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24BA" w:rsidP="00810C93" w:rsidRDefault="009D70D4" w14:paraId="7ED94AD4" w14:textId="77777777">
      <w:r>
        <w:t>Geachte Voorzitter,</w:t>
      </w:r>
    </w:p>
    <w:p w:rsidR="00D15779" w:rsidP="00810C93" w:rsidRDefault="00D15779" w14:paraId="5BF8E876" w14:textId="77777777"/>
    <w:p w:rsidR="00D15779" w:rsidP="00810C93" w:rsidRDefault="002D1DBC" w14:paraId="76FAF0C6" w14:textId="0F58F430">
      <w:r>
        <w:t xml:space="preserve">Op woensdag 9 september 2026 </w:t>
      </w:r>
      <w:r w:rsidR="007737FB">
        <w:t xml:space="preserve">vond </w:t>
      </w:r>
      <w:r>
        <w:t xml:space="preserve">het Tweeminutendebat Verduurzaming industrie (CD 16/4) plaats. Hierbij ontvangt u </w:t>
      </w:r>
      <w:r w:rsidR="007737FB">
        <w:t>de</w:t>
      </w:r>
      <w:r>
        <w:t xml:space="preserve"> appreciatie op de gewijzigde motie van lid Klos (D66)</w:t>
      </w:r>
      <w:r>
        <w:rPr>
          <w:rStyle w:val="Voetnootmarkering"/>
        </w:rPr>
        <w:footnoteReference w:id="1"/>
      </w:r>
      <w:r>
        <w:t xml:space="preserve"> welke de regering verzoekt bij de uitwerking van de invulling van de envelop opties te betrekken die zien op het verhogen van energie efficiëntie, teneinde de energiekosten van bedrijven structureel te verlagen.</w:t>
      </w:r>
    </w:p>
    <w:p w:rsidR="002D1DBC" w:rsidP="00810C93" w:rsidRDefault="002D1DBC" w14:paraId="02D652EA" w14:textId="77777777"/>
    <w:p w:rsidR="00885B40" w:rsidP="00885B40" w:rsidRDefault="007737FB" w14:paraId="05404FF9" w14:textId="0BF977A4">
      <w:r>
        <w:t>Het kabinet</w:t>
      </w:r>
      <w:r w:rsidR="00885B40">
        <w:t xml:space="preserve"> kan deze motie ‘oordeel Kamer’ geven. Op dit moment brengt het kabinet verschillende bestedingsopties voor de middelen uit de genoemde envelop in kaart. Hierbij staat voorop dat de inzet van de middelen, via het verlagen van de elektriciteitskosten, moet leiden tot een verbetering van het internationale speelveld voor de industrie die veel elektriciteit verbruikt. Het betrekken van opties die zien op het verhogen van energie-efficiëntie biedt voldoende ruimte om bij de uitwerking</w:t>
      </w:r>
      <w:r w:rsidR="008D0B59">
        <w:t xml:space="preserve"> </w:t>
      </w:r>
      <w:r w:rsidR="00885B40">
        <w:t>tot een zo doelmatig mogelijke inzet te komen. Tevens sluit dit aan bij de wens van het kabinet om een structurele impact te realiseren met deze middelen.</w:t>
      </w:r>
    </w:p>
    <w:p w:rsidR="00D15779" w:rsidP="00810C93" w:rsidRDefault="00D15779" w14:paraId="166A94F0" w14:textId="77777777"/>
    <w:p w:rsidR="00A7189B" w:rsidP="00A261CD" w:rsidRDefault="00A7189B" w14:paraId="5CB965B5" w14:textId="77777777"/>
    <w:p w:rsidR="00A7189B" w:rsidP="00A261CD" w:rsidRDefault="00A7189B" w14:paraId="1C33820B" w14:textId="77777777"/>
    <w:p w:rsidRPr="008022ED" w:rsidR="00A261CD" w:rsidP="00A261CD" w:rsidRDefault="00A261CD" w14:paraId="68B3BE54" w14:textId="367AB30B">
      <w:r w:rsidRPr="008022ED">
        <w:t> </w:t>
      </w:r>
    </w:p>
    <w:p w:rsidR="007737FB" w:rsidP="00A261CD" w:rsidRDefault="007737FB" w14:paraId="015E3290" w14:textId="77777777"/>
    <w:p w:rsidRPr="008022ED" w:rsidR="00A261CD" w:rsidP="00A261CD" w:rsidRDefault="00A261CD" w14:paraId="52997C57" w14:textId="1327C054">
      <w:r w:rsidRPr="008022ED">
        <w:t>Stientje van Veldhoven – van der Meer</w:t>
      </w:r>
      <w:r w:rsidR="00A7189B">
        <w:t xml:space="preserve"> </w:t>
      </w:r>
    </w:p>
    <w:p w:rsidR="00A261CD" w:rsidP="00A261CD" w:rsidRDefault="00A261CD" w14:paraId="6543EC5F" w14:textId="77777777">
      <w:r w:rsidRPr="008022ED">
        <w:t>Minister van Klimaat en Groene Groei </w:t>
      </w:r>
    </w:p>
    <w:p w:rsidR="00A261CD" w:rsidP="00A261CD" w:rsidRDefault="00A261CD" w14:paraId="79CFDF63" w14:textId="77777777"/>
    <w:p w:rsidR="001A6AF9" w:rsidP="001A6AF9" w:rsidRDefault="001A6AF9" w14:paraId="08A1EA61" w14:textId="77777777">
      <w:pPr>
        <w:rPr>
          <w:rFonts w:asciiTheme="minorHAnsi" w:hAnsiTheme="minorHAnsi"/>
          <w:sz w:val="22"/>
          <w:szCs w:val="18"/>
        </w:rPr>
      </w:pPr>
    </w:p>
    <w:sectPr w:rsidR="001A6AF9"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D9A5F" w14:textId="77777777" w:rsidR="009D70D4" w:rsidRDefault="009D70D4">
      <w:r>
        <w:separator/>
      </w:r>
    </w:p>
    <w:p w14:paraId="0AE7DF25" w14:textId="77777777" w:rsidR="009D70D4" w:rsidRDefault="009D70D4"/>
  </w:endnote>
  <w:endnote w:type="continuationSeparator" w:id="0">
    <w:p w14:paraId="460C0DAC" w14:textId="77777777" w:rsidR="009D70D4" w:rsidRDefault="009D70D4">
      <w:r>
        <w:continuationSeparator/>
      </w:r>
    </w:p>
    <w:p w14:paraId="577565E9" w14:textId="77777777" w:rsidR="009D70D4" w:rsidRDefault="009D7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E2462" w14:textId="4C53D7F7"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1156D2" w14:paraId="26604B20" w14:textId="77777777" w:rsidTr="006D1737">
      <w:trPr>
        <w:trHeight w:hRule="exact" w:val="240"/>
      </w:trPr>
      <w:tc>
        <w:tcPr>
          <w:tcW w:w="7601" w:type="dxa"/>
        </w:tcPr>
        <w:p w14:paraId="1D36C707" w14:textId="77777777" w:rsidR="006D1737" w:rsidRDefault="006D1737" w:rsidP="006D1737">
          <w:pPr>
            <w:pStyle w:val="Huisstijl-Rubricering"/>
          </w:pPr>
        </w:p>
      </w:tc>
      <w:tc>
        <w:tcPr>
          <w:tcW w:w="2156" w:type="dxa"/>
        </w:tcPr>
        <w:p w14:paraId="597E2218" w14:textId="31AC0805" w:rsidR="006D1737" w:rsidRPr="00645414" w:rsidRDefault="009D70D4"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A261CD">
            <w:t>2</w:t>
          </w:r>
          <w:r w:rsidR="00D72F45">
            <w:fldChar w:fldCharType="end"/>
          </w:r>
          <w:r w:rsidRPr="00ED539E">
            <w:t xml:space="preserve"> </w:t>
          </w:r>
        </w:p>
      </w:tc>
      <w:tc>
        <w:tcPr>
          <w:tcW w:w="2156" w:type="dxa"/>
        </w:tcPr>
        <w:p w14:paraId="56EEE8A8" w14:textId="77777777" w:rsidR="006D1737" w:rsidRPr="00645414" w:rsidRDefault="009D70D4" w:rsidP="006D1737">
          <w:pPr>
            <w:pStyle w:val="Huisstijl-Paginanummering"/>
          </w:pPr>
          <w:r w:rsidRPr="00645414">
            <w:t xml:space="preserve"> </w:t>
          </w:r>
        </w:p>
      </w:tc>
    </w:tr>
  </w:tbl>
  <w:p w14:paraId="572ED92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156D2" w14:paraId="2D754020" w14:textId="77777777" w:rsidTr="00CA6A25">
      <w:trPr>
        <w:trHeight w:hRule="exact" w:val="240"/>
      </w:trPr>
      <w:tc>
        <w:tcPr>
          <w:tcW w:w="7601" w:type="dxa"/>
        </w:tcPr>
        <w:p w14:paraId="79C2BB13" w14:textId="48785B50" w:rsidR="00527BD4" w:rsidRDefault="00527BD4" w:rsidP="008C356D">
          <w:pPr>
            <w:pStyle w:val="Huisstijl-Rubricering"/>
          </w:pPr>
        </w:p>
      </w:tc>
      <w:tc>
        <w:tcPr>
          <w:tcW w:w="2170" w:type="dxa"/>
        </w:tcPr>
        <w:p w14:paraId="3E8FCB41" w14:textId="0A07C7AA" w:rsidR="00527BD4" w:rsidRPr="00ED539E" w:rsidRDefault="009D70D4"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t>1</w:t>
          </w:r>
          <w:r w:rsidR="004B0F05">
            <w:fldChar w:fldCharType="end"/>
          </w:r>
        </w:p>
      </w:tc>
    </w:tr>
  </w:tbl>
  <w:p w14:paraId="0629D85B" w14:textId="77777777" w:rsidR="00527BD4" w:rsidRPr="00BC3B53" w:rsidRDefault="00527BD4" w:rsidP="008C356D">
    <w:pPr>
      <w:pStyle w:val="Voettekst"/>
      <w:spacing w:line="240" w:lineRule="auto"/>
      <w:rPr>
        <w:sz w:val="2"/>
        <w:szCs w:val="2"/>
      </w:rPr>
    </w:pPr>
  </w:p>
  <w:p w14:paraId="0E5DCE8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C5600" w14:textId="77777777" w:rsidR="009D70D4" w:rsidRDefault="009D70D4">
      <w:r>
        <w:separator/>
      </w:r>
    </w:p>
    <w:p w14:paraId="638C01F5" w14:textId="77777777" w:rsidR="009D70D4" w:rsidRDefault="009D70D4"/>
  </w:footnote>
  <w:footnote w:type="continuationSeparator" w:id="0">
    <w:p w14:paraId="2085379C" w14:textId="77777777" w:rsidR="009D70D4" w:rsidRDefault="009D70D4">
      <w:r>
        <w:continuationSeparator/>
      </w:r>
    </w:p>
    <w:p w14:paraId="31B32F98" w14:textId="77777777" w:rsidR="009D70D4" w:rsidRDefault="009D70D4"/>
  </w:footnote>
  <w:footnote w:id="1">
    <w:p w14:paraId="019CD09A" w14:textId="7AB03AB9" w:rsidR="002D1DBC" w:rsidRDefault="002D1DBC">
      <w:pPr>
        <w:pStyle w:val="Voetnoottekst"/>
      </w:pPr>
      <w:r>
        <w:rPr>
          <w:rStyle w:val="Voetnootmarkering"/>
        </w:rPr>
        <w:footnoteRef/>
      </w:r>
      <w:r>
        <w:t xml:space="preserve"> </w:t>
      </w:r>
      <w:r w:rsidRPr="002D1DBC">
        <w:t>29826 nr. 322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156D2" w14:paraId="3EE343EB" w14:textId="77777777" w:rsidTr="00A50CF6">
      <w:tc>
        <w:tcPr>
          <w:tcW w:w="2156" w:type="dxa"/>
        </w:tcPr>
        <w:p w14:paraId="25DA3300" w14:textId="77777777" w:rsidR="00527BD4" w:rsidRPr="00624D22" w:rsidRDefault="009D70D4" w:rsidP="00A50CF6">
          <w:pPr>
            <w:pStyle w:val="Huisstijl-Adres"/>
            <w:rPr>
              <w:b/>
            </w:rPr>
          </w:pPr>
          <w:r>
            <w:rPr>
              <w:b/>
            </w:rPr>
            <w:t>Directoraat-generaal Realisatie Groene Groei</w:t>
          </w:r>
        </w:p>
      </w:tc>
    </w:tr>
    <w:tr w:rsidR="001156D2" w14:paraId="4217A6E3" w14:textId="77777777" w:rsidTr="00A50CF6">
      <w:trPr>
        <w:trHeight w:hRule="exact" w:val="200"/>
      </w:trPr>
      <w:tc>
        <w:tcPr>
          <w:tcW w:w="2156" w:type="dxa"/>
        </w:tcPr>
        <w:p w14:paraId="2FB15BB3" w14:textId="77777777" w:rsidR="00527BD4" w:rsidRPr="005819CE" w:rsidRDefault="00527BD4" w:rsidP="00A50CF6"/>
      </w:tc>
    </w:tr>
    <w:tr w:rsidR="001156D2" w14:paraId="1D1F71A0" w14:textId="77777777" w:rsidTr="00502512">
      <w:trPr>
        <w:trHeight w:hRule="exact" w:val="774"/>
      </w:trPr>
      <w:tc>
        <w:tcPr>
          <w:tcW w:w="2156" w:type="dxa"/>
        </w:tcPr>
        <w:p w14:paraId="206A2989" w14:textId="77777777" w:rsidR="00527BD4" w:rsidRDefault="00527BD4" w:rsidP="003A5290">
          <w:pPr>
            <w:pStyle w:val="Huisstijl-Kopje"/>
          </w:pPr>
        </w:p>
        <w:p w14:paraId="23C822CB" w14:textId="77777777" w:rsidR="00502512" w:rsidRPr="00502512" w:rsidRDefault="009D70D4" w:rsidP="003A5290">
          <w:pPr>
            <w:pStyle w:val="Huisstijl-Kopje"/>
            <w:rPr>
              <w:b w:val="0"/>
            </w:rPr>
          </w:pPr>
          <w:r>
            <w:rPr>
              <w:b w:val="0"/>
            </w:rPr>
            <w:t>KGG_DGRGG</w:t>
          </w:r>
          <w:r w:rsidRPr="00502512">
            <w:rPr>
              <w:b w:val="0"/>
            </w:rPr>
            <w:t xml:space="preserve"> / </w:t>
          </w:r>
          <w:r>
            <w:rPr>
              <w:b w:val="0"/>
            </w:rPr>
            <w:t>108377093</w:t>
          </w:r>
        </w:p>
        <w:p w14:paraId="4FEB9E29" w14:textId="77777777" w:rsidR="00527BD4" w:rsidRPr="005819CE" w:rsidRDefault="00527BD4" w:rsidP="00361A56">
          <w:pPr>
            <w:pStyle w:val="Huisstijl-Kopje"/>
          </w:pPr>
        </w:p>
      </w:tc>
    </w:tr>
  </w:tbl>
  <w:p w14:paraId="5A56BBB9" w14:textId="77777777" w:rsidR="00527BD4" w:rsidRDefault="00527BD4" w:rsidP="008C356D">
    <w:pPr>
      <w:pStyle w:val="Koptekst"/>
      <w:rPr>
        <w:rFonts w:cs="Verdana-Bold"/>
        <w:b/>
        <w:bCs/>
        <w:smallCaps/>
        <w:szCs w:val="18"/>
      </w:rPr>
    </w:pPr>
  </w:p>
  <w:p w14:paraId="4C6C95AD" w14:textId="77777777" w:rsidR="00527BD4" w:rsidRDefault="00527BD4" w:rsidP="008C356D"/>
  <w:p w14:paraId="7CB6F625" w14:textId="77777777" w:rsidR="00527BD4" w:rsidRPr="00740712" w:rsidRDefault="00527BD4" w:rsidP="008C356D"/>
  <w:p w14:paraId="120DE3A7" w14:textId="77777777" w:rsidR="00527BD4" w:rsidRPr="00217880" w:rsidRDefault="00527BD4" w:rsidP="008C356D">
    <w:pPr>
      <w:spacing w:line="0" w:lineRule="atLeast"/>
      <w:rPr>
        <w:sz w:val="2"/>
        <w:szCs w:val="2"/>
      </w:rPr>
    </w:pPr>
  </w:p>
  <w:p w14:paraId="39E33B09" w14:textId="77777777" w:rsidR="00527BD4" w:rsidRDefault="00527BD4" w:rsidP="004F44C2">
    <w:pPr>
      <w:pStyle w:val="Koptekst"/>
      <w:rPr>
        <w:rFonts w:cs="Verdana-Bold"/>
        <w:b/>
        <w:bCs/>
        <w:smallCaps/>
        <w:szCs w:val="18"/>
      </w:rPr>
    </w:pPr>
  </w:p>
  <w:p w14:paraId="5D5C990A" w14:textId="77777777" w:rsidR="00527BD4" w:rsidRDefault="00527BD4" w:rsidP="004F44C2"/>
  <w:p w14:paraId="44680D7E" w14:textId="77777777" w:rsidR="00624D22" w:rsidRDefault="00624D22" w:rsidP="004F44C2"/>
  <w:p w14:paraId="66DA7416" w14:textId="77777777" w:rsidR="00624D22" w:rsidRDefault="00624D22" w:rsidP="004F44C2"/>
  <w:p w14:paraId="65A45D9C" w14:textId="77777777" w:rsidR="00527BD4" w:rsidRPr="00740712" w:rsidRDefault="00527BD4" w:rsidP="004F44C2"/>
  <w:p w14:paraId="6DA81FE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156D2" w14:paraId="3509AC22" w14:textId="77777777" w:rsidTr="00751A6A">
      <w:trPr>
        <w:trHeight w:val="2636"/>
      </w:trPr>
      <w:tc>
        <w:tcPr>
          <w:tcW w:w="737" w:type="dxa"/>
        </w:tcPr>
        <w:p w14:paraId="249253D2" w14:textId="77777777" w:rsidR="00527BD4" w:rsidRDefault="00527BD4" w:rsidP="00D0609E">
          <w:pPr>
            <w:framePr w:w="6340" w:h="2750" w:hRule="exact" w:hSpace="180" w:wrap="around" w:vAnchor="page" w:hAnchor="text" w:x="3873" w:y="-140"/>
            <w:spacing w:line="240" w:lineRule="auto"/>
          </w:pPr>
        </w:p>
      </w:tc>
      <w:tc>
        <w:tcPr>
          <w:tcW w:w="5156" w:type="dxa"/>
        </w:tcPr>
        <w:p w14:paraId="1CA65B4F" w14:textId="77777777" w:rsidR="00527BD4" w:rsidRDefault="009D70D4"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2FDE65A5" wp14:editId="01EE409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4F1D644D" w14:textId="77777777" w:rsidR="00527BD4" w:rsidRDefault="00527BD4" w:rsidP="00D0609E">
    <w:pPr>
      <w:framePr w:w="6340" w:h="2750" w:hRule="exact" w:hSpace="180" w:wrap="around" w:vAnchor="page" w:hAnchor="text" w:x="3873" w:y="-140"/>
    </w:pPr>
  </w:p>
  <w:p w14:paraId="359DB08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1156D2" w14:paraId="156FCBDA" w14:textId="77777777" w:rsidTr="00A50CF6">
      <w:tc>
        <w:tcPr>
          <w:tcW w:w="2160" w:type="dxa"/>
        </w:tcPr>
        <w:p w14:paraId="7D8AA4C7" w14:textId="77777777" w:rsidR="00527BD4" w:rsidRPr="00781DCA" w:rsidRDefault="009D70D4" w:rsidP="00A50CF6">
          <w:pPr>
            <w:pStyle w:val="Huisstijl-Adres"/>
            <w:rPr>
              <w:b/>
            </w:rPr>
          </w:pPr>
          <w:r>
            <w:rPr>
              <w:b/>
            </w:rPr>
            <w:t>Directoraat-generaal Realisatie Groene Groei</w:t>
          </w:r>
          <w:r w:rsidRPr="005819CE">
            <w:rPr>
              <w:b/>
            </w:rPr>
            <w:br/>
          </w:r>
        </w:p>
        <w:p w14:paraId="4AE04FCB" w14:textId="77777777" w:rsidR="00527BD4" w:rsidRPr="00BE5ED9" w:rsidRDefault="009D70D4" w:rsidP="00A50CF6">
          <w:pPr>
            <w:pStyle w:val="Huisstijl-Adres"/>
          </w:pPr>
          <w:r>
            <w:rPr>
              <w:b/>
            </w:rPr>
            <w:t>Bezoekadres</w:t>
          </w:r>
          <w:r>
            <w:rPr>
              <w:b/>
            </w:rPr>
            <w:br/>
          </w:r>
          <w:r>
            <w:t>Bezuidenhoutseweg 73</w:t>
          </w:r>
          <w:r w:rsidRPr="005819CE">
            <w:br/>
          </w:r>
          <w:r>
            <w:t>2594 AC Den Haag</w:t>
          </w:r>
        </w:p>
        <w:p w14:paraId="1A61EEFF" w14:textId="77777777" w:rsidR="00EF495B" w:rsidRDefault="009D70D4" w:rsidP="0098788A">
          <w:pPr>
            <w:pStyle w:val="Huisstijl-Adres"/>
          </w:pPr>
          <w:r>
            <w:rPr>
              <w:b/>
            </w:rPr>
            <w:t>Postadres</w:t>
          </w:r>
          <w:r>
            <w:rPr>
              <w:b/>
            </w:rPr>
            <w:br/>
          </w:r>
          <w:r>
            <w:t>Postbus 20401</w:t>
          </w:r>
          <w:r w:rsidRPr="005819CE">
            <w:br/>
            <w:t>2500 E</w:t>
          </w:r>
          <w:r>
            <w:t>K</w:t>
          </w:r>
          <w:r w:rsidRPr="005819CE">
            <w:t xml:space="preserve"> Den Haag</w:t>
          </w:r>
        </w:p>
        <w:p w14:paraId="3A1A74B8" w14:textId="77777777" w:rsidR="00EF495B" w:rsidRPr="005B3814" w:rsidRDefault="009D70D4" w:rsidP="0098788A">
          <w:pPr>
            <w:pStyle w:val="Huisstijl-Adres"/>
          </w:pPr>
          <w:r>
            <w:rPr>
              <w:b/>
            </w:rPr>
            <w:t>Overheidsidentificatienr</w:t>
          </w:r>
          <w:r>
            <w:rPr>
              <w:b/>
            </w:rPr>
            <w:br/>
          </w:r>
          <w:r w:rsidRPr="005B3814">
            <w:t>00000001003214369000</w:t>
          </w:r>
        </w:p>
        <w:p w14:paraId="32A8EBEE" w14:textId="52814F0B" w:rsidR="00527BD4" w:rsidRPr="00A7189B" w:rsidRDefault="009D70D4"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1156D2" w14:paraId="08D9658F" w14:textId="77777777" w:rsidTr="00A7189B">
      <w:trPr>
        <w:trHeight w:hRule="exact" w:val="80"/>
      </w:trPr>
      <w:tc>
        <w:tcPr>
          <w:tcW w:w="2160" w:type="dxa"/>
        </w:tcPr>
        <w:p w14:paraId="7CEC1B1F" w14:textId="77777777" w:rsidR="00527BD4" w:rsidRPr="00D71182" w:rsidRDefault="00527BD4" w:rsidP="00A50CF6">
          <w:pPr>
            <w:rPr>
              <w:lang w:val="fr-FR"/>
            </w:rPr>
          </w:pPr>
        </w:p>
      </w:tc>
    </w:tr>
    <w:tr w:rsidR="001156D2" w14:paraId="20080879" w14:textId="77777777" w:rsidTr="00A50CF6">
      <w:tc>
        <w:tcPr>
          <w:tcW w:w="2160" w:type="dxa"/>
        </w:tcPr>
        <w:p w14:paraId="1719C4A4" w14:textId="77777777" w:rsidR="000C0163" w:rsidRPr="005819CE" w:rsidRDefault="009D70D4" w:rsidP="000C0163">
          <w:pPr>
            <w:pStyle w:val="Huisstijl-Kopje"/>
          </w:pPr>
          <w:r>
            <w:t>Ons kenmerk</w:t>
          </w:r>
        </w:p>
        <w:p w14:paraId="0EC889DF" w14:textId="77777777" w:rsidR="00A7189B" w:rsidRPr="00A7189B" w:rsidRDefault="009D70D4" w:rsidP="00A7189B">
          <w:pPr>
            <w:shd w:val="clear" w:color="auto" w:fill="FFFFFF"/>
            <w:spacing w:line="240" w:lineRule="auto"/>
            <w:textAlignment w:val="baseline"/>
            <w:rPr>
              <w:rFonts w:cs="Helvetica"/>
              <w:color w:val="000000"/>
              <w:sz w:val="13"/>
              <w:szCs w:val="13"/>
            </w:rPr>
          </w:pPr>
          <w:r w:rsidRPr="00A7189B">
            <w:rPr>
              <w:sz w:val="13"/>
              <w:szCs w:val="13"/>
            </w:rPr>
            <w:t>KGG_DGRGG</w:t>
          </w:r>
          <w:r w:rsidR="00926AE2" w:rsidRPr="00A7189B">
            <w:rPr>
              <w:sz w:val="13"/>
              <w:szCs w:val="13"/>
            </w:rPr>
            <w:t xml:space="preserve"> / </w:t>
          </w:r>
          <w:r w:rsidR="00A7189B" w:rsidRPr="00A7189B">
            <w:rPr>
              <w:rFonts w:cs="Helvetica"/>
              <w:color w:val="000000"/>
              <w:sz w:val="13"/>
              <w:szCs w:val="13"/>
              <w:bdr w:val="none" w:sz="0" w:space="0" w:color="auto" w:frame="1"/>
            </w:rPr>
            <w:t>108376603</w:t>
          </w:r>
        </w:p>
        <w:p w14:paraId="52998911" w14:textId="3E5DF8B1" w:rsidR="000C0163" w:rsidRPr="005819CE" w:rsidRDefault="000C0163" w:rsidP="000C0163">
          <w:pPr>
            <w:pStyle w:val="Huisstijl-Gegeven"/>
          </w:pPr>
        </w:p>
        <w:p w14:paraId="6061B921" w14:textId="77777777" w:rsidR="00527BD4" w:rsidRPr="005819CE" w:rsidRDefault="00527BD4" w:rsidP="00A7189B">
          <w:pPr>
            <w:pStyle w:val="Huisstijl-Kopje"/>
          </w:pPr>
        </w:p>
      </w:tc>
    </w:tr>
  </w:tbl>
  <w:p w14:paraId="6F39C97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1156D2" w14:paraId="261ED480" w14:textId="77777777" w:rsidTr="00C37826">
      <w:trPr>
        <w:trHeight w:val="400"/>
      </w:trPr>
      <w:tc>
        <w:tcPr>
          <w:tcW w:w="7371" w:type="dxa"/>
          <w:gridSpan w:val="2"/>
        </w:tcPr>
        <w:p w14:paraId="16F3E82D" w14:textId="77777777" w:rsidR="00527BD4" w:rsidRPr="00BC3B53" w:rsidRDefault="009D70D4"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1156D2" w14:paraId="107D7B9F" w14:textId="77777777" w:rsidTr="00C37826">
      <w:tc>
        <w:tcPr>
          <w:tcW w:w="7371" w:type="dxa"/>
          <w:gridSpan w:val="2"/>
        </w:tcPr>
        <w:p w14:paraId="07CAF74A" w14:textId="77777777" w:rsidR="00527BD4" w:rsidRPr="00983E8F" w:rsidRDefault="00527BD4" w:rsidP="00A50CF6">
          <w:pPr>
            <w:pStyle w:val="Huisstijl-Rubricering"/>
          </w:pPr>
        </w:p>
      </w:tc>
    </w:tr>
    <w:tr w:rsidR="001156D2" w14:paraId="0C1A0158" w14:textId="77777777" w:rsidTr="00C37826">
      <w:trPr>
        <w:trHeight w:hRule="exact" w:val="2440"/>
      </w:trPr>
      <w:tc>
        <w:tcPr>
          <w:tcW w:w="7371" w:type="dxa"/>
          <w:gridSpan w:val="2"/>
        </w:tcPr>
        <w:p w14:paraId="38FC3CE8" w14:textId="77777777" w:rsidR="00527BD4" w:rsidRDefault="009D70D4" w:rsidP="00A50CF6">
          <w:pPr>
            <w:pStyle w:val="Huisstijl-NAW"/>
          </w:pPr>
          <w:r>
            <w:t xml:space="preserve">De Voorzitter van de Tweede Kamer </w:t>
          </w:r>
        </w:p>
        <w:p w14:paraId="3FB96853" w14:textId="77777777" w:rsidR="00D87195" w:rsidRDefault="009D70D4" w:rsidP="00D87195">
          <w:pPr>
            <w:pStyle w:val="Huisstijl-NAW"/>
          </w:pPr>
          <w:r>
            <w:t>der Staten-Generaal</w:t>
          </w:r>
        </w:p>
        <w:p w14:paraId="46E3FC0A" w14:textId="77777777" w:rsidR="00EA0F13" w:rsidRDefault="009D70D4" w:rsidP="00EA0F13">
          <w:pPr>
            <w:rPr>
              <w:szCs w:val="18"/>
            </w:rPr>
          </w:pPr>
          <w:r>
            <w:rPr>
              <w:szCs w:val="18"/>
            </w:rPr>
            <w:t>Prinses Irenestraat 6</w:t>
          </w:r>
        </w:p>
        <w:p w14:paraId="3348D4D7" w14:textId="77777777" w:rsidR="00985E56" w:rsidRDefault="009D70D4" w:rsidP="00EA0F13">
          <w:r>
            <w:rPr>
              <w:szCs w:val="18"/>
            </w:rPr>
            <w:t>2595 BD  DEN HAAG</w:t>
          </w:r>
        </w:p>
      </w:tc>
    </w:tr>
    <w:tr w:rsidR="001156D2" w14:paraId="3C6DB1F3" w14:textId="77777777" w:rsidTr="00C37826">
      <w:trPr>
        <w:trHeight w:hRule="exact" w:val="400"/>
      </w:trPr>
      <w:tc>
        <w:tcPr>
          <w:tcW w:w="7371" w:type="dxa"/>
          <w:gridSpan w:val="2"/>
        </w:tcPr>
        <w:p w14:paraId="5CB23A26"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156D2" w14:paraId="50421EC6" w14:textId="77777777" w:rsidTr="00C37826">
      <w:trPr>
        <w:trHeight w:val="240"/>
      </w:trPr>
      <w:tc>
        <w:tcPr>
          <w:tcW w:w="709" w:type="dxa"/>
        </w:tcPr>
        <w:p w14:paraId="57509191" w14:textId="77777777" w:rsidR="00527BD4" w:rsidRPr="00C37826" w:rsidRDefault="009D70D4" w:rsidP="00A50CF6">
          <w:pPr>
            <w:rPr>
              <w:szCs w:val="18"/>
            </w:rPr>
          </w:pPr>
          <w:r>
            <w:rPr>
              <w:szCs w:val="18"/>
            </w:rPr>
            <w:t>Datum</w:t>
          </w:r>
        </w:p>
      </w:tc>
      <w:tc>
        <w:tcPr>
          <w:tcW w:w="6662" w:type="dxa"/>
        </w:tcPr>
        <w:p w14:paraId="48ED3CCB" w14:textId="4CA7701E" w:rsidR="00527BD4" w:rsidRPr="007709EF" w:rsidRDefault="00A30227" w:rsidP="00A50CF6">
          <w:r>
            <w:t>21 september 2026</w:t>
          </w:r>
        </w:p>
      </w:tc>
    </w:tr>
    <w:tr w:rsidR="001156D2" w14:paraId="504DE737" w14:textId="77777777" w:rsidTr="00C37826">
      <w:trPr>
        <w:trHeight w:val="240"/>
      </w:trPr>
      <w:tc>
        <w:tcPr>
          <w:tcW w:w="709" w:type="dxa"/>
        </w:tcPr>
        <w:p w14:paraId="13A36268" w14:textId="77777777" w:rsidR="00527BD4" w:rsidRPr="00C37826" w:rsidRDefault="009D70D4" w:rsidP="00A50CF6">
          <w:pPr>
            <w:rPr>
              <w:szCs w:val="18"/>
            </w:rPr>
          </w:pPr>
          <w:r>
            <w:rPr>
              <w:szCs w:val="18"/>
            </w:rPr>
            <w:t>Betreft</w:t>
          </w:r>
        </w:p>
      </w:tc>
      <w:tc>
        <w:tcPr>
          <w:tcW w:w="6662" w:type="dxa"/>
        </w:tcPr>
        <w:p w14:paraId="7E02E667" w14:textId="7A566183" w:rsidR="00527BD4" w:rsidRPr="007709EF" w:rsidRDefault="009D70D4" w:rsidP="00A50CF6">
          <w:r>
            <w:t xml:space="preserve">Schriftelijke appreciatie gewijzigde motie n.a.v. </w:t>
          </w:r>
          <w:r w:rsidR="00A7189B">
            <w:t>t</w:t>
          </w:r>
          <w:r>
            <w:t>weeminutendebat KGG Verduurzaming Industrie van 9 september 2026</w:t>
          </w:r>
        </w:p>
      </w:tc>
    </w:tr>
  </w:tbl>
  <w:p w14:paraId="57AC151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AB4BDE4">
      <w:start w:val="1"/>
      <w:numFmt w:val="bullet"/>
      <w:pStyle w:val="Lijstopsomteken"/>
      <w:lvlText w:val="•"/>
      <w:lvlJc w:val="left"/>
      <w:pPr>
        <w:tabs>
          <w:tab w:val="num" w:pos="227"/>
        </w:tabs>
        <w:ind w:left="227" w:hanging="227"/>
      </w:pPr>
      <w:rPr>
        <w:rFonts w:ascii="Verdana" w:hAnsi="Verdana" w:hint="default"/>
        <w:sz w:val="18"/>
        <w:szCs w:val="18"/>
      </w:rPr>
    </w:lvl>
    <w:lvl w:ilvl="1" w:tplc="6854D7F2" w:tentative="1">
      <w:start w:val="1"/>
      <w:numFmt w:val="bullet"/>
      <w:lvlText w:val="o"/>
      <w:lvlJc w:val="left"/>
      <w:pPr>
        <w:tabs>
          <w:tab w:val="num" w:pos="1440"/>
        </w:tabs>
        <w:ind w:left="1440" w:hanging="360"/>
      </w:pPr>
      <w:rPr>
        <w:rFonts w:ascii="Courier New" w:hAnsi="Courier New" w:cs="Courier New" w:hint="default"/>
      </w:rPr>
    </w:lvl>
    <w:lvl w:ilvl="2" w:tplc="135AC18C" w:tentative="1">
      <w:start w:val="1"/>
      <w:numFmt w:val="bullet"/>
      <w:lvlText w:val=""/>
      <w:lvlJc w:val="left"/>
      <w:pPr>
        <w:tabs>
          <w:tab w:val="num" w:pos="2160"/>
        </w:tabs>
        <w:ind w:left="2160" w:hanging="360"/>
      </w:pPr>
      <w:rPr>
        <w:rFonts w:ascii="Wingdings" w:hAnsi="Wingdings" w:hint="default"/>
      </w:rPr>
    </w:lvl>
    <w:lvl w:ilvl="3" w:tplc="A614BE28" w:tentative="1">
      <w:start w:val="1"/>
      <w:numFmt w:val="bullet"/>
      <w:lvlText w:val=""/>
      <w:lvlJc w:val="left"/>
      <w:pPr>
        <w:tabs>
          <w:tab w:val="num" w:pos="2880"/>
        </w:tabs>
        <w:ind w:left="2880" w:hanging="360"/>
      </w:pPr>
      <w:rPr>
        <w:rFonts w:ascii="Symbol" w:hAnsi="Symbol" w:hint="default"/>
      </w:rPr>
    </w:lvl>
    <w:lvl w:ilvl="4" w:tplc="A71E9DF4" w:tentative="1">
      <w:start w:val="1"/>
      <w:numFmt w:val="bullet"/>
      <w:lvlText w:val="o"/>
      <w:lvlJc w:val="left"/>
      <w:pPr>
        <w:tabs>
          <w:tab w:val="num" w:pos="3600"/>
        </w:tabs>
        <w:ind w:left="3600" w:hanging="360"/>
      </w:pPr>
      <w:rPr>
        <w:rFonts w:ascii="Courier New" w:hAnsi="Courier New" w:cs="Courier New" w:hint="default"/>
      </w:rPr>
    </w:lvl>
    <w:lvl w:ilvl="5" w:tplc="3CEC8742" w:tentative="1">
      <w:start w:val="1"/>
      <w:numFmt w:val="bullet"/>
      <w:lvlText w:val=""/>
      <w:lvlJc w:val="left"/>
      <w:pPr>
        <w:tabs>
          <w:tab w:val="num" w:pos="4320"/>
        </w:tabs>
        <w:ind w:left="4320" w:hanging="360"/>
      </w:pPr>
      <w:rPr>
        <w:rFonts w:ascii="Wingdings" w:hAnsi="Wingdings" w:hint="default"/>
      </w:rPr>
    </w:lvl>
    <w:lvl w:ilvl="6" w:tplc="76E470CC" w:tentative="1">
      <w:start w:val="1"/>
      <w:numFmt w:val="bullet"/>
      <w:lvlText w:val=""/>
      <w:lvlJc w:val="left"/>
      <w:pPr>
        <w:tabs>
          <w:tab w:val="num" w:pos="5040"/>
        </w:tabs>
        <w:ind w:left="5040" w:hanging="360"/>
      </w:pPr>
      <w:rPr>
        <w:rFonts w:ascii="Symbol" w:hAnsi="Symbol" w:hint="default"/>
      </w:rPr>
    </w:lvl>
    <w:lvl w:ilvl="7" w:tplc="B136FEA2" w:tentative="1">
      <w:start w:val="1"/>
      <w:numFmt w:val="bullet"/>
      <w:lvlText w:val="o"/>
      <w:lvlJc w:val="left"/>
      <w:pPr>
        <w:tabs>
          <w:tab w:val="num" w:pos="5760"/>
        </w:tabs>
        <w:ind w:left="5760" w:hanging="360"/>
      </w:pPr>
      <w:rPr>
        <w:rFonts w:ascii="Courier New" w:hAnsi="Courier New" w:cs="Courier New" w:hint="default"/>
      </w:rPr>
    </w:lvl>
    <w:lvl w:ilvl="8" w:tplc="198445C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20A1CE4">
      <w:start w:val="1"/>
      <w:numFmt w:val="bullet"/>
      <w:pStyle w:val="Lijstopsomteken2"/>
      <w:lvlText w:val="–"/>
      <w:lvlJc w:val="left"/>
      <w:pPr>
        <w:tabs>
          <w:tab w:val="num" w:pos="227"/>
        </w:tabs>
        <w:ind w:left="227" w:firstLine="0"/>
      </w:pPr>
      <w:rPr>
        <w:rFonts w:ascii="Verdana" w:hAnsi="Verdana" w:hint="default"/>
      </w:rPr>
    </w:lvl>
    <w:lvl w:ilvl="1" w:tplc="D7C2E042" w:tentative="1">
      <w:start w:val="1"/>
      <w:numFmt w:val="bullet"/>
      <w:lvlText w:val="o"/>
      <w:lvlJc w:val="left"/>
      <w:pPr>
        <w:tabs>
          <w:tab w:val="num" w:pos="1440"/>
        </w:tabs>
        <w:ind w:left="1440" w:hanging="360"/>
      </w:pPr>
      <w:rPr>
        <w:rFonts w:ascii="Courier New" w:hAnsi="Courier New" w:cs="Courier New" w:hint="default"/>
      </w:rPr>
    </w:lvl>
    <w:lvl w:ilvl="2" w:tplc="FE664018" w:tentative="1">
      <w:start w:val="1"/>
      <w:numFmt w:val="bullet"/>
      <w:lvlText w:val=""/>
      <w:lvlJc w:val="left"/>
      <w:pPr>
        <w:tabs>
          <w:tab w:val="num" w:pos="2160"/>
        </w:tabs>
        <w:ind w:left="2160" w:hanging="360"/>
      </w:pPr>
      <w:rPr>
        <w:rFonts w:ascii="Wingdings" w:hAnsi="Wingdings" w:hint="default"/>
      </w:rPr>
    </w:lvl>
    <w:lvl w:ilvl="3" w:tplc="41D4CE12" w:tentative="1">
      <w:start w:val="1"/>
      <w:numFmt w:val="bullet"/>
      <w:lvlText w:val=""/>
      <w:lvlJc w:val="left"/>
      <w:pPr>
        <w:tabs>
          <w:tab w:val="num" w:pos="2880"/>
        </w:tabs>
        <w:ind w:left="2880" w:hanging="360"/>
      </w:pPr>
      <w:rPr>
        <w:rFonts w:ascii="Symbol" w:hAnsi="Symbol" w:hint="default"/>
      </w:rPr>
    </w:lvl>
    <w:lvl w:ilvl="4" w:tplc="282CAD8C" w:tentative="1">
      <w:start w:val="1"/>
      <w:numFmt w:val="bullet"/>
      <w:lvlText w:val="o"/>
      <w:lvlJc w:val="left"/>
      <w:pPr>
        <w:tabs>
          <w:tab w:val="num" w:pos="3600"/>
        </w:tabs>
        <w:ind w:left="3600" w:hanging="360"/>
      </w:pPr>
      <w:rPr>
        <w:rFonts w:ascii="Courier New" w:hAnsi="Courier New" w:cs="Courier New" w:hint="default"/>
      </w:rPr>
    </w:lvl>
    <w:lvl w:ilvl="5" w:tplc="8896484A" w:tentative="1">
      <w:start w:val="1"/>
      <w:numFmt w:val="bullet"/>
      <w:lvlText w:val=""/>
      <w:lvlJc w:val="left"/>
      <w:pPr>
        <w:tabs>
          <w:tab w:val="num" w:pos="4320"/>
        </w:tabs>
        <w:ind w:left="4320" w:hanging="360"/>
      </w:pPr>
      <w:rPr>
        <w:rFonts w:ascii="Wingdings" w:hAnsi="Wingdings" w:hint="default"/>
      </w:rPr>
    </w:lvl>
    <w:lvl w:ilvl="6" w:tplc="C9F6951C" w:tentative="1">
      <w:start w:val="1"/>
      <w:numFmt w:val="bullet"/>
      <w:lvlText w:val=""/>
      <w:lvlJc w:val="left"/>
      <w:pPr>
        <w:tabs>
          <w:tab w:val="num" w:pos="5040"/>
        </w:tabs>
        <w:ind w:left="5040" w:hanging="360"/>
      </w:pPr>
      <w:rPr>
        <w:rFonts w:ascii="Symbol" w:hAnsi="Symbol" w:hint="default"/>
      </w:rPr>
    </w:lvl>
    <w:lvl w:ilvl="7" w:tplc="F54629D4" w:tentative="1">
      <w:start w:val="1"/>
      <w:numFmt w:val="bullet"/>
      <w:lvlText w:val="o"/>
      <w:lvlJc w:val="left"/>
      <w:pPr>
        <w:tabs>
          <w:tab w:val="num" w:pos="5760"/>
        </w:tabs>
        <w:ind w:left="5760" w:hanging="360"/>
      </w:pPr>
      <w:rPr>
        <w:rFonts w:ascii="Courier New" w:hAnsi="Courier New" w:cs="Courier New" w:hint="default"/>
      </w:rPr>
    </w:lvl>
    <w:lvl w:ilvl="8" w:tplc="1EA29B9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5DA29D3C">
      <w:numFmt w:val="bullet"/>
      <w:lvlText w:val="-"/>
      <w:lvlJc w:val="left"/>
      <w:pPr>
        <w:ind w:left="720" w:hanging="360"/>
      </w:pPr>
      <w:rPr>
        <w:rFonts w:ascii="Calibri" w:eastAsia="Times New Roman" w:hAnsi="Calibri" w:cs="Calibri" w:hint="default"/>
      </w:rPr>
    </w:lvl>
    <w:lvl w:ilvl="1" w:tplc="6D248740">
      <w:start w:val="1"/>
      <w:numFmt w:val="bullet"/>
      <w:lvlText w:val="o"/>
      <w:lvlJc w:val="left"/>
      <w:pPr>
        <w:ind w:left="1440" w:hanging="360"/>
      </w:pPr>
      <w:rPr>
        <w:rFonts w:ascii="Courier New" w:hAnsi="Courier New" w:cs="Courier New" w:hint="default"/>
      </w:rPr>
    </w:lvl>
    <w:lvl w:ilvl="2" w:tplc="362CC1EE">
      <w:start w:val="1"/>
      <w:numFmt w:val="bullet"/>
      <w:lvlText w:val=""/>
      <w:lvlJc w:val="left"/>
      <w:pPr>
        <w:ind w:left="2160" w:hanging="360"/>
      </w:pPr>
      <w:rPr>
        <w:rFonts w:ascii="Wingdings" w:hAnsi="Wingdings" w:hint="default"/>
      </w:rPr>
    </w:lvl>
    <w:lvl w:ilvl="3" w:tplc="6D1AED7A">
      <w:start w:val="1"/>
      <w:numFmt w:val="bullet"/>
      <w:lvlText w:val=""/>
      <w:lvlJc w:val="left"/>
      <w:pPr>
        <w:ind w:left="2880" w:hanging="360"/>
      </w:pPr>
      <w:rPr>
        <w:rFonts w:ascii="Symbol" w:hAnsi="Symbol" w:hint="default"/>
      </w:rPr>
    </w:lvl>
    <w:lvl w:ilvl="4" w:tplc="FAEA995C">
      <w:start w:val="1"/>
      <w:numFmt w:val="bullet"/>
      <w:lvlText w:val="o"/>
      <w:lvlJc w:val="left"/>
      <w:pPr>
        <w:ind w:left="3600" w:hanging="360"/>
      </w:pPr>
      <w:rPr>
        <w:rFonts w:ascii="Courier New" w:hAnsi="Courier New" w:cs="Courier New" w:hint="default"/>
      </w:rPr>
    </w:lvl>
    <w:lvl w:ilvl="5" w:tplc="DBB08A8A">
      <w:start w:val="1"/>
      <w:numFmt w:val="bullet"/>
      <w:lvlText w:val=""/>
      <w:lvlJc w:val="left"/>
      <w:pPr>
        <w:ind w:left="4320" w:hanging="360"/>
      </w:pPr>
      <w:rPr>
        <w:rFonts w:ascii="Wingdings" w:hAnsi="Wingdings" w:hint="default"/>
      </w:rPr>
    </w:lvl>
    <w:lvl w:ilvl="6" w:tplc="520AD80E">
      <w:start w:val="1"/>
      <w:numFmt w:val="bullet"/>
      <w:lvlText w:val=""/>
      <w:lvlJc w:val="left"/>
      <w:pPr>
        <w:ind w:left="5040" w:hanging="360"/>
      </w:pPr>
      <w:rPr>
        <w:rFonts w:ascii="Symbol" w:hAnsi="Symbol" w:hint="default"/>
      </w:rPr>
    </w:lvl>
    <w:lvl w:ilvl="7" w:tplc="50C4066A">
      <w:start w:val="1"/>
      <w:numFmt w:val="bullet"/>
      <w:lvlText w:val="o"/>
      <w:lvlJc w:val="left"/>
      <w:pPr>
        <w:ind w:left="5760" w:hanging="360"/>
      </w:pPr>
      <w:rPr>
        <w:rFonts w:ascii="Courier New" w:hAnsi="Courier New" w:cs="Courier New" w:hint="default"/>
      </w:rPr>
    </w:lvl>
    <w:lvl w:ilvl="8" w:tplc="8BBC1608">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3527510">
    <w:abstractNumId w:val="10"/>
  </w:num>
  <w:num w:numId="2" w16cid:durableId="1099521380">
    <w:abstractNumId w:val="7"/>
  </w:num>
  <w:num w:numId="3" w16cid:durableId="1620794912">
    <w:abstractNumId w:val="6"/>
  </w:num>
  <w:num w:numId="4" w16cid:durableId="1217938233">
    <w:abstractNumId w:val="5"/>
  </w:num>
  <w:num w:numId="5" w16cid:durableId="1377005208">
    <w:abstractNumId w:val="4"/>
  </w:num>
  <w:num w:numId="6" w16cid:durableId="2004165583">
    <w:abstractNumId w:val="8"/>
  </w:num>
  <w:num w:numId="7" w16cid:durableId="1417750604">
    <w:abstractNumId w:val="3"/>
  </w:num>
  <w:num w:numId="8" w16cid:durableId="1991207271">
    <w:abstractNumId w:val="2"/>
  </w:num>
  <w:num w:numId="9" w16cid:durableId="1291091000">
    <w:abstractNumId w:val="1"/>
  </w:num>
  <w:num w:numId="10" w16cid:durableId="218366784">
    <w:abstractNumId w:val="0"/>
  </w:num>
  <w:num w:numId="11" w16cid:durableId="637299880">
    <w:abstractNumId w:val="9"/>
  </w:num>
  <w:num w:numId="12" w16cid:durableId="1901086820">
    <w:abstractNumId w:val="11"/>
  </w:num>
  <w:num w:numId="13" w16cid:durableId="1632974055">
    <w:abstractNumId w:val="14"/>
  </w:num>
  <w:num w:numId="14" w16cid:durableId="428624704">
    <w:abstractNumId w:val="12"/>
  </w:num>
  <w:num w:numId="15" w16cid:durableId="103422941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6024D"/>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6CCE"/>
    <w:rsid w:val="000E7895"/>
    <w:rsid w:val="000F161D"/>
    <w:rsid w:val="000F3CAA"/>
    <w:rsid w:val="001156D2"/>
    <w:rsid w:val="00121BF0"/>
    <w:rsid w:val="00123704"/>
    <w:rsid w:val="001270C7"/>
    <w:rsid w:val="00132540"/>
    <w:rsid w:val="0014786A"/>
    <w:rsid w:val="001516A4"/>
    <w:rsid w:val="00151E5F"/>
    <w:rsid w:val="00153E28"/>
    <w:rsid w:val="00153E5B"/>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268E"/>
    <w:rsid w:val="001C32EC"/>
    <w:rsid w:val="001C38BD"/>
    <w:rsid w:val="001C4D5A"/>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06AE"/>
    <w:rsid w:val="002C2830"/>
    <w:rsid w:val="002D001A"/>
    <w:rsid w:val="002D1DBC"/>
    <w:rsid w:val="002D1E78"/>
    <w:rsid w:val="002D28E2"/>
    <w:rsid w:val="002D317B"/>
    <w:rsid w:val="002D3587"/>
    <w:rsid w:val="002D502D"/>
    <w:rsid w:val="002E0F69"/>
    <w:rsid w:val="002F5147"/>
    <w:rsid w:val="002F7ABD"/>
    <w:rsid w:val="0030029B"/>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2B9C"/>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E4281"/>
    <w:rsid w:val="003F07C6"/>
    <w:rsid w:val="003F1F6B"/>
    <w:rsid w:val="003F3757"/>
    <w:rsid w:val="003F38BD"/>
    <w:rsid w:val="003F44B7"/>
    <w:rsid w:val="004008E9"/>
    <w:rsid w:val="00413D48"/>
    <w:rsid w:val="00441AC2"/>
    <w:rsid w:val="0044249B"/>
    <w:rsid w:val="0045023C"/>
    <w:rsid w:val="00451A5B"/>
    <w:rsid w:val="00452BCD"/>
    <w:rsid w:val="00452CEA"/>
    <w:rsid w:val="00465B52"/>
    <w:rsid w:val="0046708E"/>
    <w:rsid w:val="00472A65"/>
    <w:rsid w:val="00474463"/>
    <w:rsid w:val="00474B75"/>
    <w:rsid w:val="00475E7F"/>
    <w:rsid w:val="00483F0B"/>
    <w:rsid w:val="00496319"/>
    <w:rsid w:val="00497279"/>
    <w:rsid w:val="004A163B"/>
    <w:rsid w:val="004A670A"/>
    <w:rsid w:val="004B0F05"/>
    <w:rsid w:val="004B5465"/>
    <w:rsid w:val="004B70F0"/>
    <w:rsid w:val="004D505E"/>
    <w:rsid w:val="004D72CA"/>
    <w:rsid w:val="004E2242"/>
    <w:rsid w:val="004E4776"/>
    <w:rsid w:val="004F42FF"/>
    <w:rsid w:val="004F44C2"/>
    <w:rsid w:val="00502512"/>
    <w:rsid w:val="00503FD2"/>
    <w:rsid w:val="00505262"/>
    <w:rsid w:val="00516022"/>
    <w:rsid w:val="00521CEE"/>
    <w:rsid w:val="00527BD4"/>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2538"/>
    <w:rsid w:val="005C34E1"/>
    <w:rsid w:val="005C3FE0"/>
    <w:rsid w:val="005C740C"/>
    <w:rsid w:val="005D32D1"/>
    <w:rsid w:val="005D625B"/>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0F19"/>
    <w:rsid w:val="00651CEE"/>
    <w:rsid w:val="00653606"/>
    <w:rsid w:val="006610E9"/>
    <w:rsid w:val="00661591"/>
    <w:rsid w:val="00664678"/>
    <w:rsid w:val="0066632F"/>
    <w:rsid w:val="00674A89"/>
    <w:rsid w:val="00674F3D"/>
    <w:rsid w:val="00685545"/>
    <w:rsid w:val="006864B3"/>
    <w:rsid w:val="00692D64"/>
    <w:rsid w:val="00694280"/>
    <w:rsid w:val="006A10F8"/>
    <w:rsid w:val="006A2100"/>
    <w:rsid w:val="006A5C3B"/>
    <w:rsid w:val="006A656E"/>
    <w:rsid w:val="006A72E0"/>
    <w:rsid w:val="006B0BF3"/>
    <w:rsid w:val="006B775E"/>
    <w:rsid w:val="006B7BC7"/>
    <w:rsid w:val="006C2535"/>
    <w:rsid w:val="006C441E"/>
    <w:rsid w:val="006C4B90"/>
    <w:rsid w:val="006D1016"/>
    <w:rsid w:val="006D1737"/>
    <w:rsid w:val="006D17F2"/>
    <w:rsid w:val="006E3546"/>
    <w:rsid w:val="006E3FA9"/>
    <w:rsid w:val="006E7D82"/>
    <w:rsid w:val="006F038F"/>
    <w:rsid w:val="006F0F93"/>
    <w:rsid w:val="006F31F2"/>
    <w:rsid w:val="006F7494"/>
    <w:rsid w:val="006F751F"/>
    <w:rsid w:val="007008C0"/>
    <w:rsid w:val="00714DC5"/>
    <w:rsid w:val="00715237"/>
    <w:rsid w:val="00721AE1"/>
    <w:rsid w:val="007254A5"/>
    <w:rsid w:val="00725748"/>
    <w:rsid w:val="00735D88"/>
    <w:rsid w:val="0073720D"/>
    <w:rsid w:val="00737507"/>
    <w:rsid w:val="00740712"/>
    <w:rsid w:val="00742AB9"/>
    <w:rsid w:val="00751A6A"/>
    <w:rsid w:val="00754FBF"/>
    <w:rsid w:val="007610AA"/>
    <w:rsid w:val="007709EF"/>
    <w:rsid w:val="007737FB"/>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55B5"/>
    <w:rsid w:val="00836ACA"/>
    <w:rsid w:val="00842CD8"/>
    <w:rsid w:val="008431FA"/>
    <w:rsid w:val="00847444"/>
    <w:rsid w:val="008517C6"/>
    <w:rsid w:val="008547BA"/>
    <w:rsid w:val="008553C7"/>
    <w:rsid w:val="00857FEB"/>
    <w:rsid w:val="008601AF"/>
    <w:rsid w:val="00872271"/>
    <w:rsid w:val="00883137"/>
    <w:rsid w:val="00885B40"/>
    <w:rsid w:val="00894A3B"/>
    <w:rsid w:val="008A1F5D"/>
    <w:rsid w:val="008A28F5"/>
    <w:rsid w:val="008B1198"/>
    <w:rsid w:val="008B3471"/>
    <w:rsid w:val="008B3929"/>
    <w:rsid w:val="008B4125"/>
    <w:rsid w:val="008B4CB3"/>
    <w:rsid w:val="008B567B"/>
    <w:rsid w:val="008B7B24"/>
    <w:rsid w:val="008C356D"/>
    <w:rsid w:val="008D0B59"/>
    <w:rsid w:val="008D43B5"/>
    <w:rsid w:val="008E0B3F"/>
    <w:rsid w:val="008E49AD"/>
    <w:rsid w:val="008E698E"/>
    <w:rsid w:val="008F2584"/>
    <w:rsid w:val="008F3246"/>
    <w:rsid w:val="008F3C1B"/>
    <w:rsid w:val="008F508C"/>
    <w:rsid w:val="0090271B"/>
    <w:rsid w:val="00910642"/>
    <w:rsid w:val="00910DDF"/>
    <w:rsid w:val="00926AE2"/>
    <w:rsid w:val="00930B13"/>
    <w:rsid w:val="009311C8"/>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D70D4"/>
    <w:rsid w:val="009E107A"/>
    <w:rsid w:val="009F3259"/>
    <w:rsid w:val="00A056DE"/>
    <w:rsid w:val="00A128AD"/>
    <w:rsid w:val="00A21E76"/>
    <w:rsid w:val="00A23BC8"/>
    <w:rsid w:val="00A245F8"/>
    <w:rsid w:val="00A261CD"/>
    <w:rsid w:val="00A30227"/>
    <w:rsid w:val="00A30E68"/>
    <w:rsid w:val="00A31933"/>
    <w:rsid w:val="00A329D2"/>
    <w:rsid w:val="00A34AA0"/>
    <w:rsid w:val="00A3715C"/>
    <w:rsid w:val="00A41FE2"/>
    <w:rsid w:val="00A46FEF"/>
    <w:rsid w:val="00A47948"/>
    <w:rsid w:val="00A50CF6"/>
    <w:rsid w:val="00A56946"/>
    <w:rsid w:val="00A6170E"/>
    <w:rsid w:val="00A63B8C"/>
    <w:rsid w:val="00A715F8"/>
    <w:rsid w:val="00A7189B"/>
    <w:rsid w:val="00A77F6F"/>
    <w:rsid w:val="00A831FD"/>
    <w:rsid w:val="00A83352"/>
    <w:rsid w:val="00A850A2"/>
    <w:rsid w:val="00A91FA3"/>
    <w:rsid w:val="00A927D3"/>
    <w:rsid w:val="00AA1964"/>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30FC2"/>
    <w:rsid w:val="00B331A2"/>
    <w:rsid w:val="00B34498"/>
    <w:rsid w:val="00B425F0"/>
    <w:rsid w:val="00B42DFA"/>
    <w:rsid w:val="00B531DD"/>
    <w:rsid w:val="00B55014"/>
    <w:rsid w:val="00B62232"/>
    <w:rsid w:val="00B70BF3"/>
    <w:rsid w:val="00B71DC2"/>
    <w:rsid w:val="00B80E8A"/>
    <w:rsid w:val="00B824BA"/>
    <w:rsid w:val="00B91CFC"/>
    <w:rsid w:val="00B93893"/>
    <w:rsid w:val="00BA1397"/>
    <w:rsid w:val="00BA7E0A"/>
    <w:rsid w:val="00BC3B53"/>
    <w:rsid w:val="00BC3B96"/>
    <w:rsid w:val="00BC4AE3"/>
    <w:rsid w:val="00BC5B28"/>
    <w:rsid w:val="00BD2370"/>
    <w:rsid w:val="00BE3F88"/>
    <w:rsid w:val="00BE4756"/>
    <w:rsid w:val="00BE5ED9"/>
    <w:rsid w:val="00BE7B41"/>
    <w:rsid w:val="00C15A91"/>
    <w:rsid w:val="00C206F1"/>
    <w:rsid w:val="00C217E1"/>
    <w:rsid w:val="00C219B1"/>
    <w:rsid w:val="00C225DD"/>
    <w:rsid w:val="00C37826"/>
    <w:rsid w:val="00C4015B"/>
    <w:rsid w:val="00C40268"/>
    <w:rsid w:val="00C40C60"/>
    <w:rsid w:val="00C5258E"/>
    <w:rsid w:val="00C530C9"/>
    <w:rsid w:val="00C619A7"/>
    <w:rsid w:val="00C73D5F"/>
    <w:rsid w:val="00C82AFE"/>
    <w:rsid w:val="00C83DBC"/>
    <w:rsid w:val="00C83EAD"/>
    <w:rsid w:val="00C9012F"/>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A17"/>
    <w:rsid w:val="00CF71AB"/>
    <w:rsid w:val="00D0375A"/>
    <w:rsid w:val="00D0609E"/>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78"/>
    <w:rsid w:val="00F13A4E"/>
    <w:rsid w:val="00F172BB"/>
    <w:rsid w:val="00F17B10"/>
    <w:rsid w:val="00F21BEF"/>
    <w:rsid w:val="00F2315B"/>
    <w:rsid w:val="00F41A6F"/>
    <w:rsid w:val="00F45A25"/>
    <w:rsid w:val="00F50F86"/>
    <w:rsid w:val="00F53F91"/>
    <w:rsid w:val="00F61569"/>
    <w:rsid w:val="00F61A72"/>
    <w:rsid w:val="00F62732"/>
    <w:rsid w:val="00F62B67"/>
    <w:rsid w:val="00F66F13"/>
    <w:rsid w:val="00F71F3C"/>
    <w:rsid w:val="00F74073"/>
    <w:rsid w:val="00F748E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45B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2D1D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176</ap:Words>
  <ap:Characters>969</ap:Characters>
  <ap:DocSecurity>0</ap:DocSecurity>
  <ap:Lines>8</ap:Lines>
  <ap:Paragraphs>2</ap:Paragraphs>
  <ap:ScaleCrop>false</ap:ScaleCrop>
  <ap:LinksUpToDate>false</ap:LinksUpToDate>
  <ap:CharactersWithSpaces>1143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2026-09-21T12:26:00.0000000Z</dcterms:created>
  <dcterms:modified xsi:type="dcterms:W3CDTF">2026-09-21T12:26:00.0000000Z</dcterms:modified>
  <dc:description>------------------------</dc:description>
  <dc:subject/>
  <keywords/>
  <version/>
  <category/>
</coreProperties>
</file>