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0338C" w:rsidRDefault="001856D0" w14:paraId="17B6021F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37035-K</w:t>
      </w:r>
      <w:r>
        <w:rPr>
          <w:b/>
          <w:bCs/>
          <w:sz w:val="23"/>
          <w:szCs w:val="23"/>
        </w:rPr>
        <w:tab/>
        <w:t>Wijziging van de begrotingsstaat van het Defensiematerieelbegrotingsfonds voor het jaar 2026 (wijziging samenhangende met de Miljoenennota)</w:t>
      </w:r>
    </w:p>
    <w:p w:rsidR="00D0338C" w:rsidRDefault="00D0338C" w14:paraId="3C7C2206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</w:rPr>
      </w:pPr>
    </w:p>
    <w:p w:rsidR="00D0338C" w:rsidRDefault="001856D0" w14:paraId="013213F4" w14:textId="77777777">
      <w:pPr>
        <w:rPr>
          <w:b/>
        </w:rPr>
      </w:pPr>
      <w:r>
        <w:rPr>
          <w:b/>
        </w:rPr>
        <w:t xml:space="preserve">nr. </w:t>
      </w:r>
      <w:r>
        <w:rPr>
          <w:b/>
        </w:rPr>
        <w:tab/>
      </w:r>
      <w:r>
        <w:rPr>
          <w:b/>
        </w:rPr>
        <w:tab/>
        <w:t>Lijst van vragen en antwoorden</w:t>
      </w:r>
    </w:p>
    <w:p w:rsidR="00D0338C" w:rsidRDefault="001856D0" w14:paraId="79342DF6" w14:textId="77777777">
      <w:r>
        <w:tab/>
      </w:r>
      <w:r>
        <w:tab/>
      </w:r>
    </w:p>
    <w:p w:rsidR="00D0338C" w:rsidRDefault="001856D0" w14:paraId="237550D1" w14:textId="79487A0B">
      <w:pPr>
        <w:ind w:left="1410"/>
      </w:pPr>
      <w:r>
        <w:t xml:space="preserve">De vaste commissie voor </w:t>
      </w:r>
      <w:r w:rsidR="006E23B4">
        <w:t>Defensie</w:t>
      </w:r>
      <w:r>
        <w:t xml:space="preserve"> heeft een aantal vragen voorgelegd aan de </w:t>
      </w:r>
      <w:r w:rsidR="006E23B4">
        <w:t>minister van Defensie</w:t>
      </w:r>
      <w:r>
        <w:t xml:space="preserve"> over de </w:t>
      </w:r>
      <w:r>
        <w:rPr>
          <w:b/>
        </w:rPr>
        <w:t>Wijziging van de begrotingsstaat van het Defensiematerieelbegrotingsfonds voor het jaar 2026 (wijziging samenhangende met de Miljoenennota)</w:t>
      </w:r>
      <w:r>
        <w:t xml:space="preserve"> (</w:t>
      </w:r>
      <w:r>
        <w:rPr>
          <w:b/>
        </w:rPr>
        <w:t>37035-K</w:t>
      </w:r>
      <w:r>
        <w:t xml:space="preserve">, nr. </w:t>
      </w:r>
      <w:r>
        <w:rPr>
          <w:b/>
        </w:rPr>
        <w:t>0</w:t>
      </w:r>
      <w:r>
        <w:t>).</w:t>
      </w:r>
    </w:p>
    <w:p w:rsidR="00D0338C" w:rsidRDefault="00D0338C" w14:paraId="26403F60" w14:textId="77777777">
      <w:pPr>
        <w:spacing w:before="0" w:after="0"/>
      </w:pPr>
    </w:p>
    <w:p w:rsidR="00D0338C" w:rsidRDefault="001856D0" w14:paraId="09CC1574" w14:textId="77777777">
      <w:pPr>
        <w:spacing w:before="0" w:after="0"/>
        <w:ind w:left="703" w:firstLine="709"/>
      </w:pPr>
      <w:r>
        <w:t xml:space="preserve">Voorzitter van de commissie, </w:t>
      </w:r>
    </w:p>
    <w:p w:rsidR="00D0338C" w:rsidRDefault="001856D0" w14:paraId="755FB2DE" w14:textId="723F4929">
      <w:pPr>
        <w:spacing w:before="0" w:after="0"/>
      </w:pPr>
      <w:r>
        <w:tab/>
      </w:r>
      <w:r>
        <w:tab/>
      </w:r>
      <w:r w:rsidR="006E23B4">
        <w:t xml:space="preserve">Paternotte </w:t>
      </w:r>
    </w:p>
    <w:p w:rsidR="00D0338C" w:rsidRDefault="001856D0" w14:paraId="735DE389" w14:textId="77777777">
      <w:pPr>
        <w:spacing w:before="0" w:after="0"/>
      </w:pPr>
      <w:r>
        <w:tab/>
      </w:r>
      <w:r>
        <w:tab/>
      </w:r>
    </w:p>
    <w:p w:rsidR="00D0338C" w:rsidRDefault="001856D0" w14:paraId="73EEE664" w14:textId="51488466">
      <w:pPr>
        <w:spacing w:before="0" w:after="0"/>
      </w:pPr>
      <w:r>
        <w:tab/>
      </w:r>
      <w:r>
        <w:tab/>
      </w:r>
      <w:r w:rsidR="006E23B4">
        <w:t>Adjunct-</w:t>
      </w:r>
      <w:r>
        <w:t>Griffier van de commissie,</w:t>
      </w:r>
    </w:p>
    <w:p w:rsidR="00D0338C" w:rsidRDefault="001856D0" w14:paraId="2F0992A0" w14:textId="77F03F37">
      <w:pPr>
        <w:spacing w:before="0" w:after="0"/>
      </w:pPr>
      <w:r>
        <w:tab/>
      </w:r>
      <w:r>
        <w:tab/>
      </w:r>
      <w:r w:rsidR="006E23B4">
        <w:t xml:space="preserve">Manten </w:t>
      </w:r>
    </w:p>
    <w:p w:rsidR="00D0338C" w:rsidRDefault="00D0338C" w14:paraId="1D4AC730" w14:textId="77777777"/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850"/>
        <w:gridCol w:w="992"/>
        <w:gridCol w:w="567"/>
      </w:tblGrid>
      <w:tr w:rsidR="00D0338C" w:rsidTr="00E7153D" w14:paraId="592A4D6A" w14:textId="77777777">
        <w:trPr>
          <w:cantSplit/>
        </w:trPr>
        <w:tc>
          <w:tcPr>
            <w:tcW w:w="567" w:type="dxa"/>
          </w:tcPr>
          <w:p w:rsidR="00D0338C" w:rsidRDefault="001856D0" w14:paraId="58C845B7" w14:textId="77777777">
            <w:bookmarkStart w:name="bmkStartTabel" w:id="0"/>
            <w:bookmarkEnd w:id="0"/>
            <w:r>
              <w:t>Nr</w:t>
            </w:r>
          </w:p>
        </w:tc>
        <w:tc>
          <w:tcPr>
            <w:tcW w:w="6521" w:type="dxa"/>
          </w:tcPr>
          <w:p w:rsidR="00D0338C" w:rsidRDefault="001856D0" w14:paraId="1627700C" w14:textId="77777777">
            <w:r>
              <w:t>Vraag</w:t>
            </w:r>
          </w:p>
        </w:tc>
        <w:tc>
          <w:tcPr>
            <w:tcW w:w="850" w:type="dxa"/>
          </w:tcPr>
          <w:p w:rsidR="00D0338C" w:rsidRDefault="001856D0" w14:paraId="02024BCA" w14:textId="77777777">
            <w:pPr>
              <w:jc w:val="right"/>
            </w:pPr>
            <w:r>
              <w:t>Bijlage</w:t>
            </w:r>
          </w:p>
        </w:tc>
        <w:tc>
          <w:tcPr>
            <w:tcW w:w="992" w:type="dxa"/>
          </w:tcPr>
          <w:p w:rsidR="00D0338C" w:rsidP="00E7153D" w:rsidRDefault="001856D0" w14:paraId="2D22262D" w14:textId="77777777">
            <w:pPr>
              <w:jc w:val="right"/>
            </w:pPr>
            <w:r>
              <w:t>Blz. (van)</w:t>
            </w:r>
          </w:p>
        </w:tc>
        <w:tc>
          <w:tcPr>
            <w:tcW w:w="567" w:type="dxa"/>
          </w:tcPr>
          <w:p w:rsidR="00D0338C" w:rsidP="00E7153D" w:rsidRDefault="001856D0" w14:paraId="121F631F" w14:textId="77777777">
            <w:pPr>
              <w:jc w:val="center"/>
            </w:pPr>
            <w:r>
              <w:t>t/m</w:t>
            </w:r>
          </w:p>
        </w:tc>
      </w:tr>
      <w:tr w:rsidR="00D0338C" w:rsidTr="00E7153D" w14:paraId="636C1CEA" w14:textId="77777777">
        <w:tc>
          <w:tcPr>
            <w:tcW w:w="567" w:type="dxa"/>
          </w:tcPr>
          <w:p w:rsidR="00D0338C" w:rsidRDefault="001856D0" w14:paraId="46E8BB57" w14:textId="77777777">
            <w:r>
              <w:t>1</w:t>
            </w:r>
          </w:p>
        </w:tc>
        <w:tc>
          <w:tcPr>
            <w:tcW w:w="6521" w:type="dxa"/>
          </w:tcPr>
          <w:p w:rsidR="00D0338C" w:rsidRDefault="001856D0" w14:paraId="6967DEA8" w14:textId="77777777">
            <w:r>
              <w:t xml:space="preserve">Wat is de reden dat ondanks het instrument van 40% overprogrammering er op het DMF per saldo budget overblijft en € 250 miljoen via een kasschuif </w:t>
            </w:r>
            <w:r>
              <w:br/>
              <w:t>doorgeschoven wordt naar de toekomst?</w:t>
            </w:r>
          </w:p>
        </w:tc>
        <w:tc>
          <w:tcPr>
            <w:tcW w:w="850" w:type="dxa"/>
          </w:tcPr>
          <w:p w:rsidR="00D0338C" w:rsidRDefault="00D0338C" w14:paraId="50D5BC01" w14:textId="77777777">
            <w:pPr>
              <w:jc w:val="right"/>
            </w:pPr>
          </w:p>
        </w:tc>
        <w:tc>
          <w:tcPr>
            <w:tcW w:w="992" w:type="dxa"/>
          </w:tcPr>
          <w:p w:rsidR="00D0338C" w:rsidRDefault="00D0338C" w14:paraId="329A5E90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D0338C" w:rsidRDefault="001856D0" w14:paraId="672A78E0" w14:textId="77777777">
            <w:pPr>
              <w:jc w:val="right"/>
            </w:pPr>
            <w:r>
              <w:t xml:space="preserve"> </w:t>
            </w:r>
          </w:p>
        </w:tc>
      </w:tr>
      <w:tr w:rsidR="00D0338C" w:rsidTr="00E7153D" w14:paraId="0C5C7D99" w14:textId="77777777">
        <w:tc>
          <w:tcPr>
            <w:tcW w:w="567" w:type="dxa"/>
          </w:tcPr>
          <w:p w:rsidR="00D0338C" w:rsidRDefault="001856D0" w14:paraId="459E1A4B" w14:textId="77777777">
            <w:r>
              <w:t>2</w:t>
            </w:r>
          </w:p>
        </w:tc>
        <w:tc>
          <w:tcPr>
            <w:tcW w:w="6521" w:type="dxa"/>
          </w:tcPr>
          <w:p w:rsidR="00D0338C" w:rsidRDefault="001856D0" w14:paraId="5D638E8E" w14:textId="77777777">
            <w:r>
              <w:t>Welk deel van de uitgaven op het DMF en de Defensiebegroting verwacht u te kunnen toeschrijven aan de 3,5%-NAVO-norm?</w:t>
            </w:r>
          </w:p>
        </w:tc>
        <w:tc>
          <w:tcPr>
            <w:tcW w:w="850" w:type="dxa"/>
          </w:tcPr>
          <w:p w:rsidR="00D0338C" w:rsidRDefault="00D0338C" w14:paraId="4F60B939" w14:textId="77777777">
            <w:pPr>
              <w:jc w:val="right"/>
            </w:pPr>
          </w:p>
        </w:tc>
        <w:tc>
          <w:tcPr>
            <w:tcW w:w="992" w:type="dxa"/>
          </w:tcPr>
          <w:p w:rsidR="00D0338C" w:rsidRDefault="00D0338C" w14:paraId="4CAE9F2A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D0338C" w:rsidRDefault="001856D0" w14:paraId="621CF7D4" w14:textId="77777777">
            <w:pPr>
              <w:jc w:val="right"/>
            </w:pPr>
            <w:r>
              <w:t xml:space="preserve"> </w:t>
            </w:r>
          </w:p>
        </w:tc>
      </w:tr>
      <w:tr w:rsidR="00D0338C" w:rsidTr="00E7153D" w14:paraId="75BD409A" w14:textId="77777777">
        <w:tc>
          <w:tcPr>
            <w:tcW w:w="567" w:type="dxa"/>
          </w:tcPr>
          <w:p w:rsidR="00D0338C" w:rsidRDefault="001856D0" w14:paraId="534B1A8B" w14:textId="77777777">
            <w:r>
              <w:t>3</w:t>
            </w:r>
          </w:p>
        </w:tc>
        <w:tc>
          <w:tcPr>
            <w:tcW w:w="6521" w:type="dxa"/>
          </w:tcPr>
          <w:p w:rsidR="00D0338C" w:rsidRDefault="001856D0" w14:paraId="034616AC" w14:textId="77777777">
            <w:r>
              <w:t>Kunt u, desnoods bij benadering, aangeven welk deel van de materieeluitgaven besteed wordt bij binnenlandse industriële partijen, in andere EU-lidstaten en daarbuiten?</w:t>
            </w:r>
          </w:p>
        </w:tc>
        <w:tc>
          <w:tcPr>
            <w:tcW w:w="850" w:type="dxa"/>
          </w:tcPr>
          <w:p w:rsidR="00D0338C" w:rsidRDefault="00D0338C" w14:paraId="32E08599" w14:textId="77777777">
            <w:pPr>
              <w:jc w:val="right"/>
            </w:pPr>
          </w:p>
        </w:tc>
        <w:tc>
          <w:tcPr>
            <w:tcW w:w="992" w:type="dxa"/>
          </w:tcPr>
          <w:p w:rsidR="00D0338C" w:rsidRDefault="00D0338C" w14:paraId="6A721280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D0338C" w:rsidRDefault="001856D0" w14:paraId="353CBA20" w14:textId="77777777">
            <w:pPr>
              <w:jc w:val="right"/>
            </w:pPr>
            <w:r>
              <w:t xml:space="preserve"> </w:t>
            </w:r>
          </w:p>
        </w:tc>
      </w:tr>
    </w:tbl>
    <w:p w:rsidR="00D0338C" w:rsidRDefault="00D0338C" w14:paraId="7864521F" w14:textId="77777777"/>
    <w:sectPr w:rsidR="00D0338C" w:rsidSect="00B915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CE54C" w14:textId="77777777" w:rsidR="00193E9E" w:rsidRDefault="00193E9E">
      <w:pPr>
        <w:spacing w:before="0" w:after="0"/>
      </w:pPr>
      <w:r>
        <w:separator/>
      </w:r>
    </w:p>
  </w:endnote>
  <w:endnote w:type="continuationSeparator" w:id="0">
    <w:p w14:paraId="76D3BE04" w14:textId="77777777" w:rsidR="00193E9E" w:rsidRDefault="00193E9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E5FA8" w14:textId="77777777" w:rsidR="00D0338C" w:rsidRDefault="00D0338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C8B9" w14:textId="77777777" w:rsidR="00D0338C" w:rsidRDefault="001856D0">
    <w:pPr>
      <w:pStyle w:val="Voettekst"/>
    </w:pPr>
    <w:r>
      <w:t xml:space="preserve">Totaallijst feitelijke vragen Wijziging van de begrotingsstaat van het Defensiematerieelbegrotingsfonds voor het jaar 2026 (wijziging samenhangende met de Miljoenennota) (37035-K-0) </w:t>
    </w:r>
    <w:r>
      <w:tab/>
    </w:r>
    <w:sdt>
      <w:sdtPr>
        <w:id w:val="13255492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sdtContent>
    </w:sdt>
    <w:r>
      <w:t>/</w:t>
    </w:r>
    <w:fldSimple w:instr=" NUMPAGES   \* MERGEFORMAT ">
      <w: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1DAC" w14:textId="77777777" w:rsidR="00D0338C" w:rsidRDefault="00D0338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A751" w14:textId="77777777" w:rsidR="00193E9E" w:rsidRDefault="00193E9E">
      <w:pPr>
        <w:spacing w:before="0" w:after="0"/>
      </w:pPr>
      <w:r>
        <w:separator/>
      </w:r>
    </w:p>
  </w:footnote>
  <w:footnote w:type="continuationSeparator" w:id="0">
    <w:p w14:paraId="52E93708" w14:textId="77777777" w:rsidR="00193E9E" w:rsidRDefault="00193E9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36D5" w14:textId="77777777" w:rsidR="00D0338C" w:rsidRDefault="00D0338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4D43" w14:textId="77777777" w:rsidR="00D0338C" w:rsidRDefault="00D0338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67BF5" w14:textId="77777777" w:rsidR="00D0338C" w:rsidRDefault="00D0338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3E"/>
    <w:rsid w:val="001856D0"/>
    <w:rsid w:val="00193E9E"/>
    <w:rsid w:val="001A47AF"/>
    <w:rsid w:val="001A56AB"/>
    <w:rsid w:val="00207AAD"/>
    <w:rsid w:val="003D44DD"/>
    <w:rsid w:val="005543A7"/>
    <w:rsid w:val="006E23B4"/>
    <w:rsid w:val="00894624"/>
    <w:rsid w:val="00A77C3E"/>
    <w:rsid w:val="00B915EC"/>
    <w:rsid w:val="00BA3715"/>
    <w:rsid w:val="00D0338C"/>
    <w:rsid w:val="00E7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30BA9C"/>
  <w15:docId w15:val="{54AC5B9A-C176-4B88-9FE1-A1DBCB98C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15EC"/>
    <w:pPr>
      <w:spacing w:before="60" w:after="6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158</ap:Words>
  <ap:Characters>916</ap:Characters>
  <ap:DocSecurity>0</ap:DocSecurity>
  <ap:Lines>43</ap:Lines>
  <ap:Paragraphs>21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1053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2026-09-21T10:15:00.0000000Z</dcterms:created>
  <dcterms:modified xsi:type="dcterms:W3CDTF">2026-09-21T10:16:00.0000000Z</dcterms:modified>
  <dc:description>------------------------</dc:description>
  <dc:subject/>
  <dc:title/>
  <keywords/>
  <version/>
  <category/>
</coreProperties>
</file>