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08CC" w:rsidP="00A308CC" w:rsidRDefault="00A308CC" w14:paraId="08DDD0AF" w14:textId="0425A29D">
      <w:pPr>
        <w:pStyle w:val="Geenafstand"/>
      </w:pPr>
      <w:r>
        <w:t>AH 42</w:t>
      </w:r>
    </w:p>
    <w:p w:rsidR="00A308CC" w:rsidP="00A308CC" w:rsidRDefault="00A308CC" w14:paraId="400BB743" w14:textId="48AC9B63">
      <w:pPr>
        <w:pStyle w:val="Geenafstand"/>
      </w:pPr>
      <w:r>
        <w:t>2026Z17355</w:t>
      </w:r>
    </w:p>
    <w:p w:rsidR="00A308CC" w:rsidP="00A308CC" w:rsidRDefault="00A308CC" w14:paraId="13E33361" w14:textId="77777777">
      <w:pPr>
        <w:pStyle w:val="Geenafstand"/>
      </w:pPr>
    </w:p>
    <w:p w:rsidR="00A308CC" w:rsidRDefault="00A308CC" w14:paraId="309993FF" w14:textId="09B0A73D">
      <w:pPr>
        <w:rPr>
          <w:sz w:val="24"/>
          <w:szCs w:val="24"/>
        </w:rPr>
      </w:pPr>
      <w:r w:rsidRPr="00D25B3E">
        <w:rPr>
          <w:sz w:val="24"/>
          <w:szCs w:val="24"/>
        </w:rPr>
        <w:t>Mededeling van minister Vijlbrief (Sociale Zaken en Werkgelegenheid)</w:t>
      </w:r>
      <w:r>
        <w:rPr>
          <w:sz w:val="24"/>
          <w:szCs w:val="24"/>
        </w:rPr>
        <w:t xml:space="preserve">, </w:t>
      </w:r>
      <w:r>
        <w:t>mede namens de minister van Werk en Participatie</w:t>
      </w:r>
      <w:r w:rsidRPr="00D25B3E">
        <w:rPr>
          <w:sz w:val="24"/>
          <w:szCs w:val="24"/>
        </w:rPr>
        <w:t xml:space="preserve"> (ontvangen</w:t>
      </w:r>
      <w:r>
        <w:rPr>
          <w:sz w:val="24"/>
          <w:szCs w:val="24"/>
        </w:rPr>
        <w:t xml:space="preserve"> 21 september 2026)</w:t>
      </w:r>
    </w:p>
    <w:p w:rsidR="00A308CC" w:rsidRDefault="00A308CC" w14:paraId="4DAC5387" w14:textId="77777777"/>
    <w:p w:rsidR="00A308CC" w:rsidRDefault="00A308CC" w14:paraId="409B78EE" w14:textId="77777777">
      <w:r>
        <w:t>Hierbij deel ik u mede namens de minister van Werk en Participatie mede dat de beantwoording van de Kamervragen van het lid Schenk (FVD) over particuliere geldovermakingen, de export van Nederlandse sociale voorzieningen en het voorkomen van misbruik van publieke middelen niet binnen de gestelde termijn van drie weken mogelijk is omdat kwantitatieve informatie van UWV en de SVB verzameld en gecombineerd moet worden en interdepartementale afstemming vereist is. Dit proces vergt meer tijd.</w:t>
      </w:r>
    </w:p>
    <w:p w:rsidR="00A308CC" w:rsidRDefault="00A308CC" w14:paraId="277B1482" w14:textId="77777777"/>
    <w:p w:rsidR="002C3023" w:rsidRDefault="002C3023" w14:paraId="55DAD4C7" w14:textId="77777777"/>
    <w:p w:rsidR="00A308CC" w:rsidRDefault="00A308CC" w14:paraId="67AE41C0" w14:textId="77777777"/>
    <w:sectPr w:rsidR="00A308C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4CBDF" w14:textId="77777777" w:rsidR="00A83926" w:rsidRDefault="00A83926" w:rsidP="00A308CC">
      <w:pPr>
        <w:spacing w:after="0" w:line="240" w:lineRule="auto"/>
      </w:pPr>
      <w:r>
        <w:separator/>
      </w:r>
    </w:p>
  </w:endnote>
  <w:endnote w:type="continuationSeparator" w:id="0">
    <w:p w14:paraId="4D4B6100" w14:textId="77777777" w:rsidR="00A83926" w:rsidRDefault="00A83926" w:rsidP="00A30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C08B" w14:textId="77777777" w:rsidR="00A308CC" w:rsidRPr="00A308CC" w:rsidRDefault="00A308CC" w:rsidP="00A308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9B57" w14:textId="77777777" w:rsidR="00A308CC" w:rsidRPr="00A308CC" w:rsidRDefault="00A308CC" w:rsidP="00A308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1182" w14:textId="77777777" w:rsidR="00A308CC" w:rsidRPr="00A308CC" w:rsidRDefault="00A308CC" w:rsidP="00A308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D16B" w14:textId="77777777" w:rsidR="00A83926" w:rsidRDefault="00A83926" w:rsidP="00A308CC">
      <w:pPr>
        <w:spacing w:after="0" w:line="240" w:lineRule="auto"/>
      </w:pPr>
      <w:r>
        <w:separator/>
      </w:r>
    </w:p>
  </w:footnote>
  <w:footnote w:type="continuationSeparator" w:id="0">
    <w:p w14:paraId="0BD5A6EE" w14:textId="77777777" w:rsidR="00A83926" w:rsidRDefault="00A83926" w:rsidP="00A30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828B" w14:textId="77777777" w:rsidR="00A308CC" w:rsidRPr="00A308CC" w:rsidRDefault="00A308CC" w:rsidP="00A308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88C1" w14:textId="77777777" w:rsidR="00A308CC" w:rsidRPr="00A308CC" w:rsidRDefault="00A308CC" w:rsidP="00A308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C987" w14:textId="77777777" w:rsidR="00A308CC" w:rsidRPr="00A308CC" w:rsidRDefault="00A308CC" w:rsidP="00A308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CC"/>
    <w:rsid w:val="002C3023"/>
    <w:rsid w:val="00985BAF"/>
    <w:rsid w:val="00A308CC"/>
    <w:rsid w:val="00A8392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3B07C"/>
  <w15:chartTrackingRefBased/>
  <w15:docId w15:val="{AF1AB11A-1443-4419-9D36-5E8C64816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308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08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08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08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08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08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08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08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08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08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08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08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08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08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08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08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08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08CC"/>
    <w:rPr>
      <w:rFonts w:eastAsiaTheme="majorEastAsia" w:cstheme="majorBidi"/>
      <w:color w:val="272727" w:themeColor="text1" w:themeTint="D8"/>
    </w:rPr>
  </w:style>
  <w:style w:type="paragraph" w:styleId="Titel">
    <w:name w:val="Title"/>
    <w:basedOn w:val="Standaard"/>
    <w:next w:val="Standaard"/>
    <w:link w:val="TitelChar"/>
    <w:uiPriority w:val="10"/>
    <w:qFormat/>
    <w:rsid w:val="00A30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08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08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08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08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08CC"/>
    <w:rPr>
      <w:i/>
      <w:iCs/>
      <w:color w:val="404040" w:themeColor="text1" w:themeTint="BF"/>
    </w:rPr>
  </w:style>
  <w:style w:type="paragraph" w:styleId="Lijstalinea">
    <w:name w:val="List Paragraph"/>
    <w:basedOn w:val="Standaard"/>
    <w:uiPriority w:val="34"/>
    <w:qFormat/>
    <w:rsid w:val="00A308CC"/>
    <w:pPr>
      <w:ind w:left="720"/>
      <w:contextualSpacing/>
    </w:pPr>
  </w:style>
  <w:style w:type="character" w:styleId="Intensievebenadrukking">
    <w:name w:val="Intense Emphasis"/>
    <w:basedOn w:val="Standaardalinea-lettertype"/>
    <w:uiPriority w:val="21"/>
    <w:qFormat/>
    <w:rsid w:val="00A308CC"/>
    <w:rPr>
      <w:i/>
      <w:iCs/>
      <w:color w:val="0F4761" w:themeColor="accent1" w:themeShade="BF"/>
    </w:rPr>
  </w:style>
  <w:style w:type="paragraph" w:styleId="Duidelijkcitaat">
    <w:name w:val="Intense Quote"/>
    <w:basedOn w:val="Standaard"/>
    <w:next w:val="Standaard"/>
    <w:link w:val="DuidelijkcitaatChar"/>
    <w:uiPriority w:val="30"/>
    <w:qFormat/>
    <w:rsid w:val="00A30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308CC"/>
    <w:rPr>
      <w:i/>
      <w:iCs/>
      <w:color w:val="0F4761" w:themeColor="accent1" w:themeShade="BF"/>
    </w:rPr>
  </w:style>
  <w:style w:type="character" w:styleId="Intensieveverwijzing">
    <w:name w:val="Intense Reference"/>
    <w:basedOn w:val="Standaardalinea-lettertype"/>
    <w:uiPriority w:val="32"/>
    <w:qFormat/>
    <w:rsid w:val="00A308CC"/>
    <w:rPr>
      <w:b/>
      <w:bCs/>
      <w:smallCaps/>
      <w:color w:val="0F4761" w:themeColor="accent1" w:themeShade="BF"/>
      <w:spacing w:val="5"/>
    </w:rPr>
  </w:style>
  <w:style w:type="paragraph" w:customStyle="1" w:styleId="WitregelW1bodytekst">
    <w:name w:val="Witregel W1 (bodytekst)"/>
    <w:basedOn w:val="Standaard"/>
    <w:next w:val="Standaard"/>
    <w:rsid w:val="00A308C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A308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08CC"/>
  </w:style>
  <w:style w:type="paragraph" w:styleId="Voettekst">
    <w:name w:val="footer"/>
    <w:basedOn w:val="Standaard"/>
    <w:link w:val="VoettekstChar"/>
    <w:uiPriority w:val="99"/>
    <w:unhideWhenUsed/>
    <w:rsid w:val="00A308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08CC"/>
  </w:style>
  <w:style w:type="paragraph" w:styleId="Geenafstand">
    <w:name w:val="No Spacing"/>
    <w:uiPriority w:val="1"/>
    <w:qFormat/>
    <w:rsid w:val="00A308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102</ap:Words>
  <ap:Characters>562</ap:Characters>
  <ap:DocSecurity>0</ap:DocSecurity>
  <ap:Lines>4</ap:Lines>
  <ap:Paragraphs>1</ap:Paragraphs>
  <ap:ScaleCrop>false</ap:ScaleCrop>
  <ap:LinksUpToDate>false</ap:LinksUpToDate>
  <ap:CharactersWithSpaces>663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2026-09-21T08:16:00.0000000Z</dcterms:created>
  <dcterms:modified xsi:type="dcterms:W3CDTF">2026-09-21T08:17:00.0000000Z</dcterms:modified>
  <version/>
  <category/>
</coreProperties>
</file>