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44394" w:rsidP="00944394" w:rsidRDefault="00944394" w14:paraId="1EE87A8C" w14:textId="77777777">
      <w:pPr>
        <w:pStyle w:val="Geenafstand"/>
      </w:pPr>
      <w:r>
        <w:t>AH 41</w:t>
      </w:r>
    </w:p>
    <w:p w:rsidR="00944394" w:rsidP="00944394" w:rsidRDefault="00944394" w14:paraId="17686E4A" w14:textId="77777777">
      <w:pPr>
        <w:pStyle w:val="Geenafstand"/>
      </w:pPr>
      <w:r>
        <w:t>2026Z17356</w:t>
      </w:r>
    </w:p>
    <w:p w:rsidR="00944394" w:rsidP="00944394" w:rsidRDefault="00944394" w14:paraId="32A437E9" w14:textId="77777777">
      <w:pPr>
        <w:pStyle w:val="Geenafstand"/>
      </w:pPr>
    </w:p>
    <w:p w:rsidR="00944394" w:rsidRDefault="00944394" w14:paraId="7A21E455" w14:textId="77777777">
      <w:pPr>
        <w:rPr>
          <w:sz w:val="24"/>
          <w:szCs w:val="24"/>
        </w:rPr>
      </w:pPr>
      <w:r w:rsidRPr="00D25B3E">
        <w:rPr>
          <w:sz w:val="24"/>
          <w:szCs w:val="24"/>
        </w:rPr>
        <w:t>Mededeling van minister Vijlbrief (Sociale Zaken en Werkgelegenheid) (ontvangen</w:t>
      </w:r>
      <w:r>
        <w:rPr>
          <w:sz w:val="24"/>
          <w:szCs w:val="24"/>
        </w:rPr>
        <w:t xml:space="preserve">  21 september 2026)</w:t>
      </w:r>
    </w:p>
    <w:p w:rsidR="00944394" w:rsidRDefault="00944394" w14:paraId="4B1727FF" w14:textId="77777777">
      <w:pPr>
        <w:rPr>
          <w:sz w:val="24"/>
          <w:szCs w:val="24"/>
        </w:rPr>
      </w:pPr>
    </w:p>
    <w:p w:rsidR="00944394" w:rsidRDefault="00944394" w14:paraId="5D3EE623" w14:textId="01418EFD">
      <w:r>
        <w:br/>
        <w:t xml:space="preserve">Hierbij deel ik u mede dat de beantwoording van de Kamervragen van het lid Heutink (Groep Markuszower) over “het afschaffen van de bestuurlijke dwangsom bij het UWV” niet binnen de gestelde termijn van drie weken mogelijk is omdat de </w:t>
      </w:r>
      <w:r w:rsidRPr="00CF15BA">
        <w:rPr>
          <w:spacing w:val="-2"/>
        </w:rPr>
        <w:t>afstemming ten behoeve van de beantwoording meer tijd vergt</w:t>
      </w:r>
      <w:r>
        <w:rPr>
          <w:spacing w:val="-2"/>
        </w:rPr>
        <w:t>.</w:t>
      </w:r>
    </w:p>
    <w:p w:rsidR="00944394" w:rsidRDefault="00944394" w14:paraId="510FA654" w14:textId="77777777">
      <w:pPr>
        <w:pStyle w:val="WitregelW1bodytekst"/>
      </w:pPr>
    </w:p>
    <w:p w:rsidR="002C3023" w:rsidRDefault="002C3023" w14:paraId="5BF80C3A"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1E00E" w14:textId="77777777" w:rsidR="0075098F" w:rsidRDefault="0075098F" w:rsidP="00944394">
      <w:pPr>
        <w:spacing w:after="0" w:line="240" w:lineRule="auto"/>
      </w:pPr>
      <w:r>
        <w:separator/>
      </w:r>
    </w:p>
  </w:endnote>
  <w:endnote w:type="continuationSeparator" w:id="0">
    <w:p w14:paraId="54E73A9D" w14:textId="77777777" w:rsidR="0075098F" w:rsidRDefault="0075098F" w:rsidP="00944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6E707" w14:textId="77777777" w:rsidR="00944394" w:rsidRPr="00944394" w:rsidRDefault="00944394" w:rsidP="0094439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59AC3" w14:textId="77777777" w:rsidR="00944394" w:rsidRPr="00944394" w:rsidRDefault="00944394" w:rsidP="0094439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DCEA" w14:textId="77777777" w:rsidR="00944394" w:rsidRPr="00944394" w:rsidRDefault="00944394" w:rsidP="009443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EDD9A" w14:textId="77777777" w:rsidR="0075098F" w:rsidRDefault="0075098F" w:rsidP="00944394">
      <w:pPr>
        <w:spacing w:after="0" w:line="240" w:lineRule="auto"/>
      </w:pPr>
      <w:r>
        <w:separator/>
      </w:r>
    </w:p>
  </w:footnote>
  <w:footnote w:type="continuationSeparator" w:id="0">
    <w:p w14:paraId="64BCF22E" w14:textId="77777777" w:rsidR="0075098F" w:rsidRDefault="0075098F" w:rsidP="00944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B2B5" w14:textId="77777777" w:rsidR="00944394" w:rsidRPr="00944394" w:rsidRDefault="00944394" w:rsidP="0094439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B92AF" w14:textId="77777777" w:rsidR="00944394" w:rsidRPr="00944394" w:rsidRDefault="00944394" w:rsidP="0094439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1CC3" w14:textId="77777777" w:rsidR="00944394" w:rsidRPr="00944394" w:rsidRDefault="00944394" w:rsidP="0094439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94"/>
    <w:rsid w:val="002C3023"/>
    <w:rsid w:val="0075098F"/>
    <w:rsid w:val="00944394"/>
    <w:rsid w:val="00985BAF"/>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2F75F"/>
  <w15:chartTrackingRefBased/>
  <w15:docId w15:val="{99C9ED24-C474-4ECC-A753-D215F1CAA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443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443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4439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4439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4439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4439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4439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4439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4439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4439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4439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4439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4439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4439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4439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4439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4439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44394"/>
    <w:rPr>
      <w:rFonts w:eastAsiaTheme="majorEastAsia" w:cstheme="majorBidi"/>
      <w:color w:val="272727" w:themeColor="text1" w:themeTint="D8"/>
    </w:rPr>
  </w:style>
  <w:style w:type="paragraph" w:styleId="Titel">
    <w:name w:val="Title"/>
    <w:basedOn w:val="Standaard"/>
    <w:next w:val="Standaard"/>
    <w:link w:val="TitelChar"/>
    <w:uiPriority w:val="10"/>
    <w:qFormat/>
    <w:rsid w:val="009443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4439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4439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4439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4439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44394"/>
    <w:rPr>
      <w:i/>
      <w:iCs/>
      <w:color w:val="404040" w:themeColor="text1" w:themeTint="BF"/>
    </w:rPr>
  </w:style>
  <w:style w:type="paragraph" w:styleId="Lijstalinea">
    <w:name w:val="List Paragraph"/>
    <w:basedOn w:val="Standaard"/>
    <w:uiPriority w:val="34"/>
    <w:qFormat/>
    <w:rsid w:val="00944394"/>
    <w:pPr>
      <w:ind w:left="720"/>
      <w:contextualSpacing/>
    </w:pPr>
  </w:style>
  <w:style w:type="character" w:styleId="Intensievebenadrukking">
    <w:name w:val="Intense Emphasis"/>
    <w:basedOn w:val="Standaardalinea-lettertype"/>
    <w:uiPriority w:val="21"/>
    <w:qFormat/>
    <w:rsid w:val="00944394"/>
    <w:rPr>
      <w:i/>
      <w:iCs/>
      <w:color w:val="0F4761" w:themeColor="accent1" w:themeShade="BF"/>
    </w:rPr>
  </w:style>
  <w:style w:type="paragraph" w:styleId="Duidelijkcitaat">
    <w:name w:val="Intense Quote"/>
    <w:basedOn w:val="Standaard"/>
    <w:next w:val="Standaard"/>
    <w:link w:val="DuidelijkcitaatChar"/>
    <w:uiPriority w:val="30"/>
    <w:qFormat/>
    <w:rsid w:val="009443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44394"/>
    <w:rPr>
      <w:i/>
      <w:iCs/>
      <w:color w:val="0F4761" w:themeColor="accent1" w:themeShade="BF"/>
    </w:rPr>
  </w:style>
  <w:style w:type="character" w:styleId="Intensieveverwijzing">
    <w:name w:val="Intense Reference"/>
    <w:basedOn w:val="Standaardalinea-lettertype"/>
    <w:uiPriority w:val="32"/>
    <w:qFormat/>
    <w:rsid w:val="00944394"/>
    <w:rPr>
      <w:b/>
      <w:bCs/>
      <w:smallCaps/>
      <w:color w:val="0F4761" w:themeColor="accent1" w:themeShade="BF"/>
      <w:spacing w:val="5"/>
    </w:rPr>
  </w:style>
  <w:style w:type="paragraph" w:customStyle="1" w:styleId="WitregelW1bodytekst">
    <w:name w:val="Witregel W1 (bodytekst)"/>
    <w:basedOn w:val="Standaard"/>
    <w:next w:val="Standaard"/>
    <w:rsid w:val="00944394"/>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94439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44394"/>
  </w:style>
  <w:style w:type="paragraph" w:styleId="Voettekst">
    <w:name w:val="footer"/>
    <w:basedOn w:val="Standaard"/>
    <w:link w:val="VoettekstChar"/>
    <w:uiPriority w:val="99"/>
    <w:unhideWhenUsed/>
    <w:rsid w:val="0094439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44394"/>
  </w:style>
  <w:style w:type="paragraph" w:styleId="Geenafstand">
    <w:name w:val="No Spacing"/>
    <w:uiPriority w:val="1"/>
    <w:qFormat/>
    <w:rsid w:val="009443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64</ap:Words>
  <ap:Characters>353</ap:Characters>
  <ap:DocSecurity>0</ap:DocSecurity>
  <ap:Lines>2</ap:Lines>
  <ap:Paragraphs>1</ap:Paragraphs>
  <ap:ScaleCrop>false</ap:ScaleCrop>
  <ap:LinksUpToDate>false</ap:LinksUpToDate>
  <ap:CharactersWithSpaces>416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2026-09-21T08:13:00.0000000Z</dcterms:created>
  <dcterms:modified xsi:type="dcterms:W3CDTF">2026-09-21T08:14:00.0000000Z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