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Content>
        <w:p w:rsidR="00EE2A9D" w:rsidP="00935A99" w:rsidRDefault="00EE2A9D" w14:paraId="27EBAF2C" w14:textId="77777777"/>
        <w:p w:rsidR="00241BB9" w:rsidP="00935A99" w:rsidRDefault="00000000" w14:paraId="17ABE6C8" w14:textId="77777777">
          <w:pPr>
            <w:spacing w:line="240" w:lineRule="auto"/>
          </w:pPr>
        </w:p>
      </w:sdtContent>
    </w:sdt>
    <w:p w:rsidR="00CD5856" w:rsidP="00935A99" w:rsidRDefault="00CD5856" w14:paraId="38C1382F" w14:textId="77777777">
      <w:pPr>
        <w:spacing w:line="240" w:lineRule="auto"/>
      </w:pPr>
    </w:p>
    <w:p w:rsidR="00CD5856" w:rsidP="00935A99" w:rsidRDefault="00CD5856" w14:paraId="67953F62" w14:textId="77777777"/>
    <w:p w:rsidR="00CD5856" w:rsidP="00935A99" w:rsidRDefault="00CD5856" w14:paraId="63AD8A69" w14:textId="77777777"/>
    <w:p w:rsidR="00CD5856" w:rsidP="00935A99" w:rsidRDefault="00CD5856" w14:paraId="13A3C8FF" w14:textId="77777777">
      <w:pPr>
        <w:sectPr w:rsidR="00CD5856" w:rsidSect="001964B8">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P="00935A99" w:rsidRDefault="00000000" w14:paraId="0D6292DD" w14:textId="77777777">
      <w:pPr>
        <w:pStyle w:val="Huisstijl-Aanhef"/>
      </w:pPr>
      <w:r>
        <w:t>Geachte voorzitter</w:t>
      </w:r>
      <w:r w:rsidR="00EB231B">
        <w:t>,</w:t>
      </w:r>
    </w:p>
    <w:p w:rsidR="00B61198" w:rsidP="00935A99" w:rsidRDefault="00000000" w14:paraId="19A8F2EB" w14:textId="77777777">
      <w:r>
        <w:t>Op 8 september 2026 is het wetsvoorstel aanpassing Regeling dienstverlening aan huis (</w:t>
      </w:r>
      <w:proofErr w:type="spellStart"/>
      <w:r>
        <w:t>Rdah</w:t>
      </w:r>
      <w:proofErr w:type="spellEnd"/>
      <w:r>
        <w:t>) behandeld in de Eerste Kamer. Naar aanleiding van de wetsbehandeling heeft de minister van Sociale Zaken en Werkgelegenheid (SZW) aanvullende informatie toegezegd over twee onderwerpen:</w:t>
      </w:r>
    </w:p>
    <w:p w:rsidR="00B61198" w:rsidP="00935A99" w:rsidRDefault="00B61198" w14:paraId="017BD18E" w14:textId="77777777"/>
    <w:p w:rsidR="00B61198" w:rsidP="00935A99" w:rsidRDefault="00000000" w14:paraId="0622E033" w14:textId="77777777">
      <w:r>
        <w:t>1.</w:t>
      </w:r>
      <w:r>
        <w:tab/>
        <w:t>Verlenging compensatie van budgethouders die geraakt worden door de wetswijziging.</w:t>
      </w:r>
    </w:p>
    <w:p w:rsidR="00B61198" w:rsidP="00935A99" w:rsidRDefault="00000000" w14:paraId="02FFAD12" w14:textId="77777777">
      <w:r>
        <w:t>2.</w:t>
      </w:r>
      <w:r>
        <w:tab/>
        <w:t>Het contact van de regering met gemeenten over de uitvoering van deze wetswijziging en monitoren van signalen.</w:t>
      </w:r>
    </w:p>
    <w:p w:rsidR="00B61198" w:rsidP="00935A99" w:rsidRDefault="00B61198" w14:paraId="259F2E6A" w14:textId="77777777"/>
    <w:p w:rsidR="00B61198" w:rsidP="00935A99" w:rsidRDefault="00000000" w14:paraId="66C46CC7" w14:textId="5FC625AE">
      <w:r>
        <w:t xml:space="preserve">Omdat deze onderwerpen volledig onder mijn beleidsverantwoordelijkheid vallen, stuur ik u deze brief </w:t>
      </w:r>
      <w:r w:rsidR="0010069C">
        <w:t>namens het kabinet</w:t>
      </w:r>
      <w:r>
        <w:t xml:space="preserve">. </w:t>
      </w:r>
      <w:r w:rsidR="00DC1BAE">
        <w:t>Daarbij hecht ik er belang bij om deze aanvullende informatie ook te delen met uw Kamer.</w:t>
      </w:r>
    </w:p>
    <w:p w:rsidR="00B61198" w:rsidP="00935A99" w:rsidRDefault="00B61198" w14:paraId="188E0CA0" w14:textId="77777777"/>
    <w:p w:rsidR="00B61198" w:rsidP="00935A99" w:rsidRDefault="00000000" w14:paraId="1C87130B" w14:textId="77777777">
      <w:r>
        <w:t xml:space="preserve">Tijdens de mondelinge behandeling heeft </w:t>
      </w:r>
      <w:r w:rsidR="00DC1BAE">
        <w:t>de</w:t>
      </w:r>
      <w:r>
        <w:t xml:space="preserve"> </w:t>
      </w:r>
      <w:r w:rsidR="00DC1BAE">
        <w:t xml:space="preserve">Eerste </w:t>
      </w:r>
      <w:r>
        <w:t xml:space="preserve">Kamer vragen gesteld over de effecten die dit wetsvoorstel heeft op budgethouders. Daarbij stond </w:t>
      </w:r>
      <w:r w:rsidR="00DC1BAE">
        <w:t>de Eerste Kamer</w:t>
      </w:r>
      <w:r>
        <w:t xml:space="preserve"> </w:t>
      </w:r>
      <w:r w:rsidR="003D6746">
        <w:t xml:space="preserve">ook </w:t>
      </w:r>
      <w:r>
        <w:t>uitgebreid stil bij de sociale en arbeidsrechtelijke zekerheden van zorgverleners.</w:t>
      </w:r>
      <w:r w:rsidR="00DC1BAE">
        <w:t xml:space="preserve"> </w:t>
      </w:r>
      <w:r>
        <w:t>Het wetsvoorstel regelt de rechten van de zorgverlener. Om aan de bijbehorende plichten te voldoen als budgethouder</w:t>
      </w:r>
      <w:r w:rsidR="003D6746">
        <w:t>,</w:t>
      </w:r>
      <w:r>
        <w:t xml:space="preserve"> neemt de Sociale Verzekeringsbank (SVB) veel van de werkgeverstaken van budgethouders over, of biedt hen daarbij uitgebreide ondersteuning. Budgethouders die voor januari 2026 een overeenkomst onder de regels van de </w:t>
      </w:r>
      <w:proofErr w:type="spellStart"/>
      <w:r>
        <w:t>Rdah</w:t>
      </w:r>
      <w:proofErr w:type="spellEnd"/>
      <w:r>
        <w:t xml:space="preserve"> hadden, zien zich </w:t>
      </w:r>
      <w:r w:rsidR="003D6746">
        <w:t xml:space="preserve">daarnaast </w:t>
      </w:r>
      <w:r>
        <w:t xml:space="preserve">geconfronteerd met aanvullende werkgeverslasten. Deze bedragen gemiddeld twintig procent per relevante overeenkomst. </w:t>
      </w:r>
    </w:p>
    <w:p w:rsidR="00B61198" w:rsidP="00935A99" w:rsidRDefault="00B61198" w14:paraId="04F25A53" w14:textId="77777777"/>
    <w:p w:rsidR="00B61198" w:rsidP="00935A99" w:rsidRDefault="00B61198" w14:paraId="607FE703" w14:textId="77777777"/>
    <w:p w:rsidR="00B61198" w:rsidP="00935A99" w:rsidRDefault="00B61198" w14:paraId="25CE3529" w14:textId="77777777"/>
    <w:p w:rsidR="00B61198" w:rsidP="00935A99" w:rsidRDefault="00B61198" w14:paraId="72DA1BEA" w14:textId="77777777"/>
    <w:p w:rsidR="00B61198" w:rsidP="00935A99" w:rsidRDefault="00B61198" w14:paraId="346DDECA" w14:textId="77777777"/>
    <w:p w:rsidR="00B61198" w:rsidP="00935A99" w:rsidRDefault="00B61198" w14:paraId="7608ABBE" w14:textId="77777777"/>
    <w:p w:rsidRPr="00080ADD" w:rsidR="00B61198" w:rsidP="00935A99" w:rsidRDefault="00000000" w14:paraId="5713D883" w14:textId="77777777">
      <w:pPr>
        <w:rPr>
          <w:b/>
          <w:bCs/>
          <w:sz w:val="16"/>
          <w:szCs w:val="16"/>
        </w:rPr>
      </w:pPr>
      <w:r w:rsidRPr="00080ADD">
        <w:rPr>
          <w:b/>
          <w:bCs/>
          <w:sz w:val="16"/>
          <w:szCs w:val="16"/>
        </w:rPr>
        <w:lastRenderedPageBreak/>
        <w:t xml:space="preserve">Tabel 1: Aantallen budgethouders onder de </w:t>
      </w:r>
      <w:proofErr w:type="spellStart"/>
      <w:r w:rsidRPr="00080ADD">
        <w:rPr>
          <w:b/>
          <w:bCs/>
          <w:sz w:val="16"/>
          <w:szCs w:val="16"/>
        </w:rPr>
        <w:t>Rdah</w:t>
      </w:r>
      <w:proofErr w:type="spellEnd"/>
      <w:r w:rsidRPr="00080ADD">
        <w:rPr>
          <w:b/>
          <w:bCs/>
          <w:sz w:val="16"/>
          <w:szCs w:val="16"/>
        </w:rPr>
        <w:t xml:space="preserve"> per zorgwet (t.o.v. totaal)</w:t>
      </w:r>
    </w:p>
    <w:tbl>
      <w:tblPr>
        <w:tblStyle w:val="Tabelraster"/>
        <w:tblW w:w="8897" w:type="dxa"/>
        <w:tblLayout w:type="fixed"/>
        <w:tblLook w:val="04A0" w:firstRow="1" w:lastRow="0" w:firstColumn="1" w:lastColumn="0" w:noHBand="0" w:noVBand="1"/>
      </w:tblPr>
      <w:tblGrid>
        <w:gridCol w:w="1668"/>
        <w:gridCol w:w="1773"/>
        <w:gridCol w:w="1724"/>
        <w:gridCol w:w="1606"/>
        <w:gridCol w:w="2126"/>
      </w:tblGrid>
      <w:tr w:rsidR="00144AAC" w:rsidTr="003D6746" w14:paraId="7F2DAB9A" w14:textId="77777777">
        <w:tc>
          <w:tcPr>
            <w:tcW w:w="1668" w:type="dxa"/>
          </w:tcPr>
          <w:p w:rsidRPr="00080ADD" w:rsidR="00B61198" w:rsidP="00935A99" w:rsidRDefault="00B61198" w14:paraId="2F660B8F" w14:textId="77777777">
            <w:pPr>
              <w:rPr>
                <w:sz w:val="16"/>
                <w:szCs w:val="16"/>
              </w:rPr>
            </w:pPr>
          </w:p>
        </w:tc>
        <w:tc>
          <w:tcPr>
            <w:tcW w:w="1773" w:type="dxa"/>
          </w:tcPr>
          <w:p w:rsidRPr="00080ADD" w:rsidR="00B61198" w:rsidP="00935A99" w:rsidRDefault="00000000" w14:paraId="78D62AFD" w14:textId="77777777">
            <w:pPr>
              <w:rPr>
                <w:sz w:val="16"/>
                <w:szCs w:val="16"/>
              </w:rPr>
            </w:pPr>
            <w:r w:rsidRPr="00080ADD">
              <w:rPr>
                <w:sz w:val="16"/>
                <w:szCs w:val="16"/>
              </w:rPr>
              <w:t>Wet langdurige zorg (</w:t>
            </w:r>
            <w:proofErr w:type="spellStart"/>
            <w:r w:rsidRPr="00080ADD">
              <w:rPr>
                <w:sz w:val="16"/>
                <w:szCs w:val="16"/>
              </w:rPr>
              <w:t>Wlz</w:t>
            </w:r>
            <w:proofErr w:type="spellEnd"/>
            <w:r w:rsidRPr="00080ADD">
              <w:rPr>
                <w:sz w:val="16"/>
                <w:szCs w:val="16"/>
              </w:rPr>
              <w:t>)</w:t>
            </w:r>
          </w:p>
        </w:tc>
        <w:tc>
          <w:tcPr>
            <w:tcW w:w="1724" w:type="dxa"/>
          </w:tcPr>
          <w:p w:rsidRPr="00080ADD" w:rsidR="00B61198" w:rsidP="00935A99" w:rsidRDefault="00000000" w14:paraId="4B3C1509" w14:textId="77777777">
            <w:pPr>
              <w:rPr>
                <w:sz w:val="16"/>
                <w:szCs w:val="16"/>
              </w:rPr>
            </w:pPr>
            <w:r w:rsidRPr="00080ADD">
              <w:rPr>
                <w:sz w:val="16"/>
                <w:szCs w:val="16"/>
              </w:rPr>
              <w:t>Wet maatschappelijke ondersteuning (</w:t>
            </w:r>
            <w:proofErr w:type="spellStart"/>
            <w:r w:rsidRPr="00080ADD">
              <w:rPr>
                <w:sz w:val="16"/>
                <w:szCs w:val="16"/>
              </w:rPr>
              <w:t>Wmo</w:t>
            </w:r>
            <w:proofErr w:type="spellEnd"/>
            <w:r w:rsidRPr="00080ADD">
              <w:rPr>
                <w:sz w:val="16"/>
                <w:szCs w:val="16"/>
              </w:rPr>
              <w:t>)</w:t>
            </w:r>
          </w:p>
        </w:tc>
        <w:tc>
          <w:tcPr>
            <w:tcW w:w="1606" w:type="dxa"/>
          </w:tcPr>
          <w:p w:rsidRPr="00080ADD" w:rsidR="00B61198" w:rsidP="00935A99" w:rsidRDefault="00000000" w14:paraId="5AFFCE1D" w14:textId="77777777">
            <w:pPr>
              <w:rPr>
                <w:sz w:val="16"/>
                <w:szCs w:val="16"/>
              </w:rPr>
            </w:pPr>
            <w:r w:rsidRPr="00080ADD">
              <w:rPr>
                <w:sz w:val="16"/>
                <w:szCs w:val="16"/>
              </w:rPr>
              <w:t>Jeugdwet</w:t>
            </w:r>
          </w:p>
        </w:tc>
        <w:tc>
          <w:tcPr>
            <w:tcW w:w="2126" w:type="dxa"/>
            <w:shd w:val="clear" w:color="auto" w:fill="FFFFFF" w:themeFill="background1"/>
          </w:tcPr>
          <w:p w:rsidRPr="00080ADD" w:rsidR="00B61198" w:rsidP="00935A99" w:rsidRDefault="00000000" w14:paraId="22931231" w14:textId="77777777">
            <w:pPr>
              <w:rPr>
                <w:sz w:val="16"/>
                <w:szCs w:val="16"/>
              </w:rPr>
            </w:pPr>
            <w:r w:rsidRPr="00080ADD">
              <w:rPr>
                <w:sz w:val="16"/>
                <w:szCs w:val="16"/>
              </w:rPr>
              <w:t>Zorgverzekeringswet (</w:t>
            </w:r>
            <w:proofErr w:type="spellStart"/>
            <w:r w:rsidRPr="00080ADD">
              <w:rPr>
                <w:sz w:val="16"/>
                <w:szCs w:val="16"/>
              </w:rPr>
              <w:t>Zvw</w:t>
            </w:r>
            <w:proofErr w:type="spellEnd"/>
            <w:r w:rsidRPr="00080ADD">
              <w:rPr>
                <w:sz w:val="16"/>
                <w:szCs w:val="16"/>
              </w:rPr>
              <w:t xml:space="preserve">) – bekend bij SVB* </w:t>
            </w:r>
          </w:p>
        </w:tc>
      </w:tr>
      <w:tr w:rsidR="00144AAC" w:rsidTr="003D6746" w14:paraId="6527CE23" w14:textId="77777777">
        <w:tc>
          <w:tcPr>
            <w:tcW w:w="1668" w:type="dxa"/>
            <w:shd w:val="clear" w:color="auto" w:fill="FFFFFF" w:themeFill="background1"/>
          </w:tcPr>
          <w:p w:rsidRPr="00080ADD" w:rsidR="00B61198" w:rsidP="00935A99" w:rsidRDefault="00000000" w14:paraId="161D2FEE" w14:textId="77777777">
            <w:pPr>
              <w:rPr>
                <w:sz w:val="16"/>
                <w:szCs w:val="16"/>
              </w:rPr>
            </w:pPr>
            <w:r w:rsidRPr="00080ADD">
              <w:rPr>
                <w:sz w:val="16"/>
                <w:szCs w:val="16"/>
              </w:rPr>
              <w:t>Budgethouders (2024)</w:t>
            </w:r>
          </w:p>
        </w:tc>
        <w:tc>
          <w:tcPr>
            <w:tcW w:w="1773" w:type="dxa"/>
            <w:shd w:val="clear" w:color="auto" w:fill="FFFFFF" w:themeFill="background1"/>
          </w:tcPr>
          <w:p w:rsidRPr="00080ADD" w:rsidR="00B61198" w:rsidP="00935A99" w:rsidRDefault="00000000" w14:paraId="78C47009" w14:textId="77777777">
            <w:pPr>
              <w:rPr>
                <w:sz w:val="16"/>
                <w:szCs w:val="16"/>
              </w:rPr>
            </w:pPr>
            <w:r w:rsidRPr="00080ADD">
              <w:rPr>
                <w:sz w:val="16"/>
                <w:szCs w:val="16"/>
              </w:rPr>
              <w:t>72.705</w:t>
            </w:r>
          </w:p>
        </w:tc>
        <w:tc>
          <w:tcPr>
            <w:tcW w:w="1724" w:type="dxa"/>
            <w:shd w:val="clear" w:color="auto" w:fill="FFFFFF" w:themeFill="background1"/>
          </w:tcPr>
          <w:p w:rsidRPr="00080ADD" w:rsidR="00B61198" w:rsidP="00935A99" w:rsidRDefault="00000000" w14:paraId="230AFA6A" w14:textId="77777777">
            <w:pPr>
              <w:rPr>
                <w:sz w:val="16"/>
                <w:szCs w:val="16"/>
              </w:rPr>
            </w:pPr>
            <w:r w:rsidRPr="00080ADD">
              <w:rPr>
                <w:sz w:val="16"/>
                <w:szCs w:val="16"/>
              </w:rPr>
              <w:t>35.525</w:t>
            </w:r>
          </w:p>
        </w:tc>
        <w:tc>
          <w:tcPr>
            <w:tcW w:w="1606" w:type="dxa"/>
            <w:shd w:val="clear" w:color="auto" w:fill="FFFFFF" w:themeFill="background1"/>
          </w:tcPr>
          <w:p w:rsidRPr="00080ADD" w:rsidR="00B61198" w:rsidP="00935A99" w:rsidRDefault="00000000" w14:paraId="773572C5" w14:textId="77777777">
            <w:pPr>
              <w:rPr>
                <w:sz w:val="16"/>
                <w:szCs w:val="16"/>
              </w:rPr>
            </w:pPr>
            <w:r w:rsidRPr="00080ADD">
              <w:rPr>
                <w:sz w:val="16"/>
                <w:szCs w:val="16"/>
              </w:rPr>
              <w:t>13.345</w:t>
            </w:r>
          </w:p>
        </w:tc>
        <w:tc>
          <w:tcPr>
            <w:tcW w:w="2126" w:type="dxa"/>
            <w:shd w:val="clear" w:color="auto" w:fill="FFFFFF" w:themeFill="background1"/>
          </w:tcPr>
          <w:p w:rsidRPr="00080ADD" w:rsidR="00B61198" w:rsidP="00935A99" w:rsidRDefault="00000000" w14:paraId="5880ED98" w14:textId="77777777">
            <w:pPr>
              <w:rPr>
                <w:sz w:val="16"/>
                <w:szCs w:val="16"/>
              </w:rPr>
            </w:pPr>
            <w:r w:rsidRPr="00080ADD">
              <w:rPr>
                <w:sz w:val="16"/>
                <w:szCs w:val="16"/>
              </w:rPr>
              <w:t>4.190</w:t>
            </w:r>
          </w:p>
        </w:tc>
      </w:tr>
      <w:tr w:rsidR="00144AAC" w:rsidTr="003D6746" w14:paraId="6B861907" w14:textId="77777777">
        <w:tc>
          <w:tcPr>
            <w:tcW w:w="1668" w:type="dxa"/>
          </w:tcPr>
          <w:p w:rsidRPr="00080ADD" w:rsidR="00B61198" w:rsidP="00935A99" w:rsidRDefault="00000000" w14:paraId="431C0076" w14:textId="77777777">
            <w:pPr>
              <w:rPr>
                <w:sz w:val="16"/>
                <w:szCs w:val="16"/>
              </w:rPr>
            </w:pPr>
            <w:r w:rsidRPr="00080ADD">
              <w:rPr>
                <w:sz w:val="16"/>
                <w:szCs w:val="16"/>
              </w:rPr>
              <w:t xml:space="preserve">Waarvan budgethouders met </w:t>
            </w:r>
            <w:proofErr w:type="spellStart"/>
            <w:r w:rsidRPr="00080ADD">
              <w:rPr>
                <w:sz w:val="16"/>
                <w:szCs w:val="16"/>
              </w:rPr>
              <w:t>arbeids-overeenkomsten</w:t>
            </w:r>
            <w:proofErr w:type="spellEnd"/>
            <w:r w:rsidRPr="00080ADD">
              <w:rPr>
                <w:sz w:val="16"/>
                <w:szCs w:val="16"/>
              </w:rPr>
              <w:t xml:space="preserve"> </w:t>
            </w:r>
            <w:proofErr w:type="spellStart"/>
            <w:r w:rsidRPr="00080ADD">
              <w:rPr>
                <w:sz w:val="16"/>
                <w:szCs w:val="16"/>
              </w:rPr>
              <w:t>Rdah</w:t>
            </w:r>
            <w:proofErr w:type="spellEnd"/>
            <w:r w:rsidRPr="00080ADD">
              <w:rPr>
                <w:sz w:val="16"/>
                <w:szCs w:val="16"/>
              </w:rPr>
              <w:t xml:space="preserve"> (2024)</w:t>
            </w:r>
          </w:p>
        </w:tc>
        <w:tc>
          <w:tcPr>
            <w:tcW w:w="1773" w:type="dxa"/>
          </w:tcPr>
          <w:p w:rsidRPr="00080ADD" w:rsidR="00B61198" w:rsidP="00935A99" w:rsidRDefault="00000000" w14:paraId="244A905A" w14:textId="77777777">
            <w:pPr>
              <w:rPr>
                <w:sz w:val="16"/>
                <w:szCs w:val="16"/>
              </w:rPr>
            </w:pPr>
            <w:r w:rsidRPr="00080ADD">
              <w:rPr>
                <w:sz w:val="16"/>
                <w:szCs w:val="16"/>
              </w:rPr>
              <w:t>8.281</w:t>
            </w:r>
          </w:p>
        </w:tc>
        <w:tc>
          <w:tcPr>
            <w:tcW w:w="1724" w:type="dxa"/>
          </w:tcPr>
          <w:p w:rsidRPr="00080ADD" w:rsidR="00B61198" w:rsidP="00935A99" w:rsidRDefault="00000000" w14:paraId="5B908C3C" w14:textId="77777777">
            <w:pPr>
              <w:rPr>
                <w:sz w:val="16"/>
                <w:szCs w:val="16"/>
              </w:rPr>
            </w:pPr>
            <w:r w:rsidRPr="00080ADD">
              <w:rPr>
                <w:sz w:val="16"/>
                <w:szCs w:val="16"/>
              </w:rPr>
              <w:t>5.063</w:t>
            </w:r>
          </w:p>
          <w:p w:rsidRPr="00080ADD" w:rsidR="00B61198" w:rsidP="00935A99" w:rsidRDefault="00B61198" w14:paraId="5360B4D5" w14:textId="77777777">
            <w:pPr>
              <w:rPr>
                <w:sz w:val="16"/>
                <w:szCs w:val="16"/>
              </w:rPr>
            </w:pPr>
          </w:p>
        </w:tc>
        <w:tc>
          <w:tcPr>
            <w:tcW w:w="1606" w:type="dxa"/>
          </w:tcPr>
          <w:p w:rsidRPr="00080ADD" w:rsidR="00B61198" w:rsidP="00935A99" w:rsidRDefault="00000000" w14:paraId="400643D1" w14:textId="77777777">
            <w:pPr>
              <w:rPr>
                <w:sz w:val="16"/>
                <w:szCs w:val="16"/>
              </w:rPr>
            </w:pPr>
            <w:r w:rsidRPr="00080ADD">
              <w:rPr>
                <w:sz w:val="16"/>
                <w:szCs w:val="16"/>
              </w:rPr>
              <w:t>696</w:t>
            </w:r>
          </w:p>
        </w:tc>
        <w:tc>
          <w:tcPr>
            <w:tcW w:w="2126" w:type="dxa"/>
            <w:shd w:val="clear" w:color="auto" w:fill="FFFFFF" w:themeFill="background1"/>
          </w:tcPr>
          <w:p w:rsidRPr="00080ADD" w:rsidR="00B61198" w:rsidP="00935A99" w:rsidRDefault="00000000" w14:paraId="4B648D1B" w14:textId="77777777">
            <w:pPr>
              <w:rPr>
                <w:sz w:val="16"/>
                <w:szCs w:val="16"/>
              </w:rPr>
            </w:pPr>
            <w:r w:rsidRPr="00080ADD">
              <w:rPr>
                <w:sz w:val="16"/>
                <w:szCs w:val="16"/>
              </w:rPr>
              <w:t>456</w:t>
            </w:r>
          </w:p>
        </w:tc>
      </w:tr>
    </w:tbl>
    <w:p w:rsidR="003D6746" w:rsidP="00935A99" w:rsidRDefault="00000000" w14:paraId="13FC257D" w14:textId="00608F27">
      <w:pPr>
        <w:contextualSpacing/>
        <w:rPr>
          <w:sz w:val="16"/>
          <w:szCs w:val="16"/>
        </w:rPr>
      </w:pPr>
      <w:r w:rsidRPr="00AC46C1">
        <w:rPr>
          <w:sz w:val="16"/>
          <w:szCs w:val="16"/>
        </w:rPr>
        <w:t xml:space="preserve">*In 2024 waren er daarnaast nog 10.489 </w:t>
      </w:r>
      <w:proofErr w:type="spellStart"/>
      <w:r w:rsidR="003D6746">
        <w:rPr>
          <w:sz w:val="16"/>
          <w:szCs w:val="16"/>
        </w:rPr>
        <w:t>Zvw</w:t>
      </w:r>
      <w:proofErr w:type="spellEnd"/>
      <w:r w:rsidR="003D6746">
        <w:rPr>
          <w:sz w:val="16"/>
          <w:szCs w:val="16"/>
        </w:rPr>
        <w:t xml:space="preserve"> pgb-</w:t>
      </w:r>
      <w:r w:rsidRPr="00AC46C1">
        <w:rPr>
          <w:sz w:val="16"/>
          <w:szCs w:val="16"/>
        </w:rPr>
        <w:t xml:space="preserve">budgethouders die de </w:t>
      </w:r>
      <w:r>
        <w:rPr>
          <w:sz w:val="16"/>
          <w:szCs w:val="16"/>
        </w:rPr>
        <w:t>salaris</w:t>
      </w:r>
      <w:r w:rsidRPr="00AC46C1">
        <w:rPr>
          <w:sz w:val="16"/>
          <w:szCs w:val="16"/>
        </w:rPr>
        <w:t xml:space="preserve">administratie </w:t>
      </w:r>
      <w:r>
        <w:rPr>
          <w:sz w:val="16"/>
          <w:szCs w:val="16"/>
        </w:rPr>
        <w:t xml:space="preserve">niet door de SVB laten uitvoeren. Van deze budgethouders is niet bekend hoeveel budgethouders onder de </w:t>
      </w:r>
      <w:proofErr w:type="spellStart"/>
      <w:r>
        <w:rPr>
          <w:sz w:val="16"/>
          <w:szCs w:val="16"/>
        </w:rPr>
        <w:t>Rdah</w:t>
      </w:r>
      <w:proofErr w:type="spellEnd"/>
      <w:r>
        <w:rPr>
          <w:sz w:val="16"/>
          <w:szCs w:val="16"/>
        </w:rPr>
        <w:t xml:space="preserve"> vallen. Voor hen geldt de</w:t>
      </w:r>
      <w:r w:rsidR="003D6746">
        <w:rPr>
          <w:sz w:val="16"/>
          <w:szCs w:val="16"/>
        </w:rPr>
        <w:t>ze</w:t>
      </w:r>
      <w:r>
        <w:rPr>
          <w:sz w:val="16"/>
          <w:szCs w:val="16"/>
        </w:rPr>
        <w:t xml:space="preserve"> wetsaanpassing</w:t>
      </w:r>
      <w:r w:rsidR="003D6746">
        <w:rPr>
          <w:sz w:val="16"/>
          <w:szCs w:val="16"/>
        </w:rPr>
        <w:t xml:space="preserve"> nog</w:t>
      </w:r>
      <w:r>
        <w:rPr>
          <w:sz w:val="16"/>
          <w:szCs w:val="16"/>
        </w:rPr>
        <w:t xml:space="preserve"> niet.</w:t>
      </w:r>
    </w:p>
    <w:p w:rsidR="00935A99" w:rsidP="00935A99" w:rsidRDefault="00935A99" w14:paraId="23688CC5" w14:textId="77777777">
      <w:pPr>
        <w:contextualSpacing/>
      </w:pPr>
    </w:p>
    <w:p w:rsidRPr="00FD4AF9" w:rsidR="00FD4AF9" w:rsidP="00935A99" w:rsidRDefault="00000000" w14:paraId="4B36E581" w14:textId="77777777">
      <w:pPr>
        <w:pStyle w:val="Lijstalinea"/>
        <w:numPr>
          <w:ilvl w:val="0"/>
          <w:numId w:val="2"/>
        </w:numPr>
      </w:pPr>
      <w:r w:rsidRPr="003D6746">
        <w:rPr>
          <w:i/>
          <w:iCs/>
        </w:rPr>
        <w:t>Verlenging compensatie van budgethouders die geraakt worden door de wetswijziging</w:t>
      </w:r>
    </w:p>
    <w:p w:rsidR="00FD4AF9" w:rsidP="00935A99" w:rsidRDefault="00000000" w14:paraId="2F32F2E8" w14:textId="05D7BEA2">
      <w:pPr>
        <w:contextualSpacing/>
      </w:pPr>
      <w:r>
        <w:t>Om budgethouders een passend budget te bieden, heb ik voor de additionele werkgeverslasten compensatie ingericht. Budgethouders vanuit de Wet langdurige zorg (</w:t>
      </w:r>
      <w:proofErr w:type="spellStart"/>
      <w:r>
        <w:t>Wlz</w:t>
      </w:r>
      <w:proofErr w:type="spellEnd"/>
      <w:r>
        <w:t>) en Zorgverzekeringswet (</w:t>
      </w:r>
      <w:proofErr w:type="spellStart"/>
      <w:r>
        <w:t>Zvw</w:t>
      </w:r>
      <w:proofErr w:type="spellEnd"/>
      <w:r>
        <w:t>) worden op dit moment twee jaar gecompenseerd voor de 20% aanvullende werkgeverslasten. Hiermee beoogde ik budgethouders de tijd te geven om, daar waar mogelijk, de zorgbehoefte na een overgang aan te laten sluiten op het beschikbare pgb-budget. Zoals ook tijdens het debat</w:t>
      </w:r>
      <w:r w:rsidR="00DC1BAE">
        <w:t xml:space="preserve"> in de Eerste Kamer</w:t>
      </w:r>
      <w:r>
        <w:t xml:space="preserve"> aangegeven was er reeds toegezegd deze overgangsperiode te monitoren, om te bezien of budgethouders inderdaad in staat zijn om te komen tot aanpassingen. Ik begrijp dat </w:t>
      </w:r>
      <w:r w:rsidR="00DC1BAE">
        <w:t>beide</w:t>
      </w:r>
      <w:r>
        <w:t xml:space="preserve"> Kamer</w:t>
      </w:r>
      <w:r w:rsidR="00DC1BAE">
        <w:t>s</w:t>
      </w:r>
      <w:r>
        <w:t xml:space="preserve"> meer helderheid wil</w:t>
      </w:r>
      <w:r w:rsidR="00DC1BAE">
        <w:t>len</w:t>
      </w:r>
      <w:r>
        <w:t xml:space="preserve"> van de regering en een bevestiging vra</w:t>
      </w:r>
      <w:r w:rsidR="00DC1BAE">
        <w:t>gen</w:t>
      </w:r>
      <w:r>
        <w:t xml:space="preserve"> of budgethouders een verlenging van de compensatie ontvangen als aanpassing niet mogelijk is gebleken. Bijvoorbeeld vanwege  situaties waarin sprake is van een arbeidsovereenkomst voor onbepaalde tijd. Ik wil uw Kamer deze zekerheid bieden. Ik kan uw Kamer toezegg</w:t>
      </w:r>
      <w:r w:rsidR="003D6746">
        <w:t>en</w:t>
      </w:r>
      <w:r>
        <w:t xml:space="preserve"> dat ik bereid ben de compensatieregelingen te verlengen. Daarom monitor ik, samen met de verstrekkers de uitvoering van de wet en zal ik ook voor zorg dragen dat ook na twee jaar deze budgethouders niet in de knel komen. Dat is ook door de minister van SZW toegezegd. De minister van SZW heeft daarbij ook aangegeven dat compensatie mogelijk zal zijn tot een oplossing voor handen is voor het werkgeverschap en waarvoor een opdracht is uitgezet bij </w:t>
      </w:r>
      <w:proofErr w:type="spellStart"/>
      <w:r>
        <w:t>ABDTOPConsult</w:t>
      </w:r>
      <w:proofErr w:type="spellEnd"/>
      <w:r>
        <w:t>.</w:t>
      </w:r>
      <w:r w:rsidR="00CB6ECF">
        <w:t xml:space="preserve"> De budgettaire effecten zijn gedekt, de verwerking daarvan vindt plaats bij </w:t>
      </w:r>
      <w:proofErr w:type="spellStart"/>
      <w:r w:rsidR="00CB6ECF">
        <w:t>voorjaasnota</w:t>
      </w:r>
      <w:proofErr w:type="spellEnd"/>
      <w:r w:rsidR="00CB6ECF">
        <w:t xml:space="preserve"> 2027. </w:t>
      </w:r>
      <w:r>
        <w:t xml:space="preserve">Gegeven dat er voor de </w:t>
      </w:r>
      <w:proofErr w:type="spellStart"/>
      <w:r>
        <w:t>Wlz</w:t>
      </w:r>
      <w:proofErr w:type="spellEnd"/>
      <w:r>
        <w:t xml:space="preserve"> en gemeenten reeds structureel middelen beschikbaar zijn gesteld, geldt het dekkingsvraagstuk specifiek voor budgethouders die vallen onder de </w:t>
      </w:r>
      <w:proofErr w:type="spellStart"/>
      <w:r>
        <w:t>Zvw</w:t>
      </w:r>
      <w:proofErr w:type="spellEnd"/>
      <w:r>
        <w:t xml:space="preserve"> waar in de huidige begroting slechts is voorzien in tijdelijke compensatie.</w:t>
      </w:r>
    </w:p>
    <w:p w:rsidR="00935A99" w:rsidP="00935A99" w:rsidRDefault="00935A99" w14:paraId="5E535906" w14:textId="77777777">
      <w:pPr>
        <w:contextualSpacing/>
      </w:pPr>
    </w:p>
    <w:p w:rsidRPr="00FD4AF9" w:rsidR="00FD4AF9" w:rsidP="00935A99" w:rsidRDefault="00000000" w14:paraId="509D723E" w14:textId="77777777">
      <w:pPr>
        <w:pStyle w:val="Lijstalinea"/>
        <w:numPr>
          <w:ilvl w:val="0"/>
          <w:numId w:val="2"/>
        </w:numPr>
        <w:rPr>
          <w:i/>
          <w:iCs/>
        </w:rPr>
      </w:pPr>
      <w:r w:rsidRPr="00FD4AF9">
        <w:rPr>
          <w:i/>
          <w:iCs/>
        </w:rPr>
        <w:t>Het contact van de regering met gemeenten over de uitvoering van deze wetswijziging en monitoren van signalen</w:t>
      </w:r>
    </w:p>
    <w:p w:rsidRPr="00FD4AF9" w:rsidR="00B61198" w:rsidP="00935A99" w:rsidRDefault="00000000" w14:paraId="433484B2" w14:textId="77777777">
      <w:r>
        <w:t>Budgethouders die een pgb hebben onder de Wet maatschappelijke ondersteuning (</w:t>
      </w:r>
      <w:proofErr w:type="spellStart"/>
      <w:r>
        <w:t>Wmo</w:t>
      </w:r>
      <w:proofErr w:type="spellEnd"/>
      <w:r>
        <w:t xml:space="preserve">) of Jeugdwet ontvangen hun pgb vanuit gemeenten. Daarbij geldt dat gemeenten zelf in hoge mate invulling geven aan de verstrekking van het pgb. Deze beleidsvrijheid is belangrijk en geldt tevens voor de omgang met het wetsvoorstel aanpassing </w:t>
      </w:r>
      <w:proofErr w:type="spellStart"/>
      <w:r>
        <w:t>Rdah</w:t>
      </w:r>
      <w:proofErr w:type="spellEnd"/>
      <w:r>
        <w:t xml:space="preserve">. Om ervoor te zorgen dat gemeenten hun verantwoordelijkheid ook kunnen waarmaken met ruimte voor compensatie, heb ik in 2025 een structurele bijdrage gestort in het Gemeentefonds. </w:t>
      </w:r>
    </w:p>
    <w:p w:rsidR="00935A99" w:rsidP="00935A99" w:rsidRDefault="00935A99" w14:paraId="477A6A68" w14:textId="77777777"/>
    <w:p w:rsidR="00B61198" w:rsidP="00935A99" w:rsidRDefault="00000000" w14:paraId="5E1AA0FF" w14:textId="109F39D5">
      <w:r>
        <w:lastRenderedPageBreak/>
        <w:t xml:space="preserve">De Eerste Kamer verzocht de minister van </w:t>
      </w:r>
      <w:r w:rsidR="00FD4AF9">
        <w:t>SZW</w:t>
      </w:r>
      <w:r>
        <w:t xml:space="preserve"> om schriftelijk inzicht te bieden in de monitoring vanuit de regering op de uitvoering bij gemeenten. Sinds </w:t>
      </w:r>
      <w:r w:rsidR="00FD4AF9">
        <w:t xml:space="preserve">1 januari 2026 </w:t>
      </w:r>
      <w:r>
        <w:t>ben ik actief aan het monitoren welke effecten deze wet heeft. Onderdeel van deze monitoring is een signalenoverleg wat ik voer met Per Saldo, Zorgverzekeraars Nederland, de VNG en de SVB. Waar de uitvoering van de wet zelf geen uitdagingen oplevert, ontvang ik sinds dit voorjaar wel signalen over (tijdige) compensatie. Vanuit dit overleg is inzichtelijk gemaakt dat bij 15 gemeenten onduidelijkheid is bij budgethouders over de (tijdelijke</w:t>
      </w:r>
      <w:r w:rsidR="003D6746">
        <w:t>)</w:t>
      </w:r>
      <w:r>
        <w:t xml:space="preserve"> compensatie. Ik begrijp deze zorgen bij budgethouders en daarom worden de signalen gezamenlijk en actief opgepakt. Dit geldt voor alle zorgwetten. Hiermee bedoel ik dat we samen individuele casussen voorzien van een oplossing zodat deze </w:t>
      </w:r>
      <w:r w:rsidR="003D6746">
        <w:t>budget</w:t>
      </w:r>
      <w:r>
        <w:t>houders de zorg kunnen inkopen die ze nodig hebben</w:t>
      </w:r>
      <w:r w:rsidR="003D6746">
        <w:t>.</w:t>
      </w:r>
      <w:r>
        <w:t xml:space="preserve"> </w:t>
      </w:r>
      <w:r w:rsidR="003D6746">
        <w:t>D</w:t>
      </w:r>
      <w:r>
        <w:t xml:space="preserve">it in nauw contact met de betrokken budgethouders. </w:t>
      </w:r>
    </w:p>
    <w:p w:rsidR="00B61198" w:rsidP="00935A99" w:rsidRDefault="00B61198" w14:paraId="3E9F4143" w14:textId="77777777"/>
    <w:p w:rsidR="00B61198" w:rsidP="00935A99" w:rsidRDefault="00000000" w14:paraId="7E976D05" w14:textId="77777777">
      <w:r>
        <w:t xml:space="preserve">Wanneer het gaat om signalen over knelpunten rond de compensatie bij individuele gemeenten, neem ik contact op met de betreffende gemeente. In deze gesprekken bespreek ik het signaal en geef ik </w:t>
      </w:r>
      <w:r w:rsidR="00FD4AF9">
        <w:t xml:space="preserve">informatie en advies. </w:t>
      </w:r>
      <w:r>
        <w:t xml:space="preserve">Met nadruk op de beleidsvrijheid die gemeenten hebben, spreek ik daarbij ook uit dat ik het van het grootste belang vind dat budgethouders de juiste zorg kunnen blijven inkopen – en – dat zij zich aan het arbeidsrecht houden. Budgethouders kunnen dus niet zonder gegronde reden een zorgverlener ontslaan of de arbeidsovereenkomst eenzijdig aanpassen. Daarbij wijs ik hen ook op de compensatie die op dat punt is ingericht door het Rijk. Ik merk dat de </w:t>
      </w:r>
      <w:r w:rsidR="00FD4AF9">
        <w:t xml:space="preserve">overleggen </w:t>
      </w:r>
      <w:r>
        <w:t>word</w:t>
      </w:r>
      <w:r w:rsidR="00FD4AF9">
        <w:t>en</w:t>
      </w:r>
      <w:r>
        <w:t xml:space="preserve"> gewaardeerd, dat gemeenten hier op acteren na de overleggen en voorts zie ik dat de signalen afnemen. Ik hecht hier ook groot belang aan en blijf daarom actief contact zoeken op basis van de signalen. Ook nodig ik gemeenten uit om direct contact op te nemen met mijn ministerie wanneer er vragen zijn. </w:t>
      </w:r>
    </w:p>
    <w:p w:rsidR="00935A99" w:rsidP="00935A99" w:rsidRDefault="00935A99" w14:paraId="592ECE57" w14:textId="77777777">
      <w:pPr>
        <w:pStyle w:val="Huisstijl-Ondertekeningvervolg"/>
        <w:rPr>
          <w:i w:val="0"/>
        </w:rPr>
      </w:pPr>
    </w:p>
    <w:p w:rsidRPr="00935A99" w:rsidR="00935A99" w:rsidP="00935A99" w:rsidRDefault="00935A99" w14:paraId="4CCD519A" w14:textId="6CDF9A49">
      <w:pPr>
        <w:pStyle w:val="Huisstijl-Ondertekeningvervolg"/>
        <w:rPr>
          <w:i w:val="0"/>
        </w:rPr>
      </w:pPr>
      <w:r w:rsidRPr="00935A99">
        <w:rPr>
          <w:i w:val="0"/>
        </w:rPr>
        <w:t>Hoogachtend,</w:t>
      </w:r>
    </w:p>
    <w:p w:rsidRPr="00935A99" w:rsidR="00935A99" w:rsidP="00935A99" w:rsidRDefault="00935A99" w14:paraId="7BC051B7" w14:textId="77777777">
      <w:pPr>
        <w:pStyle w:val="Huisstijl-Ondertekeningvervolg"/>
        <w:rPr>
          <w:i w:val="0"/>
        </w:rPr>
      </w:pPr>
    </w:p>
    <w:p w:rsidRPr="00935A99" w:rsidR="00935A99" w:rsidP="00935A99" w:rsidRDefault="00935A99" w14:paraId="1C0BD258" w14:textId="77777777">
      <w:pPr>
        <w:pStyle w:val="Huisstijl-Ondertekeningvervolg"/>
        <w:rPr>
          <w:i w:val="0"/>
        </w:rPr>
      </w:pPr>
      <w:r w:rsidRPr="00935A99">
        <w:rPr>
          <w:i w:val="0"/>
        </w:rPr>
        <w:t>de minister van Langdurige Zorg,</w:t>
      </w:r>
    </w:p>
    <w:p w:rsidRPr="00935A99" w:rsidR="00935A99" w:rsidP="00935A99" w:rsidRDefault="00935A99" w14:paraId="0C912D00" w14:textId="77777777">
      <w:pPr>
        <w:pStyle w:val="Huisstijl-Ondertekeningvervolg"/>
        <w:rPr>
          <w:i w:val="0"/>
        </w:rPr>
      </w:pPr>
      <w:r w:rsidRPr="00935A99">
        <w:rPr>
          <w:i w:val="0"/>
        </w:rPr>
        <w:t>Jeugd en Sport,</w:t>
      </w:r>
    </w:p>
    <w:p w:rsidRPr="00935A99" w:rsidR="00935A99" w:rsidP="00935A99" w:rsidRDefault="00935A99" w14:paraId="387800DD" w14:textId="77777777">
      <w:pPr>
        <w:pStyle w:val="Huisstijl-Ondertekeningvervolg"/>
        <w:rPr>
          <w:i w:val="0"/>
        </w:rPr>
      </w:pPr>
    </w:p>
    <w:p w:rsidRPr="00935A99" w:rsidR="00935A99" w:rsidP="00935A99" w:rsidRDefault="00935A99" w14:paraId="6EC5EA09" w14:textId="77777777">
      <w:pPr>
        <w:pStyle w:val="Huisstijl-Ondertekeningvervolg"/>
        <w:rPr>
          <w:i w:val="0"/>
        </w:rPr>
      </w:pPr>
    </w:p>
    <w:p w:rsidRPr="00935A99" w:rsidR="00935A99" w:rsidP="00935A99" w:rsidRDefault="00935A99" w14:paraId="39B04D9C" w14:textId="77777777">
      <w:pPr>
        <w:pStyle w:val="Huisstijl-Ondertekeningvervolg"/>
        <w:rPr>
          <w:i w:val="0"/>
        </w:rPr>
      </w:pPr>
    </w:p>
    <w:p w:rsidRPr="00935A99" w:rsidR="00935A99" w:rsidP="00935A99" w:rsidRDefault="00935A99" w14:paraId="3B9E3AB4" w14:textId="77777777">
      <w:pPr>
        <w:pStyle w:val="Huisstijl-Ondertekeningvervolg"/>
        <w:rPr>
          <w:i w:val="0"/>
        </w:rPr>
      </w:pPr>
    </w:p>
    <w:p w:rsidRPr="00935A99" w:rsidR="00935A99" w:rsidP="00935A99" w:rsidRDefault="00935A99" w14:paraId="403EEDD9" w14:textId="77777777">
      <w:pPr>
        <w:pStyle w:val="Huisstijl-Ondertekeningvervolg"/>
        <w:rPr>
          <w:i w:val="0"/>
        </w:rPr>
      </w:pPr>
    </w:p>
    <w:p w:rsidRPr="00935A99" w:rsidR="00935A99" w:rsidP="00935A99" w:rsidRDefault="00935A99" w14:paraId="49376B3C" w14:textId="77777777">
      <w:pPr>
        <w:pStyle w:val="Huisstijl-Ondertekeningvervolg"/>
        <w:rPr>
          <w:i w:val="0"/>
        </w:rPr>
      </w:pPr>
    </w:p>
    <w:p w:rsidRPr="00981EA1" w:rsidR="00981EA1" w:rsidP="00935A99" w:rsidRDefault="00935A99" w14:paraId="5B2E4683" w14:textId="6E19A89F">
      <w:pPr>
        <w:pStyle w:val="Huisstijl-Ondertekeningvervolg"/>
        <w:rPr>
          <w:i w:val="0"/>
          <w:iCs/>
        </w:rPr>
      </w:pPr>
      <w:r w:rsidRPr="00935A99">
        <w:rPr>
          <w:i w:val="0"/>
        </w:rPr>
        <w:t>Mirjam Sterk</w:t>
      </w:r>
    </w:p>
    <w:sectPr w:rsidRPr="00981EA1" w:rsidR="00981EA1"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4B89F" w14:textId="77777777" w:rsidR="00EF14B7" w:rsidRDefault="00EF14B7">
      <w:pPr>
        <w:spacing w:line="240" w:lineRule="auto"/>
      </w:pPr>
      <w:r>
        <w:separator/>
      </w:r>
    </w:p>
  </w:endnote>
  <w:endnote w:type="continuationSeparator" w:id="0">
    <w:p w14:paraId="72D39E82" w14:textId="77777777" w:rsidR="00EF14B7" w:rsidRDefault="00EF14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99676" w14:textId="77777777" w:rsidR="005476E3" w:rsidRDefault="00000000">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74E627B9" wp14:editId="3C8ED74C">
              <wp:simplePos x="0" y="0"/>
              <wp:positionH relativeFrom="page">
                <wp:posOffset>5922645</wp:posOffset>
              </wp:positionH>
              <wp:positionV relativeFrom="page">
                <wp:posOffset>10225405</wp:posOffset>
              </wp:positionV>
              <wp:extent cx="1259840" cy="185420"/>
              <wp:effectExtent l="7620" t="5080" r="8890" b="9525"/>
              <wp:wrapNone/>
              <wp:docPr id="92660988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6430474C" w14:textId="77777777" w:rsidR="005476E3" w:rsidRDefault="00000000" w:rsidP="005476E3">
                          <w:pPr>
                            <w:pStyle w:val="Huisstijl-Paginanummer"/>
                          </w:pPr>
                          <w:r>
                            <w:t xml:space="preserve">Pagina </w:t>
                          </w:r>
                          <w:r w:rsidR="00B06E1E">
                            <w:fldChar w:fldCharType="begin"/>
                          </w:r>
                          <w:r w:rsidR="00B06E1E">
                            <w:instrText xml:space="preserve"> PAGE    \* MERGEFORMAT </w:instrText>
                          </w:r>
                          <w:r w:rsidR="00B06E1E">
                            <w:fldChar w:fldCharType="separate"/>
                          </w:r>
                          <w:r w:rsidR="00C727EE">
                            <w:rPr>
                              <w:noProof/>
                            </w:rPr>
                            <w:t>1</w:t>
                          </w:r>
                          <w:r w:rsidR="00B06E1E">
                            <w:rPr>
                              <w:noProof/>
                            </w:rPr>
                            <w:fldChar w:fldCharType="end"/>
                          </w:r>
                          <w:r>
                            <w:t xml:space="preserve"> van </w:t>
                          </w:r>
                          <w:r w:rsidR="00C727EE">
                            <w:fldChar w:fldCharType="begin"/>
                          </w:r>
                          <w:r>
                            <w:instrText xml:space="preserve"> NUMPAGES   \* MERGEFORMAT </w:instrText>
                          </w:r>
                          <w:r w:rsidR="00C727EE">
                            <w:fldChar w:fldCharType="separate"/>
                          </w:r>
                          <w:r w:rsidR="00C727EE">
                            <w:rPr>
                              <w:noProof/>
                            </w:rPr>
                            <w:t>1</w:t>
                          </w:r>
                          <w:r w:rsidR="00C727E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74E627B9"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6430474C" w14:textId="77777777" w:rsidR="005476E3" w:rsidRDefault="00000000" w:rsidP="005476E3">
                    <w:pPr>
                      <w:pStyle w:val="Huisstijl-Paginanummer"/>
                    </w:pPr>
                    <w:r>
                      <w:t xml:space="preserve">Pagina </w:t>
                    </w:r>
                    <w:r w:rsidR="00B06E1E">
                      <w:fldChar w:fldCharType="begin"/>
                    </w:r>
                    <w:r w:rsidR="00B06E1E">
                      <w:instrText xml:space="preserve"> PAGE    \* MERGEFORMAT </w:instrText>
                    </w:r>
                    <w:r w:rsidR="00B06E1E">
                      <w:fldChar w:fldCharType="separate"/>
                    </w:r>
                    <w:r w:rsidR="00C727EE">
                      <w:rPr>
                        <w:noProof/>
                      </w:rPr>
                      <w:t>1</w:t>
                    </w:r>
                    <w:r w:rsidR="00B06E1E">
                      <w:rPr>
                        <w:noProof/>
                      </w:rPr>
                      <w:fldChar w:fldCharType="end"/>
                    </w:r>
                    <w:r>
                      <w:t xml:space="preserve"> van </w:t>
                    </w:r>
                    <w:r w:rsidR="00C727EE">
                      <w:fldChar w:fldCharType="begin"/>
                    </w:r>
                    <w:r>
                      <w:instrText xml:space="preserve"> NUMPAGES   \* MERGEFORMAT </w:instrText>
                    </w:r>
                    <w:r w:rsidR="00C727EE">
                      <w:fldChar w:fldCharType="separate"/>
                    </w:r>
                    <w:r w:rsidR="00C727EE">
                      <w:rPr>
                        <w:noProof/>
                      </w:rPr>
                      <w:t>1</w:t>
                    </w:r>
                    <w:r w:rsidR="00C727E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5F67D" w14:textId="77777777" w:rsidR="00EF14B7" w:rsidRDefault="00EF14B7">
      <w:pPr>
        <w:spacing w:line="240" w:lineRule="auto"/>
      </w:pPr>
      <w:r>
        <w:separator/>
      </w:r>
    </w:p>
  </w:footnote>
  <w:footnote w:type="continuationSeparator" w:id="0">
    <w:p w14:paraId="722EC7C6" w14:textId="77777777" w:rsidR="00EF14B7" w:rsidRDefault="00EF14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88AA" w14:textId="77777777" w:rsidR="00B10DA8" w:rsidRDefault="00000000">
    <w:pPr>
      <w:pStyle w:val="Koptekst"/>
    </w:pPr>
    <w:r>
      <w:rPr>
        <w:noProof/>
        <w:lang w:eastAsia="nl-NL" w:bidi="ar-SA"/>
      </w:rPr>
      <w:drawing>
        <wp:anchor distT="0" distB="0" distL="114300" distR="114300" simplePos="0" relativeHeight="251653120" behindDoc="1" locked="0" layoutInCell="1" allowOverlap="1" wp14:anchorId="30ED1265" wp14:editId="11E76903">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75B45408" wp14:editId="22089CBC">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6A6953">
      <w:rPr>
        <w:noProof/>
        <w:lang w:eastAsia="nl-NL" w:bidi="ar-SA"/>
      </w:rPr>
      <mc:AlternateContent>
        <mc:Choice Requires="wps">
          <w:drawing>
            <wp:anchor distT="0" distB="0" distL="114300" distR="114300" simplePos="0" relativeHeight="251658240" behindDoc="0" locked="0" layoutInCell="1" allowOverlap="1" wp14:anchorId="3F71AC71" wp14:editId="06F14438">
              <wp:simplePos x="0" y="0"/>
              <wp:positionH relativeFrom="page">
                <wp:posOffset>5922645</wp:posOffset>
              </wp:positionH>
              <wp:positionV relativeFrom="page">
                <wp:posOffset>1965960</wp:posOffset>
              </wp:positionV>
              <wp:extent cx="1259840" cy="8009890"/>
              <wp:effectExtent l="7620" t="13335" r="8890" b="6350"/>
              <wp:wrapNone/>
              <wp:docPr id="33935023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E940B02" w14:textId="77777777" w:rsidR="00B10DA8" w:rsidRDefault="00000000">
                          <w:pPr>
                            <w:pStyle w:val="Huisstijl-AfzendgegevensW1"/>
                          </w:pPr>
                          <w:r>
                            <w:t>Bezoekadres</w:t>
                          </w:r>
                        </w:p>
                        <w:p w14:paraId="707744BC" w14:textId="77777777" w:rsidR="00B10DA8" w:rsidRDefault="00000000">
                          <w:pPr>
                            <w:pStyle w:val="Huisstijl-Afzendgegevens"/>
                          </w:pPr>
                          <w:r>
                            <w:t>Parnassusplein 5</w:t>
                          </w:r>
                        </w:p>
                        <w:p w14:paraId="2A94C78D" w14:textId="77777777" w:rsidR="00B10DA8" w:rsidRDefault="00000000">
                          <w:pPr>
                            <w:pStyle w:val="Huisstijl-Afzendgegevens"/>
                          </w:pPr>
                          <w:r w:rsidRPr="008D59C5">
                            <w:t>251</w:t>
                          </w:r>
                          <w:r w:rsidR="006B7CA7">
                            <w:t>1</w:t>
                          </w:r>
                          <w:r w:rsidRPr="008D59C5">
                            <w:t xml:space="preserve"> </w:t>
                          </w:r>
                          <w:r w:rsidR="006B7CA7">
                            <w:t>VX</w:t>
                          </w:r>
                          <w:r>
                            <w:t xml:space="preserve">  </w:t>
                          </w:r>
                          <w:r w:rsidRPr="008D59C5">
                            <w:t>Den Haag</w:t>
                          </w:r>
                        </w:p>
                        <w:p w14:paraId="28B82B64" w14:textId="77777777" w:rsidR="00B10DA8" w:rsidRDefault="00000000">
                          <w:pPr>
                            <w:pStyle w:val="Huisstijl-Afzendgegevens"/>
                          </w:pPr>
                          <w:r w:rsidRPr="008D59C5">
                            <w:t>www.rijksoverheid.nl</w:t>
                          </w:r>
                        </w:p>
                        <w:p w14:paraId="3C655386" w14:textId="77777777" w:rsidR="00B10DA8" w:rsidRDefault="00000000">
                          <w:pPr>
                            <w:pStyle w:val="Huisstijl-ReferentiegegevenskopW2"/>
                          </w:pPr>
                          <w:r w:rsidRPr="008D59C5">
                            <w:t>Kenmerk</w:t>
                          </w:r>
                        </w:p>
                        <w:p w14:paraId="16421E5D" w14:textId="32C8256F" w:rsidR="00B10DA8" w:rsidRDefault="0010069C">
                          <w:pPr>
                            <w:pStyle w:val="Huisstijl-Referentiegegevens"/>
                          </w:pPr>
                          <w:r w:rsidRPr="0010069C">
                            <w:t>4520541</w:t>
                          </w:r>
                          <w:r>
                            <w:t>-1103960-LZ</w:t>
                          </w:r>
                        </w:p>
                        <w:p w14:paraId="019391BB" w14:textId="77777777" w:rsidR="00B10DA8" w:rsidRPr="002B504F" w:rsidRDefault="00000000">
                          <w:pPr>
                            <w:pStyle w:val="Huisstijl-ReferentiegegevenskopW1"/>
                          </w:pPr>
                          <w:r w:rsidRPr="008D59C5">
                            <w:t>Bijlage(n)</w:t>
                          </w:r>
                        </w:p>
                        <w:p w14:paraId="154A7267" w14:textId="77777777" w:rsidR="00B62766" w:rsidRDefault="00B62766">
                          <w:pPr>
                            <w:pStyle w:val="Huisstijl-ReferentiegegevenskopW1"/>
                          </w:pPr>
                        </w:p>
                        <w:p w14:paraId="64138720" w14:textId="77777777" w:rsidR="00B10DA8" w:rsidRDefault="00000000">
                          <w:pPr>
                            <w:pStyle w:val="Huisstijl-ReferentiegegevenskopW1"/>
                          </w:pPr>
                          <w:r>
                            <w:t>Kenmerk afzender</w:t>
                          </w:r>
                        </w:p>
                        <w:p w14:paraId="5C33B452" w14:textId="77777777" w:rsidR="00B10DA8" w:rsidRDefault="00B10DA8">
                          <w:pPr>
                            <w:pStyle w:val="Huisstijl-Referentiegegevens"/>
                          </w:pPr>
                        </w:p>
                        <w:p w14:paraId="4699A048" w14:textId="77777777" w:rsidR="00B10DA8" w:rsidRDefault="00000000">
                          <w:pPr>
                            <w:pStyle w:val="Huisstijl-Algemenevoorwaarden"/>
                          </w:pPr>
                          <w:r>
                            <w:t>Correspondentie uitsluitend richten aan het retouradres met vermelding van de datum en het kenmerk van deze brief.</w:t>
                          </w:r>
                        </w:p>
                        <w:p w14:paraId="0EA6B29E" w14:textId="77777777" w:rsidR="00B10DA8" w:rsidRDefault="00B10DA8"/>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3F71AC71"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5E940B02" w14:textId="77777777" w:rsidR="00B10DA8" w:rsidRDefault="00000000">
                    <w:pPr>
                      <w:pStyle w:val="Huisstijl-AfzendgegevensW1"/>
                    </w:pPr>
                    <w:r>
                      <w:t>Bezoekadres</w:t>
                    </w:r>
                  </w:p>
                  <w:p w14:paraId="707744BC" w14:textId="77777777" w:rsidR="00B10DA8" w:rsidRDefault="00000000">
                    <w:pPr>
                      <w:pStyle w:val="Huisstijl-Afzendgegevens"/>
                    </w:pPr>
                    <w:r>
                      <w:t>Parnassusplein 5</w:t>
                    </w:r>
                  </w:p>
                  <w:p w14:paraId="2A94C78D" w14:textId="77777777" w:rsidR="00B10DA8" w:rsidRDefault="00000000">
                    <w:pPr>
                      <w:pStyle w:val="Huisstijl-Afzendgegevens"/>
                    </w:pPr>
                    <w:r w:rsidRPr="008D59C5">
                      <w:t>251</w:t>
                    </w:r>
                    <w:r w:rsidR="006B7CA7">
                      <w:t>1</w:t>
                    </w:r>
                    <w:r w:rsidRPr="008D59C5">
                      <w:t xml:space="preserve"> </w:t>
                    </w:r>
                    <w:r w:rsidR="006B7CA7">
                      <w:t>VX</w:t>
                    </w:r>
                    <w:r>
                      <w:t xml:space="preserve">  </w:t>
                    </w:r>
                    <w:r w:rsidRPr="008D59C5">
                      <w:t>Den Haag</w:t>
                    </w:r>
                  </w:p>
                  <w:p w14:paraId="28B82B64" w14:textId="77777777" w:rsidR="00B10DA8" w:rsidRDefault="00000000">
                    <w:pPr>
                      <w:pStyle w:val="Huisstijl-Afzendgegevens"/>
                    </w:pPr>
                    <w:r w:rsidRPr="008D59C5">
                      <w:t>www.rijksoverheid.nl</w:t>
                    </w:r>
                  </w:p>
                  <w:p w14:paraId="3C655386" w14:textId="77777777" w:rsidR="00B10DA8" w:rsidRDefault="00000000">
                    <w:pPr>
                      <w:pStyle w:val="Huisstijl-ReferentiegegevenskopW2"/>
                    </w:pPr>
                    <w:r w:rsidRPr="008D59C5">
                      <w:t>Kenmerk</w:t>
                    </w:r>
                  </w:p>
                  <w:p w14:paraId="16421E5D" w14:textId="32C8256F" w:rsidR="00B10DA8" w:rsidRDefault="0010069C">
                    <w:pPr>
                      <w:pStyle w:val="Huisstijl-Referentiegegevens"/>
                    </w:pPr>
                    <w:r w:rsidRPr="0010069C">
                      <w:t>4520541</w:t>
                    </w:r>
                    <w:r>
                      <w:t>-1103960-LZ</w:t>
                    </w:r>
                  </w:p>
                  <w:p w14:paraId="019391BB" w14:textId="77777777" w:rsidR="00B10DA8" w:rsidRPr="002B504F" w:rsidRDefault="00000000">
                    <w:pPr>
                      <w:pStyle w:val="Huisstijl-ReferentiegegevenskopW1"/>
                    </w:pPr>
                    <w:r w:rsidRPr="008D59C5">
                      <w:t>Bijlage(n)</w:t>
                    </w:r>
                  </w:p>
                  <w:p w14:paraId="154A7267" w14:textId="77777777" w:rsidR="00B62766" w:rsidRDefault="00B62766">
                    <w:pPr>
                      <w:pStyle w:val="Huisstijl-ReferentiegegevenskopW1"/>
                    </w:pPr>
                  </w:p>
                  <w:p w14:paraId="64138720" w14:textId="77777777" w:rsidR="00B10DA8" w:rsidRDefault="00000000">
                    <w:pPr>
                      <w:pStyle w:val="Huisstijl-ReferentiegegevenskopW1"/>
                    </w:pPr>
                    <w:r>
                      <w:t>Kenmerk afzender</w:t>
                    </w:r>
                  </w:p>
                  <w:p w14:paraId="5C33B452" w14:textId="77777777" w:rsidR="00B10DA8" w:rsidRDefault="00B10DA8">
                    <w:pPr>
                      <w:pStyle w:val="Huisstijl-Referentiegegevens"/>
                    </w:pPr>
                  </w:p>
                  <w:p w14:paraId="4699A048" w14:textId="77777777" w:rsidR="00B10DA8" w:rsidRDefault="00000000">
                    <w:pPr>
                      <w:pStyle w:val="Huisstijl-Algemenevoorwaarden"/>
                    </w:pPr>
                    <w:r>
                      <w:t>Correspondentie uitsluitend richten aan het retouradres met vermelding van de datum en het kenmerk van deze brief.</w:t>
                    </w:r>
                  </w:p>
                  <w:p w14:paraId="0EA6B29E" w14:textId="77777777" w:rsidR="00B10DA8" w:rsidRDefault="00B10DA8"/>
                </w:txbxContent>
              </v:textbox>
              <w10:wrap anchorx="page" anchory="page"/>
            </v:shape>
          </w:pict>
        </mc:Fallback>
      </mc:AlternateContent>
    </w:r>
    <w:r w:rsidR="006A6953">
      <w:rPr>
        <w:noProof/>
        <w:lang w:eastAsia="nl-NL" w:bidi="ar-SA"/>
      </w:rPr>
      <mc:AlternateContent>
        <mc:Choice Requires="wps">
          <w:drawing>
            <wp:anchor distT="0" distB="0" distL="114300" distR="114300" simplePos="0" relativeHeight="251657216" behindDoc="0" locked="0" layoutInCell="1" allowOverlap="1" wp14:anchorId="70D2D1A9" wp14:editId="62C23EDF">
              <wp:simplePos x="0" y="0"/>
              <wp:positionH relativeFrom="page">
                <wp:posOffset>1011555</wp:posOffset>
              </wp:positionH>
              <wp:positionV relativeFrom="page">
                <wp:posOffset>3769995</wp:posOffset>
              </wp:positionV>
              <wp:extent cx="4103370" cy="619125"/>
              <wp:effectExtent l="11430" t="7620" r="9525" b="11430"/>
              <wp:wrapNone/>
              <wp:docPr id="150204154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619125"/>
                      </a:xfrm>
                      <a:prstGeom prst="rect">
                        <a:avLst/>
                      </a:prstGeom>
                      <a:solidFill>
                        <a:srgbClr val="FFFFFF"/>
                      </a:solidFill>
                      <a:ln w="9525">
                        <a:solidFill>
                          <a:srgbClr val="FFFFFF"/>
                        </a:solidFill>
                        <a:miter lim="800000"/>
                        <a:headEnd/>
                        <a:tailEnd/>
                      </a:ln>
                    </wps:spPr>
                    <wps:txbx>
                      <w:txbxContent>
                        <w:p w14:paraId="3BE8BC75" w14:textId="23713B95" w:rsidR="00B10DA8" w:rsidRDefault="00000000">
                          <w:pPr>
                            <w:pStyle w:val="Huisstijl-Datumenbetreft"/>
                            <w:tabs>
                              <w:tab w:val="clear" w:pos="737"/>
                              <w:tab w:val="left" w:pos="-5954"/>
                              <w:tab w:val="left" w:pos="-5670"/>
                              <w:tab w:val="left" w:pos="1134"/>
                            </w:tabs>
                          </w:pPr>
                          <w:r>
                            <w:t>Datum</w:t>
                          </w:r>
                          <w:r>
                            <w:tab/>
                          </w:r>
                          <w:r w:rsidR="008C0DBA">
                            <w:t>18 september 2026</w:t>
                          </w:r>
                        </w:p>
                        <w:p w14:paraId="6A929889" w14:textId="77777777" w:rsidR="00B10DA8" w:rsidRDefault="00000000" w:rsidP="0010069C">
                          <w:pPr>
                            <w:pStyle w:val="Huisstijl-Datumenbetreft"/>
                            <w:tabs>
                              <w:tab w:val="clear" w:pos="737"/>
                              <w:tab w:val="left" w:pos="-5954"/>
                              <w:tab w:val="left" w:pos="-5670"/>
                              <w:tab w:val="left" w:pos="1134"/>
                            </w:tabs>
                            <w:ind w:left="1020" w:hanging="1020"/>
                          </w:pPr>
                          <w:r>
                            <w:t>Betreft</w:t>
                          </w:r>
                          <w:r>
                            <w:tab/>
                          </w:r>
                          <w:r w:rsidR="00B61198">
                            <w:t>Aanvullende informatie wet aanpassing Regeling dienstverlening aan huis (</w:t>
                          </w:r>
                          <w:proofErr w:type="spellStart"/>
                          <w:r w:rsidR="00B61198">
                            <w:t>Rdah</w:t>
                          </w:r>
                          <w:proofErr w:type="spellEnd"/>
                          <w:r w:rsidR="00B61198">
                            <w:t>)</w:t>
                          </w:r>
                        </w:p>
                        <w:p w14:paraId="14F2BD47" w14:textId="77777777" w:rsidR="00B10DA8" w:rsidRDefault="00B10DA8">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0D2D1A9" id="Text Box 29" o:spid="_x0000_s1027" type="#_x0000_t202" style="position:absolute;margin-left:79.65pt;margin-top:296.85pt;width:323.1pt;height:4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" strokecolor="white">
              <v:textbox style="mso-fit-shape-to-text:t" inset="0,0,0,0">
                <w:txbxContent>
                  <w:p w14:paraId="3BE8BC75" w14:textId="23713B95" w:rsidR="00B10DA8" w:rsidRDefault="00000000">
                    <w:pPr>
                      <w:pStyle w:val="Huisstijl-Datumenbetreft"/>
                      <w:tabs>
                        <w:tab w:val="clear" w:pos="737"/>
                        <w:tab w:val="left" w:pos="-5954"/>
                        <w:tab w:val="left" w:pos="-5670"/>
                        <w:tab w:val="left" w:pos="1134"/>
                      </w:tabs>
                    </w:pPr>
                    <w:r>
                      <w:t>Datum</w:t>
                    </w:r>
                    <w:r>
                      <w:tab/>
                    </w:r>
                    <w:r w:rsidR="008C0DBA">
                      <w:t>18 september 2026</w:t>
                    </w:r>
                  </w:p>
                  <w:p w14:paraId="6A929889" w14:textId="77777777" w:rsidR="00B10DA8" w:rsidRDefault="00000000" w:rsidP="0010069C">
                    <w:pPr>
                      <w:pStyle w:val="Huisstijl-Datumenbetreft"/>
                      <w:tabs>
                        <w:tab w:val="clear" w:pos="737"/>
                        <w:tab w:val="left" w:pos="-5954"/>
                        <w:tab w:val="left" w:pos="-5670"/>
                        <w:tab w:val="left" w:pos="1134"/>
                      </w:tabs>
                      <w:ind w:left="1020" w:hanging="1020"/>
                    </w:pPr>
                    <w:r>
                      <w:t>Betreft</w:t>
                    </w:r>
                    <w:r>
                      <w:tab/>
                    </w:r>
                    <w:r w:rsidR="00B61198">
                      <w:t>Aanvullende informatie wet aanpassing Regeling dienstverlening aan huis (</w:t>
                    </w:r>
                    <w:proofErr w:type="spellStart"/>
                    <w:r w:rsidR="00B61198">
                      <w:t>Rdah</w:t>
                    </w:r>
                    <w:proofErr w:type="spellEnd"/>
                    <w:r w:rsidR="00B61198">
                      <w:t>)</w:t>
                    </w:r>
                  </w:p>
                  <w:p w14:paraId="14F2BD47" w14:textId="77777777" w:rsidR="00B10DA8" w:rsidRDefault="00B10DA8">
                    <w:pPr>
                      <w:pStyle w:val="Huisstijl-Datumenbetreft"/>
                      <w:tabs>
                        <w:tab w:val="left" w:pos="-5954"/>
                        <w:tab w:val="left" w:pos="-5670"/>
                      </w:tabs>
                    </w:pPr>
                  </w:p>
                </w:txbxContent>
              </v:textbox>
              <w10:wrap anchorx="page" anchory="page"/>
            </v:shape>
          </w:pict>
        </mc:Fallback>
      </mc:AlternateContent>
    </w:r>
    <w:r w:rsidR="006A6953">
      <w:rPr>
        <w:noProof/>
        <w:lang w:eastAsia="nl-NL" w:bidi="ar-SA"/>
      </w:rPr>
      <mc:AlternateContent>
        <mc:Choice Requires="wps">
          <w:drawing>
            <wp:anchor distT="0" distB="0" distL="114300" distR="114300" simplePos="0" relativeHeight="251656192" behindDoc="0" locked="0" layoutInCell="1" allowOverlap="1" wp14:anchorId="50F2E23A" wp14:editId="10DDB685">
              <wp:simplePos x="0" y="0"/>
              <wp:positionH relativeFrom="page">
                <wp:posOffset>1008380</wp:posOffset>
              </wp:positionH>
              <wp:positionV relativeFrom="page">
                <wp:posOffset>3384550</wp:posOffset>
              </wp:positionV>
              <wp:extent cx="4104005" cy="179705"/>
              <wp:effectExtent l="8255" t="12700" r="12065" b="7620"/>
              <wp:wrapNone/>
              <wp:docPr id="34820873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16083851" w14:textId="77777777" w:rsidR="00B10DA8" w:rsidRDefault="00B10DA8">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0F2E23A"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16083851" w14:textId="77777777" w:rsidR="00B10DA8" w:rsidRDefault="00B10DA8">
                    <w:pPr>
                      <w:pStyle w:val="Huisstijl-Toezendgegevens"/>
                    </w:pPr>
                  </w:p>
                </w:txbxContent>
              </v:textbox>
              <w10:wrap anchorx="page" anchory="page"/>
            </v:shape>
          </w:pict>
        </mc:Fallback>
      </mc:AlternateContent>
    </w:r>
    <w:r w:rsidR="006A6953">
      <w:rPr>
        <w:noProof/>
        <w:lang w:eastAsia="nl-NL" w:bidi="ar-SA"/>
      </w:rPr>
      <mc:AlternateContent>
        <mc:Choice Requires="wps">
          <w:drawing>
            <wp:anchor distT="0" distB="0" distL="114300" distR="114300" simplePos="0" relativeHeight="251655168" behindDoc="0" locked="0" layoutInCell="1" allowOverlap="1" wp14:anchorId="24AFD1ED" wp14:editId="08154120">
              <wp:simplePos x="0" y="0"/>
              <wp:positionH relativeFrom="page">
                <wp:posOffset>1008380</wp:posOffset>
              </wp:positionH>
              <wp:positionV relativeFrom="page">
                <wp:posOffset>1944370</wp:posOffset>
              </wp:positionV>
              <wp:extent cx="3347720" cy="1080135"/>
              <wp:effectExtent l="8255" t="10795" r="6350" b="13970"/>
              <wp:wrapNone/>
              <wp:docPr id="11333202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4AC1EEB3" w14:textId="77777777" w:rsidR="00B10DA8" w:rsidRDefault="00000000">
                          <w:pPr>
                            <w:pStyle w:val="Huisstijl-Toezendgegevens"/>
                          </w:pPr>
                          <w:r>
                            <w:t xml:space="preserve">De Voorzitter van de </w:t>
                          </w:r>
                          <w:r w:rsidR="00DC1BAE">
                            <w:t xml:space="preserve">Tweede Kamer </w:t>
                          </w:r>
                          <w:r>
                            <w:br/>
                            <w:t>der Staten-Generaal</w:t>
                          </w:r>
                          <w:r>
                            <w:br/>
                            <w:t>Postbus 2001</w:t>
                          </w:r>
                          <w:r w:rsidR="00DC1BAE">
                            <w:t>8</w:t>
                          </w:r>
                          <w:r>
                            <w:br/>
                            <w:t xml:space="preserve">2500 EA </w:t>
                          </w:r>
                          <w:r w:rsidR="002C2C11">
                            <w:t xml:space="preserve"> </w:t>
                          </w:r>
                          <w:r>
                            <w:t>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4AFD1ED"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4AC1EEB3" w14:textId="77777777" w:rsidR="00B10DA8" w:rsidRDefault="00000000">
                    <w:pPr>
                      <w:pStyle w:val="Huisstijl-Toezendgegevens"/>
                    </w:pPr>
                    <w:r>
                      <w:t xml:space="preserve">De Voorzitter van de </w:t>
                    </w:r>
                    <w:r w:rsidR="00DC1BAE">
                      <w:t xml:space="preserve">Tweede Kamer </w:t>
                    </w:r>
                    <w:r>
                      <w:br/>
                      <w:t>der Staten-Generaal</w:t>
                    </w:r>
                    <w:r>
                      <w:br/>
                      <w:t>Postbus 2001</w:t>
                    </w:r>
                    <w:r w:rsidR="00DC1BAE">
                      <w:t>8</w:t>
                    </w:r>
                    <w:r>
                      <w:br/>
                      <w:t xml:space="preserve">2500 EA </w:t>
                    </w:r>
                    <w:r w:rsidR="002C2C11">
                      <w:t xml:space="preserve"> </w:t>
                    </w:r>
                    <w:r>
                      <w:t>DEN HAAG</w:t>
                    </w:r>
                  </w:p>
                </w:txbxContent>
              </v:textbox>
              <w10:wrap anchorx="page" anchory="page"/>
            </v:shape>
          </w:pict>
        </mc:Fallback>
      </mc:AlternateContent>
    </w:r>
    <w:r w:rsidR="006A6953">
      <w:rPr>
        <w:noProof/>
        <w:lang w:eastAsia="nl-NL" w:bidi="ar-SA"/>
      </w:rPr>
      <mc:AlternateContent>
        <mc:Choice Requires="wps">
          <w:drawing>
            <wp:anchor distT="0" distB="0" distL="114300" distR="114300" simplePos="0" relativeHeight="251654144" behindDoc="0" locked="1" layoutInCell="1" allowOverlap="1" wp14:anchorId="32701BCD" wp14:editId="11E763A3">
              <wp:simplePos x="0" y="0"/>
              <wp:positionH relativeFrom="page">
                <wp:posOffset>1008380</wp:posOffset>
              </wp:positionH>
              <wp:positionV relativeFrom="page">
                <wp:posOffset>1713865</wp:posOffset>
              </wp:positionV>
              <wp:extent cx="3590925" cy="144145"/>
              <wp:effectExtent l="8255" t="8890" r="10795" b="8890"/>
              <wp:wrapNone/>
              <wp:docPr id="558143356"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4CF41200" w14:textId="77777777" w:rsidR="00B10DA8" w:rsidRDefault="00000000">
                          <w:pPr>
                            <w:pStyle w:val="Huisstijl-Retouradres"/>
                          </w:pPr>
                          <w:r w:rsidRPr="008D59C5">
                            <w:t>&gt; Retouradres</w:t>
                          </w:r>
                          <w:r>
                            <w:t xml:space="preserve"> Postbus 20350 2500 EJ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2701BCD"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4CF41200" w14:textId="77777777" w:rsidR="00B10DA8" w:rsidRDefault="00000000">
                    <w:pPr>
                      <w:pStyle w:val="Huisstijl-Retouradres"/>
                    </w:pPr>
                    <w:r w:rsidRPr="008D59C5">
                      <w:t>&gt; Retouradres</w:t>
                    </w:r>
                    <w:r>
                      <w:t xml:space="preserve"> Postbus 20350 2500 EJ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C12E5" w14:textId="77777777" w:rsidR="00B10DA8" w:rsidRDefault="00000000">
    <w:pPr>
      <w:pStyle w:val="Koptekst"/>
    </w:pPr>
    <w:r>
      <w:rPr>
        <w:noProof/>
        <w:lang w:eastAsia="nl-NL" w:bidi="ar-SA"/>
      </w:rPr>
      <mc:AlternateContent>
        <mc:Choice Requires="wps">
          <w:drawing>
            <wp:anchor distT="0" distB="0" distL="114300" distR="114300" simplePos="0" relativeHeight="251659264" behindDoc="0" locked="0" layoutInCell="1" allowOverlap="1" wp14:anchorId="4EE65873" wp14:editId="75DC0572">
              <wp:simplePos x="0" y="0"/>
              <wp:positionH relativeFrom="page">
                <wp:posOffset>5922645</wp:posOffset>
              </wp:positionH>
              <wp:positionV relativeFrom="page">
                <wp:posOffset>1936750</wp:posOffset>
              </wp:positionV>
              <wp:extent cx="1259840" cy="8009890"/>
              <wp:effectExtent l="7620" t="12700" r="8890" b="6985"/>
              <wp:wrapNone/>
              <wp:docPr id="188064238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80CDEBE" w14:textId="77777777" w:rsidR="00B10DA8" w:rsidRDefault="00000000">
                          <w:pPr>
                            <w:pStyle w:val="Huisstijl-ReferentiegegevenskopW2"/>
                          </w:pPr>
                          <w:r w:rsidRPr="008D59C5">
                            <w:t>Kenmerk</w:t>
                          </w:r>
                        </w:p>
                        <w:p w14:paraId="00CA0DEC" w14:textId="77777777" w:rsidR="00981EA1" w:rsidRDefault="00000000" w:rsidP="00981EA1">
                          <w:pPr>
                            <w:pStyle w:val="Huisstijl-Referentiegegevens"/>
                          </w:pPr>
                          <w:r>
                            <w:t>4519101-1103960-LZ</w:t>
                          </w:r>
                        </w:p>
                        <w:p w14:paraId="6284C39D" w14:textId="77777777" w:rsidR="00B10DA8" w:rsidRDefault="00B10DA8">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4EE65873"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580CDEBE" w14:textId="77777777" w:rsidR="00B10DA8" w:rsidRDefault="00000000">
                    <w:pPr>
                      <w:pStyle w:val="Huisstijl-ReferentiegegevenskopW2"/>
                    </w:pPr>
                    <w:r w:rsidRPr="008D59C5">
                      <w:t>Kenmerk</w:t>
                    </w:r>
                  </w:p>
                  <w:p w14:paraId="00CA0DEC" w14:textId="77777777" w:rsidR="00981EA1" w:rsidRDefault="00000000" w:rsidP="00981EA1">
                    <w:pPr>
                      <w:pStyle w:val="Huisstijl-Referentiegegevens"/>
                    </w:pPr>
                    <w:r>
                      <w:t>4519101-1103960-LZ</w:t>
                    </w:r>
                  </w:p>
                  <w:p w14:paraId="6284C39D" w14:textId="77777777" w:rsidR="00B10DA8" w:rsidRDefault="00B10DA8">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14C9E62B" wp14:editId="208FCDEC">
              <wp:simplePos x="0" y="0"/>
              <wp:positionH relativeFrom="page">
                <wp:posOffset>5922645</wp:posOffset>
              </wp:positionH>
              <wp:positionV relativeFrom="page">
                <wp:posOffset>10225405</wp:posOffset>
              </wp:positionV>
              <wp:extent cx="1259840" cy="213995"/>
              <wp:effectExtent l="7620" t="5080" r="8890" b="9525"/>
              <wp:wrapNone/>
              <wp:docPr id="61199117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3D76D45C" w14:textId="3044A384" w:rsidR="00B10DA8" w:rsidRDefault="00000000">
                          <w:pPr>
                            <w:pStyle w:val="Huisstijl-Paginanummer"/>
                          </w:pPr>
                          <w:r>
                            <w:t xml:space="preserve">Pagina </w:t>
                          </w:r>
                          <w:r w:rsidR="00B06E1E">
                            <w:fldChar w:fldCharType="begin"/>
                          </w:r>
                          <w:r w:rsidR="00B06E1E">
                            <w:instrText xml:space="preserve"> PAGE    \* MERGEFORMAT </w:instrText>
                          </w:r>
                          <w:r w:rsidR="00B06E1E">
                            <w:fldChar w:fldCharType="separate"/>
                          </w:r>
                          <w:r w:rsidR="00DD4436">
                            <w:rPr>
                              <w:noProof/>
                            </w:rPr>
                            <w:t>2</w:t>
                          </w:r>
                          <w:r w:rsidR="00B06E1E">
                            <w:rPr>
                              <w:noProof/>
                            </w:rPr>
                            <w:fldChar w:fldCharType="end"/>
                          </w:r>
                          <w:r>
                            <w:t xml:space="preserve"> van </w:t>
                          </w:r>
                          <w:r w:rsidR="00981EA1">
                            <w:fldChar w:fldCharType="begin"/>
                          </w:r>
                          <w:r>
                            <w:instrText xml:space="preserve"> SECTIONPAGES  \* Arabic  \* MERGEFORMAT </w:instrText>
                          </w:r>
                          <w:r w:rsidR="00981EA1">
                            <w:fldChar w:fldCharType="separate"/>
                          </w:r>
                          <w:r w:rsidR="00CE6141">
                            <w:rPr>
                              <w:noProof/>
                            </w:rPr>
                            <w:t>3</w:t>
                          </w:r>
                          <w:r w:rsidR="00981EA1">
                            <w:rPr>
                              <w:noProof/>
                            </w:rPr>
                            <w:fldChar w:fldCharType="end"/>
                          </w:r>
                        </w:p>
                        <w:p w14:paraId="12BD9907" w14:textId="77777777" w:rsidR="00B10DA8" w:rsidRDefault="00B10DA8"/>
                        <w:p w14:paraId="0EA45F96" w14:textId="77777777" w:rsidR="00B10DA8" w:rsidRDefault="00B10DA8">
                          <w:pPr>
                            <w:pStyle w:val="Huisstijl-Paginanummer"/>
                          </w:pPr>
                        </w:p>
                        <w:p w14:paraId="52F3C041" w14:textId="77777777" w:rsidR="00B10DA8" w:rsidRDefault="00B10DA8">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4C9E62B"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3D76D45C" w14:textId="3044A384" w:rsidR="00B10DA8" w:rsidRDefault="00000000">
                    <w:pPr>
                      <w:pStyle w:val="Huisstijl-Paginanummer"/>
                    </w:pPr>
                    <w:r>
                      <w:t xml:space="preserve">Pagina </w:t>
                    </w:r>
                    <w:r w:rsidR="00B06E1E">
                      <w:fldChar w:fldCharType="begin"/>
                    </w:r>
                    <w:r w:rsidR="00B06E1E">
                      <w:instrText xml:space="preserve"> PAGE    \* MERGEFORMAT </w:instrText>
                    </w:r>
                    <w:r w:rsidR="00B06E1E">
                      <w:fldChar w:fldCharType="separate"/>
                    </w:r>
                    <w:r w:rsidR="00DD4436">
                      <w:rPr>
                        <w:noProof/>
                      </w:rPr>
                      <w:t>2</w:t>
                    </w:r>
                    <w:r w:rsidR="00B06E1E">
                      <w:rPr>
                        <w:noProof/>
                      </w:rPr>
                      <w:fldChar w:fldCharType="end"/>
                    </w:r>
                    <w:r>
                      <w:t xml:space="preserve"> van </w:t>
                    </w:r>
                    <w:r w:rsidR="00981EA1">
                      <w:fldChar w:fldCharType="begin"/>
                    </w:r>
                    <w:r>
                      <w:instrText xml:space="preserve"> SECTIONPAGES  \* Arabic  \* MERGEFORMAT </w:instrText>
                    </w:r>
                    <w:r w:rsidR="00981EA1">
                      <w:fldChar w:fldCharType="separate"/>
                    </w:r>
                    <w:r w:rsidR="00CE6141">
                      <w:rPr>
                        <w:noProof/>
                      </w:rPr>
                      <w:t>3</w:t>
                    </w:r>
                    <w:r w:rsidR="00981EA1">
                      <w:rPr>
                        <w:noProof/>
                      </w:rPr>
                      <w:fldChar w:fldCharType="end"/>
                    </w:r>
                  </w:p>
                  <w:p w14:paraId="12BD9907" w14:textId="77777777" w:rsidR="00B10DA8" w:rsidRDefault="00B10DA8"/>
                  <w:p w14:paraId="0EA45F96" w14:textId="77777777" w:rsidR="00B10DA8" w:rsidRDefault="00B10DA8">
                    <w:pPr>
                      <w:pStyle w:val="Huisstijl-Paginanummer"/>
                    </w:pPr>
                  </w:p>
                  <w:p w14:paraId="52F3C041" w14:textId="77777777" w:rsidR="00B10DA8" w:rsidRDefault="00B10DA8">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B1482" w14:textId="77777777" w:rsidR="00B10DA8" w:rsidRDefault="00000000">
    <w:pPr>
      <w:pStyle w:val="Koptekst"/>
    </w:pPr>
    <w:r>
      <w:rPr>
        <w:noProof/>
        <w:lang w:eastAsia="nl-NL" w:bidi="ar-SA"/>
      </w:rPr>
      <mc:AlternateContent>
        <mc:Choice Requires="wps">
          <w:drawing>
            <wp:anchor distT="0" distB="0" distL="114300" distR="114300" simplePos="0" relativeHeight="251664384" behindDoc="0" locked="0" layoutInCell="1" allowOverlap="1" wp14:anchorId="47DBA974" wp14:editId="5100B55C">
              <wp:simplePos x="0" y="0"/>
              <wp:positionH relativeFrom="page">
                <wp:posOffset>1009650</wp:posOffset>
              </wp:positionH>
              <wp:positionV relativeFrom="page">
                <wp:posOffset>3768725</wp:posOffset>
              </wp:positionV>
              <wp:extent cx="4103370" cy="457200"/>
              <wp:effectExtent l="9525" t="6350" r="11430" b="12700"/>
              <wp:wrapTopAndBottom/>
              <wp:docPr id="44818260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21F5F94A" w14:textId="77777777" w:rsidR="00B10DA8" w:rsidRDefault="00000000">
                          <w:pPr>
                            <w:pStyle w:val="Huisstijl-Datumenbetreft"/>
                            <w:tabs>
                              <w:tab w:val="left" w:pos="-5954"/>
                              <w:tab w:val="left" w:pos="-5670"/>
                            </w:tabs>
                          </w:pPr>
                          <w:r>
                            <w:t>Datum</w:t>
                          </w:r>
                          <w:r>
                            <w:tab/>
                          </w:r>
                          <w:sdt>
                            <w:sdtPr>
                              <w:alias w:val="Date"/>
                              <w:tag w:val="Date"/>
                              <w:id w:val="23837499"/>
                              <w:dataBinding w:prefixMappings="xmlns:dg='http://docgen.org/date' " w:xpath="/dg:DocgenData[1]/dg:Date[1]" w:storeItemID="{869A7D9D-8B1F-40E0-B48F-4F3A3F6C2AC5}"/>
                              <w:date w:fullDate="2014-06-26T00:00:00Z">
                                <w:dateFormat w:val="d MMMM YYYY"/>
                                <w:lid w:val="nl-NL"/>
                                <w:storeMappedDataAs w:val="dateTime"/>
                                <w:calendar w:val="gregorian"/>
                              </w:date>
                            </w:sdtPr>
                            <w:sdtContent>
                              <w:r w:rsidR="00935A99">
                                <w:t>26 juni 2014</w:t>
                              </w:r>
                            </w:sdtContent>
                          </w:sdt>
                        </w:p>
                        <w:p w14:paraId="746959E1" w14:textId="77777777" w:rsidR="00B10DA8" w:rsidRDefault="00000000">
                          <w:pPr>
                            <w:pStyle w:val="Huisstijl-Datumenbetreft"/>
                            <w:tabs>
                              <w:tab w:val="left" w:pos="-5954"/>
                              <w:tab w:val="left" w:pos="-5670"/>
                            </w:tabs>
                          </w:pPr>
                          <w:r>
                            <w:t>Betreft</w:t>
                          </w:r>
                          <w:r>
                            <w:tab/>
                            <w:t>BETREFT</w:t>
                          </w:r>
                        </w:p>
                        <w:p w14:paraId="08AA1051" w14:textId="77777777" w:rsidR="00B10DA8" w:rsidRDefault="00B10DA8">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47DBA974"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21F5F94A" w14:textId="77777777" w:rsidR="00B10DA8" w:rsidRDefault="00000000">
                    <w:pPr>
                      <w:pStyle w:val="Huisstijl-Datumenbetreft"/>
                      <w:tabs>
                        <w:tab w:val="left" w:pos="-5954"/>
                        <w:tab w:val="left" w:pos="-5670"/>
                      </w:tabs>
                    </w:pPr>
                    <w:r>
                      <w:t>Datum</w:t>
                    </w:r>
                    <w:r>
                      <w:tab/>
                    </w:r>
                    <w:sdt>
                      <w:sdtPr>
                        <w:alias w:val="Date"/>
                        <w:tag w:val="Date"/>
                        <w:id w:val="23837499"/>
                        <w:dataBinding w:prefixMappings="xmlns:dg='http://docgen.org/date' " w:xpath="/dg:DocgenData[1]/dg:Date[1]" w:storeItemID="{869A7D9D-8B1F-40E0-B48F-4F3A3F6C2AC5}"/>
                        <w:date w:fullDate="2014-06-26T00:00:00Z">
                          <w:dateFormat w:val="d MMMM YYYY"/>
                          <w:lid w:val="nl-NL"/>
                          <w:storeMappedDataAs w:val="dateTime"/>
                          <w:calendar w:val="gregorian"/>
                        </w:date>
                      </w:sdtPr>
                      <w:sdtContent>
                        <w:r w:rsidR="00935A99">
                          <w:t>26 juni 2014</w:t>
                        </w:r>
                      </w:sdtContent>
                    </w:sdt>
                  </w:p>
                  <w:p w14:paraId="746959E1" w14:textId="77777777" w:rsidR="00B10DA8" w:rsidRDefault="00000000">
                    <w:pPr>
                      <w:pStyle w:val="Huisstijl-Datumenbetreft"/>
                      <w:tabs>
                        <w:tab w:val="left" w:pos="-5954"/>
                        <w:tab w:val="left" w:pos="-5670"/>
                      </w:tabs>
                    </w:pPr>
                    <w:r>
                      <w:t>Betreft</w:t>
                    </w:r>
                    <w:r>
                      <w:tab/>
                      <w:t>BETREFT</w:t>
                    </w:r>
                  </w:p>
                  <w:p w14:paraId="08AA1051" w14:textId="77777777" w:rsidR="00B10DA8" w:rsidRDefault="00B10DA8">
                    <w:pPr>
                      <w:pStyle w:val="Huisstijl-Datumenbetreft"/>
                      <w:tabs>
                        <w:tab w:val="left" w:pos="-5954"/>
                        <w:tab w:val="left" w:pos="-5670"/>
                      </w:tabs>
                    </w:pPr>
                  </w:p>
                </w:txbxContent>
              </v:textbox>
              <w10:wrap type="topAndBottom" anchorx="page" anchory="page"/>
            </v:shape>
          </w:pict>
        </mc:Fallback>
      </mc:AlternateContent>
    </w:r>
    <w:r>
      <w:rPr>
        <w:noProof/>
        <w:lang w:eastAsia="nl-NL" w:bidi="ar-SA"/>
      </w:rPr>
      <w:drawing>
        <wp:anchor distT="0" distB="0" distL="114300" distR="114300" simplePos="0" relativeHeight="251651072" behindDoc="0" locked="0" layoutInCell="1" allowOverlap="1" wp14:anchorId="233A6BAE" wp14:editId="1341C336">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Pr>
        <w:noProof/>
        <w:lang w:eastAsia="nl-NL" w:bidi="ar-SA"/>
      </w:rPr>
      <w:drawing>
        <wp:anchor distT="0" distB="0" distL="114300" distR="114300" simplePos="0" relativeHeight="251649024" behindDoc="1" locked="0" layoutInCell="1" allowOverlap="1" wp14:anchorId="5CEAAFA7" wp14:editId="32618CFC">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636A67ED" wp14:editId="0421DAC6">
              <wp:simplePos x="0" y="0"/>
              <wp:positionH relativeFrom="page">
                <wp:posOffset>5922645</wp:posOffset>
              </wp:positionH>
              <wp:positionV relativeFrom="page">
                <wp:posOffset>1964690</wp:posOffset>
              </wp:positionV>
              <wp:extent cx="1259840" cy="8009890"/>
              <wp:effectExtent l="7620" t="12065" r="8890" b="7620"/>
              <wp:wrapNone/>
              <wp:docPr id="200568278"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6E16402D" w14:textId="77777777" w:rsidR="00B10DA8" w:rsidRDefault="00000000">
                          <w:pPr>
                            <w:pStyle w:val="Huisstijl-Afzendgegevens"/>
                          </w:pPr>
                          <w:r w:rsidRPr="008D59C5">
                            <w:t>Rijnstraat 50</w:t>
                          </w:r>
                        </w:p>
                        <w:p w14:paraId="66A8DD94" w14:textId="77777777" w:rsidR="00B10DA8" w:rsidRDefault="00000000">
                          <w:pPr>
                            <w:pStyle w:val="Huisstijl-Afzendgegevens"/>
                          </w:pPr>
                          <w:r w:rsidRPr="008D59C5">
                            <w:t>Den Haag</w:t>
                          </w:r>
                        </w:p>
                        <w:p w14:paraId="774971DF" w14:textId="77777777" w:rsidR="00B10DA8" w:rsidRDefault="00000000">
                          <w:pPr>
                            <w:pStyle w:val="Huisstijl-Afzendgegevens"/>
                          </w:pPr>
                          <w:r w:rsidRPr="008D59C5">
                            <w:t>www.rijksoverheid.nl</w:t>
                          </w:r>
                        </w:p>
                        <w:p w14:paraId="57A2628F" w14:textId="77777777" w:rsidR="00B10DA8" w:rsidRDefault="00000000">
                          <w:pPr>
                            <w:pStyle w:val="Huisstijl-AfzendgegevenskopW1"/>
                          </w:pPr>
                          <w:r>
                            <w:t>Contactpersoon</w:t>
                          </w:r>
                        </w:p>
                        <w:p w14:paraId="0BABED2E" w14:textId="77777777" w:rsidR="00B10DA8" w:rsidRDefault="00000000">
                          <w:pPr>
                            <w:pStyle w:val="Huisstijl-Afzendgegevens"/>
                          </w:pPr>
                          <w:r w:rsidRPr="008D59C5">
                            <w:t>ing. J.A. Ramlal</w:t>
                          </w:r>
                        </w:p>
                        <w:p w14:paraId="5DB6C065" w14:textId="77777777" w:rsidR="00B10DA8" w:rsidRDefault="00000000">
                          <w:pPr>
                            <w:pStyle w:val="Huisstijl-Afzendgegevens"/>
                          </w:pPr>
                          <w:r w:rsidRPr="008D59C5">
                            <w:t>ja.ramlal@minvws.nl</w:t>
                          </w:r>
                        </w:p>
                        <w:p w14:paraId="46FFD5DB" w14:textId="77777777" w:rsidR="00B10DA8" w:rsidRDefault="00000000">
                          <w:pPr>
                            <w:pStyle w:val="Huisstijl-ReferentiegegevenskopW2"/>
                          </w:pPr>
                          <w:r>
                            <w:t>Ons kenmerk</w:t>
                          </w:r>
                        </w:p>
                        <w:p w14:paraId="5FBC135D" w14:textId="77777777" w:rsidR="00B10DA8" w:rsidRDefault="00000000">
                          <w:pPr>
                            <w:pStyle w:val="Huisstijl-Referentiegegevens"/>
                          </w:pPr>
                          <w:r>
                            <w:t>KENMERK</w:t>
                          </w:r>
                        </w:p>
                        <w:p w14:paraId="4D3FCAB3" w14:textId="77777777" w:rsidR="00B10DA8" w:rsidRDefault="00000000">
                          <w:pPr>
                            <w:pStyle w:val="Huisstijl-ReferentiegegevenskopW1"/>
                          </w:pPr>
                          <w:r>
                            <w:t>Uw kenmerk</w:t>
                          </w:r>
                        </w:p>
                        <w:p w14:paraId="23500ECB" w14:textId="77777777" w:rsidR="00B10DA8" w:rsidRDefault="00000000">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36A67ED"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6E16402D" w14:textId="77777777" w:rsidR="00B10DA8" w:rsidRDefault="00000000">
                    <w:pPr>
                      <w:pStyle w:val="Huisstijl-Afzendgegevens"/>
                    </w:pPr>
                    <w:r w:rsidRPr="008D59C5">
                      <w:t>Rijnstraat 50</w:t>
                    </w:r>
                  </w:p>
                  <w:p w14:paraId="66A8DD94" w14:textId="77777777" w:rsidR="00B10DA8" w:rsidRDefault="00000000">
                    <w:pPr>
                      <w:pStyle w:val="Huisstijl-Afzendgegevens"/>
                    </w:pPr>
                    <w:r w:rsidRPr="008D59C5">
                      <w:t>Den Haag</w:t>
                    </w:r>
                  </w:p>
                  <w:p w14:paraId="774971DF" w14:textId="77777777" w:rsidR="00B10DA8" w:rsidRDefault="00000000">
                    <w:pPr>
                      <w:pStyle w:val="Huisstijl-Afzendgegevens"/>
                    </w:pPr>
                    <w:r w:rsidRPr="008D59C5">
                      <w:t>www.rijksoverheid.nl</w:t>
                    </w:r>
                  </w:p>
                  <w:p w14:paraId="57A2628F" w14:textId="77777777" w:rsidR="00B10DA8" w:rsidRDefault="00000000">
                    <w:pPr>
                      <w:pStyle w:val="Huisstijl-AfzendgegevenskopW1"/>
                    </w:pPr>
                    <w:r>
                      <w:t>Contactpersoon</w:t>
                    </w:r>
                  </w:p>
                  <w:p w14:paraId="0BABED2E" w14:textId="77777777" w:rsidR="00B10DA8" w:rsidRDefault="00000000">
                    <w:pPr>
                      <w:pStyle w:val="Huisstijl-Afzendgegevens"/>
                    </w:pPr>
                    <w:r w:rsidRPr="008D59C5">
                      <w:t>ing. J.A. Ramlal</w:t>
                    </w:r>
                  </w:p>
                  <w:p w14:paraId="5DB6C065" w14:textId="77777777" w:rsidR="00B10DA8" w:rsidRDefault="00000000">
                    <w:pPr>
                      <w:pStyle w:val="Huisstijl-Afzendgegevens"/>
                    </w:pPr>
                    <w:r w:rsidRPr="008D59C5">
                      <w:t>ja.ramlal@minvws.nl</w:t>
                    </w:r>
                  </w:p>
                  <w:p w14:paraId="46FFD5DB" w14:textId="77777777" w:rsidR="00B10DA8" w:rsidRDefault="00000000">
                    <w:pPr>
                      <w:pStyle w:val="Huisstijl-ReferentiegegevenskopW2"/>
                    </w:pPr>
                    <w:r>
                      <w:t>Ons kenmerk</w:t>
                    </w:r>
                  </w:p>
                  <w:p w14:paraId="5FBC135D" w14:textId="77777777" w:rsidR="00B10DA8" w:rsidRDefault="00000000">
                    <w:pPr>
                      <w:pStyle w:val="Huisstijl-Referentiegegevens"/>
                    </w:pPr>
                    <w:r>
                      <w:t>KENMERK</w:t>
                    </w:r>
                  </w:p>
                  <w:p w14:paraId="4D3FCAB3" w14:textId="77777777" w:rsidR="00B10DA8" w:rsidRDefault="00000000">
                    <w:pPr>
                      <w:pStyle w:val="Huisstijl-ReferentiegegevenskopW1"/>
                    </w:pPr>
                    <w:r>
                      <w:t>Uw kenmerk</w:t>
                    </w:r>
                  </w:p>
                  <w:p w14:paraId="23500ECB" w14:textId="77777777" w:rsidR="00B10DA8" w:rsidRDefault="00000000">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21D29215" wp14:editId="263AF34B">
              <wp:simplePos x="0" y="0"/>
              <wp:positionH relativeFrom="page">
                <wp:posOffset>1008380</wp:posOffset>
              </wp:positionH>
              <wp:positionV relativeFrom="page">
                <wp:posOffset>1942465</wp:posOffset>
              </wp:positionV>
              <wp:extent cx="2988310" cy="1080135"/>
              <wp:effectExtent l="8255" t="8890" r="13335" b="6350"/>
              <wp:wrapNone/>
              <wp:docPr id="1676850133"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2A05B54A" w14:textId="77777777" w:rsidR="00B10DA8" w:rsidRDefault="00000000">
                          <w:pPr>
                            <w:pStyle w:val="Huisstijl-Toezendgegevens"/>
                          </w:pPr>
                          <w:r w:rsidRPr="008D59C5">
                            <w:t>De Voorzitter van de Eerste Kamer</w:t>
                          </w:r>
                          <w:r w:rsidRPr="008D59C5">
                            <w:br/>
                            <w:t>der Staten-Generaal</w:t>
                          </w:r>
                          <w:r w:rsidRPr="008D59C5">
                            <w:br/>
                            <w:t>Postbus 20017</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1D29215"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2A05B54A" w14:textId="77777777" w:rsidR="00B10DA8" w:rsidRDefault="00000000">
                    <w:pPr>
                      <w:pStyle w:val="Huisstijl-Toezendgegevens"/>
                    </w:pPr>
                    <w:r w:rsidRPr="008D59C5">
                      <w:t>De Voorzitter van de Eerste Kamer</w:t>
                    </w:r>
                    <w:r w:rsidRPr="008D59C5">
                      <w:br/>
                      <w:t>der Staten-Generaal</w:t>
                    </w:r>
                    <w:r w:rsidRPr="008D59C5">
                      <w:br/>
                      <w:t>Postbus 20017</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3E94388C" wp14:editId="574A2475">
              <wp:simplePos x="0" y="0"/>
              <wp:positionH relativeFrom="page">
                <wp:posOffset>5922645</wp:posOffset>
              </wp:positionH>
              <wp:positionV relativeFrom="page">
                <wp:posOffset>10224770</wp:posOffset>
              </wp:positionV>
              <wp:extent cx="730885" cy="107950"/>
              <wp:effectExtent l="7620" t="13970" r="13970" b="11430"/>
              <wp:wrapNone/>
              <wp:docPr id="516119970"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3ECAEC92" w14:textId="77777777" w:rsidR="00B10DA8" w:rsidRDefault="00000000">
                          <w:pPr>
                            <w:pStyle w:val="Huisstijl-Paginanummer"/>
                          </w:pPr>
                          <w:r>
                            <w:t xml:space="preserve">Pagina </w:t>
                          </w:r>
                          <w:r w:rsidR="00B06E1E">
                            <w:fldChar w:fldCharType="begin"/>
                          </w:r>
                          <w:r w:rsidR="00B06E1E">
                            <w:instrText xml:space="preserve"> PAGE    \* MERGEFORMAT </w:instrText>
                          </w:r>
                          <w:r w:rsidR="00B06E1E">
                            <w:fldChar w:fldCharType="separate"/>
                          </w:r>
                          <w:r w:rsidR="00DD4436">
                            <w:rPr>
                              <w:noProof/>
                            </w:rPr>
                            <w:t>1</w:t>
                          </w:r>
                          <w:r w:rsidR="00B06E1E">
                            <w:rPr>
                              <w:noProof/>
                            </w:rPr>
                            <w:fldChar w:fldCharType="end"/>
                          </w:r>
                          <w:r>
                            <w:t xml:space="preserve"> van </w:t>
                          </w:r>
                          <w:r w:rsidR="00DD4436">
                            <w:fldChar w:fldCharType="begin"/>
                          </w:r>
                          <w:r>
                            <w:instrText xml:space="preserve"> SECTIONPAGES  \* Arabic  \* MERGEFORMAT </w:instrText>
                          </w:r>
                          <w:r w:rsidR="00DD4436">
                            <w:fldChar w:fldCharType="separate"/>
                          </w:r>
                          <w:r w:rsidR="00B61198">
                            <w:rPr>
                              <w:noProof/>
                            </w:rPr>
                            <w:t>3</w:t>
                          </w:r>
                          <w:r w:rsidR="00DD4436">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E94388C"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3ECAEC92" w14:textId="77777777" w:rsidR="00B10DA8" w:rsidRDefault="00000000">
                    <w:pPr>
                      <w:pStyle w:val="Huisstijl-Paginanummer"/>
                    </w:pPr>
                    <w:r>
                      <w:t xml:space="preserve">Pagina </w:t>
                    </w:r>
                    <w:r w:rsidR="00B06E1E">
                      <w:fldChar w:fldCharType="begin"/>
                    </w:r>
                    <w:r w:rsidR="00B06E1E">
                      <w:instrText xml:space="preserve"> PAGE    \* MERGEFORMAT </w:instrText>
                    </w:r>
                    <w:r w:rsidR="00B06E1E">
                      <w:fldChar w:fldCharType="separate"/>
                    </w:r>
                    <w:r w:rsidR="00DD4436">
                      <w:rPr>
                        <w:noProof/>
                      </w:rPr>
                      <w:t>1</w:t>
                    </w:r>
                    <w:r w:rsidR="00B06E1E">
                      <w:rPr>
                        <w:noProof/>
                      </w:rPr>
                      <w:fldChar w:fldCharType="end"/>
                    </w:r>
                    <w:r>
                      <w:t xml:space="preserve"> van </w:t>
                    </w:r>
                    <w:r w:rsidR="00DD4436">
                      <w:fldChar w:fldCharType="begin"/>
                    </w:r>
                    <w:r>
                      <w:instrText xml:space="preserve"> SECTIONPAGES  \* Arabic  \* MERGEFORMAT </w:instrText>
                    </w:r>
                    <w:r w:rsidR="00DD4436">
                      <w:fldChar w:fldCharType="separate"/>
                    </w:r>
                    <w:r w:rsidR="00B61198">
                      <w:rPr>
                        <w:noProof/>
                      </w:rPr>
                      <w:t>3</w:t>
                    </w:r>
                    <w:r w:rsidR="00DD4436">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52656EED" wp14:editId="185D4C72">
              <wp:simplePos x="0" y="0"/>
              <wp:positionH relativeFrom="page">
                <wp:posOffset>1008380</wp:posOffset>
              </wp:positionH>
              <wp:positionV relativeFrom="page">
                <wp:posOffset>3384550</wp:posOffset>
              </wp:positionV>
              <wp:extent cx="4104005" cy="179705"/>
              <wp:effectExtent l="8255" t="12700" r="12065" b="7620"/>
              <wp:wrapNone/>
              <wp:docPr id="163637569"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50FA1BC5" w14:textId="77777777" w:rsidR="00B10DA8" w:rsidRDefault="00B10DA8">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2656EED"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50FA1BC5" w14:textId="77777777" w:rsidR="00B10DA8" w:rsidRDefault="00B10DA8">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4E4A7CCB" wp14:editId="1AA2473F">
              <wp:simplePos x="0" y="0"/>
              <wp:positionH relativeFrom="page">
                <wp:posOffset>1008380</wp:posOffset>
              </wp:positionH>
              <wp:positionV relativeFrom="page">
                <wp:posOffset>1715135</wp:posOffset>
              </wp:positionV>
              <wp:extent cx="3590925" cy="144145"/>
              <wp:effectExtent l="8255" t="10160" r="10795" b="7620"/>
              <wp:wrapNone/>
              <wp:docPr id="450658692"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24C0883F" w14:textId="77777777" w:rsidR="00B10DA8" w:rsidRDefault="00000000">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E4A7CCB"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24C0883F" w14:textId="77777777" w:rsidR="00B10DA8" w:rsidRDefault="0000000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7A5E"/>
    <w:multiLevelType w:val="hybridMultilevel"/>
    <w:tmpl w:val="63285112"/>
    <w:lvl w:ilvl="0" w:tplc="218084E0">
      <w:start w:val="1"/>
      <w:numFmt w:val="decimal"/>
      <w:lvlText w:val="%1."/>
      <w:lvlJc w:val="left"/>
      <w:pPr>
        <w:ind w:left="700" w:hanging="360"/>
      </w:pPr>
      <w:rPr>
        <w:rFonts w:hint="default"/>
        <w:i/>
      </w:rPr>
    </w:lvl>
    <w:lvl w:ilvl="1" w:tplc="FF725550" w:tentative="1">
      <w:start w:val="1"/>
      <w:numFmt w:val="lowerLetter"/>
      <w:lvlText w:val="%2."/>
      <w:lvlJc w:val="left"/>
      <w:pPr>
        <w:ind w:left="1420" w:hanging="360"/>
      </w:pPr>
    </w:lvl>
    <w:lvl w:ilvl="2" w:tplc="322A04DA" w:tentative="1">
      <w:start w:val="1"/>
      <w:numFmt w:val="lowerRoman"/>
      <w:lvlText w:val="%3."/>
      <w:lvlJc w:val="right"/>
      <w:pPr>
        <w:ind w:left="2140" w:hanging="180"/>
      </w:pPr>
    </w:lvl>
    <w:lvl w:ilvl="3" w:tplc="90F44644" w:tentative="1">
      <w:start w:val="1"/>
      <w:numFmt w:val="decimal"/>
      <w:lvlText w:val="%4."/>
      <w:lvlJc w:val="left"/>
      <w:pPr>
        <w:ind w:left="2860" w:hanging="360"/>
      </w:pPr>
    </w:lvl>
    <w:lvl w:ilvl="4" w:tplc="0256128E" w:tentative="1">
      <w:start w:val="1"/>
      <w:numFmt w:val="lowerLetter"/>
      <w:lvlText w:val="%5."/>
      <w:lvlJc w:val="left"/>
      <w:pPr>
        <w:ind w:left="3580" w:hanging="360"/>
      </w:pPr>
    </w:lvl>
    <w:lvl w:ilvl="5" w:tplc="18328FD0" w:tentative="1">
      <w:start w:val="1"/>
      <w:numFmt w:val="lowerRoman"/>
      <w:lvlText w:val="%6."/>
      <w:lvlJc w:val="right"/>
      <w:pPr>
        <w:ind w:left="4300" w:hanging="180"/>
      </w:pPr>
    </w:lvl>
    <w:lvl w:ilvl="6" w:tplc="8ABE3ED6" w:tentative="1">
      <w:start w:val="1"/>
      <w:numFmt w:val="decimal"/>
      <w:lvlText w:val="%7."/>
      <w:lvlJc w:val="left"/>
      <w:pPr>
        <w:ind w:left="5020" w:hanging="360"/>
      </w:pPr>
    </w:lvl>
    <w:lvl w:ilvl="7" w:tplc="F3A0FC5E" w:tentative="1">
      <w:start w:val="1"/>
      <w:numFmt w:val="lowerLetter"/>
      <w:lvlText w:val="%8."/>
      <w:lvlJc w:val="left"/>
      <w:pPr>
        <w:ind w:left="5740" w:hanging="360"/>
      </w:pPr>
    </w:lvl>
    <w:lvl w:ilvl="8" w:tplc="6E2E46BC" w:tentative="1">
      <w:start w:val="1"/>
      <w:numFmt w:val="lowerRoman"/>
      <w:lvlText w:val="%9."/>
      <w:lvlJc w:val="right"/>
      <w:pPr>
        <w:ind w:left="6460" w:hanging="180"/>
      </w:pPr>
    </w:lvl>
  </w:abstractNum>
  <w:abstractNum w:abstractNumId="1" w15:restartNumberingAfterBreak="0">
    <w:nsid w:val="558A576F"/>
    <w:multiLevelType w:val="hybridMultilevel"/>
    <w:tmpl w:val="DB8AF5D4"/>
    <w:lvl w:ilvl="0" w:tplc="46CE9B76">
      <w:numFmt w:val="bullet"/>
      <w:lvlText w:val=""/>
      <w:lvlJc w:val="left"/>
      <w:pPr>
        <w:ind w:left="720" w:hanging="360"/>
      </w:pPr>
      <w:rPr>
        <w:rFonts w:ascii="Wingdings" w:eastAsia="DejaVu Sans" w:hAnsi="Wingdings" w:cs="Lohit Hindi" w:hint="default"/>
      </w:rPr>
    </w:lvl>
    <w:lvl w:ilvl="1" w:tplc="6F6E5B70" w:tentative="1">
      <w:start w:val="1"/>
      <w:numFmt w:val="bullet"/>
      <w:lvlText w:val="o"/>
      <w:lvlJc w:val="left"/>
      <w:pPr>
        <w:ind w:left="1440" w:hanging="360"/>
      </w:pPr>
      <w:rPr>
        <w:rFonts w:ascii="Courier New" w:hAnsi="Courier New" w:cs="Courier New" w:hint="default"/>
      </w:rPr>
    </w:lvl>
    <w:lvl w:ilvl="2" w:tplc="33B88238" w:tentative="1">
      <w:start w:val="1"/>
      <w:numFmt w:val="bullet"/>
      <w:lvlText w:val=""/>
      <w:lvlJc w:val="left"/>
      <w:pPr>
        <w:ind w:left="2160" w:hanging="360"/>
      </w:pPr>
      <w:rPr>
        <w:rFonts w:ascii="Wingdings" w:hAnsi="Wingdings" w:hint="default"/>
      </w:rPr>
    </w:lvl>
    <w:lvl w:ilvl="3" w:tplc="197622A8" w:tentative="1">
      <w:start w:val="1"/>
      <w:numFmt w:val="bullet"/>
      <w:lvlText w:val=""/>
      <w:lvlJc w:val="left"/>
      <w:pPr>
        <w:ind w:left="2880" w:hanging="360"/>
      </w:pPr>
      <w:rPr>
        <w:rFonts w:ascii="Symbol" w:hAnsi="Symbol" w:hint="default"/>
      </w:rPr>
    </w:lvl>
    <w:lvl w:ilvl="4" w:tplc="13D07CC6" w:tentative="1">
      <w:start w:val="1"/>
      <w:numFmt w:val="bullet"/>
      <w:lvlText w:val="o"/>
      <w:lvlJc w:val="left"/>
      <w:pPr>
        <w:ind w:left="3600" w:hanging="360"/>
      </w:pPr>
      <w:rPr>
        <w:rFonts w:ascii="Courier New" w:hAnsi="Courier New" w:cs="Courier New" w:hint="default"/>
      </w:rPr>
    </w:lvl>
    <w:lvl w:ilvl="5" w:tplc="46105626" w:tentative="1">
      <w:start w:val="1"/>
      <w:numFmt w:val="bullet"/>
      <w:lvlText w:val=""/>
      <w:lvlJc w:val="left"/>
      <w:pPr>
        <w:ind w:left="4320" w:hanging="360"/>
      </w:pPr>
      <w:rPr>
        <w:rFonts w:ascii="Wingdings" w:hAnsi="Wingdings" w:hint="default"/>
      </w:rPr>
    </w:lvl>
    <w:lvl w:ilvl="6" w:tplc="600872A8" w:tentative="1">
      <w:start w:val="1"/>
      <w:numFmt w:val="bullet"/>
      <w:lvlText w:val=""/>
      <w:lvlJc w:val="left"/>
      <w:pPr>
        <w:ind w:left="5040" w:hanging="360"/>
      </w:pPr>
      <w:rPr>
        <w:rFonts w:ascii="Symbol" w:hAnsi="Symbol" w:hint="default"/>
      </w:rPr>
    </w:lvl>
    <w:lvl w:ilvl="7" w:tplc="3834B2FC" w:tentative="1">
      <w:start w:val="1"/>
      <w:numFmt w:val="bullet"/>
      <w:lvlText w:val="o"/>
      <w:lvlJc w:val="left"/>
      <w:pPr>
        <w:ind w:left="5760" w:hanging="360"/>
      </w:pPr>
      <w:rPr>
        <w:rFonts w:ascii="Courier New" w:hAnsi="Courier New" w:cs="Courier New" w:hint="default"/>
      </w:rPr>
    </w:lvl>
    <w:lvl w:ilvl="8" w:tplc="25E080D6" w:tentative="1">
      <w:start w:val="1"/>
      <w:numFmt w:val="bullet"/>
      <w:lvlText w:val=""/>
      <w:lvlJc w:val="left"/>
      <w:pPr>
        <w:ind w:left="6480" w:hanging="360"/>
      </w:pPr>
      <w:rPr>
        <w:rFonts w:ascii="Wingdings" w:hAnsi="Wingdings" w:hint="default"/>
      </w:rPr>
    </w:lvl>
  </w:abstractNum>
  <w:num w:numId="1" w16cid:durableId="326248398">
    <w:abstractNumId w:val="1"/>
  </w:num>
  <w:num w:numId="2" w16cid:durableId="1729068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D61"/>
    <w:rsid w:val="00050D5B"/>
    <w:rsid w:val="00080ADD"/>
    <w:rsid w:val="000B45B1"/>
    <w:rsid w:val="000E54B6"/>
    <w:rsid w:val="000E5BA9"/>
    <w:rsid w:val="0010069C"/>
    <w:rsid w:val="00102632"/>
    <w:rsid w:val="00113778"/>
    <w:rsid w:val="001356B6"/>
    <w:rsid w:val="00144AAC"/>
    <w:rsid w:val="00146EBB"/>
    <w:rsid w:val="0015236F"/>
    <w:rsid w:val="0017278A"/>
    <w:rsid w:val="00172CD9"/>
    <w:rsid w:val="00187558"/>
    <w:rsid w:val="00194471"/>
    <w:rsid w:val="001964B8"/>
    <w:rsid w:val="001A0248"/>
    <w:rsid w:val="001A4FF6"/>
    <w:rsid w:val="001B41E1"/>
    <w:rsid w:val="002066D3"/>
    <w:rsid w:val="00225863"/>
    <w:rsid w:val="002340D9"/>
    <w:rsid w:val="00241BB9"/>
    <w:rsid w:val="002B1D9F"/>
    <w:rsid w:val="002B504F"/>
    <w:rsid w:val="002C2C11"/>
    <w:rsid w:val="002C3612"/>
    <w:rsid w:val="002E7D61"/>
    <w:rsid w:val="00333BEB"/>
    <w:rsid w:val="00334C45"/>
    <w:rsid w:val="003451E2"/>
    <w:rsid w:val="00347E88"/>
    <w:rsid w:val="00347F1B"/>
    <w:rsid w:val="003730E6"/>
    <w:rsid w:val="00380A9D"/>
    <w:rsid w:val="0038608B"/>
    <w:rsid w:val="003A01D4"/>
    <w:rsid w:val="003B558C"/>
    <w:rsid w:val="003C14A0"/>
    <w:rsid w:val="003C6ED5"/>
    <w:rsid w:val="003D6746"/>
    <w:rsid w:val="004023A6"/>
    <w:rsid w:val="00413B1D"/>
    <w:rsid w:val="004438CB"/>
    <w:rsid w:val="0045486D"/>
    <w:rsid w:val="00490F91"/>
    <w:rsid w:val="004A6733"/>
    <w:rsid w:val="004C3856"/>
    <w:rsid w:val="00507752"/>
    <w:rsid w:val="005314A7"/>
    <w:rsid w:val="005476E3"/>
    <w:rsid w:val="00582E97"/>
    <w:rsid w:val="00595BC1"/>
    <w:rsid w:val="005A4EC5"/>
    <w:rsid w:val="005B577B"/>
    <w:rsid w:val="005C1AD6"/>
    <w:rsid w:val="005D327A"/>
    <w:rsid w:val="006051F1"/>
    <w:rsid w:val="00621D16"/>
    <w:rsid w:val="00697032"/>
    <w:rsid w:val="00697846"/>
    <w:rsid w:val="006A6953"/>
    <w:rsid w:val="006B0E3B"/>
    <w:rsid w:val="006B7CA7"/>
    <w:rsid w:val="006F42D9"/>
    <w:rsid w:val="007023D8"/>
    <w:rsid w:val="00715EED"/>
    <w:rsid w:val="00732BB7"/>
    <w:rsid w:val="0073567E"/>
    <w:rsid w:val="007424CC"/>
    <w:rsid w:val="0075017B"/>
    <w:rsid w:val="0077095C"/>
    <w:rsid w:val="0077604E"/>
    <w:rsid w:val="00776965"/>
    <w:rsid w:val="007B6A41"/>
    <w:rsid w:val="007D0F21"/>
    <w:rsid w:val="007D23C6"/>
    <w:rsid w:val="007D3426"/>
    <w:rsid w:val="007F380D"/>
    <w:rsid w:val="00805E10"/>
    <w:rsid w:val="008576E2"/>
    <w:rsid w:val="00893C24"/>
    <w:rsid w:val="008A0E21"/>
    <w:rsid w:val="008A21F4"/>
    <w:rsid w:val="008A2FD6"/>
    <w:rsid w:val="008B1A45"/>
    <w:rsid w:val="008C0DBA"/>
    <w:rsid w:val="008C4B21"/>
    <w:rsid w:val="008D59C5"/>
    <w:rsid w:val="008D618A"/>
    <w:rsid w:val="008F2835"/>
    <w:rsid w:val="009235D9"/>
    <w:rsid w:val="0093384B"/>
    <w:rsid w:val="00934874"/>
    <w:rsid w:val="00935A99"/>
    <w:rsid w:val="0096061D"/>
    <w:rsid w:val="009648FE"/>
    <w:rsid w:val="00971AC9"/>
    <w:rsid w:val="009749D7"/>
    <w:rsid w:val="00981EA1"/>
    <w:rsid w:val="009A2F43"/>
    <w:rsid w:val="009A31BF"/>
    <w:rsid w:val="00A00254"/>
    <w:rsid w:val="00A066CB"/>
    <w:rsid w:val="00A10287"/>
    <w:rsid w:val="00A106BC"/>
    <w:rsid w:val="00A15AF5"/>
    <w:rsid w:val="00A27871"/>
    <w:rsid w:val="00A52DBE"/>
    <w:rsid w:val="00A5723A"/>
    <w:rsid w:val="00A74B6B"/>
    <w:rsid w:val="00A876DF"/>
    <w:rsid w:val="00A96B17"/>
    <w:rsid w:val="00AA61EA"/>
    <w:rsid w:val="00AC46C1"/>
    <w:rsid w:val="00AF492D"/>
    <w:rsid w:val="00B06E1E"/>
    <w:rsid w:val="00B10DA8"/>
    <w:rsid w:val="00B12839"/>
    <w:rsid w:val="00B24490"/>
    <w:rsid w:val="00B2734E"/>
    <w:rsid w:val="00B439DE"/>
    <w:rsid w:val="00B474E4"/>
    <w:rsid w:val="00B61198"/>
    <w:rsid w:val="00B62766"/>
    <w:rsid w:val="00B8296E"/>
    <w:rsid w:val="00BA753D"/>
    <w:rsid w:val="00BA7566"/>
    <w:rsid w:val="00BB3749"/>
    <w:rsid w:val="00BE2491"/>
    <w:rsid w:val="00C00F4E"/>
    <w:rsid w:val="00C035A4"/>
    <w:rsid w:val="00C3438D"/>
    <w:rsid w:val="00C727EE"/>
    <w:rsid w:val="00C80C0A"/>
    <w:rsid w:val="00C86E81"/>
    <w:rsid w:val="00CA061B"/>
    <w:rsid w:val="00CB6ECF"/>
    <w:rsid w:val="00CD0FCD"/>
    <w:rsid w:val="00CD4AED"/>
    <w:rsid w:val="00CD5856"/>
    <w:rsid w:val="00CE6141"/>
    <w:rsid w:val="00D01B53"/>
    <w:rsid w:val="00D16009"/>
    <w:rsid w:val="00D67BAF"/>
    <w:rsid w:val="00D70EA6"/>
    <w:rsid w:val="00D762F9"/>
    <w:rsid w:val="00D823BB"/>
    <w:rsid w:val="00DA5117"/>
    <w:rsid w:val="00DC1BAE"/>
    <w:rsid w:val="00DD4436"/>
    <w:rsid w:val="00DF7AF6"/>
    <w:rsid w:val="00E1490C"/>
    <w:rsid w:val="00E375D7"/>
    <w:rsid w:val="00E43AFE"/>
    <w:rsid w:val="00EB231B"/>
    <w:rsid w:val="00ED33BE"/>
    <w:rsid w:val="00EE2A9D"/>
    <w:rsid w:val="00EE3F30"/>
    <w:rsid w:val="00EF14B7"/>
    <w:rsid w:val="00EF24D3"/>
    <w:rsid w:val="00EF7BD9"/>
    <w:rsid w:val="00F15CF6"/>
    <w:rsid w:val="00F17B67"/>
    <w:rsid w:val="00F67C80"/>
    <w:rsid w:val="00F847BF"/>
    <w:rsid w:val="00F87E88"/>
    <w:rsid w:val="00F97622"/>
    <w:rsid w:val="00FA0E94"/>
    <w:rsid w:val="00FD4A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62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3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Lijstalinea">
    <w:name w:val="List Paragraph"/>
    <w:basedOn w:val="Standaard"/>
    <w:uiPriority w:val="34"/>
    <w:qFormat/>
    <w:rsid w:val="003D6746"/>
    <w:pPr>
      <w:ind w:left="720"/>
      <w:contextualSpacing/>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1013</ap:Words>
  <ap:Characters>5572</ap:Characters>
  <ap:DocSecurity>0</ap:DocSecurity>
  <ap:Lines>46</ap:Lines>
  <ap:Paragraphs>13</ap:Paragraphs>
  <ap:ScaleCrop>false</ap:ScaleCrop>
  <ap:LinksUpToDate>false</ap:LinksUpToDate>
  <ap:CharactersWithSpaces>6572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2026-09-18T14:04:00.0000000Z</dcterms:created>
  <dcterms:modified xsi:type="dcterms:W3CDTF">2026-09-18T14:04:00.0000000Z</dcterms:modified>
  <dc:description>------------------------</dc:description>
  <dc:subject/>
  <dc:title/>
  <keywords/>
  <version/>
  <category/>
</coreProperties>
</file>