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4C70" w:rsidP="0510E711" w:rsidRDefault="0510E711" w14:paraId="4212FDA8" w14:textId="203F00AE">
      <w:pPr>
        <w:pStyle w:val="Heading1"/>
        <w:numPr>
          <w:ilvl w:val="0"/>
          <w:numId w:val="0"/>
        </w:numPr>
        <w:spacing w:after="0" w:line="360" w:lineRule="auto"/>
        <w:rPr>
          <w:rFonts w:ascii="Verdana" w:hAnsi="Verdana"/>
          <w:sz w:val="18"/>
          <w:szCs w:val="18"/>
        </w:rPr>
      </w:pPr>
      <w:r w:rsidRPr="0510E711">
        <w:rPr>
          <w:rFonts w:ascii="Verdana" w:hAnsi="Verdana"/>
          <w:b/>
          <w:bCs/>
          <w:sz w:val="18"/>
          <w:szCs w:val="18"/>
        </w:rPr>
        <w:t xml:space="preserve">Fiche 3. </w:t>
      </w:r>
      <w:proofErr w:type="spellStart"/>
      <w:r w:rsidRPr="0510E711">
        <w:rPr>
          <w:rFonts w:ascii="Verdana" w:hAnsi="Verdana"/>
          <w:b/>
          <w:bCs/>
          <w:sz w:val="18"/>
          <w:szCs w:val="18"/>
        </w:rPr>
        <w:t>Mededeling</w:t>
      </w:r>
      <w:proofErr w:type="spellEnd"/>
      <w:r w:rsidRPr="0510E711">
        <w:rPr>
          <w:rFonts w:ascii="Verdana" w:hAnsi="Verdana"/>
          <w:b/>
          <w:bCs/>
          <w:sz w:val="18"/>
          <w:szCs w:val="18"/>
        </w:rPr>
        <w:t xml:space="preserve"> </w:t>
      </w:r>
      <w:proofErr w:type="spellStart"/>
      <w:r w:rsidRPr="0510E711">
        <w:rPr>
          <w:rFonts w:ascii="Verdana" w:hAnsi="Verdana"/>
          <w:b/>
          <w:bCs/>
          <w:sz w:val="18"/>
          <w:szCs w:val="18"/>
        </w:rPr>
        <w:t>Actieplan</w:t>
      </w:r>
      <w:proofErr w:type="spellEnd"/>
      <w:r w:rsidRPr="0510E711">
        <w:rPr>
          <w:rFonts w:ascii="Verdana" w:hAnsi="Verdana"/>
          <w:b/>
          <w:bCs/>
          <w:sz w:val="18"/>
          <w:szCs w:val="18"/>
        </w:rPr>
        <w:t xml:space="preserve"> </w:t>
      </w:r>
      <w:proofErr w:type="spellStart"/>
      <w:r w:rsidRPr="0510E711">
        <w:rPr>
          <w:rFonts w:ascii="Verdana" w:hAnsi="Verdana"/>
          <w:b/>
          <w:bCs/>
          <w:sz w:val="18"/>
          <w:szCs w:val="18"/>
        </w:rPr>
        <w:t>Elektrificatie</w:t>
      </w:r>
      <w:proofErr w:type="spellEnd"/>
    </w:p>
    <w:p w:rsidRPr="00444C70" w:rsidR="00444C70" w:rsidP="00444C70" w:rsidRDefault="00444C70" w14:paraId="46322892" w14:textId="77777777"/>
    <w:p w:rsidRPr="000D01B7" w:rsidR="000D01B7" w:rsidP="000D01B7" w:rsidRDefault="00F54AFF" w14:paraId="0D4B4607" w14:textId="77777777">
      <w:pPr>
        <w:numPr>
          <w:ilvl w:val="0"/>
          <w:numId w:val="16"/>
        </w:numPr>
        <w:spacing w:line="360" w:lineRule="auto"/>
        <w:rPr>
          <w:rFonts w:ascii="Verdana" w:hAnsi="Verdana"/>
          <w:b/>
          <w:sz w:val="18"/>
          <w:szCs w:val="18"/>
        </w:rPr>
      </w:pPr>
      <w:proofErr w:type="spellStart"/>
      <w:r w:rsidRPr="0064352A">
        <w:rPr>
          <w:rFonts w:ascii="Verdana" w:hAnsi="Verdana"/>
          <w:b/>
          <w:sz w:val="18"/>
          <w:szCs w:val="18"/>
        </w:rPr>
        <w:t>Algemene</w:t>
      </w:r>
      <w:proofErr w:type="spellEnd"/>
      <w:r w:rsidRPr="0064352A">
        <w:rPr>
          <w:rFonts w:ascii="Verdana" w:hAnsi="Verdana"/>
          <w:b/>
          <w:sz w:val="18"/>
          <w:szCs w:val="18"/>
        </w:rPr>
        <w:t xml:space="preserve"> </w:t>
      </w:r>
      <w:proofErr w:type="spellStart"/>
      <w:r w:rsidRPr="0064352A">
        <w:rPr>
          <w:rFonts w:ascii="Verdana" w:hAnsi="Verdana"/>
          <w:b/>
          <w:sz w:val="18"/>
          <w:szCs w:val="18"/>
        </w:rPr>
        <w:t>gegevens</w:t>
      </w:r>
      <w:proofErr w:type="spellEnd"/>
    </w:p>
    <w:p w:rsidRPr="0059235B" w:rsidR="00444C70" w:rsidP="46AB3F56" w:rsidRDefault="6DBDEEB7" w14:paraId="0EDCA17E" w14:textId="3375501F">
      <w:pPr>
        <w:numPr>
          <w:ilvl w:val="0"/>
          <w:numId w:val="20"/>
        </w:numPr>
        <w:spacing w:line="360" w:lineRule="auto"/>
        <w:rPr>
          <w:rFonts w:ascii="Verdana" w:hAnsi="Verdana"/>
          <w:i/>
          <w:iCs/>
          <w:sz w:val="18"/>
          <w:szCs w:val="18"/>
        </w:rPr>
      </w:pPr>
      <w:r w:rsidRPr="46AB3F56">
        <w:rPr>
          <w:rFonts w:ascii="Verdana" w:hAnsi="Verdana" w:eastAsia="Verdana" w:cs="Verdana"/>
          <w:sz w:val="18"/>
          <w:szCs w:val="18"/>
        </w:rPr>
        <w:t xml:space="preserve">Titel </w:t>
      </w:r>
      <w:proofErr w:type="spellStart"/>
      <w:r w:rsidRPr="46AB3F56">
        <w:rPr>
          <w:rFonts w:ascii="Verdana" w:hAnsi="Verdana" w:eastAsia="Verdana" w:cs="Verdana"/>
          <w:sz w:val="18"/>
          <w:szCs w:val="18"/>
        </w:rPr>
        <w:t>voorstel</w:t>
      </w:r>
      <w:proofErr w:type="spellEnd"/>
      <w:r w:rsidRPr="46AB3F56">
        <w:rPr>
          <w:rFonts w:ascii="Verdana" w:hAnsi="Verdana" w:eastAsia="Verdana" w:cs="Verdana"/>
          <w:sz w:val="18"/>
          <w:szCs w:val="18"/>
        </w:rPr>
        <w:t xml:space="preserve"> </w:t>
      </w:r>
    </w:p>
    <w:p w:rsidRPr="00EF5B28" w:rsidR="00444C70" w:rsidP="006863EB" w:rsidRDefault="17A3A572" w14:paraId="1BCA3DFB" w14:textId="4E22316C">
      <w:pPr>
        <w:spacing w:line="360" w:lineRule="auto"/>
        <w:rPr>
          <w:rFonts w:ascii="Verdana" w:hAnsi="Verdana"/>
          <w:sz w:val="18"/>
          <w:szCs w:val="18"/>
          <w:lang w:val="nl-NL"/>
        </w:rPr>
      </w:pPr>
      <w:r w:rsidRPr="3908BAA6">
        <w:rPr>
          <w:rFonts w:ascii="Verdana" w:hAnsi="Verdana"/>
          <w:i/>
          <w:iCs/>
          <w:sz w:val="18"/>
          <w:szCs w:val="18"/>
          <w:lang w:val="nl-NL"/>
        </w:rPr>
        <w:t>Actieplan Elektrificatie</w:t>
      </w:r>
      <w:r w:rsidRPr="3908BAA6" w:rsidR="4DCFE700">
        <w:rPr>
          <w:rFonts w:ascii="Verdana" w:hAnsi="Verdana"/>
          <w:i/>
          <w:iCs/>
          <w:sz w:val="18"/>
          <w:szCs w:val="18"/>
          <w:lang w:val="nl-NL"/>
        </w:rPr>
        <w:t xml:space="preserve"> </w:t>
      </w:r>
    </w:p>
    <w:p w:rsidRPr="00EF5B28" w:rsidR="00444C70" w:rsidP="00444C70" w:rsidRDefault="00444C70" w14:paraId="1ADD7A83" w14:textId="77777777">
      <w:pPr>
        <w:spacing w:line="360" w:lineRule="auto"/>
        <w:rPr>
          <w:rFonts w:ascii="Verdana" w:hAnsi="Verdana"/>
          <w:sz w:val="18"/>
          <w:szCs w:val="18"/>
          <w:lang w:val="nl-NL"/>
        </w:rPr>
      </w:pPr>
    </w:p>
    <w:p w:rsidR="00444C70" w:rsidP="46AB3F56" w:rsidRDefault="567AFD67" w14:paraId="615AAF33" w14:textId="04B0EE32">
      <w:pPr>
        <w:numPr>
          <w:ilvl w:val="0"/>
          <w:numId w:val="20"/>
        </w:numPr>
        <w:spacing w:line="360" w:lineRule="auto"/>
        <w:rPr>
          <w:rFonts w:ascii="Verdana" w:hAnsi="Verdana"/>
          <w:i/>
          <w:iCs/>
          <w:sz w:val="18"/>
          <w:szCs w:val="18"/>
        </w:rPr>
      </w:pPr>
      <w:r w:rsidRPr="46AB3F56">
        <w:rPr>
          <w:rFonts w:ascii="Verdana" w:hAnsi="Verdana" w:eastAsia="Verdana" w:cs="Verdana"/>
          <w:sz w:val="18"/>
          <w:szCs w:val="18"/>
        </w:rPr>
        <w:t xml:space="preserve">Datum </w:t>
      </w:r>
      <w:proofErr w:type="spellStart"/>
      <w:r w:rsidRPr="46AB3F56">
        <w:rPr>
          <w:rFonts w:ascii="Verdana" w:hAnsi="Verdana" w:eastAsia="Verdana" w:cs="Verdana"/>
          <w:sz w:val="18"/>
          <w:szCs w:val="18"/>
        </w:rPr>
        <w:t>ontvangst</w:t>
      </w:r>
      <w:proofErr w:type="spellEnd"/>
      <w:r w:rsidRPr="46AB3F56">
        <w:rPr>
          <w:rFonts w:ascii="Verdana" w:hAnsi="Verdana" w:eastAsia="Verdana" w:cs="Verdana"/>
          <w:sz w:val="18"/>
          <w:szCs w:val="18"/>
        </w:rPr>
        <w:t xml:space="preserve"> </w:t>
      </w:r>
      <w:proofErr w:type="spellStart"/>
      <w:r w:rsidRPr="46AB3F56">
        <w:rPr>
          <w:rFonts w:ascii="Verdana" w:hAnsi="Verdana" w:eastAsia="Verdana" w:cs="Verdana"/>
          <w:sz w:val="18"/>
          <w:szCs w:val="18"/>
        </w:rPr>
        <w:t>Commissiedocument</w:t>
      </w:r>
      <w:proofErr w:type="spellEnd"/>
      <w:r w:rsidRPr="46AB3F56">
        <w:rPr>
          <w:rFonts w:ascii="Verdana" w:hAnsi="Verdana" w:eastAsia="Verdana" w:cs="Verdana"/>
          <w:sz w:val="18"/>
          <w:szCs w:val="18"/>
        </w:rPr>
        <w:t xml:space="preserve"> </w:t>
      </w:r>
    </w:p>
    <w:p w:rsidR="00444C70" w:rsidP="003460A0" w:rsidRDefault="00C51069" w14:paraId="3DB1C4E3" w14:textId="55429B80">
      <w:pPr>
        <w:spacing w:line="360" w:lineRule="auto"/>
        <w:ind w:left="360"/>
        <w:rPr>
          <w:rFonts w:ascii="Verdana" w:hAnsi="Verdana"/>
          <w:i/>
          <w:iCs/>
          <w:sz w:val="18"/>
          <w:szCs w:val="18"/>
        </w:rPr>
      </w:pPr>
      <w:r>
        <w:rPr>
          <w:rFonts w:ascii="Verdana" w:hAnsi="Verdana"/>
          <w:i/>
          <w:iCs/>
          <w:sz w:val="18"/>
          <w:szCs w:val="18"/>
        </w:rPr>
        <w:t xml:space="preserve">17 </w:t>
      </w:r>
      <w:proofErr w:type="spellStart"/>
      <w:r>
        <w:rPr>
          <w:rFonts w:ascii="Verdana" w:hAnsi="Verdana"/>
          <w:i/>
          <w:iCs/>
          <w:sz w:val="18"/>
          <w:szCs w:val="18"/>
        </w:rPr>
        <w:t>juli</w:t>
      </w:r>
      <w:proofErr w:type="spellEnd"/>
      <w:r>
        <w:rPr>
          <w:rFonts w:ascii="Verdana" w:hAnsi="Verdana"/>
          <w:i/>
          <w:iCs/>
          <w:sz w:val="18"/>
          <w:szCs w:val="18"/>
        </w:rPr>
        <w:t xml:space="preserve"> 2026</w:t>
      </w:r>
    </w:p>
    <w:p w:rsidRPr="00444C70" w:rsidR="00C02B61" w:rsidP="00444C70" w:rsidRDefault="00C02B61" w14:paraId="32A63D5F" w14:textId="77777777">
      <w:pPr>
        <w:spacing w:line="360" w:lineRule="auto"/>
        <w:rPr>
          <w:rFonts w:ascii="Verdana" w:hAnsi="Verdana"/>
          <w:sz w:val="18"/>
          <w:szCs w:val="18"/>
        </w:rPr>
      </w:pPr>
    </w:p>
    <w:p w:rsidR="0059235B" w:rsidP="46AB3F56" w:rsidRDefault="4160737B" w14:paraId="6CBB27B3" w14:textId="32C4E6CA">
      <w:pPr>
        <w:numPr>
          <w:ilvl w:val="0"/>
          <w:numId w:val="20"/>
        </w:numPr>
        <w:spacing w:line="360" w:lineRule="auto"/>
        <w:rPr>
          <w:rFonts w:ascii="Verdana" w:hAnsi="Verdana"/>
          <w:i/>
          <w:iCs/>
          <w:sz w:val="18"/>
          <w:szCs w:val="18"/>
        </w:rPr>
      </w:pPr>
      <w:r w:rsidRPr="46AB3F56">
        <w:rPr>
          <w:rFonts w:ascii="Verdana" w:hAnsi="Verdana" w:eastAsia="Verdana" w:cs="Verdana"/>
          <w:sz w:val="18"/>
          <w:szCs w:val="18"/>
        </w:rPr>
        <w:t xml:space="preserve">Nr. </w:t>
      </w:r>
      <w:proofErr w:type="spellStart"/>
      <w:r w:rsidRPr="46AB3F56">
        <w:rPr>
          <w:rFonts w:ascii="Verdana" w:hAnsi="Verdana" w:eastAsia="Verdana" w:cs="Verdana"/>
          <w:sz w:val="18"/>
          <w:szCs w:val="18"/>
        </w:rPr>
        <w:t>Commissiedocument</w:t>
      </w:r>
      <w:proofErr w:type="spellEnd"/>
      <w:r w:rsidRPr="46AB3F56">
        <w:rPr>
          <w:rFonts w:ascii="Verdana" w:hAnsi="Verdana" w:eastAsia="Verdana" w:cs="Verdana"/>
          <w:sz w:val="18"/>
          <w:szCs w:val="18"/>
        </w:rPr>
        <w:t xml:space="preserve"> </w:t>
      </w:r>
    </w:p>
    <w:p w:rsidR="0059235B" w:rsidP="0017600D" w:rsidRDefault="00C51069" w14:paraId="74D277A1" w14:textId="23BE23F4">
      <w:pPr>
        <w:spacing w:line="360" w:lineRule="auto"/>
        <w:ind w:left="360"/>
        <w:rPr>
          <w:rFonts w:ascii="Verdana" w:hAnsi="Verdana"/>
          <w:i/>
          <w:iCs/>
          <w:sz w:val="18"/>
          <w:szCs w:val="18"/>
        </w:rPr>
      </w:pPr>
      <w:r>
        <w:rPr>
          <w:rFonts w:ascii="Verdana" w:hAnsi="Verdana"/>
          <w:i/>
          <w:iCs/>
          <w:sz w:val="18"/>
          <w:szCs w:val="18"/>
        </w:rPr>
        <w:t xml:space="preserve">COM (2026) 595 </w:t>
      </w:r>
    </w:p>
    <w:p w:rsidRPr="0059235B" w:rsidR="0059235B" w:rsidP="0059235B" w:rsidRDefault="0059235B" w14:paraId="5F0E2094" w14:textId="77777777">
      <w:pPr>
        <w:spacing w:line="360" w:lineRule="auto"/>
        <w:rPr>
          <w:rFonts w:ascii="Verdana" w:hAnsi="Verdana"/>
          <w:sz w:val="18"/>
          <w:szCs w:val="18"/>
        </w:rPr>
      </w:pPr>
    </w:p>
    <w:p w:rsidR="00F54AFF" w:rsidP="00EF5C95" w:rsidRDefault="001D558D" w14:paraId="3C04C640" w14:textId="77777777">
      <w:pPr>
        <w:numPr>
          <w:ilvl w:val="0"/>
          <w:numId w:val="20"/>
        </w:numPr>
        <w:spacing w:line="360" w:lineRule="auto"/>
        <w:rPr>
          <w:rFonts w:ascii="Verdana" w:hAnsi="Verdana"/>
          <w:i/>
          <w:iCs/>
          <w:sz w:val="18"/>
          <w:szCs w:val="18"/>
        </w:rPr>
      </w:pPr>
      <w:r>
        <w:rPr>
          <w:rFonts w:ascii="Verdana" w:hAnsi="Verdana"/>
          <w:i/>
          <w:iCs/>
          <w:sz w:val="18"/>
          <w:szCs w:val="18"/>
        </w:rPr>
        <w:t>EUR</w:t>
      </w:r>
      <w:r w:rsidRPr="00EF5C95" w:rsidR="00F54AFF">
        <w:rPr>
          <w:rFonts w:ascii="Verdana" w:hAnsi="Verdana"/>
          <w:i/>
          <w:iCs/>
          <w:sz w:val="18"/>
          <w:szCs w:val="18"/>
        </w:rPr>
        <w:t>-</w:t>
      </w:r>
      <w:r>
        <w:rPr>
          <w:rFonts w:ascii="Verdana" w:hAnsi="Verdana"/>
          <w:i/>
          <w:iCs/>
          <w:sz w:val="18"/>
          <w:szCs w:val="18"/>
        </w:rPr>
        <w:t>L</w:t>
      </w:r>
      <w:r w:rsidRPr="00EF5C95" w:rsidR="00F54AFF">
        <w:rPr>
          <w:rFonts w:ascii="Verdana" w:hAnsi="Verdana"/>
          <w:i/>
          <w:iCs/>
          <w:sz w:val="18"/>
          <w:szCs w:val="18"/>
        </w:rPr>
        <w:t>ex</w:t>
      </w:r>
    </w:p>
    <w:p w:rsidRPr="003460A0" w:rsidR="00292A51" w:rsidP="0059235B" w:rsidRDefault="1BC5574C" w14:paraId="275DC1DB" w14:textId="5D8D690C">
      <w:pPr>
        <w:spacing w:line="360" w:lineRule="auto"/>
        <w:rPr>
          <w:rFonts w:ascii="Verdana" w:hAnsi="Verdana"/>
          <w:color w:val="FF0000"/>
          <w:sz w:val="18"/>
          <w:szCs w:val="18"/>
          <w:lang w:val="fr-FR"/>
        </w:rPr>
      </w:pPr>
      <w:hyperlink r:id="rId12">
        <w:r w:rsidRPr="00F85B00">
          <w:rPr>
            <w:rStyle w:val="Hyperlink"/>
            <w:rFonts w:ascii="Verdana" w:hAnsi="Verdana"/>
            <w:sz w:val="18"/>
            <w:szCs w:val="18"/>
            <w:lang w:val="fr-FR"/>
          </w:rPr>
          <w:t>EUR-Lex - 52026DC0595 - EN - EUR-Lex</w:t>
        </w:r>
      </w:hyperlink>
    </w:p>
    <w:p w:rsidRPr="003460A0" w:rsidR="00C6341B" w:rsidP="0059235B" w:rsidRDefault="00C6341B" w14:paraId="42140369" w14:textId="77777777">
      <w:pPr>
        <w:spacing w:line="360" w:lineRule="auto"/>
        <w:rPr>
          <w:rFonts w:ascii="Verdana" w:hAnsi="Verdana"/>
          <w:color w:val="FF0000"/>
          <w:sz w:val="18"/>
          <w:szCs w:val="18"/>
          <w:lang w:val="fr-FR"/>
        </w:rPr>
      </w:pPr>
    </w:p>
    <w:p w:rsidRPr="002A3B5F" w:rsidR="00EA4C91" w:rsidP="00EA4C91" w:rsidRDefault="00F54AFF" w14:paraId="52E2BC8F" w14:textId="77777777">
      <w:pPr>
        <w:numPr>
          <w:ilvl w:val="0"/>
          <w:numId w:val="20"/>
        </w:numPr>
        <w:spacing w:line="360" w:lineRule="auto"/>
        <w:rPr>
          <w:rFonts w:ascii="Verdana" w:hAnsi="Verdana"/>
          <w:i/>
          <w:sz w:val="18"/>
          <w:szCs w:val="18"/>
          <w:lang w:val="fr-FR"/>
        </w:rPr>
      </w:pPr>
      <w:r w:rsidRPr="002A3B5F">
        <w:rPr>
          <w:rFonts w:ascii="Verdana" w:hAnsi="Verdana"/>
          <w:i/>
          <w:sz w:val="18"/>
          <w:szCs w:val="18"/>
          <w:lang w:val="fr-FR"/>
        </w:rPr>
        <w:t xml:space="preserve">Nr. impact </w:t>
      </w:r>
      <w:proofErr w:type="spellStart"/>
      <w:r w:rsidRPr="002A3B5F">
        <w:rPr>
          <w:rFonts w:ascii="Verdana" w:hAnsi="Verdana"/>
          <w:i/>
          <w:sz w:val="18"/>
          <w:szCs w:val="18"/>
          <w:lang w:val="fr-FR"/>
        </w:rPr>
        <w:t>assessment</w:t>
      </w:r>
      <w:proofErr w:type="spellEnd"/>
      <w:r w:rsidRPr="002A3B5F">
        <w:rPr>
          <w:rFonts w:ascii="Verdana" w:hAnsi="Verdana"/>
          <w:i/>
          <w:sz w:val="18"/>
          <w:szCs w:val="18"/>
          <w:lang w:val="fr-FR"/>
        </w:rPr>
        <w:t xml:space="preserve"> </w:t>
      </w:r>
      <w:proofErr w:type="spellStart"/>
      <w:r w:rsidRPr="002A3B5F">
        <w:rPr>
          <w:rFonts w:ascii="Verdana" w:hAnsi="Verdana"/>
          <w:i/>
          <w:sz w:val="18"/>
          <w:szCs w:val="18"/>
          <w:lang w:val="fr-FR"/>
        </w:rPr>
        <w:t>Commissie</w:t>
      </w:r>
      <w:proofErr w:type="spellEnd"/>
      <w:r w:rsidRPr="002A3B5F">
        <w:rPr>
          <w:rFonts w:ascii="Verdana" w:hAnsi="Verdana"/>
          <w:i/>
          <w:sz w:val="18"/>
          <w:szCs w:val="18"/>
          <w:lang w:val="fr-FR"/>
        </w:rPr>
        <w:t xml:space="preserve"> en </w:t>
      </w:r>
      <w:proofErr w:type="spellStart"/>
      <w:r w:rsidRPr="002A3B5F">
        <w:rPr>
          <w:rFonts w:ascii="Verdana" w:hAnsi="Verdana"/>
          <w:i/>
          <w:sz w:val="18"/>
          <w:szCs w:val="18"/>
          <w:lang w:val="fr-FR"/>
        </w:rPr>
        <w:t>Opinie</w:t>
      </w:r>
      <w:proofErr w:type="spellEnd"/>
      <w:r w:rsidRPr="002A3B5F" w:rsidR="00FE7565">
        <w:rPr>
          <w:rFonts w:ascii="Verdana" w:hAnsi="Verdana"/>
          <w:i/>
          <w:sz w:val="18"/>
          <w:szCs w:val="18"/>
          <w:lang w:val="fr-FR"/>
        </w:rPr>
        <w:t xml:space="preserve"> </w:t>
      </w:r>
    </w:p>
    <w:p w:rsidR="00292A51" w:rsidP="00292A51" w:rsidRDefault="00292A51" w14:paraId="5F689729" w14:textId="5322B919">
      <w:pPr>
        <w:spacing w:line="360" w:lineRule="auto"/>
        <w:rPr>
          <w:rFonts w:ascii="Verdana" w:hAnsi="Verdana"/>
          <w:color w:val="000000"/>
          <w:sz w:val="18"/>
          <w:szCs w:val="18"/>
        </w:rPr>
      </w:pPr>
      <w:proofErr w:type="spellStart"/>
      <w:r w:rsidRPr="00977BE3">
        <w:rPr>
          <w:rFonts w:ascii="Verdana" w:hAnsi="Verdana"/>
          <w:color w:val="000000"/>
          <w:sz w:val="18"/>
          <w:szCs w:val="18"/>
        </w:rPr>
        <w:t>Niet</w:t>
      </w:r>
      <w:proofErr w:type="spellEnd"/>
      <w:r w:rsidRPr="00977BE3">
        <w:rPr>
          <w:rFonts w:ascii="Verdana" w:hAnsi="Verdana"/>
          <w:color w:val="000000"/>
          <w:sz w:val="18"/>
          <w:szCs w:val="18"/>
        </w:rPr>
        <w:t xml:space="preserve"> </w:t>
      </w:r>
      <w:proofErr w:type="spellStart"/>
      <w:r w:rsidRPr="00977BE3">
        <w:rPr>
          <w:rFonts w:ascii="Verdana" w:hAnsi="Verdana"/>
          <w:color w:val="000000"/>
          <w:sz w:val="18"/>
          <w:szCs w:val="18"/>
        </w:rPr>
        <w:t>opgesteld</w:t>
      </w:r>
      <w:proofErr w:type="spellEnd"/>
      <w:r w:rsidRPr="00977BE3">
        <w:rPr>
          <w:rFonts w:ascii="Verdana" w:hAnsi="Verdana"/>
          <w:color w:val="000000"/>
          <w:sz w:val="18"/>
          <w:szCs w:val="18"/>
        </w:rPr>
        <w:t xml:space="preserve">. </w:t>
      </w:r>
    </w:p>
    <w:p w:rsidRPr="00C02B61" w:rsidR="00292A51" w:rsidP="00292A51" w:rsidRDefault="00292A51" w14:paraId="4A7BD83C" w14:textId="77777777">
      <w:pPr>
        <w:spacing w:line="360" w:lineRule="auto"/>
        <w:rPr>
          <w:rFonts w:ascii="Verdana" w:hAnsi="Verdana"/>
          <w:i/>
          <w:iCs/>
          <w:sz w:val="18"/>
          <w:szCs w:val="18"/>
        </w:rPr>
      </w:pPr>
    </w:p>
    <w:p w:rsidR="00F54AFF" w:rsidP="00EA4C91" w:rsidRDefault="00F54AFF" w14:paraId="0C23558F" w14:textId="77777777">
      <w:pPr>
        <w:numPr>
          <w:ilvl w:val="0"/>
          <w:numId w:val="20"/>
        </w:numPr>
        <w:spacing w:line="360" w:lineRule="auto"/>
        <w:rPr>
          <w:rFonts w:ascii="Verdana" w:hAnsi="Verdana"/>
          <w:i/>
          <w:iCs/>
          <w:sz w:val="18"/>
          <w:szCs w:val="18"/>
        </w:rPr>
      </w:pPr>
      <w:proofErr w:type="spellStart"/>
      <w:r w:rsidRPr="00EA4C91">
        <w:rPr>
          <w:rFonts w:ascii="Verdana" w:hAnsi="Verdana"/>
          <w:i/>
          <w:iCs/>
          <w:sz w:val="18"/>
          <w:szCs w:val="18"/>
        </w:rPr>
        <w:t>Behandelingstraject</w:t>
      </w:r>
      <w:proofErr w:type="spellEnd"/>
      <w:r w:rsidRPr="00EA4C91">
        <w:rPr>
          <w:rFonts w:ascii="Verdana" w:hAnsi="Verdana"/>
          <w:i/>
          <w:iCs/>
          <w:sz w:val="18"/>
          <w:szCs w:val="18"/>
        </w:rPr>
        <w:t xml:space="preserve"> Raad</w:t>
      </w:r>
    </w:p>
    <w:p w:rsidRPr="00EF5B28" w:rsidR="00292A51" w:rsidP="00292A51" w:rsidRDefault="00C252D6" w14:paraId="10B11838" w14:textId="7308D11E">
      <w:pPr>
        <w:spacing w:line="360" w:lineRule="auto"/>
        <w:rPr>
          <w:rFonts w:ascii="Verdana" w:hAnsi="Verdana"/>
          <w:color w:val="000000"/>
          <w:sz w:val="18"/>
          <w:szCs w:val="18"/>
          <w:lang w:val="nl-NL"/>
        </w:rPr>
      </w:pPr>
      <w:r w:rsidRPr="00EF5B28">
        <w:rPr>
          <w:rFonts w:ascii="Verdana" w:hAnsi="Verdana"/>
          <w:color w:val="000000"/>
          <w:sz w:val="18"/>
          <w:szCs w:val="18"/>
          <w:lang w:val="nl-NL"/>
        </w:rPr>
        <w:t>Raad voor Vervoer, Telecommunicatie en Energie (Energie)</w:t>
      </w:r>
    </w:p>
    <w:p w:rsidRPr="00EF5B28" w:rsidR="00C252D6" w:rsidP="00292A51" w:rsidRDefault="00C252D6" w14:paraId="5573C434" w14:textId="77777777">
      <w:pPr>
        <w:spacing w:line="360" w:lineRule="auto"/>
        <w:rPr>
          <w:rFonts w:ascii="Verdana" w:hAnsi="Verdana"/>
          <w:i/>
          <w:color w:val="FF0000"/>
          <w:sz w:val="18"/>
          <w:szCs w:val="18"/>
          <w:lang w:val="nl-NL"/>
        </w:rPr>
      </w:pPr>
    </w:p>
    <w:p w:rsidRPr="00EF5C95" w:rsidR="000D01B7" w:rsidP="00EF5C95" w:rsidRDefault="000D01B7" w14:paraId="74FAE1CD" w14:textId="77777777">
      <w:pPr>
        <w:numPr>
          <w:ilvl w:val="0"/>
          <w:numId w:val="20"/>
        </w:numPr>
        <w:spacing w:line="360" w:lineRule="auto"/>
        <w:rPr>
          <w:rFonts w:ascii="Verdana" w:hAnsi="Verdana"/>
          <w:i/>
          <w:sz w:val="18"/>
          <w:szCs w:val="18"/>
        </w:rPr>
      </w:pPr>
      <w:proofErr w:type="spellStart"/>
      <w:r w:rsidRPr="00EF5C95">
        <w:rPr>
          <w:rFonts w:ascii="Verdana" w:hAnsi="Verdana"/>
          <w:i/>
          <w:sz w:val="18"/>
          <w:szCs w:val="18"/>
        </w:rPr>
        <w:t>Eerstverantwoordelijk</w:t>
      </w:r>
      <w:proofErr w:type="spellEnd"/>
      <w:r w:rsidRPr="00EF5C95">
        <w:rPr>
          <w:rFonts w:ascii="Verdana" w:hAnsi="Verdana"/>
          <w:i/>
          <w:sz w:val="18"/>
          <w:szCs w:val="18"/>
        </w:rPr>
        <w:t xml:space="preserve"> </w:t>
      </w:r>
      <w:proofErr w:type="spellStart"/>
      <w:r w:rsidRPr="00EF5C95">
        <w:rPr>
          <w:rFonts w:ascii="Verdana" w:hAnsi="Verdana"/>
          <w:i/>
          <w:sz w:val="18"/>
          <w:szCs w:val="18"/>
        </w:rPr>
        <w:t>ministerie</w:t>
      </w:r>
      <w:proofErr w:type="spellEnd"/>
    </w:p>
    <w:p w:rsidRPr="00EF5B28" w:rsidR="00292A51" w:rsidP="00292A51" w:rsidRDefault="00C252D6" w14:paraId="57B55DEC" w14:textId="0E4F71AB">
      <w:pPr>
        <w:spacing w:line="360" w:lineRule="auto"/>
        <w:rPr>
          <w:rFonts w:ascii="Verdana" w:hAnsi="Verdana"/>
          <w:color w:val="000000"/>
          <w:sz w:val="18"/>
          <w:szCs w:val="18"/>
          <w:lang w:val="nl-NL" w:eastAsia="nl-NL"/>
        </w:rPr>
      </w:pPr>
      <w:r w:rsidRPr="00EF5B28">
        <w:rPr>
          <w:rFonts w:ascii="Verdana" w:hAnsi="Verdana"/>
          <w:color w:val="000000"/>
          <w:sz w:val="18"/>
          <w:szCs w:val="18"/>
          <w:lang w:val="nl-NL" w:eastAsia="nl-NL"/>
        </w:rPr>
        <w:t xml:space="preserve">Ministerie van Economische Zaken en Klimaat </w:t>
      </w:r>
    </w:p>
    <w:p w:rsidRPr="00EF5B28" w:rsidR="00066C36" w:rsidP="00071F9B" w:rsidRDefault="00066C36" w14:paraId="63E108AA" w14:textId="77777777">
      <w:pPr>
        <w:spacing w:line="360" w:lineRule="auto"/>
        <w:rPr>
          <w:rFonts w:ascii="Verdana" w:hAnsi="Verdana"/>
          <w:sz w:val="18"/>
          <w:szCs w:val="18"/>
          <w:lang w:val="nl-NL"/>
        </w:rPr>
      </w:pPr>
    </w:p>
    <w:p w:rsidR="00F54AFF" w:rsidP="000D01B7" w:rsidRDefault="008528D9" w14:paraId="4B164B1B" w14:textId="629AB8B1">
      <w:pPr>
        <w:numPr>
          <w:ilvl w:val="0"/>
          <w:numId w:val="16"/>
        </w:numPr>
        <w:spacing w:line="360" w:lineRule="auto"/>
        <w:rPr>
          <w:rFonts w:ascii="Verdana" w:hAnsi="Verdana"/>
          <w:b/>
          <w:sz w:val="18"/>
          <w:szCs w:val="18"/>
        </w:rPr>
      </w:pPr>
      <w:proofErr w:type="spellStart"/>
      <w:r>
        <w:rPr>
          <w:rFonts w:ascii="Verdana" w:hAnsi="Verdana"/>
          <w:b/>
          <w:sz w:val="18"/>
          <w:szCs w:val="18"/>
        </w:rPr>
        <w:t>Essentie</w:t>
      </w:r>
      <w:proofErr w:type="spellEnd"/>
      <w:r w:rsidR="000D01B7">
        <w:rPr>
          <w:rFonts w:ascii="Verdana" w:hAnsi="Verdana"/>
          <w:b/>
          <w:sz w:val="18"/>
          <w:szCs w:val="18"/>
        </w:rPr>
        <w:t xml:space="preserve"> </w:t>
      </w:r>
      <w:proofErr w:type="spellStart"/>
      <w:r w:rsidR="000D01B7">
        <w:rPr>
          <w:rFonts w:ascii="Verdana" w:hAnsi="Verdana"/>
          <w:b/>
          <w:sz w:val="18"/>
          <w:szCs w:val="18"/>
        </w:rPr>
        <w:t>voorstel</w:t>
      </w:r>
      <w:proofErr w:type="spellEnd"/>
      <w:r w:rsidR="00AC6A41">
        <w:rPr>
          <w:rFonts w:ascii="Verdana" w:hAnsi="Verdana"/>
          <w:b/>
          <w:sz w:val="18"/>
          <w:szCs w:val="18"/>
        </w:rPr>
        <w:t xml:space="preserve"> </w:t>
      </w:r>
    </w:p>
    <w:p w:rsidRPr="00EF5B28" w:rsidR="00344ACD" w:rsidP="3908BAA6" w:rsidRDefault="1D1A0F6A" w14:paraId="0CB98864" w14:textId="47C31E0E">
      <w:pPr>
        <w:spacing w:line="360" w:lineRule="auto"/>
        <w:rPr>
          <w:rFonts w:ascii="Verdana" w:hAnsi="Verdana"/>
          <w:color w:val="000000"/>
          <w:sz w:val="18"/>
          <w:szCs w:val="18"/>
          <w:highlight w:val="yellow"/>
          <w:lang w:val="nl-NL"/>
        </w:rPr>
      </w:pPr>
      <w:r>
        <w:rPr>
          <w:rFonts w:ascii="Verdana" w:hAnsi="Verdana"/>
          <w:color w:val="000000"/>
          <w:sz w:val="18"/>
          <w:szCs w:val="18"/>
          <w:lang w:val="nl-NL"/>
        </w:rPr>
        <w:t>Op 17 juli</w:t>
      </w:r>
      <w:r w:rsidR="359E0AAB">
        <w:rPr>
          <w:rFonts w:ascii="Verdana" w:hAnsi="Verdana"/>
          <w:color w:val="000000"/>
          <w:sz w:val="18"/>
          <w:szCs w:val="18"/>
          <w:lang w:val="nl-NL"/>
        </w:rPr>
        <w:t xml:space="preserve"> 202</w:t>
      </w:r>
      <w:r w:rsidR="73538988">
        <w:rPr>
          <w:rFonts w:ascii="Verdana" w:hAnsi="Verdana"/>
          <w:color w:val="000000"/>
          <w:sz w:val="18"/>
          <w:szCs w:val="18"/>
          <w:lang w:val="nl-NL"/>
        </w:rPr>
        <w:t>6</w:t>
      </w:r>
      <w:r>
        <w:rPr>
          <w:rFonts w:ascii="Verdana" w:hAnsi="Verdana"/>
          <w:color w:val="000000"/>
          <w:sz w:val="18"/>
          <w:szCs w:val="18"/>
          <w:lang w:val="nl-NL"/>
        </w:rPr>
        <w:t xml:space="preserve"> presenteerde de </w:t>
      </w:r>
      <w:r w:rsidR="359E0AAB">
        <w:rPr>
          <w:rFonts w:ascii="Verdana" w:hAnsi="Verdana"/>
          <w:color w:val="000000"/>
          <w:sz w:val="18"/>
          <w:szCs w:val="18"/>
          <w:lang w:val="nl-NL"/>
        </w:rPr>
        <w:t>Europese Commissie (hierna: Commissie)</w:t>
      </w:r>
      <w:r>
        <w:rPr>
          <w:rFonts w:ascii="Verdana" w:hAnsi="Verdana"/>
          <w:color w:val="000000"/>
          <w:sz w:val="18"/>
          <w:szCs w:val="18"/>
          <w:lang w:val="nl-NL"/>
        </w:rPr>
        <w:t xml:space="preserve"> </w:t>
      </w:r>
      <w:r w:rsidR="17B2E9D7">
        <w:rPr>
          <w:rFonts w:ascii="Verdana" w:hAnsi="Verdana"/>
          <w:color w:val="000000"/>
          <w:sz w:val="18"/>
          <w:szCs w:val="18"/>
          <w:lang w:val="nl-NL"/>
        </w:rPr>
        <w:t xml:space="preserve">een </w:t>
      </w:r>
      <w:r w:rsidR="43F022B2">
        <w:rPr>
          <w:rFonts w:ascii="Verdana" w:hAnsi="Verdana"/>
          <w:color w:val="000000"/>
          <w:sz w:val="18"/>
          <w:szCs w:val="18"/>
          <w:lang w:val="nl-NL"/>
        </w:rPr>
        <w:t xml:space="preserve">pakket </w:t>
      </w:r>
      <w:r w:rsidR="5C36E9F9">
        <w:rPr>
          <w:rFonts w:ascii="Verdana" w:hAnsi="Verdana"/>
          <w:color w:val="000000"/>
          <w:sz w:val="18"/>
          <w:szCs w:val="18"/>
          <w:lang w:val="nl-NL"/>
        </w:rPr>
        <w:t>met twee voorstellen</w:t>
      </w:r>
      <w:r w:rsidR="4B4245C1">
        <w:rPr>
          <w:rFonts w:ascii="Verdana" w:hAnsi="Verdana"/>
          <w:color w:val="000000"/>
          <w:sz w:val="18"/>
          <w:szCs w:val="18"/>
          <w:lang w:val="nl-NL"/>
        </w:rPr>
        <w:t xml:space="preserve"> op het gebied van energie</w:t>
      </w:r>
      <w:r w:rsidR="2341A8B6">
        <w:rPr>
          <w:rFonts w:ascii="Verdana" w:hAnsi="Verdana"/>
          <w:color w:val="000000"/>
          <w:sz w:val="18"/>
          <w:szCs w:val="18"/>
          <w:lang w:val="nl-NL"/>
        </w:rPr>
        <w:t xml:space="preserve"> die bij moeten dragen aan het </w:t>
      </w:r>
      <w:r w:rsidR="2EA3E2F7">
        <w:rPr>
          <w:rFonts w:ascii="Verdana" w:hAnsi="Verdana"/>
          <w:color w:val="000000"/>
          <w:sz w:val="18"/>
          <w:szCs w:val="18"/>
          <w:lang w:val="nl-NL"/>
        </w:rPr>
        <w:t>versnellen</w:t>
      </w:r>
      <w:r w:rsidR="2341A8B6">
        <w:rPr>
          <w:rFonts w:ascii="Verdana" w:hAnsi="Verdana"/>
          <w:color w:val="000000"/>
          <w:sz w:val="18"/>
          <w:szCs w:val="18"/>
          <w:lang w:val="nl-NL"/>
        </w:rPr>
        <w:t xml:space="preserve"> van elektrificatie: </w:t>
      </w:r>
      <w:r w:rsidR="5C36E9F9">
        <w:rPr>
          <w:rFonts w:ascii="Verdana" w:hAnsi="Verdana"/>
          <w:color w:val="000000"/>
          <w:sz w:val="18"/>
          <w:szCs w:val="18"/>
          <w:lang w:val="nl-NL"/>
        </w:rPr>
        <w:t xml:space="preserve">ten eerste </w:t>
      </w:r>
      <w:r w:rsidR="359E0AAB">
        <w:rPr>
          <w:rFonts w:ascii="Verdana" w:hAnsi="Verdana"/>
          <w:color w:val="000000"/>
          <w:sz w:val="18"/>
          <w:szCs w:val="18"/>
          <w:lang w:val="nl-NL"/>
        </w:rPr>
        <w:t>het Actieplan Elektrificatie</w:t>
      </w:r>
      <w:r w:rsidR="20C925A1">
        <w:rPr>
          <w:rFonts w:ascii="Verdana" w:hAnsi="Verdana"/>
          <w:color w:val="000000"/>
          <w:sz w:val="18"/>
          <w:szCs w:val="18"/>
          <w:lang w:val="nl-NL"/>
        </w:rPr>
        <w:t xml:space="preserve"> (hierna: actieplan)</w:t>
      </w:r>
      <w:r w:rsidR="32FA3CA1">
        <w:rPr>
          <w:rFonts w:ascii="Verdana" w:hAnsi="Verdana"/>
          <w:color w:val="000000"/>
          <w:sz w:val="18"/>
          <w:szCs w:val="18"/>
          <w:lang w:val="nl-NL"/>
        </w:rPr>
        <w:t xml:space="preserve"> en</w:t>
      </w:r>
      <w:r w:rsidR="006A1A90">
        <w:rPr>
          <w:rFonts w:ascii="Verdana" w:hAnsi="Verdana"/>
          <w:color w:val="000000"/>
          <w:sz w:val="18"/>
          <w:szCs w:val="18"/>
          <w:lang w:val="nl-NL"/>
        </w:rPr>
        <w:t xml:space="preserve"> </w:t>
      </w:r>
      <w:r w:rsidR="705E1732">
        <w:rPr>
          <w:rFonts w:ascii="Verdana" w:hAnsi="Verdana"/>
          <w:color w:val="000000"/>
          <w:sz w:val="18"/>
          <w:szCs w:val="18"/>
          <w:lang w:val="nl-NL"/>
        </w:rPr>
        <w:t xml:space="preserve">ten tweede </w:t>
      </w:r>
      <w:r w:rsidR="7A96E28D">
        <w:rPr>
          <w:rFonts w:ascii="Verdana" w:hAnsi="Verdana"/>
          <w:color w:val="000000"/>
          <w:sz w:val="18"/>
          <w:szCs w:val="18"/>
          <w:lang w:val="nl-NL"/>
        </w:rPr>
        <w:t xml:space="preserve">een voorstel </w:t>
      </w:r>
      <w:r w:rsidR="0D400D93">
        <w:rPr>
          <w:rFonts w:ascii="Verdana" w:hAnsi="Verdana"/>
          <w:color w:val="000000"/>
          <w:sz w:val="18"/>
          <w:szCs w:val="18"/>
          <w:lang w:val="nl-NL"/>
        </w:rPr>
        <w:t xml:space="preserve">voor een verordening </w:t>
      </w:r>
      <w:r w:rsidR="4764CAD5">
        <w:rPr>
          <w:rFonts w:ascii="Verdana" w:hAnsi="Verdana"/>
          <w:color w:val="000000"/>
          <w:sz w:val="18"/>
          <w:szCs w:val="18"/>
          <w:lang w:val="nl-NL"/>
        </w:rPr>
        <w:t xml:space="preserve">om de </w:t>
      </w:r>
      <w:r w:rsidR="0D400D93">
        <w:rPr>
          <w:rFonts w:ascii="Verdana" w:hAnsi="Verdana"/>
          <w:color w:val="000000"/>
          <w:sz w:val="18"/>
          <w:szCs w:val="18"/>
          <w:lang w:val="nl-NL"/>
        </w:rPr>
        <w:t>elektriciteitsrekening</w:t>
      </w:r>
      <w:r w:rsidR="4764CAD5">
        <w:rPr>
          <w:rFonts w:ascii="Verdana" w:hAnsi="Verdana"/>
          <w:color w:val="000000"/>
          <w:sz w:val="18"/>
          <w:szCs w:val="18"/>
          <w:lang w:val="nl-NL"/>
        </w:rPr>
        <w:t xml:space="preserve"> in de </w:t>
      </w:r>
      <w:r w:rsidR="0D1910C7">
        <w:rPr>
          <w:rFonts w:ascii="Verdana" w:hAnsi="Verdana"/>
          <w:color w:val="000000"/>
          <w:sz w:val="18"/>
          <w:szCs w:val="18"/>
          <w:lang w:val="nl-NL"/>
        </w:rPr>
        <w:t xml:space="preserve">Europese Unie (EU) </w:t>
      </w:r>
      <w:r w:rsidR="4764CAD5">
        <w:rPr>
          <w:rFonts w:ascii="Verdana" w:hAnsi="Verdana"/>
          <w:color w:val="000000"/>
          <w:sz w:val="18"/>
          <w:szCs w:val="18"/>
          <w:lang w:val="nl-NL"/>
        </w:rPr>
        <w:t>t</w:t>
      </w:r>
      <w:r w:rsidR="0D400D93">
        <w:rPr>
          <w:rFonts w:ascii="Verdana" w:hAnsi="Verdana"/>
          <w:color w:val="000000"/>
          <w:sz w:val="18"/>
          <w:szCs w:val="18"/>
          <w:lang w:val="nl-NL"/>
        </w:rPr>
        <w:t xml:space="preserve">oekomstbestendig </w:t>
      </w:r>
      <w:r w:rsidR="20C925A1">
        <w:rPr>
          <w:rFonts w:ascii="Verdana" w:hAnsi="Verdana"/>
          <w:color w:val="000000"/>
          <w:sz w:val="18"/>
          <w:szCs w:val="18"/>
          <w:lang w:val="nl-NL"/>
        </w:rPr>
        <w:t xml:space="preserve">te maken </w:t>
      </w:r>
      <w:r w:rsidR="3DF7B705">
        <w:rPr>
          <w:rFonts w:ascii="Verdana" w:hAnsi="Verdana"/>
          <w:color w:val="000000"/>
          <w:sz w:val="18"/>
          <w:szCs w:val="18"/>
          <w:lang w:val="nl-NL"/>
        </w:rPr>
        <w:t>(</w:t>
      </w:r>
      <w:r w:rsidR="73538988">
        <w:rPr>
          <w:rFonts w:ascii="Verdana" w:hAnsi="Verdana"/>
          <w:color w:val="000000"/>
          <w:sz w:val="18"/>
          <w:szCs w:val="18"/>
          <w:lang w:val="nl-NL"/>
        </w:rPr>
        <w:t>verordening netwerk</w:t>
      </w:r>
      <w:r w:rsidR="4F505796">
        <w:rPr>
          <w:rFonts w:ascii="Verdana" w:hAnsi="Verdana"/>
          <w:color w:val="000000"/>
          <w:sz w:val="18"/>
          <w:szCs w:val="18"/>
          <w:lang w:val="nl-NL"/>
        </w:rPr>
        <w:t>tarieven en energiebelasting</w:t>
      </w:r>
      <w:r w:rsidR="7BBE4775">
        <w:rPr>
          <w:rFonts w:ascii="Verdana" w:hAnsi="Verdana"/>
          <w:color w:val="000000"/>
          <w:sz w:val="18"/>
          <w:szCs w:val="18"/>
          <w:lang w:val="nl-NL"/>
        </w:rPr>
        <w:t>)</w:t>
      </w:r>
      <w:r w:rsidR="7524AFA5">
        <w:rPr>
          <w:rFonts w:ascii="Verdana" w:hAnsi="Verdana"/>
          <w:color w:val="000000"/>
          <w:sz w:val="18"/>
          <w:szCs w:val="18"/>
          <w:lang w:val="nl-NL"/>
        </w:rPr>
        <w:t xml:space="preserve">. </w:t>
      </w:r>
      <w:r w:rsidR="2341A8B6">
        <w:rPr>
          <w:rFonts w:ascii="Verdana" w:hAnsi="Verdana"/>
          <w:color w:val="000000"/>
          <w:sz w:val="18"/>
          <w:szCs w:val="18"/>
          <w:lang w:val="nl-NL"/>
        </w:rPr>
        <w:t>Ook</w:t>
      </w:r>
      <w:r w:rsidR="22ECB8C6">
        <w:rPr>
          <w:rFonts w:ascii="Verdana" w:hAnsi="Verdana"/>
          <w:color w:val="000000"/>
          <w:sz w:val="18"/>
          <w:szCs w:val="18"/>
          <w:lang w:val="nl-NL"/>
        </w:rPr>
        <w:t xml:space="preserve"> het</w:t>
      </w:r>
      <w:r w:rsidR="38BC392F">
        <w:rPr>
          <w:rFonts w:ascii="Verdana" w:hAnsi="Verdana"/>
          <w:color w:val="000000"/>
          <w:sz w:val="18"/>
          <w:szCs w:val="18"/>
          <w:lang w:val="nl-NL"/>
        </w:rPr>
        <w:t xml:space="preserve"> voorstel tot </w:t>
      </w:r>
      <w:r w:rsidR="6C13CD4A">
        <w:rPr>
          <w:rFonts w:ascii="Verdana" w:hAnsi="Verdana"/>
          <w:color w:val="000000"/>
          <w:sz w:val="18"/>
          <w:szCs w:val="18"/>
          <w:lang w:val="nl-NL"/>
        </w:rPr>
        <w:t xml:space="preserve">herziening van het </w:t>
      </w:r>
      <w:r w:rsidR="38BC392F">
        <w:rPr>
          <w:rFonts w:ascii="Verdana" w:hAnsi="Verdana"/>
          <w:color w:val="000000"/>
          <w:sz w:val="18"/>
          <w:szCs w:val="18"/>
          <w:lang w:val="nl-NL"/>
        </w:rPr>
        <w:t xml:space="preserve">EU </w:t>
      </w:r>
      <w:r w:rsidR="6C13CD4A">
        <w:rPr>
          <w:rFonts w:ascii="Verdana" w:hAnsi="Verdana"/>
          <w:color w:val="000000"/>
          <w:sz w:val="18"/>
          <w:szCs w:val="18"/>
          <w:lang w:val="nl-NL"/>
        </w:rPr>
        <w:t xml:space="preserve">ETS </w:t>
      </w:r>
      <w:r w:rsidR="59F2E611">
        <w:rPr>
          <w:rFonts w:ascii="Verdana" w:hAnsi="Verdana"/>
          <w:color w:val="000000"/>
          <w:sz w:val="18"/>
          <w:szCs w:val="18"/>
          <w:lang w:val="nl-NL"/>
        </w:rPr>
        <w:t xml:space="preserve">(ook </w:t>
      </w:r>
      <w:r w:rsidR="33F28929">
        <w:rPr>
          <w:rFonts w:ascii="Verdana" w:hAnsi="Verdana"/>
          <w:color w:val="000000"/>
          <w:sz w:val="18"/>
          <w:szCs w:val="18"/>
          <w:lang w:val="nl-NL"/>
        </w:rPr>
        <w:t>op 17 juli jl. gepresenteerd</w:t>
      </w:r>
      <w:r w:rsidR="70E41CF4">
        <w:rPr>
          <w:rFonts w:ascii="Verdana" w:hAnsi="Verdana"/>
          <w:color w:val="000000"/>
          <w:sz w:val="18"/>
          <w:szCs w:val="18"/>
          <w:lang w:val="nl-NL"/>
        </w:rPr>
        <w:t>)</w:t>
      </w:r>
      <w:r w:rsidR="33F28929">
        <w:rPr>
          <w:rFonts w:ascii="Verdana" w:hAnsi="Verdana"/>
          <w:color w:val="000000"/>
          <w:sz w:val="18"/>
          <w:szCs w:val="18"/>
          <w:lang w:val="nl-NL"/>
        </w:rPr>
        <w:t xml:space="preserve"> </w:t>
      </w:r>
      <w:r w:rsidR="27641415">
        <w:rPr>
          <w:rFonts w:ascii="Verdana" w:hAnsi="Verdana"/>
          <w:color w:val="000000"/>
          <w:sz w:val="18"/>
          <w:szCs w:val="18"/>
          <w:lang w:val="nl-NL"/>
        </w:rPr>
        <w:t>moet</w:t>
      </w:r>
      <w:r w:rsidR="3092046F">
        <w:rPr>
          <w:rFonts w:ascii="Verdana" w:hAnsi="Verdana"/>
          <w:color w:val="000000"/>
          <w:sz w:val="18"/>
          <w:szCs w:val="18"/>
          <w:lang w:val="nl-NL"/>
        </w:rPr>
        <w:t xml:space="preserve"> volgen</w:t>
      </w:r>
      <w:r w:rsidR="27641415">
        <w:rPr>
          <w:rFonts w:ascii="Verdana" w:hAnsi="Verdana"/>
          <w:color w:val="000000"/>
          <w:sz w:val="18"/>
          <w:szCs w:val="18"/>
          <w:lang w:val="nl-NL"/>
        </w:rPr>
        <w:t>s</w:t>
      </w:r>
      <w:r w:rsidR="3092046F">
        <w:rPr>
          <w:rFonts w:ascii="Verdana" w:hAnsi="Verdana"/>
          <w:color w:val="000000"/>
          <w:sz w:val="18"/>
          <w:szCs w:val="18"/>
          <w:lang w:val="nl-NL"/>
        </w:rPr>
        <w:t xml:space="preserve"> </w:t>
      </w:r>
      <w:r w:rsidR="18F51B97">
        <w:rPr>
          <w:rFonts w:ascii="Verdana" w:hAnsi="Verdana"/>
          <w:color w:val="000000"/>
          <w:sz w:val="18"/>
          <w:szCs w:val="18"/>
          <w:lang w:val="nl-NL"/>
        </w:rPr>
        <w:t>de Commissie bijdragen aan het bevorderen van elektrificatie</w:t>
      </w:r>
      <w:r w:rsidR="5D9CC4AD">
        <w:rPr>
          <w:rFonts w:ascii="Verdana" w:hAnsi="Verdana"/>
          <w:color w:val="000000"/>
          <w:sz w:val="18"/>
          <w:szCs w:val="18"/>
          <w:lang w:val="nl-NL"/>
        </w:rPr>
        <w:t xml:space="preserve">. </w:t>
      </w:r>
      <w:r w:rsidR="65B18A8D">
        <w:rPr>
          <w:rFonts w:ascii="Verdana" w:hAnsi="Verdana"/>
          <w:color w:val="000000"/>
          <w:sz w:val="18"/>
          <w:szCs w:val="18"/>
          <w:lang w:val="nl-NL"/>
        </w:rPr>
        <w:t xml:space="preserve">Dit fiche richt zich op het actieplan, </w:t>
      </w:r>
      <w:r w:rsidR="184FF769">
        <w:rPr>
          <w:rFonts w:ascii="Verdana" w:hAnsi="Verdana"/>
          <w:color w:val="000000"/>
          <w:sz w:val="18"/>
          <w:szCs w:val="18"/>
          <w:lang w:val="nl-NL"/>
        </w:rPr>
        <w:t>d</w:t>
      </w:r>
      <w:r w:rsidR="4F27B11B">
        <w:rPr>
          <w:rFonts w:ascii="Verdana" w:hAnsi="Verdana"/>
          <w:color w:val="000000"/>
          <w:sz w:val="18"/>
          <w:szCs w:val="18"/>
          <w:lang w:val="nl-NL"/>
        </w:rPr>
        <w:t>e</w:t>
      </w:r>
      <w:r w:rsidR="47629891">
        <w:rPr>
          <w:rFonts w:ascii="Verdana" w:hAnsi="Verdana"/>
          <w:color w:val="000000"/>
          <w:sz w:val="18"/>
          <w:szCs w:val="18"/>
          <w:lang w:val="nl-NL"/>
        </w:rPr>
        <w:t xml:space="preserve"> andere </w:t>
      </w:r>
      <w:r w:rsidR="33F28929">
        <w:rPr>
          <w:rFonts w:ascii="Verdana" w:hAnsi="Verdana"/>
          <w:color w:val="000000"/>
          <w:sz w:val="18"/>
          <w:szCs w:val="18"/>
          <w:lang w:val="nl-NL"/>
        </w:rPr>
        <w:t>voorstellen die op 17 juli jl. zijn gepubliceerd</w:t>
      </w:r>
      <w:r w:rsidR="47629891">
        <w:rPr>
          <w:rFonts w:ascii="Verdana" w:hAnsi="Verdana"/>
          <w:color w:val="000000"/>
          <w:sz w:val="18"/>
          <w:szCs w:val="18"/>
          <w:lang w:val="nl-NL"/>
        </w:rPr>
        <w:t xml:space="preserve"> </w:t>
      </w:r>
      <w:r w:rsidR="4F27B11B">
        <w:rPr>
          <w:rFonts w:ascii="Verdana" w:hAnsi="Verdana"/>
          <w:color w:val="000000"/>
          <w:sz w:val="18"/>
          <w:szCs w:val="18"/>
          <w:lang w:val="nl-NL"/>
        </w:rPr>
        <w:t xml:space="preserve">worden in separate BNC-fiches </w:t>
      </w:r>
      <w:r w:rsidR="404C2C77">
        <w:rPr>
          <w:rFonts w:ascii="Verdana" w:hAnsi="Verdana"/>
          <w:color w:val="000000"/>
          <w:sz w:val="18"/>
          <w:szCs w:val="18"/>
          <w:lang w:val="nl-NL"/>
        </w:rPr>
        <w:t xml:space="preserve">geapprecieerd. </w:t>
      </w:r>
    </w:p>
    <w:p w:rsidRPr="00EF5B28" w:rsidR="00134043" w:rsidP="00292A51" w:rsidRDefault="00134043" w14:paraId="653E8E49" w14:textId="77777777">
      <w:pPr>
        <w:spacing w:line="360" w:lineRule="auto"/>
        <w:rPr>
          <w:rFonts w:ascii="Verdana" w:hAnsi="Verdana"/>
          <w:color w:val="000000"/>
          <w:sz w:val="18"/>
          <w:szCs w:val="18"/>
          <w:lang w:val="nl-NL"/>
        </w:rPr>
      </w:pPr>
    </w:p>
    <w:p w:rsidRPr="00EF5B28" w:rsidR="00212624" w:rsidP="00292A51" w:rsidRDefault="004113DC" w14:paraId="6FD953E2" w14:textId="09BCEFE9">
      <w:pPr>
        <w:spacing w:line="360" w:lineRule="auto"/>
        <w:rPr>
          <w:rFonts w:ascii="Verdana" w:hAnsi="Verdana"/>
          <w:color w:val="000000"/>
          <w:sz w:val="18"/>
          <w:szCs w:val="18"/>
          <w:lang w:val="nl-NL"/>
        </w:rPr>
      </w:pPr>
      <w:r w:rsidRPr="00EF5B28">
        <w:rPr>
          <w:rFonts w:ascii="Verdana" w:hAnsi="Verdana"/>
          <w:color w:val="000000"/>
          <w:sz w:val="18"/>
          <w:szCs w:val="18"/>
          <w:lang w:val="nl-NL"/>
        </w:rPr>
        <w:t xml:space="preserve">Het actieplan is gericht op </w:t>
      </w:r>
      <w:r w:rsidRPr="00EF5B28" w:rsidR="00134C63">
        <w:rPr>
          <w:rFonts w:ascii="Verdana" w:hAnsi="Verdana"/>
          <w:color w:val="000000"/>
          <w:sz w:val="18"/>
          <w:szCs w:val="18"/>
          <w:lang w:val="nl-NL"/>
        </w:rPr>
        <w:t>het versnellen van de elektrificatie</w:t>
      </w:r>
      <w:r w:rsidRPr="00EF5B28" w:rsidR="7108CEAC">
        <w:rPr>
          <w:rFonts w:ascii="Verdana" w:hAnsi="Verdana"/>
          <w:color w:val="000000"/>
          <w:sz w:val="18"/>
          <w:szCs w:val="18"/>
          <w:lang w:val="nl-NL"/>
        </w:rPr>
        <w:t xml:space="preserve"> in de EU</w:t>
      </w:r>
      <w:r w:rsidRPr="00EF5B28" w:rsidR="000947F4">
        <w:rPr>
          <w:rFonts w:ascii="Verdana" w:hAnsi="Verdana"/>
          <w:color w:val="000000"/>
          <w:sz w:val="18"/>
          <w:szCs w:val="18"/>
          <w:lang w:val="nl-NL"/>
        </w:rPr>
        <w:t xml:space="preserve">. Dit moet helpen </w:t>
      </w:r>
      <w:r w:rsidRPr="00EF5B28" w:rsidR="002A613F">
        <w:rPr>
          <w:rFonts w:ascii="Verdana" w:hAnsi="Verdana"/>
          <w:color w:val="000000"/>
          <w:sz w:val="18"/>
          <w:szCs w:val="18"/>
          <w:lang w:val="nl-NL"/>
        </w:rPr>
        <w:t xml:space="preserve">om </w:t>
      </w:r>
      <w:r w:rsidRPr="00EF5B28" w:rsidR="00302F2C">
        <w:rPr>
          <w:rFonts w:ascii="Verdana" w:hAnsi="Verdana"/>
          <w:color w:val="000000"/>
          <w:sz w:val="18"/>
          <w:szCs w:val="18"/>
          <w:lang w:val="nl-NL"/>
        </w:rPr>
        <w:t xml:space="preserve">de </w:t>
      </w:r>
      <w:r w:rsidRPr="00EF5B28" w:rsidR="00587EAC">
        <w:rPr>
          <w:rFonts w:ascii="Verdana" w:hAnsi="Verdana"/>
          <w:color w:val="000000"/>
          <w:sz w:val="18"/>
          <w:szCs w:val="18"/>
          <w:lang w:val="nl-NL"/>
        </w:rPr>
        <w:t>afhankelijkheid</w:t>
      </w:r>
      <w:r w:rsidRPr="00EF5B28" w:rsidR="00212624">
        <w:rPr>
          <w:rFonts w:ascii="Verdana" w:hAnsi="Verdana"/>
          <w:color w:val="000000"/>
          <w:sz w:val="18"/>
          <w:szCs w:val="18"/>
          <w:lang w:val="nl-NL"/>
        </w:rPr>
        <w:t xml:space="preserve"> van fossiele brandstoffen te verminderen, de energiezekerheid </w:t>
      </w:r>
      <w:r w:rsidRPr="00EF5B28" w:rsidR="00A16006">
        <w:rPr>
          <w:rFonts w:ascii="Verdana" w:hAnsi="Verdana"/>
          <w:color w:val="000000"/>
          <w:sz w:val="18"/>
          <w:szCs w:val="18"/>
          <w:lang w:val="nl-NL"/>
        </w:rPr>
        <w:t xml:space="preserve">te versterken, </w:t>
      </w:r>
      <w:r w:rsidRPr="00EF5B28" w:rsidR="00613F79">
        <w:rPr>
          <w:rFonts w:ascii="Verdana" w:hAnsi="Verdana"/>
          <w:color w:val="000000"/>
          <w:sz w:val="18"/>
          <w:szCs w:val="18"/>
          <w:lang w:val="nl-NL"/>
        </w:rPr>
        <w:t>energiekosten te verlagen en de Europese productie van schone technologieën te versterken.</w:t>
      </w:r>
      <w:r w:rsidRPr="00EF5B28" w:rsidR="00212624">
        <w:rPr>
          <w:rFonts w:ascii="Verdana" w:hAnsi="Verdana"/>
          <w:color w:val="000000"/>
          <w:sz w:val="18"/>
          <w:szCs w:val="18"/>
          <w:lang w:val="nl-NL"/>
        </w:rPr>
        <w:t xml:space="preserve"> </w:t>
      </w:r>
    </w:p>
    <w:p w:rsidRPr="00EF5B28" w:rsidR="005F67CA" w:rsidP="00292A51" w:rsidRDefault="005F67CA" w14:paraId="2F94E25E" w14:textId="77777777">
      <w:pPr>
        <w:spacing w:line="360" w:lineRule="auto"/>
        <w:rPr>
          <w:rFonts w:ascii="Verdana" w:hAnsi="Verdana"/>
          <w:color w:val="000000"/>
          <w:sz w:val="18"/>
          <w:szCs w:val="18"/>
          <w:lang w:val="nl-NL"/>
        </w:rPr>
      </w:pPr>
    </w:p>
    <w:p w:rsidR="00B34AB0" w:rsidRDefault="3306F9D8" w14:paraId="4E95BD72" w14:textId="77777777">
      <w:pPr>
        <w:spacing w:line="360" w:lineRule="auto"/>
        <w:rPr>
          <w:rFonts w:ascii="Verdana" w:hAnsi="Verdana"/>
          <w:color w:val="000000"/>
          <w:sz w:val="18"/>
          <w:szCs w:val="18"/>
          <w:lang w:val="nl-NL"/>
        </w:rPr>
      </w:pPr>
      <w:r w:rsidRPr="00EF5B28">
        <w:rPr>
          <w:rFonts w:ascii="Verdana" w:hAnsi="Verdana"/>
          <w:color w:val="000000"/>
          <w:sz w:val="18"/>
          <w:szCs w:val="18"/>
          <w:lang w:val="nl-NL"/>
        </w:rPr>
        <w:t>In het actieplan kondigt de Commissie aan een indicatief E</w:t>
      </w:r>
      <w:r w:rsidRPr="00EF5B28" w:rsidR="0A61D254">
        <w:rPr>
          <w:rFonts w:ascii="Verdana" w:hAnsi="Verdana"/>
          <w:color w:val="000000"/>
          <w:sz w:val="18"/>
          <w:szCs w:val="18"/>
          <w:lang w:val="nl-NL"/>
        </w:rPr>
        <w:t xml:space="preserve">uropees </w:t>
      </w:r>
      <w:r w:rsidRPr="00EF5B28">
        <w:rPr>
          <w:rFonts w:ascii="Verdana" w:hAnsi="Verdana"/>
          <w:color w:val="000000"/>
          <w:sz w:val="18"/>
          <w:szCs w:val="18"/>
          <w:lang w:val="nl-NL"/>
        </w:rPr>
        <w:t xml:space="preserve">elektrificatiedoel van 46% voor het aandeel elektriciteit in het finale energieverbruik in 2040 </w:t>
      </w:r>
      <w:r w:rsidRPr="00EF5B28" w:rsidR="7DC554BA">
        <w:rPr>
          <w:rFonts w:ascii="Verdana" w:hAnsi="Verdana"/>
          <w:color w:val="000000"/>
          <w:sz w:val="18"/>
          <w:szCs w:val="18"/>
          <w:lang w:val="nl-NL"/>
        </w:rPr>
        <w:t>mee</w:t>
      </w:r>
      <w:r w:rsidRPr="00EF5B28">
        <w:rPr>
          <w:rFonts w:ascii="Verdana" w:hAnsi="Verdana"/>
          <w:color w:val="000000"/>
          <w:sz w:val="18"/>
          <w:szCs w:val="18"/>
          <w:lang w:val="nl-NL"/>
        </w:rPr>
        <w:t xml:space="preserve"> te nemen in het impact assessment </w:t>
      </w:r>
      <w:r w:rsidRPr="00EF5B28" w:rsidR="7DC554BA">
        <w:rPr>
          <w:rFonts w:ascii="Verdana" w:hAnsi="Verdana"/>
          <w:color w:val="000000"/>
          <w:sz w:val="18"/>
          <w:szCs w:val="18"/>
          <w:lang w:val="nl-NL"/>
        </w:rPr>
        <w:t>bij</w:t>
      </w:r>
      <w:r w:rsidRPr="00EF5B28">
        <w:rPr>
          <w:rFonts w:ascii="Verdana" w:hAnsi="Verdana"/>
          <w:color w:val="000000"/>
          <w:sz w:val="18"/>
          <w:szCs w:val="18"/>
          <w:lang w:val="nl-NL"/>
        </w:rPr>
        <w:t xml:space="preserve"> de wetgevende voorstellen </w:t>
      </w:r>
      <w:r w:rsidRPr="00EF5B28" w:rsidR="7DC554BA">
        <w:rPr>
          <w:rFonts w:ascii="Verdana" w:hAnsi="Verdana"/>
          <w:color w:val="000000"/>
          <w:sz w:val="18"/>
          <w:szCs w:val="18"/>
          <w:lang w:val="nl-NL"/>
        </w:rPr>
        <w:t>voor</w:t>
      </w:r>
      <w:r w:rsidRPr="00EF5B28">
        <w:rPr>
          <w:rFonts w:ascii="Verdana" w:hAnsi="Verdana"/>
          <w:color w:val="000000"/>
          <w:sz w:val="18"/>
          <w:szCs w:val="18"/>
          <w:lang w:val="nl-NL"/>
        </w:rPr>
        <w:t xml:space="preserve"> het post-2030 </w:t>
      </w:r>
      <w:r w:rsidRPr="00EF5B28" w:rsidR="7DC554BA">
        <w:rPr>
          <w:rFonts w:ascii="Verdana" w:hAnsi="Verdana"/>
          <w:color w:val="000000"/>
          <w:sz w:val="18"/>
          <w:szCs w:val="18"/>
          <w:lang w:val="nl-NL"/>
        </w:rPr>
        <w:t>energiekader</w:t>
      </w:r>
      <w:r w:rsidRPr="00EF5B28">
        <w:rPr>
          <w:rFonts w:ascii="Verdana" w:hAnsi="Verdana"/>
          <w:color w:val="000000"/>
          <w:sz w:val="18"/>
          <w:szCs w:val="18"/>
          <w:lang w:val="nl-NL"/>
        </w:rPr>
        <w:t xml:space="preserve"> (Energy Union Package</w:t>
      </w:r>
      <w:r w:rsidRPr="00EF5B28" w:rsidR="03239962">
        <w:rPr>
          <w:rFonts w:ascii="Verdana" w:hAnsi="Verdana"/>
          <w:color w:val="000000"/>
          <w:sz w:val="18"/>
          <w:szCs w:val="18"/>
          <w:lang w:val="nl-NL"/>
        </w:rPr>
        <w:t>, Q4 2026</w:t>
      </w:r>
      <w:r w:rsidRPr="00EF5B28" w:rsidR="600404FF">
        <w:rPr>
          <w:rFonts w:ascii="Verdana" w:hAnsi="Verdana"/>
          <w:color w:val="000000"/>
          <w:sz w:val="18"/>
          <w:szCs w:val="18"/>
          <w:lang w:val="nl-NL"/>
        </w:rPr>
        <w:t xml:space="preserve">). </w:t>
      </w:r>
    </w:p>
    <w:p w:rsidRPr="00EF5B28" w:rsidR="00AF61D7" w:rsidRDefault="79F70A6C" w14:paraId="59847C62" w14:textId="0E28CEE4">
      <w:pPr>
        <w:spacing w:line="360" w:lineRule="auto"/>
        <w:rPr>
          <w:rFonts w:ascii="Verdana" w:hAnsi="Verdana"/>
          <w:color w:val="000000"/>
          <w:sz w:val="18"/>
          <w:szCs w:val="18"/>
          <w:lang w:val="nl-NL"/>
        </w:rPr>
      </w:pPr>
      <w:r w:rsidRPr="00EF5B28">
        <w:rPr>
          <w:rFonts w:ascii="Verdana" w:hAnsi="Verdana"/>
          <w:color w:val="000000"/>
          <w:sz w:val="18"/>
          <w:szCs w:val="18"/>
          <w:lang w:val="nl-NL"/>
        </w:rPr>
        <w:lastRenderedPageBreak/>
        <w:t xml:space="preserve">Naast het Europese elektrificatiedoel, </w:t>
      </w:r>
      <w:r w:rsidRPr="00EF5B28" w:rsidR="0D4051BA">
        <w:rPr>
          <w:rFonts w:ascii="Verdana" w:hAnsi="Verdana"/>
          <w:color w:val="000000"/>
          <w:sz w:val="18"/>
          <w:szCs w:val="18"/>
          <w:lang w:val="nl-NL"/>
        </w:rPr>
        <w:t>wil</w:t>
      </w:r>
      <w:r w:rsidRPr="00EF5B28" w:rsidR="074BB3CC">
        <w:rPr>
          <w:rFonts w:ascii="Verdana" w:hAnsi="Verdana"/>
          <w:color w:val="000000"/>
          <w:sz w:val="18"/>
          <w:szCs w:val="18"/>
          <w:lang w:val="nl-NL"/>
        </w:rPr>
        <w:t xml:space="preserve"> de Commissie</w:t>
      </w:r>
      <w:r w:rsidRPr="00EF5B28" w:rsidR="6ACA6B3A">
        <w:rPr>
          <w:rFonts w:ascii="Verdana" w:hAnsi="Verdana"/>
          <w:color w:val="000000"/>
          <w:sz w:val="18"/>
          <w:szCs w:val="18"/>
          <w:lang w:val="nl-NL"/>
        </w:rPr>
        <w:t xml:space="preserve"> in mondiaal verband</w:t>
      </w:r>
      <w:r w:rsidRPr="00EF5B28" w:rsidR="074BB3CC">
        <w:rPr>
          <w:rFonts w:ascii="Verdana" w:hAnsi="Verdana"/>
          <w:color w:val="000000"/>
          <w:sz w:val="18"/>
          <w:szCs w:val="18"/>
          <w:lang w:val="nl-NL"/>
        </w:rPr>
        <w:t xml:space="preserve"> een brede coalitie van landen bouwen die gecommitteerd zijn aan</w:t>
      </w:r>
      <w:r w:rsidRPr="00EF5B28" w:rsidR="2852EEE4">
        <w:rPr>
          <w:rFonts w:ascii="Verdana" w:hAnsi="Verdana"/>
          <w:color w:val="000000"/>
          <w:sz w:val="18"/>
          <w:szCs w:val="18"/>
          <w:lang w:val="nl-NL"/>
        </w:rPr>
        <w:t xml:space="preserve"> </w:t>
      </w:r>
      <w:r w:rsidRPr="00EF5B28" w:rsidR="074BB3CC">
        <w:rPr>
          <w:rFonts w:ascii="Verdana" w:hAnsi="Verdana"/>
          <w:color w:val="000000"/>
          <w:sz w:val="18"/>
          <w:szCs w:val="18"/>
          <w:lang w:val="nl-NL"/>
        </w:rPr>
        <w:t>schone elektrificatie</w:t>
      </w:r>
      <w:r w:rsidRPr="00EF5B28" w:rsidR="00AD28F4">
        <w:rPr>
          <w:rFonts w:ascii="Verdana" w:hAnsi="Verdana"/>
          <w:color w:val="000000"/>
          <w:sz w:val="18"/>
          <w:szCs w:val="18"/>
          <w:lang w:val="nl-NL"/>
        </w:rPr>
        <w:t xml:space="preserve"> op mondiaal niveau</w:t>
      </w:r>
      <w:r w:rsidRPr="00EF5B28" w:rsidR="63A9649A">
        <w:rPr>
          <w:rFonts w:ascii="Verdana" w:hAnsi="Verdana"/>
          <w:color w:val="000000"/>
          <w:sz w:val="18"/>
          <w:szCs w:val="18"/>
          <w:lang w:val="nl-NL"/>
        </w:rPr>
        <w:t>.</w:t>
      </w:r>
      <w:r w:rsidRPr="00EF5B28" w:rsidR="074BB3CC">
        <w:rPr>
          <w:rFonts w:ascii="Verdana" w:hAnsi="Verdana"/>
          <w:color w:val="000000"/>
          <w:sz w:val="18"/>
          <w:szCs w:val="18"/>
          <w:lang w:val="nl-NL"/>
        </w:rPr>
        <w:t xml:space="preserve"> </w:t>
      </w:r>
    </w:p>
    <w:p w:rsidRPr="00EF5B28" w:rsidR="00F35298" w:rsidP="000E5F0E" w:rsidRDefault="00F35298" w14:paraId="1213CF82" w14:textId="77777777">
      <w:pPr>
        <w:spacing w:line="360" w:lineRule="auto"/>
        <w:rPr>
          <w:rFonts w:ascii="Verdana" w:hAnsi="Verdana"/>
          <w:color w:val="000000"/>
          <w:sz w:val="18"/>
          <w:szCs w:val="18"/>
          <w:lang w:val="nl-NL"/>
        </w:rPr>
      </w:pPr>
    </w:p>
    <w:p w:rsidRPr="00EF5B28" w:rsidR="005F67CA" w:rsidRDefault="6CC3685F" w14:paraId="56971334" w14:textId="5D31F6A1">
      <w:pPr>
        <w:spacing w:line="360" w:lineRule="auto"/>
        <w:rPr>
          <w:rFonts w:ascii="Verdana" w:hAnsi="Verdana"/>
          <w:color w:val="000000"/>
          <w:sz w:val="18"/>
          <w:szCs w:val="18"/>
          <w:lang w:val="nl-NL"/>
        </w:rPr>
      </w:pPr>
      <w:r>
        <w:rPr>
          <w:rFonts w:ascii="Verdana" w:hAnsi="Verdana"/>
          <w:color w:val="000000"/>
          <w:sz w:val="18"/>
          <w:szCs w:val="18"/>
          <w:lang w:val="nl-NL"/>
        </w:rPr>
        <w:t>Het plan</w:t>
      </w:r>
      <w:r w:rsidR="53317E35">
        <w:rPr>
          <w:rFonts w:ascii="Verdana" w:hAnsi="Verdana"/>
          <w:color w:val="000000"/>
          <w:sz w:val="18"/>
          <w:szCs w:val="18"/>
          <w:lang w:val="nl-NL"/>
        </w:rPr>
        <w:t xml:space="preserve"> heeft als centrale doelstelling de </w:t>
      </w:r>
      <w:r w:rsidR="7136BF61">
        <w:rPr>
          <w:rFonts w:ascii="Verdana" w:hAnsi="Verdana"/>
          <w:color w:val="000000"/>
          <w:sz w:val="18"/>
          <w:szCs w:val="18"/>
          <w:lang w:val="nl-NL"/>
        </w:rPr>
        <w:t xml:space="preserve">energiekosten te verlagen </w:t>
      </w:r>
      <w:r w:rsidR="550F4DFC">
        <w:rPr>
          <w:rFonts w:ascii="Verdana" w:hAnsi="Verdana"/>
          <w:color w:val="000000"/>
          <w:sz w:val="18"/>
          <w:szCs w:val="18"/>
          <w:lang w:val="nl-NL"/>
        </w:rPr>
        <w:t>door de prijskloof tussen elektriciteit en fossiele brandstoffen te verkleinen. Het</w:t>
      </w:r>
      <w:r>
        <w:rPr>
          <w:rFonts w:ascii="Verdana" w:hAnsi="Verdana"/>
          <w:color w:val="000000"/>
          <w:sz w:val="18"/>
          <w:szCs w:val="18"/>
          <w:lang w:val="nl-NL"/>
        </w:rPr>
        <w:t xml:space="preserve"> wil barrières wegnemen voor elektrificatie in </w:t>
      </w:r>
      <w:r w:rsidR="225C67C8">
        <w:rPr>
          <w:rFonts w:ascii="Verdana" w:hAnsi="Verdana"/>
          <w:color w:val="000000"/>
          <w:sz w:val="18"/>
          <w:szCs w:val="18"/>
          <w:lang w:val="nl-NL"/>
        </w:rPr>
        <w:t xml:space="preserve">de </w:t>
      </w:r>
      <w:r>
        <w:rPr>
          <w:rFonts w:ascii="Verdana" w:hAnsi="Verdana"/>
          <w:color w:val="000000"/>
          <w:sz w:val="18"/>
          <w:szCs w:val="18"/>
          <w:lang w:val="nl-NL"/>
        </w:rPr>
        <w:t xml:space="preserve">eindverbruikerssectoren industrie, </w:t>
      </w:r>
      <w:r w:rsidR="354C39B8">
        <w:rPr>
          <w:rFonts w:ascii="Verdana" w:hAnsi="Verdana"/>
          <w:color w:val="000000"/>
          <w:sz w:val="18"/>
          <w:szCs w:val="18"/>
          <w:lang w:val="nl-NL"/>
        </w:rPr>
        <w:t xml:space="preserve">mobiliteit </w:t>
      </w:r>
      <w:r>
        <w:rPr>
          <w:rFonts w:ascii="Verdana" w:hAnsi="Verdana"/>
          <w:color w:val="000000"/>
          <w:sz w:val="18"/>
          <w:szCs w:val="18"/>
          <w:lang w:val="nl-NL"/>
        </w:rPr>
        <w:t>en gebouwde omgeving. Daarom</w:t>
      </w:r>
      <w:r w:rsidR="04CF9BF3">
        <w:rPr>
          <w:rFonts w:ascii="Verdana" w:hAnsi="Verdana"/>
          <w:color w:val="000000"/>
          <w:sz w:val="18"/>
          <w:szCs w:val="18"/>
          <w:lang w:val="nl-NL"/>
        </w:rPr>
        <w:t xml:space="preserve"> </w:t>
      </w:r>
      <w:r w:rsidR="27296773">
        <w:rPr>
          <w:rFonts w:ascii="Verdana" w:hAnsi="Verdana"/>
          <w:color w:val="000000"/>
          <w:sz w:val="18"/>
          <w:szCs w:val="18"/>
          <w:lang w:val="nl-NL"/>
        </w:rPr>
        <w:t>presenteert de Commissie</w:t>
      </w:r>
      <w:r w:rsidR="04CF9BF3">
        <w:rPr>
          <w:rFonts w:ascii="Verdana" w:hAnsi="Verdana"/>
          <w:color w:val="000000"/>
          <w:sz w:val="18"/>
          <w:szCs w:val="18"/>
          <w:lang w:val="nl-NL"/>
        </w:rPr>
        <w:t xml:space="preserve"> verschillende initiatieven om elektrificatie te bevorderen</w:t>
      </w:r>
      <w:r w:rsidR="0A4158EF">
        <w:rPr>
          <w:rFonts w:ascii="Verdana" w:hAnsi="Verdana"/>
          <w:color w:val="000000"/>
          <w:sz w:val="18"/>
          <w:szCs w:val="18"/>
          <w:lang w:val="nl-NL"/>
        </w:rPr>
        <w:t xml:space="preserve">, die deels voortbouwen op bestaand beleid. </w:t>
      </w:r>
      <w:r w:rsidR="093A2474">
        <w:rPr>
          <w:rFonts w:ascii="Verdana" w:hAnsi="Verdana"/>
          <w:color w:val="000000"/>
          <w:sz w:val="18"/>
          <w:szCs w:val="18"/>
          <w:lang w:val="nl-NL"/>
        </w:rPr>
        <w:t>H</w:t>
      </w:r>
      <w:r w:rsidR="735BE35D">
        <w:rPr>
          <w:rFonts w:ascii="Verdana" w:hAnsi="Verdana"/>
          <w:color w:val="000000"/>
          <w:sz w:val="18"/>
          <w:szCs w:val="18"/>
          <w:lang w:val="nl-NL"/>
        </w:rPr>
        <w:t>et</w:t>
      </w:r>
      <w:r w:rsidR="56137D67">
        <w:rPr>
          <w:rFonts w:ascii="Verdana" w:hAnsi="Verdana"/>
          <w:color w:val="000000"/>
          <w:sz w:val="18"/>
          <w:szCs w:val="18"/>
          <w:lang w:val="nl-NL"/>
        </w:rPr>
        <w:t xml:space="preserve"> actieplan </w:t>
      </w:r>
      <w:r w:rsidR="52D6FD15">
        <w:rPr>
          <w:rFonts w:ascii="Verdana" w:hAnsi="Verdana"/>
          <w:color w:val="000000"/>
          <w:sz w:val="18"/>
          <w:szCs w:val="18"/>
          <w:lang w:val="nl-NL"/>
        </w:rPr>
        <w:t xml:space="preserve">is opgebouwd langs zes hoofdstukken </w:t>
      </w:r>
      <w:r w:rsidR="5D7A885D">
        <w:rPr>
          <w:rFonts w:ascii="Verdana" w:hAnsi="Verdana"/>
          <w:color w:val="000000"/>
          <w:sz w:val="18"/>
          <w:szCs w:val="18"/>
          <w:lang w:val="nl-NL"/>
        </w:rPr>
        <w:t>met</w:t>
      </w:r>
      <w:r w:rsidR="1A1FF585">
        <w:rPr>
          <w:rFonts w:ascii="Verdana" w:hAnsi="Verdana"/>
          <w:color w:val="000000"/>
          <w:sz w:val="18"/>
          <w:szCs w:val="18"/>
          <w:lang w:val="nl-NL"/>
        </w:rPr>
        <w:t xml:space="preserve"> </w:t>
      </w:r>
      <w:r w:rsidR="398E4457">
        <w:rPr>
          <w:rFonts w:ascii="Verdana" w:hAnsi="Verdana"/>
          <w:color w:val="000000"/>
          <w:sz w:val="18"/>
          <w:szCs w:val="18"/>
          <w:lang w:val="nl-NL"/>
        </w:rPr>
        <w:t xml:space="preserve">verschillende </w:t>
      </w:r>
      <w:r w:rsidR="77F50B75">
        <w:rPr>
          <w:rFonts w:ascii="Verdana" w:hAnsi="Verdana"/>
          <w:color w:val="000000"/>
          <w:sz w:val="18"/>
          <w:szCs w:val="18"/>
          <w:lang w:val="nl-NL"/>
        </w:rPr>
        <w:t>maatregelen</w:t>
      </w:r>
      <w:r w:rsidR="1CA45D32">
        <w:rPr>
          <w:rFonts w:ascii="Verdana" w:hAnsi="Verdana"/>
          <w:color w:val="000000"/>
          <w:sz w:val="18"/>
          <w:szCs w:val="18"/>
          <w:lang w:val="nl-NL"/>
        </w:rPr>
        <w:t>. Deze zijn</w:t>
      </w:r>
      <w:r w:rsidR="77F50B75">
        <w:rPr>
          <w:rFonts w:ascii="Verdana" w:hAnsi="Verdana"/>
          <w:color w:val="000000"/>
          <w:sz w:val="18"/>
          <w:szCs w:val="18"/>
          <w:lang w:val="nl-NL"/>
        </w:rPr>
        <w:t xml:space="preserve"> </w:t>
      </w:r>
      <w:r w:rsidR="52D6FD15">
        <w:rPr>
          <w:rFonts w:ascii="Verdana" w:hAnsi="Verdana"/>
          <w:color w:val="000000"/>
          <w:sz w:val="18"/>
          <w:szCs w:val="18"/>
          <w:lang w:val="nl-NL"/>
        </w:rPr>
        <w:t>gericht</w:t>
      </w:r>
      <w:r w:rsidR="398E4457">
        <w:rPr>
          <w:rFonts w:ascii="Verdana" w:hAnsi="Verdana"/>
          <w:color w:val="000000"/>
          <w:sz w:val="18"/>
          <w:szCs w:val="18"/>
          <w:lang w:val="nl-NL"/>
        </w:rPr>
        <w:t xml:space="preserve"> op: ten eerste</w:t>
      </w:r>
      <w:r w:rsidR="255C082F">
        <w:rPr>
          <w:rFonts w:ascii="Verdana" w:hAnsi="Verdana"/>
          <w:color w:val="000000"/>
          <w:sz w:val="18"/>
          <w:szCs w:val="18"/>
          <w:lang w:val="nl-NL"/>
        </w:rPr>
        <w:t xml:space="preserve"> </w:t>
      </w:r>
      <w:r w:rsidR="481ED7F3">
        <w:rPr>
          <w:rFonts w:ascii="Verdana" w:hAnsi="Verdana"/>
          <w:color w:val="000000"/>
          <w:sz w:val="18"/>
          <w:szCs w:val="18"/>
          <w:lang w:val="nl-NL"/>
        </w:rPr>
        <w:t xml:space="preserve">elektriciteitsprijzen betaalbaarder te maken door de </w:t>
      </w:r>
      <w:r w:rsidR="10A06361">
        <w:rPr>
          <w:rFonts w:ascii="Verdana" w:hAnsi="Verdana"/>
          <w:color w:val="000000"/>
          <w:sz w:val="18"/>
          <w:szCs w:val="18"/>
          <w:lang w:val="nl-NL"/>
        </w:rPr>
        <w:t>prijs</w:t>
      </w:r>
      <w:r w:rsidR="481ED7F3">
        <w:rPr>
          <w:rFonts w:ascii="Verdana" w:hAnsi="Verdana"/>
          <w:color w:val="000000"/>
          <w:sz w:val="18"/>
          <w:szCs w:val="18"/>
          <w:lang w:val="nl-NL"/>
        </w:rPr>
        <w:t>kloof</w:t>
      </w:r>
      <w:r w:rsidR="0B147335">
        <w:rPr>
          <w:rFonts w:ascii="Verdana" w:hAnsi="Verdana"/>
          <w:color w:val="000000"/>
          <w:sz w:val="18"/>
          <w:szCs w:val="18"/>
          <w:lang w:val="nl-NL"/>
        </w:rPr>
        <w:t xml:space="preserve"> tussen elektriciteit en fossiele energie </w:t>
      </w:r>
      <w:r w:rsidR="481ED7F3">
        <w:rPr>
          <w:rFonts w:ascii="Verdana" w:hAnsi="Verdana"/>
          <w:color w:val="000000"/>
          <w:sz w:val="18"/>
          <w:szCs w:val="18"/>
          <w:lang w:val="nl-NL"/>
        </w:rPr>
        <w:t xml:space="preserve">te </w:t>
      </w:r>
      <w:r w:rsidR="0B147335">
        <w:rPr>
          <w:rFonts w:ascii="Verdana" w:hAnsi="Verdana"/>
          <w:color w:val="000000"/>
          <w:sz w:val="18"/>
          <w:szCs w:val="18"/>
          <w:lang w:val="nl-NL"/>
        </w:rPr>
        <w:t xml:space="preserve">verkleinen, </w:t>
      </w:r>
      <w:r w:rsidR="49E54054">
        <w:rPr>
          <w:rFonts w:ascii="Verdana" w:hAnsi="Verdana"/>
          <w:color w:val="000000"/>
          <w:sz w:val="18"/>
          <w:szCs w:val="18"/>
          <w:lang w:val="nl-NL"/>
        </w:rPr>
        <w:t xml:space="preserve">ten tweede het verlagen van de initiële kosten voor elektrificatie van de eindverbruikssectoren, </w:t>
      </w:r>
      <w:r w:rsidR="628DEA79">
        <w:rPr>
          <w:rFonts w:ascii="Verdana" w:hAnsi="Verdana"/>
          <w:color w:val="000000"/>
          <w:sz w:val="18"/>
          <w:szCs w:val="18"/>
          <w:lang w:val="nl-NL"/>
        </w:rPr>
        <w:t>ten derde toegang tot</w:t>
      </w:r>
      <w:r w:rsidR="1DE2D16A">
        <w:rPr>
          <w:rFonts w:ascii="Verdana" w:hAnsi="Verdana"/>
          <w:color w:val="000000"/>
          <w:sz w:val="18"/>
          <w:szCs w:val="18"/>
          <w:lang w:val="nl-NL"/>
        </w:rPr>
        <w:t xml:space="preserve"> </w:t>
      </w:r>
      <w:r w:rsidR="0841ED15">
        <w:rPr>
          <w:rFonts w:ascii="Verdana" w:hAnsi="Verdana"/>
          <w:color w:val="000000"/>
          <w:sz w:val="18"/>
          <w:szCs w:val="18"/>
          <w:lang w:val="nl-NL"/>
        </w:rPr>
        <w:t>elektriciteits</w:t>
      </w:r>
      <w:r w:rsidR="1DE2D16A">
        <w:rPr>
          <w:rFonts w:ascii="Verdana" w:hAnsi="Verdana"/>
          <w:color w:val="000000"/>
          <w:sz w:val="18"/>
          <w:szCs w:val="18"/>
          <w:lang w:val="nl-NL"/>
        </w:rPr>
        <w:t>- en laad</w:t>
      </w:r>
      <w:r w:rsidR="628DEA79">
        <w:rPr>
          <w:rFonts w:ascii="Verdana" w:hAnsi="Verdana"/>
          <w:color w:val="000000"/>
          <w:sz w:val="18"/>
          <w:szCs w:val="18"/>
          <w:lang w:val="nl-NL"/>
        </w:rPr>
        <w:t>infrastructuur</w:t>
      </w:r>
      <w:r w:rsidR="4E0B7FCD">
        <w:rPr>
          <w:rFonts w:ascii="Verdana" w:hAnsi="Verdana"/>
          <w:color w:val="000000"/>
          <w:sz w:val="18"/>
          <w:szCs w:val="18"/>
          <w:lang w:val="nl-NL"/>
        </w:rPr>
        <w:t xml:space="preserve"> </w:t>
      </w:r>
      <w:r w:rsidR="77C4EF58">
        <w:rPr>
          <w:rFonts w:ascii="Verdana" w:hAnsi="Verdana"/>
          <w:color w:val="000000"/>
          <w:sz w:val="18"/>
          <w:szCs w:val="18"/>
          <w:lang w:val="nl-NL"/>
        </w:rPr>
        <w:t>bevorderen</w:t>
      </w:r>
      <w:r w:rsidR="628DEA79">
        <w:rPr>
          <w:rFonts w:ascii="Verdana" w:hAnsi="Verdana"/>
          <w:color w:val="000000"/>
          <w:sz w:val="18"/>
          <w:szCs w:val="18"/>
          <w:lang w:val="nl-NL"/>
        </w:rPr>
        <w:t xml:space="preserve">, </w:t>
      </w:r>
      <w:r w:rsidR="79734784">
        <w:rPr>
          <w:rFonts w:ascii="Verdana" w:hAnsi="Verdana"/>
          <w:color w:val="000000"/>
          <w:sz w:val="18"/>
          <w:szCs w:val="18"/>
          <w:lang w:val="nl-NL"/>
        </w:rPr>
        <w:t xml:space="preserve">ten vierde het versnellen van innovatie, ten vijfde het </w:t>
      </w:r>
      <w:r w:rsidR="030FAD28">
        <w:rPr>
          <w:rFonts w:ascii="Verdana" w:hAnsi="Verdana"/>
          <w:color w:val="000000"/>
          <w:sz w:val="18"/>
          <w:szCs w:val="18"/>
          <w:lang w:val="nl-NL"/>
        </w:rPr>
        <w:t xml:space="preserve">versterken van de </w:t>
      </w:r>
      <w:r w:rsidR="2E811BCA">
        <w:rPr>
          <w:rFonts w:ascii="Verdana" w:hAnsi="Verdana"/>
          <w:color w:val="000000"/>
          <w:sz w:val="18"/>
          <w:szCs w:val="18"/>
          <w:lang w:val="nl-NL"/>
        </w:rPr>
        <w:t xml:space="preserve">waardeketen en productiecapaciteit en ten zesde het </w:t>
      </w:r>
      <w:r w:rsidR="38D569B0">
        <w:rPr>
          <w:rFonts w:ascii="Verdana" w:hAnsi="Verdana"/>
          <w:color w:val="000000"/>
          <w:sz w:val="18"/>
          <w:szCs w:val="18"/>
          <w:lang w:val="nl-NL"/>
        </w:rPr>
        <w:t xml:space="preserve">versnellen </w:t>
      </w:r>
      <w:r w:rsidR="04A90F8D">
        <w:rPr>
          <w:rFonts w:ascii="Verdana" w:hAnsi="Verdana"/>
          <w:color w:val="000000"/>
          <w:sz w:val="18"/>
          <w:szCs w:val="18"/>
          <w:lang w:val="nl-NL"/>
        </w:rPr>
        <w:t xml:space="preserve">van elektrificatie op mondiaal niveau. </w:t>
      </w:r>
    </w:p>
    <w:p w:rsidRPr="00EF5B28" w:rsidR="00325447" w:rsidRDefault="00325447" w14:paraId="0BB09576" w14:textId="1F6DD509">
      <w:pPr>
        <w:spacing w:line="360" w:lineRule="auto"/>
        <w:rPr>
          <w:rFonts w:ascii="Verdana" w:hAnsi="Verdana"/>
          <w:color w:val="000000"/>
          <w:sz w:val="18"/>
          <w:szCs w:val="18"/>
          <w:lang w:val="nl-NL"/>
        </w:rPr>
      </w:pPr>
    </w:p>
    <w:p w:rsidRPr="00EF5B28" w:rsidR="0D2DE12B" w:rsidP="0D2DE12B" w:rsidRDefault="31D0291D" w14:paraId="07E4A4A7" w14:textId="36A52CC0">
      <w:pPr>
        <w:tabs>
          <w:tab w:val="left" w:pos="360"/>
          <w:tab w:val="left" w:pos="4500"/>
          <w:tab w:val="left" w:pos="5580"/>
        </w:tabs>
        <w:spacing w:line="360" w:lineRule="auto"/>
        <w:rPr>
          <w:rFonts w:ascii="Verdana" w:hAnsi="Verdana"/>
          <w:sz w:val="18"/>
          <w:szCs w:val="18"/>
          <w:lang w:val="nl-NL"/>
        </w:rPr>
      </w:pPr>
      <w:r>
        <w:rPr>
          <w:rFonts w:ascii="Verdana" w:hAnsi="Verdana"/>
          <w:color w:val="000000"/>
          <w:sz w:val="18"/>
          <w:szCs w:val="18"/>
          <w:lang w:val="nl-NL"/>
        </w:rPr>
        <w:t>De maatregelen kunnen</w:t>
      </w:r>
      <w:r w:rsidR="130776EB">
        <w:rPr>
          <w:rFonts w:ascii="Verdana" w:hAnsi="Verdana"/>
          <w:color w:val="000000"/>
          <w:sz w:val="18"/>
          <w:szCs w:val="18"/>
          <w:lang w:val="nl-NL"/>
        </w:rPr>
        <w:t xml:space="preserve"> sectorspecifiek zijn, cross-sectoraal of horizontaal en aanbodgericht van aard zijn. </w:t>
      </w:r>
      <w:r w:rsidR="06C22742">
        <w:rPr>
          <w:rFonts w:ascii="Verdana" w:hAnsi="Verdana"/>
          <w:color w:val="000000"/>
          <w:sz w:val="18"/>
          <w:szCs w:val="18"/>
          <w:lang w:val="nl-NL"/>
        </w:rPr>
        <w:t xml:space="preserve">Voor de eindverbruikssector industrie stelt de Commissie </w:t>
      </w:r>
      <w:r w:rsidR="5FFA1BFB">
        <w:rPr>
          <w:rFonts w:ascii="Verdana" w:hAnsi="Verdana"/>
          <w:color w:val="000000"/>
          <w:sz w:val="18"/>
          <w:szCs w:val="18"/>
          <w:lang w:val="nl-NL"/>
        </w:rPr>
        <w:t xml:space="preserve">bijvoorbeeld </w:t>
      </w:r>
      <w:r w:rsidR="06C22742">
        <w:rPr>
          <w:rFonts w:ascii="Verdana" w:hAnsi="Verdana"/>
          <w:color w:val="000000"/>
          <w:sz w:val="18"/>
          <w:szCs w:val="18"/>
          <w:lang w:val="nl-NL"/>
        </w:rPr>
        <w:t xml:space="preserve">sectorspecifieke maatregelen voor </w:t>
      </w:r>
      <w:r w:rsidR="28794EE1">
        <w:rPr>
          <w:rFonts w:ascii="Verdana" w:hAnsi="Verdana"/>
          <w:color w:val="000000"/>
          <w:sz w:val="18"/>
          <w:szCs w:val="18"/>
          <w:lang w:val="nl-NL"/>
        </w:rPr>
        <w:t>zoals</w:t>
      </w:r>
      <w:r w:rsidR="2DA651FC">
        <w:rPr>
          <w:rFonts w:ascii="Verdana" w:hAnsi="Verdana"/>
          <w:color w:val="000000"/>
          <w:sz w:val="18"/>
          <w:szCs w:val="18"/>
          <w:lang w:val="nl-NL"/>
        </w:rPr>
        <w:t xml:space="preserve"> het</w:t>
      </w:r>
      <w:r w:rsidR="28794EE1">
        <w:rPr>
          <w:rFonts w:ascii="Verdana" w:hAnsi="Verdana"/>
          <w:color w:val="000000"/>
          <w:sz w:val="18"/>
          <w:szCs w:val="18"/>
          <w:lang w:val="nl-NL"/>
        </w:rPr>
        <w:t xml:space="preserve"> </w:t>
      </w:r>
      <w:r w:rsidR="63E0C7F1">
        <w:rPr>
          <w:rFonts w:ascii="Verdana" w:hAnsi="Verdana"/>
          <w:color w:val="000000"/>
          <w:sz w:val="18"/>
          <w:szCs w:val="18"/>
          <w:lang w:val="nl-NL"/>
        </w:rPr>
        <w:t xml:space="preserve">verkennen van een EU-mechanisme voor het bundelen van de elektriciteitsvraag van de industrie, een tweede subsidieronde voor industriële warmte via het Innovatiefonds en sectorspecifieke elektrificatie </w:t>
      </w:r>
      <w:proofErr w:type="spellStart"/>
      <w:r w:rsidR="63E0C7F1">
        <w:rPr>
          <w:rFonts w:ascii="Verdana" w:hAnsi="Verdana"/>
          <w:color w:val="000000"/>
          <w:sz w:val="18"/>
          <w:szCs w:val="18"/>
          <w:lang w:val="nl-NL"/>
        </w:rPr>
        <w:t>roadmaps</w:t>
      </w:r>
      <w:proofErr w:type="spellEnd"/>
      <w:r w:rsidR="720C8D2A">
        <w:rPr>
          <w:rFonts w:ascii="Verdana" w:hAnsi="Verdana"/>
          <w:color w:val="000000"/>
          <w:sz w:val="18"/>
          <w:szCs w:val="18"/>
          <w:lang w:val="nl-NL"/>
        </w:rPr>
        <w:t xml:space="preserve">. Voor de sector mobiliteit </w:t>
      </w:r>
      <w:r w:rsidR="2A85F210">
        <w:rPr>
          <w:rFonts w:ascii="Verdana" w:hAnsi="Verdana"/>
          <w:color w:val="000000"/>
          <w:sz w:val="18"/>
          <w:szCs w:val="18"/>
          <w:lang w:val="nl-NL"/>
        </w:rPr>
        <w:t xml:space="preserve">stelt zij bijvoorbeeld </w:t>
      </w:r>
      <w:r w:rsidR="12D424DA">
        <w:rPr>
          <w:rFonts w:ascii="Verdana" w:hAnsi="Verdana"/>
          <w:color w:val="000000"/>
          <w:sz w:val="18"/>
          <w:szCs w:val="18"/>
          <w:lang w:val="nl-NL"/>
        </w:rPr>
        <w:t xml:space="preserve">nadere aanbevelingen </w:t>
      </w:r>
      <w:r w:rsidR="68123985">
        <w:rPr>
          <w:rFonts w:ascii="Verdana" w:hAnsi="Verdana"/>
          <w:color w:val="000000"/>
          <w:sz w:val="18"/>
          <w:szCs w:val="18"/>
          <w:lang w:val="nl-NL"/>
        </w:rPr>
        <w:t xml:space="preserve">voor </w:t>
      </w:r>
      <w:r w:rsidR="12D424DA">
        <w:rPr>
          <w:rFonts w:ascii="Verdana" w:hAnsi="Verdana"/>
          <w:color w:val="000000"/>
          <w:sz w:val="18"/>
          <w:szCs w:val="18"/>
          <w:lang w:val="nl-NL"/>
        </w:rPr>
        <w:t xml:space="preserve">rond </w:t>
      </w:r>
      <w:r w:rsidR="12D424DA">
        <w:rPr>
          <w:rFonts w:ascii="Verdana" w:hAnsi="Verdana" w:eastAsia="Verdana" w:cs="Verdana"/>
          <w:color w:val="000000"/>
          <w:sz w:val="18"/>
          <w:szCs w:val="18"/>
          <w:lang w:val="nl-NL"/>
        </w:rPr>
        <w:t xml:space="preserve">verduurzaming van zakelijke vloten en vraagstimulering van emissievrije voertuigen </w:t>
      </w:r>
      <w:r w:rsidR="0447BD84">
        <w:rPr>
          <w:rFonts w:ascii="Verdana" w:hAnsi="Verdana" w:eastAsia="Verdana" w:cs="Verdana"/>
          <w:color w:val="000000"/>
          <w:sz w:val="18"/>
          <w:szCs w:val="18"/>
          <w:lang w:val="nl-NL"/>
        </w:rPr>
        <w:t>zo</w:t>
      </w:r>
      <w:r w:rsidR="23439519">
        <w:rPr>
          <w:rFonts w:ascii="Verdana" w:hAnsi="Verdana" w:eastAsia="Verdana" w:cs="Verdana"/>
          <w:color w:val="000000"/>
          <w:sz w:val="18"/>
          <w:szCs w:val="18"/>
          <w:lang w:val="nl-NL"/>
        </w:rPr>
        <w:t xml:space="preserve">als de </w:t>
      </w:r>
      <w:r w:rsidR="031CA0C8">
        <w:rPr>
          <w:rFonts w:ascii="Verdana" w:hAnsi="Verdana" w:eastAsia="Verdana" w:cs="Verdana"/>
          <w:color w:val="000000"/>
          <w:sz w:val="18"/>
          <w:szCs w:val="18"/>
          <w:lang w:val="nl-NL"/>
        </w:rPr>
        <w:t>al</w:t>
      </w:r>
      <w:r w:rsidR="23439519">
        <w:rPr>
          <w:rFonts w:ascii="Verdana" w:hAnsi="Verdana" w:eastAsia="Verdana" w:cs="Verdana"/>
          <w:color w:val="000000"/>
          <w:sz w:val="18"/>
          <w:szCs w:val="18"/>
          <w:lang w:val="nl-NL"/>
        </w:rPr>
        <w:t xml:space="preserve"> aangekondigde herziening van het </w:t>
      </w:r>
      <w:r w:rsidRPr="006863EB" w:rsidR="23439519">
        <w:rPr>
          <w:rFonts w:ascii="Verdana" w:hAnsi="Verdana" w:eastAsia="Verdana" w:cs="Verdana"/>
          <w:i/>
          <w:color w:val="000000"/>
          <w:sz w:val="18"/>
          <w:szCs w:val="18"/>
          <w:lang w:val="nl-NL"/>
        </w:rPr>
        <w:t xml:space="preserve">Clean </w:t>
      </w:r>
      <w:proofErr w:type="spellStart"/>
      <w:r w:rsidRPr="006863EB" w:rsidR="23439519">
        <w:rPr>
          <w:rFonts w:ascii="Verdana" w:hAnsi="Verdana" w:eastAsia="Verdana" w:cs="Verdana"/>
          <w:i/>
          <w:color w:val="000000"/>
          <w:sz w:val="18"/>
          <w:szCs w:val="18"/>
          <w:lang w:val="nl-NL"/>
        </w:rPr>
        <w:t>Vehicles</w:t>
      </w:r>
      <w:proofErr w:type="spellEnd"/>
      <w:r w:rsidRPr="006863EB" w:rsidR="23439519">
        <w:rPr>
          <w:rFonts w:ascii="Verdana" w:hAnsi="Verdana" w:eastAsia="Verdana" w:cs="Verdana"/>
          <w:i/>
          <w:color w:val="000000"/>
          <w:sz w:val="18"/>
          <w:szCs w:val="18"/>
          <w:lang w:val="nl-NL"/>
        </w:rPr>
        <w:t xml:space="preserve"> Directive</w:t>
      </w:r>
      <w:r w:rsidR="23439519">
        <w:rPr>
          <w:rFonts w:ascii="Verdana" w:hAnsi="Verdana" w:eastAsia="Verdana" w:cs="Verdana"/>
          <w:color w:val="000000"/>
          <w:sz w:val="18"/>
          <w:szCs w:val="18"/>
          <w:lang w:val="nl-NL"/>
        </w:rPr>
        <w:t xml:space="preserve"> (CVD) in 2027</w:t>
      </w:r>
      <w:r w:rsidR="68123985">
        <w:rPr>
          <w:rFonts w:ascii="Verdana" w:hAnsi="Verdana" w:eastAsia="Verdana" w:cs="Verdana"/>
          <w:color w:val="000000"/>
          <w:sz w:val="18"/>
          <w:szCs w:val="18"/>
          <w:lang w:val="nl-NL"/>
        </w:rPr>
        <w:t xml:space="preserve">. </w:t>
      </w:r>
      <w:r w:rsidR="2BA843F3">
        <w:rPr>
          <w:rFonts w:ascii="Verdana" w:hAnsi="Verdana" w:eastAsia="Verdana" w:cs="Verdana"/>
          <w:color w:val="000000"/>
          <w:sz w:val="18"/>
          <w:szCs w:val="18"/>
          <w:lang w:val="nl-NL"/>
        </w:rPr>
        <w:t>T</w:t>
      </w:r>
      <w:r w:rsidR="68123985">
        <w:rPr>
          <w:rFonts w:ascii="Verdana" w:hAnsi="Verdana" w:eastAsia="Verdana" w:cs="Verdana"/>
          <w:color w:val="000000"/>
          <w:sz w:val="18"/>
          <w:szCs w:val="18"/>
          <w:lang w:val="nl-NL"/>
        </w:rPr>
        <w:t xml:space="preserve">enslotte stelt zij </w:t>
      </w:r>
      <w:r w:rsidR="60891721">
        <w:rPr>
          <w:rFonts w:ascii="Verdana" w:hAnsi="Verdana" w:eastAsia="Verdana" w:cs="Verdana"/>
          <w:color w:val="000000"/>
          <w:sz w:val="18"/>
          <w:szCs w:val="18"/>
          <w:lang w:val="nl-NL"/>
        </w:rPr>
        <w:t xml:space="preserve">ten aanzien van de gebouwde omgeving bijvoorbeeld voor om de uitrol van warmtepompen te stimuleren </w:t>
      </w:r>
      <w:r w:rsidR="031CA0C8">
        <w:rPr>
          <w:rFonts w:ascii="Verdana" w:hAnsi="Verdana" w:eastAsia="Verdana" w:cs="Verdana"/>
          <w:color w:val="000000"/>
          <w:sz w:val="18"/>
          <w:szCs w:val="18"/>
          <w:lang w:val="nl-NL"/>
        </w:rPr>
        <w:t>met</w:t>
      </w:r>
      <w:r w:rsidR="60891721">
        <w:rPr>
          <w:rFonts w:ascii="Verdana" w:hAnsi="Verdana" w:eastAsia="Verdana" w:cs="Verdana"/>
          <w:color w:val="000000"/>
          <w:sz w:val="18"/>
          <w:szCs w:val="18"/>
          <w:lang w:val="nl-NL"/>
        </w:rPr>
        <w:t xml:space="preserve"> verschillende beleid</w:t>
      </w:r>
      <w:r w:rsidR="189E332D">
        <w:rPr>
          <w:rFonts w:ascii="Verdana" w:hAnsi="Verdana" w:eastAsia="Verdana" w:cs="Verdana"/>
          <w:color w:val="000000"/>
          <w:sz w:val="18"/>
          <w:szCs w:val="18"/>
          <w:lang w:val="nl-NL"/>
        </w:rPr>
        <w:t>s</w:t>
      </w:r>
      <w:r w:rsidR="60891721">
        <w:rPr>
          <w:rFonts w:ascii="Verdana" w:hAnsi="Verdana" w:eastAsia="Verdana" w:cs="Verdana"/>
          <w:color w:val="000000"/>
          <w:sz w:val="18"/>
          <w:szCs w:val="18"/>
          <w:lang w:val="nl-NL"/>
        </w:rPr>
        <w:t xml:space="preserve">initiatieven op het gebied van </w:t>
      </w:r>
      <w:r w:rsidRPr="16C33731" w:rsidR="20379D90">
        <w:rPr>
          <w:rFonts w:ascii="Verdana" w:hAnsi="Verdana" w:eastAsia="Verdana" w:cs="Verdana"/>
          <w:sz w:val="18"/>
          <w:szCs w:val="18"/>
          <w:lang w:val="nl-NL"/>
        </w:rPr>
        <w:t>financiering, publieke inkoop en het verbeteren van de informatiepositie van consumenten.</w:t>
      </w:r>
    </w:p>
    <w:p w:rsidRPr="00EF5B28" w:rsidR="006F239F" w:rsidP="0D2DE12B" w:rsidRDefault="006F239F" w14:paraId="387D563E" w14:textId="77777777">
      <w:pPr>
        <w:tabs>
          <w:tab w:val="left" w:pos="360"/>
          <w:tab w:val="left" w:pos="4500"/>
          <w:tab w:val="left" w:pos="5580"/>
        </w:tabs>
        <w:spacing w:line="360" w:lineRule="auto"/>
        <w:rPr>
          <w:rFonts w:ascii="Verdana" w:hAnsi="Verdana"/>
          <w:sz w:val="18"/>
          <w:szCs w:val="18"/>
          <w:lang w:val="nl-NL"/>
        </w:rPr>
      </w:pPr>
    </w:p>
    <w:p w:rsidRPr="00EF5B28" w:rsidR="008528D9" w:rsidP="008528D9" w:rsidRDefault="008528D9" w14:paraId="1A639749" w14:textId="77777777">
      <w:pPr>
        <w:numPr>
          <w:ilvl w:val="0"/>
          <w:numId w:val="16"/>
        </w:numPr>
        <w:tabs>
          <w:tab w:val="left" w:pos="360"/>
        </w:tabs>
        <w:spacing w:line="360" w:lineRule="auto"/>
        <w:rPr>
          <w:rFonts w:ascii="Verdana" w:hAnsi="Verdana"/>
          <w:b/>
          <w:sz w:val="18"/>
          <w:szCs w:val="18"/>
          <w:lang w:val="nl-NL"/>
        </w:rPr>
      </w:pPr>
      <w:r w:rsidRPr="00EF5B28">
        <w:rPr>
          <w:rFonts w:ascii="Verdana" w:hAnsi="Verdana"/>
          <w:b/>
          <w:sz w:val="18"/>
          <w:szCs w:val="18"/>
          <w:lang w:val="nl-NL"/>
        </w:rPr>
        <w:t>Nederlandse positie ten aanzien van het voorstel</w:t>
      </w:r>
    </w:p>
    <w:p w:rsidRPr="00EF5B28" w:rsidR="00292A51" w:rsidP="00292A51" w:rsidRDefault="00FD0CBD" w14:paraId="79AF8A28" w14:textId="716C75C4">
      <w:pPr>
        <w:numPr>
          <w:ilvl w:val="0"/>
          <w:numId w:val="22"/>
        </w:numPr>
        <w:spacing w:line="360" w:lineRule="auto"/>
        <w:rPr>
          <w:rFonts w:ascii="Verdana" w:hAnsi="Verdana"/>
          <w:i/>
          <w:sz w:val="18"/>
          <w:szCs w:val="18"/>
          <w:lang w:val="nl-NL"/>
        </w:rPr>
      </w:pPr>
      <w:r w:rsidRPr="00EF5B28">
        <w:rPr>
          <w:rFonts w:ascii="Verdana" w:hAnsi="Verdana"/>
          <w:i/>
          <w:sz w:val="18"/>
          <w:szCs w:val="18"/>
          <w:lang w:val="nl-NL"/>
        </w:rPr>
        <w:t>Essentie Nederlands beleid op dit terrein</w:t>
      </w:r>
    </w:p>
    <w:p w:rsidR="002327B8" w:rsidRDefault="3A3C1FAD" w14:paraId="26FF4975" w14:textId="71F16514">
      <w:pPr>
        <w:spacing w:line="360" w:lineRule="auto"/>
        <w:rPr>
          <w:rFonts w:ascii="Verdana" w:hAnsi="Verdana"/>
          <w:color w:val="000000"/>
          <w:sz w:val="18"/>
          <w:szCs w:val="18"/>
          <w:lang w:val="nl-NL"/>
        </w:rPr>
      </w:pPr>
      <w:r w:rsidRPr="00EF5B28">
        <w:rPr>
          <w:rFonts w:ascii="Verdana" w:hAnsi="Verdana"/>
          <w:sz w:val="18"/>
          <w:szCs w:val="18"/>
          <w:lang w:val="nl-NL"/>
        </w:rPr>
        <w:t>Elektrificatie is één van de belangrijke pijlers van het Nederlands klimaat</w:t>
      </w:r>
      <w:r w:rsidRPr="00EF5B28" w:rsidR="4CF8A944">
        <w:rPr>
          <w:rFonts w:ascii="Verdana" w:hAnsi="Verdana"/>
          <w:sz w:val="18"/>
          <w:szCs w:val="18"/>
          <w:lang w:val="nl-NL"/>
        </w:rPr>
        <w:t>- en energie</w:t>
      </w:r>
      <w:r w:rsidRPr="00EF5B28">
        <w:rPr>
          <w:rFonts w:ascii="Verdana" w:hAnsi="Verdana"/>
          <w:sz w:val="18"/>
          <w:szCs w:val="18"/>
          <w:lang w:val="nl-NL"/>
        </w:rPr>
        <w:t xml:space="preserve">beleid. </w:t>
      </w:r>
      <w:r w:rsidRPr="00EF5B28" w:rsidR="58923129">
        <w:rPr>
          <w:rFonts w:ascii="Verdana" w:hAnsi="Verdana"/>
          <w:sz w:val="18"/>
          <w:szCs w:val="18"/>
          <w:lang w:val="nl-NL"/>
        </w:rPr>
        <w:t>Voor</w:t>
      </w:r>
      <w:r w:rsidRPr="00EF5B28" w:rsidR="2E90F8B8">
        <w:rPr>
          <w:rFonts w:ascii="Verdana" w:hAnsi="Verdana"/>
          <w:sz w:val="18"/>
          <w:szCs w:val="18"/>
          <w:lang w:val="nl-NL"/>
        </w:rPr>
        <w:t xml:space="preserve"> </w:t>
      </w:r>
      <w:r w:rsidRPr="00EF5B28" w:rsidR="00744FE6">
        <w:rPr>
          <w:rFonts w:ascii="Verdana" w:hAnsi="Verdana"/>
          <w:sz w:val="18"/>
          <w:szCs w:val="18"/>
          <w:lang w:val="nl-NL"/>
        </w:rPr>
        <w:t>veel</w:t>
      </w:r>
      <w:r w:rsidRPr="00EF5B28" w:rsidR="2E90F8B8">
        <w:rPr>
          <w:rFonts w:ascii="Verdana" w:hAnsi="Verdana"/>
          <w:sz w:val="18"/>
          <w:szCs w:val="18"/>
          <w:lang w:val="nl-NL"/>
        </w:rPr>
        <w:t xml:space="preserve"> sectoren </w:t>
      </w:r>
      <w:r w:rsidRPr="00EF5B28" w:rsidR="390D6415">
        <w:rPr>
          <w:rFonts w:ascii="Verdana" w:hAnsi="Verdana"/>
          <w:sz w:val="18"/>
          <w:szCs w:val="18"/>
          <w:lang w:val="nl-NL"/>
        </w:rPr>
        <w:t xml:space="preserve">is </w:t>
      </w:r>
      <w:r w:rsidRPr="00EF5B28" w:rsidR="2E90F8B8">
        <w:rPr>
          <w:rFonts w:ascii="Verdana" w:hAnsi="Verdana"/>
          <w:sz w:val="18"/>
          <w:szCs w:val="18"/>
          <w:lang w:val="nl-NL"/>
        </w:rPr>
        <w:t>elektrificatie</w:t>
      </w:r>
      <w:r w:rsidRPr="00EF5B28" w:rsidR="71515BA1">
        <w:rPr>
          <w:rFonts w:ascii="Verdana" w:hAnsi="Verdana"/>
          <w:sz w:val="18"/>
          <w:szCs w:val="18"/>
          <w:lang w:val="nl-NL"/>
        </w:rPr>
        <w:t xml:space="preserve"> </w:t>
      </w:r>
      <w:r w:rsidRPr="00EF5B28" w:rsidR="7A76713E">
        <w:rPr>
          <w:rFonts w:ascii="Verdana" w:hAnsi="Verdana"/>
          <w:sz w:val="18"/>
          <w:szCs w:val="18"/>
          <w:lang w:val="nl-NL"/>
        </w:rPr>
        <w:t xml:space="preserve">namelijk </w:t>
      </w:r>
      <w:r w:rsidRPr="00EF5B28" w:rsidR="71515BA1">
        <w:rPr>
          <w:rFonts w:ascii="Verdana" w:hAnsi="Verdana"/>
          <w:sz w:val="18"/>
          <w:szCs w:val="18"/>
          <w:lang w:val="nl-NL"/>
        </w:rPr>
        <w:t>de meest kosteneffectieve, technisch haalbare en energie</w:t>
      </w:r>
      <w:r w:rsidRPr="00EF5B28" w:rsidR="3CE35D52">
        <w:rPr>
          <w:rFonts w:ascii="Verdana" w:hAnsi="Verdana"/>
          <w:sz w:val="18"/>
          <w:szCs w:val="18"/>
          <w:lang w:val="nl-NL"/>
        </w:rPr>
        <w:t xml:space="preserve">-efficiënte route naar </w:t>
      </w:r>
      <w:proofErr w:type="spellStart"/>
      <w:r w:rsidRPr="00EF5B28" w:rsidR="3CE35D52">
        <w:rPr>
          <w:rFonts w:ascii="Verdana" w:hAnsi="Verdana"/>
          <w:sz w:val="18"/>
          <w:szCs w:val="18"/>
          <w:lang w:val="nl-NL"/>
        </w:rPr>
        <w:t>decarbonisatie</w:t>
      </w:r>
      <w:proofErr w:type="spellEnd"/>
      <w:r w:rsidRPr="00EF5B28" w:rsidR="00506768">
        <w:rPr>
          <w:rFonts w:ascii="Verdana" w:hAnsi="Verdana"/>
          <w:sz w:val="18"/>
          <w:szCs w:val="18"/>
          <w:lang w:val="nl-NL"/>
        </w:rPr>
        <w:t xml:space="preserve"> als alternatief voor fossiele brandstoffen</w:t>
      </w:r>
      <w:r w:rsidRPr="00EF5B28" w:rsidR="0FF9C558">
        <w:rPr>
          <w:rFonts w:ascii="Verdana" w:hAnsi="Verdana"/>
          <w:sz w:val="18"/>
          <w:szCs w:val="18"/>
          <w:lang w:val="nl-NL"/>
        </w:rPr>
        <w:t>, zoals ook uiteengezet in het Nationaal Plan Energiesysteem</w:t>
      </w:r>
      <w:r w:rsidRPr="00EF5B28" w:rsidR="197AF7EE">
        <w:rPr>
          <w:rFonts w:ascii="Verdana" w:hAnsi="Verdana"/>
          <w:sz w:val="18"/>
          <w:szCs w:val="18"/>
          <w:lang w:val="nl-NL"/>
        </w:rPr>
        <w:t>.</w:t>
      </w:r>
      <w:r w:rsidRPr="00EF5B28" w:rsidR="627EC516">
        <w:rPr>
          <w:rFonts w:ascii="Verdana" w:hAnsi="Verdana"/>
          <w:sz w:val="18"/>
          <w:szCs w:val="18"/>
          <w:lang w:val="nl-NL"/>
        </w:rPr>
        <w:t xml:space="preserve"> </w:t>
      </w:r>
      <w:r w:rsidR="53CA7C9A">
        <w:rPr>
          <w:rFonts w:ascii="Verdana" w:hAnsi="Verdana"/>
          <w:color w:val="000000"/>
          <w:sz w:val="18"/>
          <w:szCs w:val="18"/>
          <w:lang w:val="nl-NL"/>
        </w:rPr>
        <w:t>Het kabinet ziet</w:t>
      </w:r>
      <w:r w:rsidR="00506768">
        <w:rPr>
          <w:rFonts w:ascii="Verdana" w:hAnsi="Verdana"/>
          <w:color w:val="000000"/>
          <w:sz w:val="18"/>
          <w:szCs w:val="18"/>
          <w:lang w:val="nl-NL"/>
        </w:rPr>
        <w:t xml:space="preserve"> elektrificatie daarom </w:t>
      </w:r>
      <w:r w:rsidR="53CA7C9A">
        <w:rPr>
          <w:rFonts w:ascii="Verdana" w:hAnsi="Verdana"/>
          <w:color w:val="000000"/>
          <w:sz w:val="18"/>
          <w:szCs w:val="18"/>
          <w:lang w:val="nl-NL"/>
        </w:rPr>
        <w:t>als een belangrijk onderdeel van een rechtvaardige, geordende en billijke transitie weg van fossiele brandstoffen en grondstoffen.</w:t>
      </w:r>
      <w:r w:rsidR="0C670487">
        <w:rPr>
          <w:rStyle w:val="FootnoteReference"/>
          <w:rFonts w:ascii="Verdana" w:hAnsi="Verdana"/>
          <w:color w:val="000000"/>
          <w:sz w:val="18"/>
          <w:szCs w:val="18"/>
          <w:lang w:val="nl-NL"/>
        </w:rPr>
        <w:footnoteReference w:id="2"/>
      </w:r>
      <w:r w:rsidR="53CA7C9A">
        <w:rPr>
          <w:rFonts w:ascii="Verdana" w:hAnsi="Verdana"/>
          <w:color w:val="000000"/>
          <w:sz w:val="18"/>
          <w:szCs w:val="18"/>
          <w:lang w:val="nl-NL"/>
        </w:rPr>
        <w:t xml:space="preserve"> Elektrificatie en </w:t>
      </w:r>
      <w:r w:rsidRPr="16C33731" w:rsidDel="39B2BEE9" w:rsidR="0559C1A6">
        <w:rPr>
          <w:rFonts w:ascii="Verdana" w:hAnsi="Verdana"/>
          <w:sz w:val="18"/>
          <w:szCs w:val="18"/>
          <w:lang w:val="nl-NL"/>
        </w:rPr>
        <w:t>de afbouw</w:t>
      </w:r>
      <w:r w:rsidR="53CA7C9A">
        <w:rPr>
          <w:rFonts w:ascii="Verdana" w:hAnsi="Verdana"/>
          <w:color w:val="000000"/>
          <w:sz w:val="18"/>
          <w:szCs w:val="18"/>
          <w:lang w:val="nl-NL"/>
        </w:rPr>
        <w:t xml:space="preserve"> van fossiele brandstoffen en grondstoffen </w:t>
      </w:r>
      <w:r w:rsidRPr="16C33731" w:rsidDel="39B2BEE9" w:rsidR="008F40AE">
        <w:rPr>
          <w:rFonts w:ascii="Verdana" w:hAnsi="Verdana"/>
          <w:sz w:val="18"/>
          <w:szCs w:val="18"/>
          <w:lang w:val="nl-NL"/>
        </w:rPr>
        <w:t>draagt</w:t>
      </w:r>
      <w:r w:rsidR="53CA7C9A">
        <w:rPr>
          <w:rFonts w:ascii="Verdana" w:hAnsi="Verdana"/>
          <w:color w:val="000000"/>
          <w:sz w:val="18"/>
          <w:szCs w:val="18"/>
          <w:lang w:val="nl-NL"/>
        </w:rPr>
        <w:t xml:space="preserve"> bij </w:t>
      </w:r>
      <w:r w:rsidRPr="16C33731" w:rsidDel="39B2BEE9" w:rsidR="71C49009">
        <w:rPr>
          <w:rFonts w:ascii="Verdana" w:hAnsi="Verdana"/>
          <w:sz w:val="18"/>
          <w:szCs w:val="18"/>
          <w:lang w:val="nl-NL"/>
        </w:rPr>
        <w:t>aan</w:t>
      </w:r>
      <w:r w:rsidRPr="18714FE0" w:rsidR="2C3ED52B">
        <w:rPr>
          <w:rFonts w:ascii="Verdana" w:hAnsi="Verdana"/>
          <w:sz w:val="18"/>
          <w:szCs w:val="18"/>
          <w:lang w:val="nl-NL"/>
        </w:rPr>
        <w:t xml:space="preserve"> </w:t>
      </w:r>
      <w:r w:rsidR="53CA7C9A">
        <w:rPr>
          <w:rFonts w:ascii="Verdana" w:hAnsi="Verdana"/>
          <w:color w:val="000000"/>
          <w:sz w:val="18"/>
          <w:szCs w:val="18"/>
          <w:lang w:val="nl-NL"/>
        </w:rPr>
        <w:t>de weerbaarheid van de EU en Nederland, omdat in het geval van toekomstige energiecrises het de veerkracht vergroot en de leveringszekerheid verbetert.</w:t>
      </w:r>
      <w:r w:rsidR="01586DF4">
        <w:rPr>
          <w:rFonts w:ascii="Verdana" w:hAnsi="Verdana"/>
          <w:color w:val="000000"/>
          <w:sz w:val="18"/>
          <w:szCs w:val="18"/>
          <w:lang w:val="nl-NL"/>
        </w:rPr>
        <w:t xml:space="preserve"> </w:t>
      </w:r>
    </w:p>
    <w:p w:rsidR="00DC412C" w:rsidRDefault="00DC412C" w14:paraId="57E766AA" w14:textId="77777777">
      <w:pPr>
        <w:spacing w:line="360" w:lineRule="auto"/>
        <w:rPr>
          <w:rFonts w:ascii="Verdana" w:hAnsi="Verdana"/>
          <w:sz w:val="18"/>
          <w:szCs w:val="18"/>
          <w:lang w:val="nl-NL"/>
        </w:rPr>
      </w:pPr>
    </w:p>
    <w:p w:rsidR="007E172D" w:rsidRDefault="154C2E8D" w14:paraId="56D391F9" w14:textId="295309FD">
      <w:pPr>
        <w:spacing w:line="360" w:lineRule="auto"/>
        <w:rPr>
          <w:rFonts w:ascii="Verdana" w:hAnsi="Verdana" w:eastAsia="Verdana" w:cs="Verdana"/>
          <w:sz w:val="18"/>
          <w:szCs w:val="18"/>
          <w:lang w:val="nl-NL"/>
        </w:rPr>
      </w:pPr>
      <w:r w:rsidRPr="16C33731">
        <w:rPr>
          <w:rFonts w:ascii="Verdana" w:hAnsi="Verdana"/>
          <w:sz w:val="18"/>
          <w:szCs w:val="18"/>
          <w:lang w:val="nl-NL"/>
        </w:rPr>
        <w:lastRenderedPageBreak/>
        <w:t xml:space="preserve">Netcongestie leidt momenteel tot vertraging in de gewenste elektrificatie van onze samenleving. </w:t>
      </w:r>
      <w:r w:rsidRPr="16C33731" w:rsidR="704D8704">
        <w:rPr>
          <w:rFonts w:ascii="Verdana" w:hAnsi="Verdana" w:eastAsia="Verdana" w:cs="Verdana"/>
          <w:sz w:val="18"/>
          <w:szCs w:val="18"/>
          <w:lang w:val="nl-NL"/>
        </w:rPr>
        <w:t xml:space="preserve">Het kabinet doet er alles aan om netcongestie zo snel mogelijk op te lossen, tegelijk is het realistisch om de komende jaren, mogelijk </w:t>
      </w:r>
      <w:r w:rsidRPr="16C33731" w:rsidR="59AEF2E6">
        <w:rPr>
          <w:rFonts w:ascii="Verdana" w:hAnsi="Verdana"/>
          <w:sz w:val="18"/>
          <w:szCs w:val="18"/>
          <w:lang w:val="nl-NL"/>
        </w:rPr>
        <w:t>tot</w:t>
      </w:r>
      <w:r w:rsidRPr="16C33731" w:rsidR="704D8704">
        <w:rPr>
          <w:rFonts w:ascii="Verdana" w:hAnsi="Verdana" w:eastAsia="Verdana" w:cs="Verdana"/>
          <w:sz w:val="18"/>
          <w:szCs w:val="18"/>
          <w:lang w:val="nl-NL"/>
        </w:rPr>
        <w:t xml:space="preserve"> 2040, </w:t>
      </w:r>
      <w:r w:rsidRPr="16C33731" w:rsidR="3CFF7F12">
        <w:rPr>
          <w:rFonts w:ascii="Verdana" w:hAnsi="Verdana" w:eastAsia="Verdana" w:cs="Verdana"/>
          <w:sz w:val="18"/>
          <w:szCs w:val="18"/>
          <w:lang w:val="nl-NL"/>
        </w:rPr>
        <w:t xml:space="preserve">voor </w:t>
      </w:r>
      <w:r w:rsidRPr="16C33731" w:rsidR="704D8704">
        <w:rPr>
          <w:rFonts w:ascii="Verdana" w:hAnsi="Verdana" w:eastAsia="Verdana" w:cs="Verdana"/>
          <w:sz w:val="18"/>
          <w:szCs w:val="18"/>
          <w:lang w:val="nl-NL"/>
        </w:rPr>
        <w:t xml:space="preserve">de </w:t>
      </w:r>
      <w:r w:rsidRPr="16C33731" w:rsidR="342727CD">
        <w:rPr>
          <w:rFonts w:ascii="Verdana" w:hAnsi="Verdana" w:eastAsia="Verdana" w:cs="Verdana"/>
          <w:sz w:val="18"/>
          <w:szCs w:val="18"/>
          <w:lang w:val="nl-NL"/>
        </w:rPr>
        <w:t>klim</w:t>
      </w:r>
      <w:r w:rsidRPr="16C33731" w:rsidR="291C4EBB">
        <w:rPr>
          <w:rFonts w:ascii="Verdana" w:hAnsi="Verdana"/>
          <w:sz w:val="18"/>
          <w:szCs w:val="18"/>
          <w:lang w:val="nl-NL"/>
        </w:rPr>
        <w:t>aa</w:t>
      </w:r>
      <w:r w:rsidRPr="16C33731" w:rsidR="342727CD">
        <w:rPr>
          <w:rFonts w:ascii="Verdana" w:hAnsi="Verdana" w:eastAsia="Verdana" w:cs="Verdana"/>
          <w:sz w:val="18"/>
          <w:szCs w:val="18"/>
          <w:lang w:val="nl-NL"/>
        </w:rPr>
        <w:t>t- en energie</w:t>
      </w:r>
      <w:r w:rsidRPr="16C33731" w:rsidR="704D8704">
        <w:rPr>
          <w:rFonts w:ascii="Verdana" w:hAnsi="Verdana" w:eastAsia="Verdana" w:cs="Verdana"/>
          <w:sz w:val="18"/>
          <w:szCs w:val="18"/>
          <w:lang w:val="nl-NL"/>
        </w:rPr>
        <w:t xml:space="preserve">ambities </w:t>
      </w:r>
      <w:r w:rsidRPr="16C33731" w:rsidR="168C99A3">
        <w:rPr>
          <w:rFonts w:ascii="Verdana" w:hAnsi="Verdana" w:eastAsia="Verdana" w:cs="Verdana"/>
          <w:sz w:val="18"/>
          <w:szCs w:val="18"/>
          <w:lang w:val="nl-NL"/>
        </w:rPr>
        <w:t>rekening te houden met</w:t>
      </w:r>
      <w:r w:rsidRPr="16C33731" w:rsidR="704D8704">
        <w:rPr>
          <w:rFonts w:ascii="Verdana" w:hAnsi="Verdana" w:eastAsia="Verdana" w:cs="Verdana"/>
          <w:sz w:val="18"/>
          <w:szCs w:val="18"/>
          <w:lang w:val="nl-NL"/>
        </w:rPr>
        <w:t xml:space="preserve"> het tempo waarin de uitvoering kan plaatsvinden. Dat betekent dat niet alles </w:t>
      </w:r>
      <w:r w:rsidRPr="16C33731" w:rsidR="3A97DD16">
        <w:rPr>
          <w:rFonts w:ascii="Verdana" w:hAnsi="Verdana" w:eastAsia="Verdana" w:cs="Verdana"/>
          <w:sz w:val="18"/>
          <w:szCs w:val="18"/>
          <w:lang w:val="nl-NL"/>
        </w:rPr>
        <w:t xml:space="preserve">overal </w:t>
      </w:r>
      <w:r w:rsidRPr="16C33731" w:rsidR="704D8704">
        <w:rPr>
          <w:rFonts w:ascii="Verdana" w:hAnsi="Verdana" w:eastAsia="Verdana" w:cs="Verdana"/>
          <w:sz w:val="18"/>
          <w:szCs w:val="18"/>
          <w:lang w:val="nl-NL"/>
        </w:rPr>
        <w:t>haalbaar zal zijn</w:t>
      </w:r>
      <w:r w:rsidRPr="16C33731" w:rsidR="58F8560E">
        <w:rPr>
          <w:rFonts w:ascii="Verdana" w:hAnsi="Verdana" w:eastAsia="Verdana" w:cs="Verdana"/>
          <w:sz w:val="18"/>
          <w:szCs w:val="18"/>
          <w:lang w:val="nl-NL"/>
        </w:rPr>
        <w:t xml:space="preserve"> </w:t>
      </w:r>
      <w:r w:rsidRPr="16C33731" w:rsidR="067BAE62">
        <w:rPr>
          <w:rFonts w:ascii="Verdana" w:hAnsi="Verdana" w:eastAsia="Verdana" w:cs="Verdana"/>
          <w:sz w:val="18"/>
          <w:szCs w:val="18"/>
          <w:lang w:val="nl-NL"/>
        </w:rPr>
        <w:t>bij</w:t>
      </w:r>
      <w:r w:rsidRPr="16C33731" w:rsidR="58F8560E">
        <w:rPr>
          <w:rFonts w:ascii="Verdana" w:hAnsi="Verdana" w:eastAsia="Verdana" w:cs="Verdana"/>
          <w:sz w:val="18"/>
          <w:szCs w:val="18"/>
          <w:lang w:val="nl-NL"/>
        </w:rPr>
        <w:t xml:space="preserve"> de uitrol van elektrificatie</w:t>
      </w:r>
      <w:r w:rsidRPr="16C33731" w:rsidR="704D8704">
        <w:rPr>
          <w:rFonts w:ascii="Verdana" w:hAnsi="Verdana" w:eastAsia="Verdana" w:cs="Verdana"/>
          <w:sz w:val="18"/>
          <w:szCs w:val="18"/>
          <w:lang w:val="nl-NL"/>
        </w:rPr>
        <w:t xml:space="preserve"> en dat daarnaast ook van bestaande of nieuwe gebruikers mogelijk gevraagd zal worden om hun </w:t>
      </w:r>
      <w:r w:rsidRPr="16C33731" w:rsidR="6EC94350">
        <w:rPr>
          <w:rFonts w:ascii="Verdana" w:hAnsi="Verdana" w:eastAsia="Verdana" w:cs="Verdana"/>
          <w:sz w:val="18"/>
          <w:szCs w:val="18"/>
          <w:lang w:val="nl-NL"/>
        </w:rPr>
        <w:t>elektriciteits</w:t>
      </w:r>
      <w:r w:rsidRPr="16C33731" w:rsidR="704D8704">
        <w:rPr>
          <w:rFonts w:ascii="Verdana" w:hAnsi="Verdana" w:eastAsia="Verdana" w:cs="Verdana"/>
          <w:sz w:val="18"/>
          <w:szCs w:val="18"/>
          <w:lang w:val="nl-NL"/>
        </w:rPr>
        <w:t xml:space="preserve">aansluiting flexibeler te benutten. </w:t>
      </w:r>
    </w:p>
    <w:p w:rsidR="006F2696" w:rsidP="22AFFE3D" w:rsidRDefault="006F2696" w14:paraId="3D58F124" w14:textId="77777777">
      <w:pPr>
        <w:spacing w:line="360" w:lineRule="auto"/>
        <w:rPr>
          <w:rFonts w:ascii="Verdana" w:hAnsi="Verdana" w:eastAsia="Verdana" w:cs="Verdana"/>
          <w:sz w:val="18"/>
          <w:szCs w:val="18"/>
          <w:lang w:val="nl-NL"/>
        </w:rPr>
      </w:pPr>
    </w:p>
    <w:p w:rsidR="006F2696" w:rsidP="006F2696" w:rsidRDefault="006F2696" w14:paraId="04B7659D" w14:textId="3A1751DF">
      <w:pPr>
        <w:spacing w:line="360" w:lineRule="auto"/>
        <w:rPr>
          <w:rFonts w:ascii="Verdana" w:hAnsi="Verdana"/>
          <w:sz w:val="18"/>
          <w:szCs w:val="18"/>
          <w:lang w:val="nl-NL"/>
        </w:rPr>
      </w:pPr>
      <w:r w:rsidRPr="0074434E">
        <w:rPr>
          <w:rFonts w:ascii="Verdana" w:hAnsi="Verdana"/>
          <w:sz w:val="18"/>
          <w:szCs w:val="18"/>
          <w:lang w:val="nl-NL"/>
        </w:rPr>
        <w:t>In Europees verband zet het kabinet in op een indicatief elektrificatiedoel als onderdeel van het post-2030 kader.</w:t>
      </w:r>
      <w:r w:rsidR="00E76054">
        <w:rPr>
          <w:rFonts w:ascii="Verdana" w:hAnsi="Verdana"/>
          <w:sz w:val="18"/>
          <w:szCs w:val="18"/>
          <w:lang w:val="nl-NL"/>
        </w:rPr>
        <w:t xml:space="preserve"> </w:t>
      </w:r>
      <w:r w:rsidRPr="00EF5B28">
        <w:rPr>
          <w:rFonts w:ascii="Verdana" w:hAnsi="Verdana"/>
          <w:sz w:val="18"/>
          <w:szCs w:val="18"/>
          <w:lang w:val="nl-NL"/>
        </w:rPr>
        <w:t>Hierbij moet rekening worden gehouden met de knelpunten die elektrificatie belemmeren, waaronder netcongestie.</w:t>
      </w:r>
    </w:p>
    <w:p w:rsidRPr="00EF5B28" w:rsidR="002403CE" w:rsidP="22AFFE3D" w:rsidRDefault="002403CE" w14:paraId="14A82E18" w14:textId="77777777">
      <w:pPr>
        <w:spacing w:line="360" w:lineRule="auto"/>
        <w:rPr>
          <w:rFonts w:ascii="Verdana" w:hAnsi="Verdana" w:eastAsia="Verdana" w:cs="Verdana"/>
          <w:sz w:val="18"/>
          <w:szCs w:val="18"/>
          <w:lang w:val="nl-NL"/>
        </w:rPr>
      </w:pPr>
    </w:p>
    <w:p w:rsidR="0044040E" w:rsidP="18714FE0" w:rsidRDefault="50218F4D" w14:paraId="68E6B387" w14:textId="5389F76B">
      <w:pPr>
        <w:tabs>
          <w:tab w:val="left" w:pos="360"/>
          <w:tab w:val="left" w:pos="4500"/>
          <w:tab w:val="left" w:pos="5580"/>
        </w:tabs>
        <w:spacing w:line="360" w:lineRule="auto"/>
        <w:rPr>
          <w:rFonts w:ascii="Verdana" w:hAnsi="Verdana" w:eastAsia="Verdana" w:cs="Verdana"/>
          <w:sz w:val="18"/>
          <w:szCs w:val="18"/>
          <w:lang w:val="nl-NL"/>
        </w:rPr>
      </w:pPr>
      <w:r w:rsidRPr="00EF5B28">
        <w:rPr>
          <w:rFonts w:ascii="Verdana" w:hAnsi="Verdana"/>
          <w:sz w:val="18"/>
          <w:szCs w:val="18"/>
          <w:lang w:val="nl-NL"/>
        </w:rPr>
        <w:t xml:space="preserve">Het kabinet zet </w:t>
      </w:r>
      <w:r w:rsidR="5A7987A4">
        <w:rPr>
          <w:rFonts w:ascii="Verdana" w:hAnsi="Verdana"/>
          <w:sz w:val="18"/>
          <w:szCs w:val="18"/>
          <w:lang w:val="nl-NL"/>
        </w:rPr>
        <w:t>zowel nationaal als ook</w:t>
      </w:r>
      <w:r w:rsidR="31E4968C">
        <w:rPr>
          <w:rFonts w:ascii="Verdana" w:hAnsi="Verdana"/>
          <w:sz w:val="18"/>
          <w:szCs w:val="18"/>
          <w:lang w:val="nl-NL"/>
        </w:rPr>
        <w:t xml:space="preserve"> </w:t>
      </w:r>
      <w:r w:rsidR="21D51904">
        <w:rPr>
          <w:rFonts w:ascii="Verdana" w:hAnsi="Verdana"/>
          <w:sz w:val="18"/>
          <w:szCs w:val="18"/>
          <w:lang w:val="nl-NL"/>
        </w:rPr>
        <w:t xml:space="preserve">op </w:t>
      </w:r>
      <w:r w:rsidR="31E4968C">
        <w:rPr>
          <w:rFonts w:ascii="Verdana" w:hAnsi="Verdana"/>
          <w:sz w:val="18"/>
          <w:szCs w:val="18"/>
          <w:lang w:val="nl-NL"/>
        </w:rPr>
        <w:t>Europees</w:t>
      </w:r>
      <w:r w:rsidR="21D51904">
        <w:rPr>
          <w:rFonts w:ascii="Verdana" w:hAnsi="Verdana"/>
          <w:sz w:val="18"/>
          <w:szCs w:val="18"/>
          <w:lang w:val="nl-NL"/>
        </w:rPr>
        <w:t xml:space="preserve"> niveau</w:t>
      </w:r>
      <w:r w:rsidRPr="00EF5B28" w:rsidR="2814156A">
        <w:rPr>
          <w:rFonts w:ascii="Verdana" w:hAnsi="Verdana"/>
          <w:sz w:val="18"/>
          <w:szCs w:val="18"/>
          <w:lang w:val="nl-NL"/>
        </w:rPr>
        <w:t xml:space="preserve"> </w:t>
      </w:r>
      <w:r w:rsidRPr="00EF5B28" w:rsidR="644A77D5">
        <w:rPr>
          <w:rFonts w:ascii="Verdana" w:hAnsi="Verdana"/>
          <w:sz w:val="18"/>
          <w:szCs w:val="18"/>
          <w:lang w:val="nl-NL"/>
        </w:rPr>
        <w:t xml:space="preserve">in op </w:t>
      </w:r>
      <w:r w:rsidRPr="0074434E" w:rsidR="32CEF857">
        <w:rPr>
          <w:rFonts w:ascii="Verdana" w:hAnsi="Verdana"/>
          <w:sz w:val="18"/>
          <w:szCs w:val="18"/>
          <w:lang w:val="nl-NL"/>
        </w:rPr>
        <w:t>maatregelen die elektrificatie stimuleren</w:t>
      </w:r>
      <w:r w:rsidR="32CEF857">
        <w:rPr>
          <w:rFonts w:ascii="Verdana" w:hAnsi="Verdana"/>
          <w:sz w:val="18"/>
          <w:szCs w:val="18"/>
          <w:lang w:val="nl-NL"/>
        </w:rPr>
        <w:t>,</w:t>
      </w:r>
      <w:r w:rsidRPr="0074434E" w:rsidR="32CEF857">
        <w:rPr>
          <w:rFonts w:ascii="Verdana" w:hAnsi="Verdana"/>
          <w:sz w:val="18"/>
          <w:szCs w:val="18"/>
          <w:lang w:val="nl-NL"/>
        </w:rPr>
        <w:t xml:space="preserve"> </w:t>
      </w:r>
      <w:r w:rsidRPr="00EF5B28" w:rsidR="644A77D5">
        <w:rPr>
          <w:rFonts w:ascii="Verdana" w:hAnsi="Verdana"/>
          <w:sz w:val="18"/>
          <w:szCs w:val="18"/>
          <w:lang w:val="nl-NL"/>
        </w:rPr>
        <w:t>het wegnemen van knelpunten voor elektrificatie en het creëren van de juiste randvoorwaarden</w:t>
      </w:r>
      <w:r w:rsidRPr="00EF5B28" w:rsidR="6997C17C">
        <w:rPr>
          <w:rFonts w:ascii="Verdana" w:hAnsi="Verdana"/>
          <w:sz w:val="18"/>
          <w:szCs w:val="18"/>
          <w:lang w:val="nl-NL"/>
        </w:rPr>
        <w:t xml:space="preserve">, zoals consistent beleid, juiste </w:t>
      </w:r>
      <w:r w:rsidRPr="00EF5B28" w:rsidR="6C370BDF">
        <w:rPr>
          <w:rFonts w:ascii="Verdana" w:hAnsi="Verdana"/>
          <w:sz w:val="18"/>
          <w:szCs w:val="18"/>
          <w:lang w:val="nl-NL"/>
        </w:rPr>
        <w:t xml:space="preserve">financiële prikkels, </w:t>
      </w:r>
      <w:r w:rsidRPr="00EF5B28" w:rsidR="22C4FDDF">
        <w:rPr>
          <w:rFonts w:ascii="Verdana" w:hAnsi="Verdana"/>
          <w:sz w:val="18"/>
          <w:szCs w:val="18"/>
          <w:lang w:val="nl-NL"/>
        </w:rPr>
        <w:t>flexibiliteit</w:t>
      </w:r>
      <w:r w:rsidRPr="00EF5B28" w:rsidR="76C76AFB">
        <w:rPr>
          <w:rFonts w:ascii="Verdana" w:hAnsi="Verdana"/>
          <w:sz w:val="18"/>
          <w:szCs w:val="18"/>
          <w:lang w:val="nl-NL"/>
        </w:rPr>
        <w:t xml:space="preserve"> en</w:t>
      </w:r>
      <w:r w:rsidRPr="00EF5B28" w:rsidR="6C370BDF">
        <w:rPr>
          <w:rFonts w:ascii="Verdana" w:hAnsi="Verdana"/>
          <w:sz w:val="18"/>
          <w:szCs w:val="18"/>
          <w:lang w:val="nl-NL"/>
        </w:rPr>
        <w:t xml:space="preserve"> innovatie en kennis</w:t>
      </w:r>
      <w:r w:rsidRPr="00EF5B28" w:rsidR="76C76AFB">
        <w:rPr>
          <w:rFonts w:ascii="Verdana" w:hAnsi="Verdana"/>
          <w:sz w:val="18"/>
          <w:szCs w:val="18"/>
          <w:lang w:val="nl-NL"/>
        </w:rPr>
        <w:t xml:space="preserve">. </w:t>
      </w:r>
      <w:r w:rsidRPr="00EF5B28" w:rsidR="45AD34D9">
        <w:rPr>
          <w:rFonts w:ascii="Verdana" w:hAnsi="Verdana"/>
          <w:sz w:val="18"/>
          <w:szCs w:val="18"/>
          <w:lang w:val="nl-NL"/>
        </w:rPr>
        <w:t xml:space="preserve">Het </w:t>
      </w:r>
      <w:r w:rsidRPr="00EF5B28" w:rsidR="56FD08B6">
        <w:rPr>
          <w:rFonts w:ascii="Verdana" w:hAnsi="Verdana"/>
          <w:sz w:val="18"/>
          <w:szCs w:val="18"/>
          <w:lang w:val="nl-NL"/>
        </w:rPr>
        <w:t>kabinet</w:t>
      </w:r>
      <w:r w:rsidRPr="00EF5B28" w:rsidR="45AD34D9">
        <w:rPr>
          <w:rFonts w:ascii="Verdana" w:hAnsi="Verdana"/>
          <w:sz w:val="18"/>
          <w:szCs w:val="18"/>
          <w:lang w:val="nl-NL"/>
        </w:rPr>
        <w:t xml:space="preserve"> werkt </w:t>
      </w:r>
      <w:r w:rsidR="5A991CD8">
        <w:rPr>
          <w:rFonts w:ascii="Verdana" w:hAnsi="Verdana"/>
          <w:sz w:val="18"/>
          <w:szCs w:val="18"/>
          <w:lang w:val="nl-NL"/>
        </w:rPr>
        <w:t xml:space="preserve">onder andere </w:t>
      </w:r>
      <w:r w:rsidRPr="00EF5B28" w:rsidR="45AD34D9">
        <w:rPr>
          <w:rFonts w:ascii="Verdana" w:hAnsi="Verdana"/>
          <w:sz w:val="18"/>
          <w:szCs w:val="18"/>
          <w:lang w:val="nl-NL"/>
        </w:rPr>
        <w:t xml:space="preserve">aan </w:t>
      </w:r>
      <w:r w:rsidRPr="00EF5B28" w:rsidR="74CDC82E">
        <w:rPr>
          <w:rFonts w:ascii="Verdana" w:hAnsi="Verdana"/>
          <w:sz w:val="18"/>
          <w:szCs w:val="18"/>
          <w:lang w:val="nl-NL"/>
        </w:rPr>
        <w:t xml:space="preserve">betere benutting van bestaande </w:t>
      </w:r>
      <w:r w:rsidRPr="00EF5B28" w:rsidR="7DC69328">
        <w:rPr>
          <w:rFonts w:ascii="Verdana" w:hAnsi="Verdana"/>
          <w:sz w:val="18"/>
          <w:szCs w:val="18"/>
          <w:lang w:val="nl-NL"/>
        </w:rPr>
        <w:t>elektriciteits</w:t>
      </w:r>
      <w:r w:rsidRPr="00EF5B28" w:rsidR="74CDC82E">
        <w:rPr>
          <w:rFonts w:ascii="Verdana" w:hAnsi="Verdana"/>
          <w:sz w:val="18"/>
          <w:szCs w:val="18"/>
          <w:lang w:val="nl-NL"/>
        </w:rPr>
        <w:t>infrastructuur</w:t>
      </w:r>
      <w:r w:rsidRPr="00EF5B28" w:rsidR="2AC25702">
        <w:rPr>
          <w:rFonts w:ascii="Verdana" w:hAnsi="Verdana"/>
          <w:sz w:val="18"/>
          <w:szCs w:val="18"/>
          <w:lang w:val="nl-NL"/>
        </w:rPr>
        <w:t xml:space="preserve">, </w:t>
      </w:r>
      <w:r w:rsidRPr="00EF5B28" w:rsidR="63D0EC5E">
        <w:rPr>
          <w:rFonts w:ascii="Verdana" w:hAnsi="Verdana"/>
          <w:sz w:val="18"/>
          <w:szCs w:val="18"/>
          <w:lang w:val="nl-NL"/>
        </w:rPr>
        <w:t xml:space="preserve">aan een </w:t>
      </w:r>
      <w:r w:rsidRPr="00EF5B28" w:rsidR="047756C0">
        <w:rPr>
          <w:rFonts w:ascii="Verdana" w:hAnsi="Verdana"/>
          <w:sz w:val="18"/>
          <w:szCs w:val="18"/>
          <w:lang w:val="nl-NL"/>
        </w:rPr>
        <w:t>snellere uitrol van de elektriciteits</w:t>
      </w:r>
      <w:r w:rsidRPr="00EF5B28" w:rsidR="1EE29E93">
        <w:rPr>
          <w:rFonts w:ascii="Verdana" w:hAnsi="Verdana"/>
          <w:sz w:val="18"/>
          <w:szCs w:val="18"/>
          <w:lang w:val="nl-NL"/>
        </w:rPr>
        <w:t xml:space="preserve">- en </w:t>
      </w:r>
      <w:r w:rsidRPr="00FE4FDC" w:rsidR="1EE29E93">
        <w:rPr>
          <w:rFonts w:ascii="Verdana" w:hAnsi="Verdana"/>
          <w:sz w:val="18"/>
          <w:szCs w:val="18"/>
          <w:lang w:val="nl-NL"/>
        </w:rPr>
        <w:t>laad</w:t>
      </w:r>
      <w:r w:rsidRPr="00FE4FDC" w:rsidR="047756C0">
        <w:rPr>
          <w:rFonts w:ascii="Verdana" w:hAnsi="Verdana"/>
          <w:sz w:val="18"/>
          <w:szCs w:val="18"/>
          <w:lang w:val="nl-NL"/>
        </w:rPr>
        <w:t>infrastructuur</w:t>
      </w:r>
      <w:r w:rsidRPr="00FE4FDC" w:rsidR="0009155E">
        <w:rPr>
          <w:rStyle w:val="FootnoteReference"/>
          <w:rFonts w:ascii="Verdana" w:hAnsi="Verdana" w:eastAsia="Verdana"/>
          <w:sz w:val="18"/>
          <w:szCs w:val="18"/>
        </w:rPr>
        <w:footnoteReference w:id="3"/>
      </w:r>
      <w:r w:rsidRPr="00FE4FDC" w:rsidR="591BD033">
        <w:rPr>
          <w:rFonts w:ascii="Verdana" w:hAnsi="Verdana"/>
          <w:sz w:val="18"/>
          <w:szCs w:val="18"/>
          <w:lang w:val="nl-NL"/>
        </w:rPr>
        <w:t>, aan elektrificatie van</w:t>
      </w:r>
      <w:r w:rsidRPr="006B4762" w:rsidR="006B4762">
        <w:rPr>
          <w:rFonts w:ascii="Verdana" w:hAnsi="Verdana"/>
          <w:sz w:val="18"/>
          <w:szCs w:val="18"/>
          <w:lang w:val="nl-NL"/>
        </w:rPr>
        <w:t xml:space="preserve"> </w:t>
      </w:r>
      <w:r w:rsidR="006B4762">
        <w:rPr>
          <w:rFonts w:ascii="Verdana" w:hAnsi="Verdana"/>
          <w:sz w:val="18"/>
          <w:szCs w:val="18"/>
          <w:lang w:val="nl-NL"/>
        </w:rPr>
        <w:t>lucht- en</w:t>
      </w:r>
      <w:r w:rsidRPr="00FE4FDC" w:rsidR="591BD033">
        <w:rPr>
          <w:rFonts w:ascii="Verdana" w:hAnsi="Verdana"/>
          <w:sz w:val="18"/>
          <w:szCs w:val="18"/>
          <w:lang w:val="nl-NL"/>
        </w:rPr>
        <w:t xml:space="preserve"> </w:t>
      </w:r>
      <w:r w:rsidRPr="18714FE0" w:rsidDel="2E728EDF" w:rsidR="591BD033">
        <w:rPr>
          <w:rFonts w:ascii="Verdana" w:hAnsi="Verdana"/>
          <w:sz w:val="18"/>
          <w:szCs w:val="18"/>
          <w:lang w:val="nl-NL"/>
        </w:rPr>
        <w:t>scheepvaart</w:t>
      </w:r>
      <w:r w:rsidRPr="00FE4FDC" w:rsidR="0072515B">
        <w:rPr>
          <w:rFonts w:ascii="Verdana" w:hAnsi="Verdana"/>
          <w:sz w:val="18"/>
          <w:szCs w:val="18"/>
          <w:lang w:val="nl-NL"/>
        </w:rPr>
        <w:t>,</w:t>
      </w:r>
      <w:r w:rsidRPr="00FE4FDC" w:rsidR="00C933BB">
        <w:rPr>
          <w:rStyle w:val="FootnoteReference"/>
          <w:rFonts w:ascii="Verdana" w:hAnsi="Verdana"/>
          <w:sz w:val="18"/>
          <w:szCs w:val="18"/>
        </w:rPr>
        <w:footnoteReference w:id="4"/>
      </w:r>
      <w:r w:rsidRPr="00FE4FDC" w:rsidR="591BD033">
        <w:rPr>
          <w:rFonts w:ascii="Verdana" w:hAnsi="Verdana"/>
          <w:sz w:val="18"/>
          <w:szCs w:val="18"/>
          <w:lang w:val="nl-NL"/>
        </w:rPr>
        <w:t xml:space="preserve"> </w:t>
      </w:r>
      <w:r w:rsidRPr="00FE4FDC" w:rsidR="0CAE46AD">
        <w:rPr>
          <w:rFonts w:ascii="Verdana" w:hAnsi="Verdana"/>
          <w:sz w:val="18"/>
          <w:szCs w:val="18"/>
          <w:lang w:val="nl-NL"/>
        </w:rPr>
        <w:t>en</w:t>
      </w:r>
      <w:r w:rsidRPr="00FE4FDC" w:rsidR="2AC25702">
        <w:rPr>
          <w:rFonts w:ascii="Verdana" w:hAnsi="Verdana"/>
          <w:sz w:val="18"/>
          <w:szCs w:val="18"/>
          <w:lang w:val="nl-NL"/>
        </w:rPr>
        <w:t xml:space="preserve"> </w:t>
      </w:r>
      <w:r w:rsidRPr="00FE4FDC" w:rsidR="63D0EC5E">
        <w:rPr>
          <w:rFonts w:ascii="Verdana" w:hAnsi="Verdana"/>
          <w:sz w:val="18"/>
          <w:szCs w:val="18"/>
          <w:lang w:val="nl-NL"/>
        </w:rPr>
        <w:t xml:space="preserve">aan </w:t>
      </w:r>
      <w:r w:rsidRPr="00FE4FDC" w:rsidR="2AC25702">
        <w:rPr>
          <w:rFonts w:ascii="Verdana" w:hAnsi="Verdana"/>
          <w:sz w:val="18"/>
          <w:szCs w:val="18"/>
          <w:lang w:val="nl-NL"/>
        </w:rPr>
        <w:t>een</w:t>
      </w:r>
      <w:r w:rsidRPr="00FE4FDC" w:rsidR="0CAE46AD">
        <w:rPr>
          <w:rFonts w:ascii="Verdana" w:hAnsi="Verdana"/>
          <w:sz w:val="18"/>
          <w:szCs w:val="18"/>
          <w:lang w:val="nl-NL"/>
        </w:rPr>
        <w:t xml:space="preserve"> </w:t>
      </w:r>
      <w:r w:rsidRPr="00FE4FDC" w:rsidR="34AAF448">
        <w:rPr>
          <w:rFonts w:ascii="Verdana" w:hAnsi="Verdana" w:eastAsia="Verdana" w:cs="Verdana"/>
          <w:sz w:val="18"/>
          <w:szCs w:val="18"/>
          <w:lang w:val="nl-NL"/>
        </w:rPr>
        <w:t>tweedehands markt voor volledig elektrische auto’s</w:t>
      </w:r>
      <w:r w:rsidRPr="00FE4FDC" w:rsidR="6C370BDF">
        <w:rPr>
          <w:rFonts w:ascii="Verdana" w:hAnsi="Verdana"/>
          <w:sz w:val="18"/>
          <w:szCs w:val="18"/>
          <w:lang w:val="nl-NL"/>
        </w:rPr>
        <w:t>.</w:t>
      </w:r>
      <w:r w:rsidRPr="00FE4FDC" w:rsidR="00BF4F30">
        <w:rPr>
          <w:rStyle w:val="FootnoteReference"/>
          <w:rFonts w:ascii="Verdana" w:hAnsi="Verdana" w:eastAsia="Verdana" w:cs="Verdana"/>
          <w:sz w:val="18"/>
          <w:szCs w:val="18"/>
        </w:rPr>
        <w:footnoteReference w:id="5"/>
      </w:r>
      <w:r w:rsidRPr="00FE4FDC" w:rsidR="1C9A24E3">
        <w:rPr>
          <w:rFonts w:ascii="Verdana" w:hAnsi="Verdana"/>
          <w:sz w:val="18"/>
          <w:szCs w:val="18"/>
          <w:lang w:val="nl-NL"/>
        </w:rPr>
        <w:t xml:space="preserve"> </w:t>
      </w:r>
      <w:r w:rsidR="6BB1E47D">
        <w:rPr>
          <w:rFonts w:ascii="Verdana" w:hAnsi="Verdana"/>
          <w:sz w:val="18"/>
          <w:szCs w:val="18"/>
          <w:lang w:val="nl-NL"/>
        </w:rPr>
        <w:t>Hierbij is</w:t>
      </w:r>
      <w:r w:rsidR="6BB1E47D">
        <w:rPr>
          <w:rFonts w:ascii="Verdana" w:hAnsi="Verdana" w:eastAsia="Verdana" w:cs="Verdana"/>
          <w:sz w:val="18"/>
          <w:szCs w:val="18"/>
          <w:lang w:val="nl-NL"/>
        </w:rPr>
        <w:t xml:space="preserve"> het</w:t>
      </w:r>
      <w:r w:rsidRPr="00FE4FDC" w:rsidR="4C62FE85">
        <w:rPr>
          <w:rFonts w:ascii="Verdana" w:hAnsi="Verdana" w:eastAsia="Verdana" w:cs="Verdana"/>
          <w:sz w:val="18"/>
          <w:szCs w:val="18"/>
          <w:lang w:val="nl-NL"/>
        </w:rPr>
        <w:t xml:space="preserve"> van belang dat investeringen in energie-infrastructuur en </w:t>
      </w:r>
      <w:r w:rsidRPr="00FE4FDC" w:rsidR="173E9676">
        <w:rPr>
          <w:rFonts w:ascii="Verdana" w:hAnsi="Verdana" w:eastAsia="Verdana" w:cs="Verdana"/>
          <w:sz w:val="18"/>
          <w:szCs w:val="18"/>
          <w:lang w:val="nl-NL"/>
        </w:rPr>
        <w:t>laad</w:t>
      </w:r>
      <w:r w:rsidRPr="00FE4FDC" w:rsidR="4C62FE85">
        <w:rPr>
          <w:rFonts w:ascii="Verdana" w:hAnsi="Verdana" w:eastAsia="Verdana" w:cs="Verdana"/>
          <w:sz w:val="18"/>
          <w:szCs w:val="18"/>
          <w:lang w:val="nl-NL"/>
        </w:rPr>
        <w:t xml:space="preserve">infrastructuur tijdig en integraal op elkaar worden afgestemd. </w:t>
      </w:r>
      <w:r w:rsidR="00636B1B">
        <w:rPr>
          <w:rFonts w:ascii="Verdana" w:hAnsi="Verdana" w:eastAsia="Verdana" w:cs="Verdana"/>
          <w:sz w:val="18"/>
          <w:szCs w:val="18"/>
          <w:lang w:val="nl-NL"/>
        </w:rPr>
        <w:t xml:space="preserve">In de gebouwde omgeving </w:t>
      </w:r>
      <w:r w:rsidR="4B6E42B4">
        <w:rPr>
          <w:rFonts w:ascii="Verdana" w:hAnsi="Verdana" w:eastAsia="Verdana" w:cs="Verdana"/>
          <w:sz w:val="18"/>
          <w:szCs w:val="18"/>
          <w:lang w:val="nl-NL"/>
        </w:rPr>
        <w:t xml:space="preserve">wil het kabinet dat de slimme (hybride) warmtepomp in Nederland de standaard wordt </w:t>
      </w:r>
      <w:r w:rsidR="1C2D0D80">
        <w:rPr>
          <w:rFonts w:ascii="Verdana" w:hAnsi="Verdana" w:eastAsia="Verdana" w:cs="Verdana"/>
          <w:sz w:val="18"/>
          <w:szCs w:val="18"/>
          <w:lang w:val="nl-NL"/>
        </w:rPr>
        <w:t xml:space="preserve">waar een warmtenet niet de meest geschikte oplossing is </w:t>
      </w:r>
      <w:r w:rsidRPr="18714FE0" w:rsidR="4B6E42B4">
        <w:rPr>
          <w:rFonts w:ascii="Verdana" w:hAnsi="Verdana" w:eastAsia="Verdana" w:cs="Verdana"/>
          <w:sz w:val="18"/>
          <w:szCs w:val="18"/>
          <w:lang w:val="nl-NL"/>
        </w:rPr>
        <w:t xml:space="preserve">in plaats van een cv-ketel in woningen. </w:t>
      </w:r>
    </w:p>
    <w:p w:rsidR="0044040E" w:rsidP="00123947" w:rsidRDefault="0044040E" w14:paraId="298D7FDC" w14:textId="77777777">
      <w:pPr>
        <w:tabs>
          <w:tab w:val="left" w:pos="360"/>
          <w:tab w:val="left" w:pos="4500"/>
          <w:tab w:val="left" w:pos="5580"/>
        </w:tabs>
        <w:spacing w:line="360" w:lineRule="auto"/>
        <w:rPr>
          <w:rFonts w:ascii="Verdana" w:hAnsi="Verdana" w:eastAsia="Verdana" w:cs="Verdana"/>
          <w:sz w:val="18"/>
          <w:szCs w:val="18"/>
          <w:lang w:val="nl-NL"/>
        </w:rPr>
      </w:pPr>
    </w:p>
    <w:p w:rsidR="00131291" w:rsidP="00123947" w:rsidRDefault="1C9A24E3" w14:paraId="0622170A" w14:textId="105FAB14">
      <w:pPr>
        <w:tabs>
          <w:tab w:val="left" w:pos="360"/>
          <w:tab w:val="left" w:pos="4500"/>
          <w:tab w:val="left" w:pos="5580"/>
        </w:tabs>
        <w:spacing w:line="360" w:lineRule="auto"/>
        <w:rPr>
          <w:rFonts w:ascii="Verdana" w:hAnsi="Verdana"/>
          <w:color w:val="000000"/>
          <w:sz w:val="18"/>
          <w:szCs w:val="18"/>
          <w:lang w:val="nl-NL"/>
        </w:rPr>
      </w:pPr>
      <w:r w:rsidRPr="00FE4FDC">
        <w:rPr>
          <w:rFonts w:ascii="Verdana" w:hAnsi="Verdana"/>
          <w:sz w:val="18"/>
          <w:szCs w:val="18"/>
          <w:lang w:val="nl-NL"/>
        </w:rPr>
        <w:t>De Actieagenda Elektrificatie</w:t>
      </w:r>
      <w:r w:rsidRPr="00FE4FDC" w:rsidR="6986C4B0">
        <w:rPr>
          <w:rFonts w:ascii="Verdana" w:hAnsi="Verdana"/>
          <w:sz w:val="18"/>
          <w:szCs w:val="18"/>
          <w:lang w:val="nl-NL"/>
        </w:rPr>
        <w:t xml:space="preserve"> </w:t>
      </w:r>
      <w:r w:rsidRPr="00FE4FDC" w:rsidR="22C4FDDF">
        <w:rPr>
          <w:rFonts w:ascii="Verdana" w:hAnsi="Verdana"/>
          <w:sz w:val="18"/>
          <w:szCs w:val="18"/>
          <w:lang w:val="nl-NL"/>
        </w:rPr>
        <w:t>Industri</w:t>
      </w:r>
      <w:r w:rsidRPr="00FE4FDC" w:rsidR="640173F5">
        <w:rPr>
          <w:rFonts w:ascii="Verdana" w:hAnsi="Verdana"/>
          <w:sz w:val="18"/>
          <w:szCs w:val="18"/>
          <w:lang w:val="nl-NL"/>
        </w:rPr>
        <w:t>e</w:t>
      </w:r>
      <w:r w:rsidRPr="00FE4FDC" w:rsidR="00E464AE">
        <w:rPr>
          <w:rStyle w:val="FootnoteReference"/>
          <w:rFonts w:ascii="Verdana" w:hAnsi="Verdana"/>
          <w:sz w:val="18"/>
          <w:szCs w:val="18"/>
        </w:rPr>
        <w:footnoteReference w:id="6"/>
      </w:r>
      <w:r w:rsidRPr="00FE4FDC" w:rsidR="640173F5">
        <w:rPr>
          <w:rFonts w:ascii="Verdana" w:hAnsi="Verdana"/>
          <w:sz w:val="18"/>
          <w:szCs w:val="18"/>
          <w:lang w:val="nl-NL"/>
        </w:rPr>
        <w:t xml:space="preserve"> </w:t>
      </w:r>
      <w:r w:rsidRPr="00FE4FDC" w:rsidR="5EA56035">
        <w:rPr>
          <w:rFonts w:ascii="Verdana" w:hAnsi="Verdana"/>
          <w:sz w:val="18"/>
          <w:szCs w:val="18"/>
          <w:lang w:val="nl-NL"/>
        </w:rPr>
        <w:t xml:space="preserve">brengt </w:t>
      </w:r>
      <w:r w:rsidRPr="00FE4FDC" w:rsidR="4BF630B2">
        <w:rPr>
          <w:rFonts w:ascii="Verdana" w:hAnsi="Verdana"/>
          <w:sz w:val="18"/>
          <w:szCs w:val="18"/>
          <w:lang w:val="nl-NL"/>
        </w:rPr>
        <w:t xml:space="preserve">het </w:t>
      </w:r>
      <w:r w:rsidRPr="00FE4FDC" w:rsidR="5EA56035">
        <w:rPr>
          <w:rFonts w:ascii="Verdana" w:hAnsi="Verdana"/>
          <w:sz w:val="18"/>
          <w:szCs w:val="18"/>
          <w:lang w:val="nl-NL"/>
        </w:rPr>
        <w:t>potentieel</w:t>
      </w:r>
      <w:r w:rsidRPr="00FE4FDC" w:rsidR="4BF630B2">
        <w:rPr>
          <w:rFonts w:ascii="Verdana" w:hAnsi="Verdana"/>
          <w:sz w:val="18"/>
          <w:szCs w:val="18"/>
          <w:lang w:val="nl-NL"/>
        </w:rPr>
        <w:t>,</w:t>
      </w:r>
      <w:r w:rsidRPr="00FE4FDC" w:rsidR="5EA56035">
        <w:rPr>
          <w:rFonts w:ascii="Verdana" w:hAnsi="Verdana"/>
          <w:sz w:val="18"/>
          <w:szCs w:val="18"/>
          <w:lang w:val="nl-NL"/>
        </w:rPr>
        <w:t xml:space="preserve"> </w:t>
      </w:r>
      <w:r w:rsidRPr="00FE4FDC" w:rsidR="22C4FDDF">
        <w:rPr>
          <w:rFonts w:ascii="Verdana" w:hAnsi="Verdana"/>
          <w:sz w:val="18"/>
          <w:szCs w:val="18"/>
          <w:lang w:val="nl-NL"/>
        </w:rPr>
        <w:t xml:space="preserve">knelpunten en </w:t>
      </w:r>
      <w:r w:rsidRPr="00FE4FDC" w:rsidR="5EA56035">
        <w:rPr>
          <w:rFonts w:ascii="Verdana" w:hAnsi="Verdana"/>
          <w:sz w:val="18"/>
          <w:szCs w:val="18"/>
          <w:lang w:val="nl-NL"/>
        </w:rPr>
        <w:t>handelingsperspectief in kaart ten aanzien van (de opschaling van) elektrificatie</w:t>
      </w:r>
      <w:r w:rsidRPr="00EF5B28" w:rsidR="5EA56035">
        <w:rPr>
          <w:rFonts w:ascii="Verdana" w:hAnsi="Verdana"/>
          <w:sz w:val="18"/>
          <w:szCs w:val="18"/>
          <w:lang w:val="nl-NL"/>
        </w:rPr>
        <w:t xml:space="preserve"> van de energie-intensieve industrie in Nederland</w:t>
      </w:r>
      <w:r w:rsidRPr="00EF5B28" w:rsidR="2A43EC17">
        <w:rPr>
          <w:rFonts w:ascii="Verdana" w:hAnsi="Verdana" w:eastAsia="Verdana" w:cs="Verdana"/>
          <w:sz w:val="18"/>
          <w:szCs w:val="18"/>
          <w:lang w:val="nl-NL"/>
        </w:rPr>
        <w:t xml:space="preserve">. </w:t>
      </w:r>
      <w:r w:rsidRPr="00EF5B28" w:rsidR="5EA56035">
        <w:rPr>
          <w:rFonts w:ascii="Verdana" w:hAnsi="Verdana" w:eastAsia="Verdana" w:cs="Verdana"/>
          <w:sz w:val="18"/>
          <w:szCs w:val="18"/>
          <w:lang w:val="nl-NL"/>
        </w:rPr>
        <w:t xml:space="preserve">De </w:t>
      </w:r>
      <w:r w:rsidRPr="00EF5B28" w:rsidR="2A43EC17">
        <w:rPr>
          <w:rFonts w:ascii="Verdana" w:hAnsi="Verdana" w:eastAsia="Verdana" w:cs="Verdana"/>
          <w:sz w:val="18"/>
          <w:szCs w:val="18"/>
          <w:lang w:val="nl-NL"/>
        </w:rPr>
        <w:t>Nederlandse batterijenstrategie</w:t>
      </w:r>
      <w:r w:rsidR="00E32F40">
        <w:rPr>
          <w:rStyle w:val="FootnoteReference"/>
          <w:rFonts w:ascii="Verdana" w:hAnsi="Verdana" w:eastAsia="Verdana" w:cs="Verdana"/>
          <w:sz w:val="18"/>
          <w:szCs w:val="18"/>
          <w:lang w:val="nl-NL"/>
        </w:rPr>
        <w:footnoteReference w:id="7"/>
      </w:r>
      <w:r w:rsidRPr="00EF5B28" w:rsidR="2A43EC17">
        <w:rPr>
          <w:rFonts w:ascii="Verdana" w:hAnsi="Verdana" w:eastAsia="Verdana" w:cs="Verdana"/>
          <w:sz w:val="18"/>
          <w:szCs w:val="18"/>
          <w:lang w:val="nl-NL"/>
        </w:rPr>
        <w:t xml:space="preserve"> </w:t>
      </w:r>
      <w:r w:rsidRPr="00EF5B28" w:rsidR="6E8C2A58">
        <w:rPr>
          <w:rFonts w:ascii="Verdana" w:hAnsi="Verdana" w:eastAsia="Verdana" w:cs="Verdana"/>
          <w:sz w:val="18"/>
          <w:szCs w:val="18"/>
          <w:lang w:val="nl-NL"/>
        </w:rPr>
        <w:t>biedt</w:t>
      </w:r>
      <w:r w:rsidRPr="00EF5B28" w:rsidR="2A43EC17">
        <w:rPr>
          <w:rFonts w:ascii="Verdana" w:hAnsi="Verdana" w:eastAsia="Verdana" w:cs="Verdana"/>
          <w:sz w:val="18"/>
          <w:szCs w:val="18"/>
          <w:lang w:val="nl-NL"/>
        </w:rPr>
        <w:t xml:space="preserve"> een leidraad voor de </w:t>
      </w:r>
      <w:r w:rsidRPr="00EF5B28" w:rsidR="7A185F5F">
        <w:rPr>
          <w:rFonts w:ascii="Verdana" w:hAnsi="Verdana" w:eastAsia="Verdana" w:cs="Verdana"/>
          <w:sz w:val="18"/>
          <w:szCs w:val="18"/>
          <w:lang w:val="nl-NL"/>
        </w:rPr>
        <w:t>rol van batterijen</w:t>
      </w:r>
      <w:r w:rsidRPr="00EF5B28" w:rsidR="2A43EC17">
        <w:rPr>
          <w:rFonts w:ascii="Verdana" w:hAnsi="Verdana" w:eastAsia="Verdana" w:cs="Verdana"/>
          <w:sz w:val="18"/>
          <w:szCs w:val="18"/>
          <w:lang w:val="nl-NL"/>
        </w:rPr>
        <w:t xml:space="preserve"> </w:t>
      </w:r>
      <w:r w:rsidRPr="00EF5B28" w:rsidR="2DFCB8D5">
        <w:rPr>
          <w:rFonts w:ascii="Verdana" w:hAnsi="Verdana" w:eastAsia="Verdana" w:cs="Verdana"/>
          <w:sz w:val="18"/>
          <w:szCs w:val="18"/>
          <w:lang w:val="nl-NL"/>
        </w:rPr>
        <w:t>in het energiesysteem</w:t>
      </w:r>
      <w:r w:rsidRPr="00EF5B28" w:rsidR="3D664142">
        <w:rPr>
          <w:rFonts w:ascii="Verdana" w:hAnsi="Verdana" w:eastAsia="Verdana" w:cs="Verdana"/>
          <w:sz w:val="18"/>
          <w:szCs w:val="18"/>
          <w:lang w:val="nl-NL"/>
        </w:rPr>
        <w:t xml:space="preserve">. </w:t>
      </w:r>
      <w:r w:rsidRPr="00EF5B28" w:rsidR="4D7DF760">
        <w:rPr>
          <w:rFonts w:ascii="Verdana" w:hAnsi="Verdana"/>
          <w:color w:val="000000"/>
          <w:sz w:val="18"/>
          <w:szCs w:val="18"/>
          <w:lang w:val="nl-NL"/>
        </w:rPr>
        <w:t xml:space="preserve">Om de knelpunten die bestaan bij de verdere uitrol van energieopslag (en in het bijzonder batterijopslag) weg te nemen, komt het kabinet </w:t>
      </w:r>
      <w:r w:rsidR="00004162">
        <w:rPr>
          <w:rFonts w:ascii="Verdana" w:hAnsi="Verdana"/>
          <w:color w:val="000000"/>
          <w:sz w:val="18"/>
          <w:szCs w:val="18"/>
          <w:lang w:val="nl-NL"/>
        </w:rPr>
        <w:t>in oktober</w:t>
      </w:r>
      <w:r w:rsidR="00DB4F22">
        <w:rPr>
          <w:rFonts w:ascii="Verdana" w:hAnsi="Verdana"/>
          <w:color w:val="000000"/>
          <w:sz w:val="18"/>
          <w:szCs w:val="18"/>
          <w:lang w:val="nl-NL"/>
        </w:rPr>
        <w:t xml:space="preserve"> </w:t>
      </w:r>
      <w:r w:rsidRPr="00EF5B28" w:rsidR="4D7DF760">
        <w:rPr>
          <w:rFonts w:ascii="Verdana" w:hAnsi="Verdana"/>
          <w:color w:val="000000"/>
          <w:sz w:val="18"/>
          <w:szCs w:val="18"/>
          <w:lang w:val="nl-NL"/>
        </w:rPr>
        <w:t xml:space="preserve">met een </w:t>
      </w:r>
      <w:r w:rsidDel="4D7DF760" w:rsidR="4D7DF760">
        <w:rPr>
          <w:rFonts w:ascii="Verdana" w:hAnsi="Verdana"/>
          <w:color w:val="000000"/>
          <w:sz w:val="18"/>
          <w:szCs w:val="18"/>
          <w:lang w:val="nl-NL"/>
        </w:rPr>
        <w:t>Beleidsagenda Energieopslag. Deze Beleidsagenda wordt in nauwe samenwerking met de netbeheerders en de energieopslagsector uitgewerkt.</w:t>
      </w:r>
      <w:r w:rsidR="3555DA89">
        <w:rPr>
          <w:rFonts w:ascii="Verdana" w:hAnsi="Verdana"/>
          <w:color w:val="000000"/>
          <w:sz w:val="18"/>
          <w:szCs w:val="18"/>
          <w:lang w:val="nl-NL"/>
        </w:rPr>
        <w:t xml:space="preserve"> </w:t>
      </w:r>
      <w:r w:rsidR="3A150959">
        <w:rPr>
          <w:rFonts w:ascii="Verdana" w:hAnsi="Verdana"/>
          <w:color w:val="000000"/>
          <w:sz w:val="18"/>
          <w:szCs w:val="18"/>
          <w:lang w:val="nl-NL"/>
        </w:rPr>
        <w:t xml:space="preserve">Het kabinet werkt ook aan een </w:t>
      </w:r>
      <w:r w:rsidR="00004162">
        <w:rPr>
          <w:rFonts w:ascii="Verdana" w:hAnsi="Verdana"/>
          <w:color w:val="000000"/>
          <w:sz w:val="18"/>
          <w:szCs w:val="18"/>
          <w:lang w:val="nl-NL"/>
        </w:rPr>
        <w:t xml:space="preserve">integraal actieplan </w:t>
      </w:r>
      <w:r w:rsidR="3A150959">
        <w:rPr>
          <w:rFonts w:ascii="Verdana" w:hAnsi="Verdana"/>
          <w:color w:val="000000"/>
          <w:sz w:val="18"/>
          <w:szCs w:val="18"/>
          <w:lang w:val="nl-NL"/>
        </w:rPr>
        <w:t xml:space="preserve">op datacenters, </w:t>
      </w:r>
      <w:r w:rsidR="3DB891E0">
        <w:rPr>
          <w:rFonts w:ascii="Verdana" w:hAnsi="Verdana"/>
          <w:color w:val="000000"/>
          <w:sz w:val="18"/>
          <w:szCs w:val="18"/>
          <w:lang w:val="nl-NL"/>
        </w:rPr>
        <w:t xml:space="preserve">die gepland staat voor </w:t>
      </w:r>
      <w:r w:rsidR="00004162">
        <w:rPr>
          <w:rFonts w:ascii="Verdana" w:hAnsi="Verdana"/>
          <w:color w:val="000000"/>
          <w:sz w:val="18"/>
          <w:szCs w:val="18"/>
          <w:lang w:val="nl-NL"/>
        </w:rPr>
        <w:t xml:space="preserve">eind </w:t>
      </w:r>
      <w:r w:rsidR="3DB891E0">
        <w:rPr>
          <w:rFonts w:ascii="Verdana" w:hAnsi="Verdana"/>
          <w:color w:val="000000"/>
          <w:sz w:val="18"/>
          <w:szCs w:val="18"/>
          <w:lang w:val="nl-NL"/>
        </w:rPr>
        <w:t>2026</w:t>
      </w:r>
      <w:r w:rsidDel="3A150959" w:rsidR="3A150959">
        <w:rPr>
          <w:rFonts w:ascii="Verdana" w:hAnsi="Verdana"/>
          <w:color w:val="000000"/>
          <w:sz w:val="18"/>
          <w:szCs w:val="18"/>
          <w:lang w:val="nl-NL"/>
        </w:rPr>
        <w:t>.</w:t>
      </w:r>
      <w:r w:rsidR="3A150959">
        <w:rPr>
          <w:rFonts w:ascii="Verdana" w:hAnsi="Verdana"/>
          <w:color w:val="000000"/>
          <w:sz w:val="18"/>
          <w:szCs w:val="18"/>
          <w:lang w:val="nl-NL"/>
        </w:rPr>
        <w:t xml:space="preserve"> </w:t>
      </w:r>
      <w:r w:rsidR="2020F15D">
        <w:rPr>
          <w:rFonts w:ascii="Verdana" w:hAnsi="Verdana"/>
          <w:color w:val="000000"/>
          <w:sz w:val="18"/>
          <w:szCs w:val="18"/>
          <w:lang w:val="nl-NL"/>
        </w:rPr>
        <w:t xml:space="preserve">Met verschillende subsidieregelingen zorgt het kabinet nationaal voor de uitrol </w:t>
      </w:r>
      <w:r w:rsidR="1AC48D13">
        <w:rPr>
          <w:rFonts w:ascii="Verdana" w:hAnsi="Verdana"/>
          <w:color w:val="000000"/>
          <w:sz w:val="18"/>
          <w:szCs w:val="18"/>
          <w:lang w:val="nl-NL"/>
        </w:rPr>
        <w:t xml:space="preserve">en ontwikkeling van nieuwe </w:t>
      </w:r>
      <w:r w:rsidR="2020F15D">
        <w:rPr>
          <w:rFonts w:ascii="Verdana" w:hAnsi="Verdana"/>
          <w:color w:val="000000"/>
          <w:sz w:val="18"/>
          <w:szCs w:val="18"/>
          <w:lang w:val="nl-NL"/>
        </w:rPr>
        <w:t>van technieken waarmee eindverbruikers kunnen elektrificeren, denk aan de ISDE,</w:t>
      </w:r>
      <w:r w:rsidR="1AC48D13">
        <w:rPr>
          <w:rFonts w:ascii="Verdana" w:hAnsi="Verdana"/>
          <w:color w:val="000000"/>
          <w:sz w:val="18"/>
          <w:szCs w:val="18"/>
          <w:lang w:val="nl-NL"/>
        </w:rPr>
        <w:t xml:space="preserve"> DEI+,</w:t>
      </w:r>
      <w:r w:rsidR="2020F15D">
        <w:rPr>
          <w:rFonts w:ascii="Verdana" w:hAnsi="Verdana"/>
          <w:color w:val="000000"/>
          <w:sz w:val="18"/>
          <w:szCs w:val="18"/>
          <w:lang w:val="nl-NL"/>
        </w:rPr>
        <w:t xml:space="preserve"> VEKI, EIA,</w:t>
      </w:r>
      <w:r w:rsidR="7A59A637">
        <w:rPr>
          <w:rFonts w:ascii="Verdana" w:hAnsi="Verdana"/>
          <w:color w:val="000000"/>
          <w:sz w:val="18"/>
          <w:szCs w:val="18"/>
          <w:lang w:val="nl-NL"/>
        </w:rPr>
        <w:t xml:space="preserve"> </w:t>
      </w:r>
      <w:r w:rsidR="2020F15D">
        <w:rPr>
          <w:rFonts w:ascii="Verdana" w:hAnsi="Verdana"/>
          <w:color w:val="000000"/>
          <w:sz w:val="18"/>
          <w:szCs w:val="18"/>
          <w:lang w:val="nl-NL"/>
        </w:rPr>
        <w:t xml:space="preserve">NIKI en SDE++. </w:t>
      </w:r>
    </w:p>
    <w:p w:rsidR="00131291" w:rsidP="00123947" w:rsidRDefault="00131291" w14:paraId="5FFCD53F" w14:textId="77777777">
      <w:pPr>
        <w:tabs>
          <w:tab w:val="left" w:pos="360"/>
          <w:tab w:val="left" w:pos="4500"/>
          <w:tab w:val="left" w:pos="5580"/>
        </w:tabs>
        <w:spacing w:line="360" w:lineRule="auto"/>
        <w:rPr>
          <w:rFonts w:ascii="Verdana" w:hAnsi="Verdana"/>
          <w:color w:val="000000"/>
          <w:sz w:val="18"/>
          <w:szCs w:val="18"/>
          <w:lang w:val="nl-NL"/>
        </w:rPr>
      </w:pPr>
    </w:p>
    <w:p w:rsidRPr="00EF5B28" w:rsidR="003C6403" w:rsidP="003C6403" w:rsidRDefault="00FD0CBD" w14:paraId="4C8C31C6" w14:textId="7CD6EA77">
      <w:pPr>
        <w:numPr>
          <w:ilvl w:val="0"/>
          <w:numId w:val="22"/>
        </w:numPr>
        <w:spacing w:line="360" w:lineRule="auto"/>
        <w:rPr>
          <w:rFonts w:ascii="Verdana" w:hAnsi="Verdana"/>
          <w:i/>
          <w:sz w:val="18"/>
          <w:szCs w:val="18"/>
          <w:lang w:val="nl-NL"/>
        </w:rPr>
      </w:pPr>
      <w:r w:rsidRPr="00EF5B28">
        <w:rPr>
          <w:rFonts w:ascii="Verdana" w:hAnsi="Verdana"/>
          <w:i/>
          <w:sz w:val="18"/>
          <w:szCs w:val="18"/>
          <w:lang w:val="nl-NL"/>
        </w:rPr>
        <w:t>Beoordeling + inzet ten aanzien van dit voorstel</w:t>
      </w:r>
      <w:r w:rsidRPr="00EF5B28" w:rsidR="00EE13A1">
        <w:rPr>
          <w:rFonts w:ascii="Verdana" w:hAnsi="Verdana"/>
          <w:i/>
          <w:sz w:val="18"/>
          <w:szCs w:val="18"/>
          <w:lang w:val="nl-NL"/>
        </w:rPr>
        <w:t xml:space="preserve"> </w:t>
      </w:r>
    </w:p>
    <w:p w:rsidRPr="00EF5B28" w:rsidR="00327B85" w:rsidP="00327B85" w:rsidRDefault="007B4B62" w14:paraId="52ED4B2F" w14:textId="0A5141FA">
      <w:pPr>
        <w:spacing w:line="360" w:lineRule="auto"/>
        <w:rPr>
          <w:rFonts w:ascii="Verdana" w:hAnsi="Verdana"/>
          <w:color w:val="000000"/>
          <w:sz w:val="18"/>
          <w:szCs w:val="18"/>
          <w:lang w:val="nl-NL"/>
        </w:rPr>
      </w:pPr>
      <w:r w:rsidRPr="00EF5B28">
        <w:rPr>
          <w:rFonts w:ascii="Verdana" w:hAnsi="Verdana"/>
          <w:sz w:val="18"/>
          <w:szCs w:val="18"/>
          <w:lang w:val="nl-NL"/>
        </w:rPr>
        <w:t xml:space="preserve">Het kabinet verwelkomt het streven van de Commissie om elektrificatie te </w:t>
      </w:r>
      <w:r w:rsidRPr="00EF5B28" w:rsidR="009D6EA6">
        <w:rPr>
          <w:rFonts w:ascii="Verdana" w:hAnsi="Verdana"/>
          <w:sz w:val="18"/>
          <w:szCs w:val="18"/>
          <w:lang w:val="nl-NL"/>
        </w:rPr>
        <w:t>versnellen</w:t>
      </w:r>
      <w:r w:rsidRPr="00EF5B28">
        <w:rPr>
          <w:rFonts w:ascii="Verdana" w:hAnsi="Verdana"/>
          <w:sz w:val="18"/>
          <w:szCs w:val="18"/>
          <w:lang w:val="nl-NL"/>
        </w:rPr>
        <w:t>. Het actieplan sluit in het algemeen goed aan bij de</w:t>
      </w:r>
      <w:r w:rsidRPr="00EF5B28" w:rsidR="00327B85">
        <w:rPr>
          <w:rFonts w:ascii="Verdana" w:hAnsi="Verdana"/>
          <w:color w:val="000000"/>
          <w:sz w:val="18"/>
          <w:szCs w:val="18"/>
          <w:lang w:val="nl-NL"/>
        </w:rPr>
        <w:t xml:space="preserve"> Nederlandse inzet om elektrificatie te </w:t>
      </w:r>
      <w:r w:rsidRPr="00EF5B28" w:rsidR="00C66DE6">
        <w:rPr>
          <w:rFonts w:ascii="Verdana" w:hAnsi="Verdana"/>
          <w:color w:val="000000"/>
          <w:sz w:val="18"/>
          <w:szCs w:val="18"/>
          <w:lang w:val="nl-NL"/>
        </w:rPr>
        <w:t>ondersteunen</w:t>
      </w:r>
      <w:r w:rsidRPr="00EF5B28" w:rsidR="00496308">
        <w:rPr>
          <w:rFonts w:ascii="Verdana" w:hAnsi="Verdana"/>
          <w:color w:val="000000"/>
          <w:sz w:val="18"/>
          <w:szCs w:val="18"/>
          <w:lang w:val="nl-NL"/>
        </w:rPr>
        <w:t xml:space="preserve"> </w:t>
      </w:r>
      <w:r w:rsidRPr="00EF5B28" w:rsidR="00D67CE8">
        <w:rPr>
          <w:rFonts w:ascii="Verdana" w:hAnsi="Verdana"/>
          <w:color w:val="000000"/>
          <w:sz w:val="18"/>
          <w:szCs w:val="18"/>
          <w:lang w:val="nl-NL"/>
        </w:rPr>
        <w:lastRenderedPageBreak/>
        <w:t>door</w:t>
      </w:r>
      <w:r w:rsidRPr="00EF5B28" w:rsidR="00496308">
        <w:rPr>
          <w:rFonts w:ascii="Verdana" w:hAnsi="Verdana"/>
          <w:color w:val="000000"/>
          <w:sz w:val="18"/>
          <w:szCs w:val="18"/>
          <w:lang w:val="nl-NL"/>
        </w:rPr>
        <w:t xml:space="preserve"> </w:t>
      </w:r>
      <w:r w:rsidRPr="00EF5B28" w:rsidR="0094456F">
        <w:rPr>
          <w:rFonts w:ascii="Verdana" w:hAnsi="Verdana"/>
          <w:color w:val="000000"/>
          <w:sz w:val="18"/>
          <w:szCs w:val="18"/>
          <w:lang w:val="nl-NL"/>
        </w:rPr>
        <w:t>barrières</w:t>
      </w:r>
      <w:r w:rsidRPr="00EF5B28" w:rsidR="00496308">
        <w:rPr>
          <w:rFonts w:ascii="Verdana" w:hAnsi="Verdana"/>
          <w:color w:val="000000"/>
          <w:sz w:val="18"/>
          <w:szCs w:val="18"/>
          <w:lang w:val="nl-NL"/>
        </w:rPr>
        <w:t xml:space="preserve"> weg te nemen</w:t>
      </w:r>
      <w:r w:rsidRPr="00EF5B28" w:rsidR="00515E6F">
        <w:rPr>
          <w:rFonts w:ascii="Verdana" w:hAnsi="Verdana"/>
          <w:color w:val="000000"/>
          <w:sz w:val="18"/>
          <w:szCs w:val="18"/>
          <w:lang w:val="nl-NL"/>
        </w:rPr>
        <w:t xml:space="preserve"> en de juiste randvoorwaarden te creëren</w:t>
      </w:r>
      <w:r w:rsidRPr="00EF5B28" w:rsidR="004F3B10">
        <w:rPr>
          <w:rFonts w:ascii="Verdana" w:hAnsi="Verdana"/>
          <w:color w:val="000000"/>
          <w:sz w:val="18"/>
          <w:szCs w:val="18"/>
          <w:lang w:val="nl-NL"/>
        </w:rPr>
        <w:t>.</w:t>
      </w:r>
      <w:r w:rsidRPr="00EF5B28" w:rsidR="00327B85">
        <w:rPr>
          <w:rFonts w:ascii="Verdana" w:hAnsi="Verdana"/>
          <w:color w:val="000000"/>
          <w:sz w:val="18"/>
          <w:szCs w:val="18"/>
          <w:lang w:val="nl-NL"/>
        </w:rPr>
        <w:t xml:space="preserve"> </w:t>
      </w:r>
      <w:r w:rsidRPr="00EF5B28" w:rsidR="00CA37D9">
        <w:rPr>
          <w:rFonts w:ascii="Verdana" w:hAnsi="Verdana"/>
          <w:color w:val="000000"/>
          <w:sz w:val="18"/>
          <w:szCs w:val="18"/>
          <w:lang w:val="nl-NL"/>
        </w:rPr>
        <w:t>Het plan bevat de aankondiging van een groot aantal voorstellen. Hieronder zal een korte appreciatie worden gegeven van de doelrichting van de</w:t>
      </w:r>
      <w:r w:rsidRPr="00EF5B28" w:rsidR="000921E3">
        <w:rPr>
          <w:rFonts w:ascii="Verdana" w:hAnsi="Verdana"/>
          <w:color w:val="000000"/>
          <w:sz w:val="18"/>
          <w:szCs w:val="18"/>
          <w:lang w:val="nl-NL"/>
        </w:rPr>
        <w:t>ze voorstellen</w:t>
      </w:r>
      <w:r w:rsidRPr="00EF5B28" w:rsidR="00CA37D9">
        <w:rPr>
          <w:rFonts w:ascii="Verdana" w:hAnsi="Verdana"/>
          <w:color w:val="000000"/>
          <w:sz w:val="18"/>
          <w:szCs w:val="18"/>
          <w:lang w:val="nl-NL"/>
        </w:rPr>
        <w:t>.</w:t>
      </w:r>
    </w:p>
    <w:p w:rsidRPr="00EF5B28" w:rsidR="4F83543B" w:rsidP="4F83543B" w:rsidRDefault="4F83543B" w14:paraId="62805C83" w14:textId="4590B471">
      <w:pPr>
        <w:spacing w:line="360" w:lineRule="auto"/>
        <w:rPr>
          <w:rFonts w:ascii="Verdana" w:hAnsi="Verdana"/>
          <w:sz w:val="18"/>
          <w:szCs w:val="18"/>
          <w:lang w:val="nl-NL"/>
        </w:rPr>
      </w:pPr>
    </w:p>
    <w:p w:rsidRPr="00914563" w:rsidR="00327B85" w:rsidP="04D0F738" w:rsidRDefault="00F53695" w14:paraId="2A23E04A" w14:textId="770A0919">
      <w:pPr>
        <w:spacing w:line="360" w:lineRule="auto"/>
        <w:rPr>
          <w:rFonts w:ascii="Verdana" w:hAnsi="Verdana" w:eastAsia="Verdana" w:cs="Verdana"/>
          <w:color w:val="000000"/>
          <w:sz w:val="18"/>
          <w:szCs w:val="18"/>
          <w:lang w:val="nl-NL"/>
        </w:rPr>
      </w:pPr>
      <w:r>
        <w:rPr>
          <w:rFonts w:ascii="Verdana" w:hAnsi="Verdana"/>
          <w:color w:val="000000"/>
          <w:sz w:val="18"/>
          <w:szCs w:val="18"/>
          <w:lang w:val="nl-NL"/>
        </w:rPr>
        <w:t>Het kabinet</w:t>
      </w:r>
      <w:r w:rsidR="7E93605F">
        <w:rPr>
          <w:rFonts w:ascii="Verdana" w:hAnsi="Verdana"/>
          <w:color w:val="000000"/>
          <w:sz w:val="18"/>
          <w:szCs w:val="18"/>
          <w:lang w:val="nl-NL"/>
        </w:rPr>
        <w:t xml:space="preserve"> steunt een indicatief Europees 2040-doel voor elektrificatie, zoals opgenomen in het</w:t>
      </w:r>
      <w:r w:rsidR="080170B2">
        <w:rPr>
          <w:rFonts w:ascii="Verdana" w:hAnsi="Verdana"/>
          <w:color w:val="000000"/>
          <w:sz w:val="18"/>
          <w:szCs w:val="18"/>
          <w:lang w:val="nl-NL"/>
        </w:rPr>
        <w:t xml:space="preserve"> </w:t>
      </w:r>
      <w:r w:rsidR="7E93605F">
        <w:rPr>
          <w:rFonts w:ascii="Verdana" w:hAnsi="Verdana"/>
          <w:color w:val="000000"/>
          <w:sz w:val="18"/>
          <w:szCs w:val="18"/>
          <w:lang w:val="nl-NL"/>
        </w:rPr>
        <w:t>non-paper</w:t>
      </w:r>
      <w:r w:rsidR="080170B2">
        <w:rPr>
          <w:rFonts w:ascii="Verdana" w:hAnsi="Verdana"/>
          <w:color w:val="000000"/>
          <w:sz w:val="18"/>
          <w:szCs w:val="18"/>
          <w:lang w:val="nl-NL"/>
        </w:rPr>
        <w:t xml:space="preserve"> van het kabinet</w:t>
      </w:r>
      <w:r w:rsidR="7E93605F">
        <w:rPr>
          <w:rFonts w:ascii="Verdana" w:hAnsi="Verdana"/>
          <w:color w:val="000000"/>
          <w:sz w:val="18"/>
          <w:szCs w:val="18"/>
          <w:lang w:val="nl-NL"/>
        </w:rPr>
        <w:t xml:space="preserve"> over het EU post-2030-energiekader.</w:t>
      </w:r>
      <w:r w:rsidR="1BEA0A48">
        <w:rPr>
          <w:rFonts w:ascii="Verdana" w:hAnsi="Verdana"/>
          <w:color w:val="000000"/>
          <w:sz w:val="18"/>
          <w:szCs w:val="18"/>
          <w:lang w:val="nl-NL"/>
        </w:rPr>
        <w:t xml:space="preserve"> </w:t>
      </w:r>
      <w:r w:rsidRPr="00821109">
        <w:rPr>
          <w:rFonts w:ascii="Verdana" w:hAnsi="Verdana"/>
          <w:color w:val="000000" w:themeColor="text1"/>
          <w:sz w:val="18"/>
          <w:szCs w:val="18"/>
          <w:lang w:val="nl-NL"/>
        </w:rPr>
        <w:t xml:space="preserve">De voorgestelde verdubbeling van 23% naar 46% is ambitieus. </w:t>
      </w:r>
      <w:r w:rsidR="1BEA0A48">
        <w:rPr>
          <w:rFonts w:ascii="Verdana" w:hAnsi="Verdana"/>
          <w:color w:val="000000"/>
          <w:sz w:val="18"/>
          <w:szCs w:val="18"/>
          <w:lang w:val="nl-NL"/>
        </w:rPr>
        <w:t>Het kabinet</w:t>
      </w:r>
      <w:r w:rsidR="7E93605F">
        <w:rPr>
          <w:rFonts w:ascii="Verdana" w:hAnsi="Verdana"/>
          <w:color w:val="000000"/>
          <w:sz w:val="18"/>
          <w:szCs w:val="18"/>
          <w:lang w:val="nl-NL"/>
        </w:rPr>
        <w:t xml:space="preserve"> heeft nog geen </w:t>
      </w:r>
      <w:r>
        <w:rPr>
          <w:rFonts w:ascii="Verdana" w:hAnsi="Verdana"/>
          <w:color w:val="000000"/>
          <w:sz w:val="18"/>
          <w:szCs w:val="18"/>
          <w:lang w:val="nl-NL"/>
        </w:rPr>
        <w:t xml:space="preserve">definitieve </w:t>
      </w:r>
      <w:r w:rsidR="7E93605F">
        <w:rPr>
          <w:rFonts w:ascii="Verdana" w:hAnsi="Verdana"/>
          <w:color w:val="000000"/>
          <w:sz w:val="18"/>
          <w:szCs w:val="18"/>
          <w:lang w:val="nl-NL"/>
        </w:rPr>
        <w:t>positie ingenomen over de hoogte van een Europees doel</w:t>
      </w:r>
      <w:r w:rsidRPr="00821109">
        <w:rPr>
          <w:rFonts w:ascii="Verdana" w:hAnsi="Verdana"/>
          <w:color w:val="000000" w:themeColor="text1"/>
          <w:sz w:val="18"/>
          <w:szCs w:val="18"/>
          <w:lang w:val="nl-NL"/>
        </w:rPr>
        <w:t>, maar ziet elektrificatie als een belangrijke route om de afhankelijkheid van fossiele brandstoffen af te bouwen. Het kabinet kijkt uit naar het door de Commissie aangekondigde impact assessment en de maatregelen waarmee de verdubbeling (op Europees niveau) zou kunnen worden gerealiseerd</w:t>
      </w:r>
      <w:r w:rsidR="7E93605F">
        <w:rPr>
          <w:rFonts w:ascii="Verdana" w:hAnsi="Verdana"/>
          <w:color w:val="000000"/>
          <w:sz w:val="18"/>
          <w:szCs w:val="18"/>
          <w:lang w:val="nl-NL"/>
        </w:rPr>
        <w:t>.</w:t>
      </w:r>
      <w:r w:rsidR="7CE53C63">
        <w:rPr>
          <w:rFonts w:ascii="Verdana" w:hAnsi="Verdana"/>
          <w:color w:val="000000"/>
          <w:sz w:val="18"/>
          <w:szCs w:val="18"/>
          <w:lang w:val="nl-NL"/>
        </w:rPr>
        <w:t xml:space="preserve"> </w:t>
      </w:r>
      <w:r w:rsidR="7E93605F">
        <w:rPr>
          <w:rFonts w:ascii="Verdana" w:hAnsi="Verdana"/>
          <w:color w:val="000000"/>
          <w:sz w:val="18"/>
          <w:szCs w:val="18"/>
          <w:lang w:val="nl-NL"/>
        </w:rPr>
        <w:t>A</w:t>
      </w:r>
      <w:r w:rsidR="7E93605F">
        <w:rPr>
          <w:rFonts w:ascii="Verdana" w:hAnsi="Verdana" w:eastAsia="Verdana" w:cs="Verdana"/>
          <w:color w:val="000000"/>
          <w:sz w:val="18"/>
          <w:szCs w:val="18"/>
          <w:lang w:val="nl-NL"/>
        </w:rPr>
        <w:t>andachtspunt</w:t>
      </w:r>
      <w:r w:rsidR="695A8C0E">
        <w:rPr>
          <w:rFonts w:ascii="Verdana" w:hAnsi="Verdana" w:eastAsia="Verdana" w:cs="Verdana"/>
          <w:color w:val="000000"/>
          <w:sz w:val="18"/>
          <w:szCs w:val="18"/>
          <w:lang w:val="nl-NL"/>
        </w:rPr>
        <w:t>en</w:t>
      </w:r>
      <w:r w:rsidR="64713162">
        <w:rPr>
          <w:rFonts w:ascii="Verdana" w:hAnsi="Verdana" w:eastAsia="Verdana" w:cs="Verdana"/>
          <w:color w:val="000000"/>
          <w:sz w:val="18"/>
          <w:szCs w:val="18"/>
          <w:lang w:val="nl-NL"/>
        </w:rPr>
        <w:t xml:space="preserve"> </w:t>
      </w:r>
      <w:r w:rsidR="695A8C0E">
        <w:rPr>
          <w:rFonts w:ascii="Verdana" w:hAnsi="Verdana" w:eastAsia="Verdana" w:cs="Verdana"/>
          <w:color w:val="000000"/>
          <w:sz w:val="18"/>
          <w:szCs w:val="18"/>
          <w:lang w:val="nl-NL"/>
        </w:rPr>
        <w:t xml:space="preserve">zijn </w:t>
      </w:r>
      <w:r w:rsidR="3858CB46">
        <w:rPr>
          <w:rFonts w:ascii="Verdana" w:hAnsi="Verdana" w:eastAsia="Verdana" w:cs="Verdana"/>
          <w:color w:val="000000"/>
          <w:sz w:val="18"/>
          <w:szCs w:val="18"/>
          <w:lang w:val="nl-NL"/>
        </w:rPr>
        <w:t xml:space="preserve">daarnaast </w:t>
      </w:r>
      <w:r w:rsidR="7E93605F">
        <w:rPr>
          <w:rFonts w:ascii="Verdana" w:hAnsi="Verdana" w:eastAsia="Verdana" w:cs="Verdana"/>
          <w:color w:val="000000"/>
          <w:sz w:val="18"/>
          <w:szCs w:val="18"/>
          <w:lang w:val="nl-NL"/>
        </w:rPr>
        <w:t xml:space="preserve">dat een doelstelling voldoende rekening </w:t>
      </w:r>
      <w:r w:rsidR="10F6478F">
        <w:rPr>
          <w:rFonts w:ascii="Verdana" w:hAnsi="Verdana" w:eastAsia="Verdana" w:cs="Verdana"/>
          <w:color w:val="000000"/>
          <w:sz w:val="18"/>
          <w:szCs w:val="18"/>
          <w:lang w:val="nl-NL"/>
        </w:rPr>
        <w:t xml:space="preserve">moet houden </w:t>
      </w:r>
      <w:r w:rsidR="7E93605F">
        <w:rPr>
          <w:rFonts w:ascii="Verdana" w:hAnsi="Verdana" w:eastAsia="Verdana" w:cs="Verdana"/>
          <w:color w:val="000000"/>
          <w:sz w:val="18"/>
          <w:szCs w:val="18"/>
          <w:lang w:val="nl-NL"/>
        </w:rPr>
        <w:t xml:space="preserve">met </w:t>
      </w:r>
      <w:r w:rsidR="27D6C54E">
        <w:rPr>
          <w:rFonts w:ascii="Verdana" w:hAnsi="Verdana" w:eastAsia="Verdana" w:cs="Verdana"/>
          <w:color w:val="000000"/>
          <w:sz w:val="18"/>
          <w:szCs w:val="18"/>
          <w:lang w:val="nl-NL"/>
        </w:rPr>
        <w:t xml:space="preserve">verschillen in elektrificatiepotentieel tussen </w:t>
      </w:r>
      <w:r w:rsidR="0AC174C1">
        <w:rPr>
          <w:rFonts w:ascii="Verdana" w:hAnsi="Verdana" w:eastAsia="Verdana" w:cs="Verdana"/>
          <w:color w:val="000000"/>
          <w:sz w:val="18"/>
          <w:szCs w:val="18"/>
          <w:lang w:val="nl-NL"/>
        </w:rPr>
        <w:t>afzonderlijke sectoren</w:t>
      </w:r>
      <w:r w:rsidR="16DC0736">
        <w:rPr>
          <w:rFonts w:ascii="Verdana" w:hAnsi="Verdana" w:eastAsia="Verdana" w:cs="Verdana"/>
          <w:color w:val="000000"/>
          <w:sz w:val="18"/>
          <w:szCs w:val="18"/>
          <w:lang w:val="nl-NL"/>
        </w:rPr>
        <w:t xml:space="preserve"> en met knelpunten voor elektrificatie zoals netcongestie.</w:t>
      </w:r>
      <w:r w:rsidR="42B200AB">
        <w:rPr>
          <w:rFonts w:ascii="Verdana" w:hAnsi="Verdana" w:eastAsia="Verdana" w:cs="Verdana"/>
          <w:color w:val="000000"/>
          <w:sz w:val="18"/>
          <w:szCs w:val="18"/>
          <w:lang w:val="nl-NL"/>
        </w:rPr>
        <w:t xml:space="preserve"> </w:t>
      </w:r>
      <w:r w:rsidR="67E71722">
        <w:rPr>
          <w:rFonts w:ascii="Verdana" w:hAnsi="Verdana" w:eastAsia="Verdana" w:cs="Verdana"/>
          <w:color w:val="000000"/>
          <w:sz w:val="18"/>
          <w:szCs w:val="18"/>
          <w:lang w:val="nl-NL"/>
        </w:rPr>
        <w:t xml:space="preserve">Mocht het </w:t>
      </w:r>
      <w:r w:rsidR="67E71722">
        <w:rPr>
          <w:rFonts w:ascii="Verdana" w:hAnsi="Verdana" w:eastAsia="Verdana"/>
          <w:color w:val="000000"/>
          <w:sz w:val="18"/>
          <w:szCs w:val="18"/>
          <w:lang w:val="nl-NL"/>
        </w:rPr>
        <w:t xml:space="preserve">Europese doel worden uitgewerkt in indicatieve nationale </w:t>
      </w:r>
      <w:r w:rsidR="67E71722">
        <w:rPr>
          <w:rFonts w:ascii="Verdana" w:hAnsi="Verdana" w:eastAsia="Verdana" w:cs="Verdana"/>
          <w:color w:val="000000"/>
          <w:sz w:val="18"/>
          <w:szCs w:val="18"/>
          <w:lang w:val="nl-NL"/>
        </w:rPr>
        <w:t>bijdragen</w:t>
      </w:r>
      <w:r w:rsidR="29F8C971">
        <w:rPr>
          <w:rFonts w:ascii="Verdana" w:hAnsi="Verdana" w:eastAsia="Verdana" w:cs="Verdana"/>
          <w:color w:val="000000"/>
          <w:sz w:val="18"/>
          <w:szCs w:val="18"/>
          <w:lang w:val="nl-NL"/>
        </w:rPr>
        <w:t>, dan</w:t>
      </w:r>
      <w:r w:rsidR="40EEB329">
        <w:rPr>
          <w:rFonts w:ascii="Verdana" w:hAnsi="Verdana" w:eastAsia="Verdana" w:cs="Verdana"/>
          <w:color w:val="000000"/>
          <w:sz w:val="18"/>
          <w:szCs w:val="18"/>
          <w:lang w:val="nl-NL"/>
        </w:rPr>
        <w:t xml:space="preserve"> zal het kabinet </w:t>
      </w:r>
      <w:r w:rsidR="1571C63D">
        <w:rPr>
          <w:rFonts w:ascii="Verdana" w:hAnsi="Verdana" w:eastAsia="Verdana" w:cs="Verdana"/>
          <w:color w:val="000000"/>
          <w:sz w:val="18"/>
          <w:szCs w:val="18"/>
          <w:lang w:val="nl-NL"/>
        </w:rPr>
        <w:t>aandacht vragen</w:t>
      </w:r>
      <w:r w:rsidR="40EEB329">
        <w:rPr>
          <w:rFonts w:ascii="Verdana" w:hAnsi="Verdana" w:eastAsia="Verdana" w:cs="Verdana"/>
          <w:color w:val="000000"/>
          <w:sz w:val="18"/>
          <w:szCs w:val="18"/>
          <w:lang w:val="nl-NL"/>
        </w:rPr>
        <w:t xml:space="preserve"> </w:t>
      </w:r>
      <w:r w:rsidR="67E71722">
        <w:rPr>
          <w:rFonts w:ascii="Verdana" w:hAnsi="Verdana" w:eastAsia="Verdana" w:cs="Verdana"/>
          <w:color w:val="000000"/>
          <w:sz w:val="18"/>
          <w:szCs w:val="18"/>
          <w:lang w:val="nl-NL"/>
        </w:rPr>
        <w:t>voor</w:t>
      </w:r>
      <w:r w:rsidR="7E93605F">
        <w:rPr>
          <w:rFonts w:ascii="Verdana" w:hAnsi="Verdana" w:eastAsia="Verdana" w:cs="Verdana"/>
          <w:color w:val="000000"/>
          <w:sz w:val="18"/>
          <w:szCs w:val="18"/>
          <w:lang w:val="nl-NL"/>
        </w:rPr>
        <w:t xml:space="preserve"> de verschillen in industriële structuur en elektrificatiepotentieel tussen lidstaten</w:t>
      </w:r>
      <w:r w:rsidR="7F32698D">
        <w:rPr>
          <w:rFonts w:ascii="Verdana" w:hAnsi="Verdana" w:eastAsia="Verdana" w:cs="Verdana"/>
          <w:color w:val="000000"/>
          <w:sz w:val="18"/>
          <w:szCs w:val="18"/>
          <w:lang w:val="nl-NL"/>
        </w:rPr>
        <w:t xml:space="preserve"> en voor </w:t>
      </w:r>
      <w:r w:rsidR="12898431">
        <w:rPr>
          <w:rFonts w:ascii="Verdana" w:hAnsi="Verdana" w:eastAsia="Verdana" w:cs="Verdana"/>
          <w:color w:val="000000"/>
          <w:sz w:val="18"/>
          <w:szCs w:val="18"/>
          <w:lang w:val="nl-NL"/>
        </w:rPr>
        <w:t xml:space="preserve">specifieke </w:t>
      </w:r>
      <w:r w:rsidR="7F32698D">
        <w:rPr>
          <w:rFonts w:ascii="Verdana" w:hAnsi="Verdana" w:eastAsia="Verdana" w:cs="Verdana"/>
          <w:color w:val="000000"/>
          <w:sz w:val="18"/>
          <w:szCs w:val="18"/>
          <w:lang w:val="nl-NL"/>
        </w:rPr>
        <w:t>knelpunten per lidstaat</w:t>
      </w:r>
      <w:r w:rsidR="1D012799">
        <w:rPr>
          <w:rFonts w:ascii="Verdana" w:hAnsi="Verdana" w:eastAsia="Verdana" w:cs="Verdana"/>
          <w:color w:val="000000"/>
          <w:sz w:val="18"/>
          <w:szCs w:val="18"/>
          <w:lang w:val="nl-NL"/>
        </w:rPr>
        <w:t>.</w:t>
      </w:r>
      <w:r w:rsidR="2DAC1A0E">
        <w:rPr>
          <w:rFonts w:ascii="Verdana" w:hAnsi="Verdana" w:eastAsia="Verdana" w:cs="Verdana"/>
          <w:color w:val="000000"/>
          <w:sz w:val="18"/>
          <w:szCs w:val="18"/>
          <w:lang w:val="nl-NL"/>
        </w:rPr>
        <w:t xml:space="preserve"> </w:t>
      </w:r>
      <w:r w:rsidR="566D7BCF">
        <w:rPr>
          <w:rFonts w:ascii="Verdana" w:hAnsi="Verdana" w:eastAsia="Verdana" w:cs="Verdana"/>
          <w:color w:val="000000"/>
          <w:sz w:val="18"/>
          <w:szCs w:val="18"/>
          <w:lang w:val="nl-NL"/>
        </w:rPr>
        <w:t xml:space="preserve"> </w:t>
      </w:r>
    </w:p>
    <w:p w:rsidRPr="00FC576E" w:rsidR="00C07781" w:rsidP="00327B85" w:rsidRDefault="00C07781" w14:paraId="1C4441F9" w14:textId="77777777">
      <w:pPr>
        <w:spacing w:line="360" w:lineRule="auto"/>
        <w:rPr>
          <w:rFonts w:ascii="Verdana" w:hAnsi="Verdana"/>
          <w:color w:val="000000"/>
          <w:sz w:val="18"/>
          <w:szCs w:val="18"/>
          <w:lang w:val="nl-NL"/>
        </w:rPr>
      </w:pPr>
    </w:p>
    <w:p w:rsidRPr="00682C09" w:rsidR="00D83731" w:rsidP="00455622" w:rsidRDefault="5CDE43B0" w14:paraId="576DA844" w14:textId="0501F533">
      <w:pPr>
        <w:tabs>
          <w:tab w:val="left" w:pos="360"/>
          <w:tab w:val="left" w:pos="4500"/>
          <w:tab w:val="left" w:pos="5580"/>
        </w:tabs>
        <w:spacing w:line="360" w:lineRule="auto"/>
        <w:rPr>
          <w:rFonts w:ascii="Verdana" w:hAnsi="Verdana"/>
          <w:color w:val="000000"/>
          <w:sz w:val="18"/>
          <w:szCs w:val="18"/>
          <w:lang w:val="nl-NL"/>
        </w:rPr>
      </w:pPr>
      <w:r w:rsidRPr="00FC576E">
        <w:rPr>
          <w:rFonts w:ascii="Verdana" w:hAnsi="Verdana"/>
          <w:color w:val="000000"/>
          <w:sz w:val="18"/>
          <w:szCs w:val="18"/>
          <w:lang w:val="nl-NL"/>
        </w:rPr>
        <w:t xml:space="preserve">Het eerste hoofdstuk van het actieplan </w:t>
      </w:r>
      <w:r w:rsidRPr="00FC576E" w:rsidR="00D84231">
        <w:rPr>
          <w:rFonts w:ascii="Verdana" w:hAnsi="Verdana"/>
          <w:color w:val="000000"/>
          <w:sz w:val="18"/>
          <w:szCs w:val="18"/>
          <w:lang w:val="nl-NL"/>
        </w:rPr>
        <w:t>gaat over</w:t>
      </w:r>
      <w:r w:rsidRPr="00FC576E">
        <w:rPr>
          <w:rFonts w:ascii="Verdana" w:hAnsi="Verdana"/>
          <w:color w:val="000000"/>
          <w:sz w:val="18"/>
          <w:szCs w:val="18"/>
          <w:lang w:val="nl-NL"/>
        </w:rPr>
        <w:t xml:space="preserve"> het verkleinen van de prijskloof tussen elektriciteit en fossiele energie. </w:t>
      </w:r>
      <w:r w:rsidRPr="00FC576E" w:rsidR="3F3B997A">
        <w:rPr>
          <w:rFonts w:ascii="Verdana" w:hAnsi="Verdana"/>
          <w:color w:val="000000"/>
          <w:sz w:val="18"/>
          <w:szCs w:val="18"/>
          <w:lang w:val="nl-NL"/>
        </w:rPr>
        <w:t xml:space="preserve">Het kabinet deelt </w:t>
      </w:r>
      <w:r w:rsidRPr="00FC576E" w:rsidR="76A8CDB2">
        <w:rPr>
          <w:rFonts w:ascii="Verdana" w:hAnsi="Verdana"/>
          <w:color w:val="000000"/>
          <w:sz w:val="18"/>
          <w:szCs w:val="18"/>
          <w:lang w:val="nl-NL"/>
        </w:rPr>
        <w:t xml:space="preserve">het </w:t>
      </w:r>
      <w:r w:rsidRPr="00FC576E" w:rsidR="4AFA77B4">
        <w:rPr>
          <w:rFonts w:ascii="Verdana" w:hAnsi="Verdana"/>
          <w:color w:val="000000"/>
          <w:sz w:val="18"/>
          <w:szCs w:val="18"/>
          <w:lang w:val="nl-NL"/>
        </w:rPr>
        <w:t xml:space="preserve">uitgangspunt van de </w:t>
      </w:r>
      <w:r w:rsidRPr="00682C09" w:rsidR="4AFA77B4">
        <w:rPr>
          <w:rFonts w:ascii="Verdana" w:hAnsi="Verdana"/>
          <w:color w:val="000000"/>
          <w:sz w:val="18"/>
          <w:szCs w:val="18"/>
          <w:lang w:val="nl-NL"/>
        </w:rPr>
        <w:t>Commissie</w:t>
      </w:r>
      <w:r w:rsidRPr="00682C09" w:rsidR="76A8CDB2">
        <w:rPr>
          <w:rFonts w:ascii="Verdana" w:hAnsi="Verdana"/>
          <w:color w:val="000000"/>
          <w:sz w:val="18"/>
          <w:szCs w:val="18"/>
          <w:lang w:val="nl-NL"/>
        </w:rPr>
        <w:t xml:space="preserve"> dat</w:t>
      </w:r>
      <w:r w:rsidRPr="00682C09" w:rsidR="0051556F">
        <w:rPr>
          <w:rFonts w:ascii="Verdana" w:hAnsi="Verdana"/>
          <w:color w:val="000000"/>
          <w:sz w:val="18"/>
          <w:szCs w:val="18"/>
          <w:lang w:val="nl-NL"/>
        </w:rPr>
        <w:t xml:space="preserve"> grote</w:t>
      </w:r>
      <w:r w:rsidRPr="00682C09" w:rsidR="76A8CDB2">
        <w:rPr>
          <w:rFonts w:ascii="Verdana" w:hAnsi="Verdana"/>
          <w:color w:val="000000"/>
          <w:sz w:val="18"/>
          <w:szCs w:val="18"/>
          <w:lang w:val="nl-NL"/>
        </w:rPr>
        <w:t xml:space="preserve"> </w:t>
      </w:r>
      <w:r w:rsidRPr="00682C09" w:rsidR="00C829BD">
        <w:rPr>
          <w:rFonts w:ascii="Verdana" w:hAnsi="Verdana"/>
          <w:color w:val="000000"/>
          <w:sz w:val="18"/>
          <w:szCs w:val="18"/>
          <w:lang w:val="nl-NL"/>
        </w:rPr>
        <w:t>kostenverschil</w:t>
      </w:r>
      <w:r w:rsidRPr="00682C09" w:rsidR="0051556F">
        <w:rPr>
          <w:rFonts w:ascii="Verdana" w:hAnsi="Verdana"/>
          <w:color w:val="000000"/>
          <w:sz w:val="18"/>
          <w:szCs w:val="18"/>
          <w:lang w:val="nl-NL"/>
        </w:rPr>
        <w:t>len</w:t>
      </w:r>
      <w:r w:rsidRPr="00682C09" w:rsidR="00C829BD">
        <w:rPr>
          <w:rFonts w:ascii="Verdana" w:hAnsi="Verdana"/>
          <w:color w:val="000000"/>
          <w:sz w:val="18"/>
          <w:szCs w:val="18"/>
          <w:lang w:val="nl-NL"/>
        </w:rPr>
        <w:t xml:space="preserve"> tussen fossiele </w:t>
      </w:r>
      <w:r w:rsidRPr="00682C09" w:rsidR="00240907">
        <w:rPr>
          <w:rFonts w:ascii="Verdana" w:hAnsi="Verdana"/>
          <w:color w:val="000000"/>
          <w:sz w:val="18"/>
          <w:szCs w:val="18"/>
          <w:lang w:val="nl-NL"/>
        </w:rPr>
        <w:t>brandstoffen en elektriciteit</w:t>
      </w:r>
      <w:r w:rsidRPr="00682C09" w:rsidR="76A8CDB2">
        <w:rPr>
          <w:rFonts w:ascii="Verdana" w:hAnsi="Verdana"/>
          <w:color w:val="000000"/>
          <w:sz w:val="18"/>
          <w:szCs w:val="18"/>
          <w:lang w:val="nl-NL"/>
        </w:rPr>
        <w:t xml:space="preserve"> een belangrijke belemmering zijn voor de overstap van fossiele brandstoffen naar elektriciteit</w:t>
      </w:r>
      <w:r w:rsidRPr="00682C09" w:rsidR="08491DE3">
        <w:rPr>
          <w:rFonts w:ascii="Verdana" w:hAnsi="Verdana"/>
          <w:color w:val="000000"/>
          <w:sz w:val="18"/>
          <w:szCs w:val="18"/>
          <w:lang w:val="nl-NL"/>
        </w:rPr>
        <w:t xml:space="preserve"> </w:t>
      </w:r>
      <w:r w:rsidRPr="00682C09" w:rsidR="004E3D9E">
        <w:rPr>
          <w:rFonts w:ascii="Verdana" w:hAnsi="Verdana"/>
          <w:color w:val="000000"/>
          <w:sz w:val="18"/>
          <w:szCs w:val="18"/>
          <w:lang w:val="nl-NL"/>
        </w:rPr>
        <w:t xml:space="preserve">(en </w:t>
      </w:r>
      <w:r w:rsidRPr="00682C09" w:rsidR="08491DE3">
        <w:rPr>
          <w:rFonts w:ascii="Verdana" w:hAnsi="Verdana"/>
          <w:color w:val="000000"/>
          <w:sz w:val="18"/>
          <w:szCs w:val="18"/>
          <w:lang w:val="nl-NL"/>
        </w:rPr>
        <w:t>synthetische brandstoffen</w:t>
      </w:r>
      <w:r w:rsidRPr="00682C09" w:rsidR="004E3D9E">
        <w:rPr>
          <w:rFonts w:ascii="Verdana" w:hAnsi="Verdana"/>
          <w:color w:val="000000"/>
          <w:sz w:val="18"/>
          <w:szCs w:val="18"/>
          <w:lang w:val="nl-NL"/>
        </w:rPr>
        <w:t>)</w:t>
      </w:r>
      <w:r w:rsidRPr="00682C09" w:rsidR="08491DE3">
        <w:rPr>
          <w:rFonts w:ascii="Verdana" w:hAnsi="Verdana"/>
          <w:color w:val="000000"/>
          <w:sz w:val="18"/>
          <w:szCs w:val="18"/>
          <w:lang w:val="nl-NL"/>
        </w:rPr>
        <w:t>,</w:t>
      </w:r>
      <w:r w:rsidRPr="00682C09" w:rsidR="3ACA5E96">
        <w:rPr>
          <w:rFonts w:ascii="Verdana" w:hAnsi="Verdana"/>
          <w:color w:val="000000"/>
          <w:sz w:val="18"/>
          <w:szCs w:val="18"/>
          <w:lang w:val="nl-NL"/>
        </w:rPr>
        <w:t xml:space="preserve"> met name </w:t>
      </w:r>
      <w:r w:rsidRPr="00682C09" w:rsidR="2521C51E">
        <w:rPr>
          <w:rFonts w:ascii="Verdana" w:hAnsi="Verdana"/>
          <w:color w:val="000000"/>
          <w:sz w:val="18"/>
          <w:szCs w:val="18"/>
          <w:lang w:val="nl-NL"/>
        </w:rPr>
        <w:t xml:space="preserve">voor </w:t>
      </w:r>
      <w:r w:rsidRPr="00682C09" w:rsidR="3ACA5E96">
        <w:rPr>
          <w:rFonts w:ascii="Verdana" w:hAnsi="Verdana"/>
          <w:color w:val="000000"/>
          <w:sz w:val="18"/>
          <w:szCs w:val="18"/>
          <w:lang w:val="nl-NL"/>
        </w:rPr>
        <w:t xml:space="preserve">de </w:t>
      </w:r>
      <w:r w:rsidRPr="00682C09" w:rsidR="0009313F">
        <w:rPr>
          <w:rFonts w:ascii="Verdana" w:hAnsi="Verdana"/>
          <w:color w:val="000000"/>
          <w:sz w:val="18"/>
          <w:szCs w:val="18"/>
          <w:lang w:val="nl-NL"/>
        </w:rPr>
        <w:t xml:space="preserve">energie-intensieve </w:t>
      </w:r>
      <w:r w:rsidRPr="00682C09" w:rsidR="3ACA5E96">
        <w:rPr>
          <w:rFonts w:ascii="Verdana" w:hAnsi="Verdana"/>
          <w:color w:val="000000"/>
          <w:sz w:val="18"/>
          <w:szCs w:val="18"/>
          <w:lang w:val="nl-NL"/>
        </w:rPr>
        <w:t>industrie</w:t>
      </w:r>
      <w:r w:rsidRPr="00682C09" w:rsidR="7C7E0A33">
        <w:rPr>
          <w:rFonts w:ascii="Verdana" w:hAnsi="Verdana"/>
          <w:color w:val="000000"/>
          <w:sz w:val="18"/>
          <w:szCs w:val="18"/>
          <w:lang w:val="nl-NL"/>
        </w:rPr>
        <w:t xml:space="preserve">. </w:t>
      </w:r>
    </w:p>
    <w:p w:rsidRPr="00682C09" w:rsidR="00010CD0" w:rsidP="00B4720D" w:rsidRDefault="00010CD0" w14:paraId="402E1B5C" w14:textId="77777777">
      <w:pPr>
        <w:tabs>
          <w:tab w:val="left" w:pos="360"/>
          <w:tab w:val="left" w:pos="4500"/>
          <w:tab w:val="left" w:pos="5580"/>
        </w:tabs>
        <w:spacing w:line="360" w:lineRule="auto"/>
        <w:rPr>
          <w:rFonts w:ascii="Verdana" w:hAnsi="Verdana"/>
          <w:color w:val="000000"/>
          <w:sz w:val="18"/>
          <w:szCs w:val="18"/>
          <w:lang w:val="nl-NL"/>
        </w:rPr>
      </w:pPr>
    </w:p>
    <w:p w:rsidRPr="00B008C1" w:rsidR="00B008C1" w:rsidP="00B008C1" w:rsidRDefault="702CA57C" w14:paraId="1309676C" w14:textId="22E60ECA">
      <w:pPr>
        <w:tabs>
          <w:tab w:val="left" w:pos="360"/>
          <w:tab w:val="left" w:pos="4500"/>
          <w:tab w:val="left" w:pos="5580"/>
        </w:tabs>
        <w:spacing w:line="360" w:lineRule="auto"/>
        <w:rPr>
          <w:rFonts w:ascii="Verdana" w:hAnsi="Verdana"/>
          <w:color w:val="000000"/>
          <w:sz w:val="18"/>
          <w:szCs w:val="18"/>
          <w:lang w:val="nl-NL"/>
        </w:rPr>
      </w:pPr>
      <w:r w:rsidRPr="009E7FA8">
        <w:rPr>
          <w:rFonts w:ascii="Verdana" w:hAnsi="Verdana"/>
          <w:color w:val="000000"/>
          <w:sz w:val="18"/>
          <w:szCs w:val="18"/>
          <w:lang w:val="nl-NL"/>
        </w:rPr>
        <w:t xml:space="preserve">Het kabinet verwelkomt </w:t>
      </w:r>
      <w:r w:rsidRPr="009E7FA8" w:rsidR="0F164742">
        <w:rPr>
          <w:rFonts w:ascii="Verdana" w:hAnsi="Verdana"/>
          <w:color w:val="000000"/>
          <w:sz w:val="18"/>
          <w:szCs w:val="18"/>
          <w:lang w:val="nl-NL"/>
        </w:rPr>
        <w:t xml:space="preserve">de doelrichting van </w:t>
      </w:r>
      <w:r w:rsidRPr="009E7FA8">
        <w:rPr>
          <w:rFonts w:ascii="Verdana" w:hAnsi="Verdana"/>
          <w:color w:val="000000"/>
          <w:sz w:val="18"/>
          <w:szCs w:val="18"/>
          <w:lang w:val="nl-NL"/>
        </w:rPr>
        <w:t>het</w:t>
      </w:r>
      <w:r w:rsidRPr="009E7FA8" w:rsidR="770617F2">
        <w:rPr>
          <w:rFonts w:ascii="Verdana" w:hAnsi="Verdana"/>
          <w:color w:val="000000"/>
          <w:sz w:val="18"/>
          <w:szCs w:val="18"/>
          <w:lang w:val="nl-NL"/>
        </w:rPr>
        <w:t xml:space="preserve"> </w:t>
      </w:r>
      <w:r w:rsidRPr="009E7FA8" w:rsidR="0580105B">
        <w:rPr>
          <w:rFonts w:ascii="Verdana" w:hAnsi="Verdana"/>
          <w:color w:val="000000"/>
          <w:sz w:val="18"/>
          <w:szCs w:val="18"/>
          <w:lang w:val="nl-NL"/>
        </w:rPr>
        <w:t>gezamenlijk met het</w:t>
      </w:r>
      <w:r w:rsidRPr="009E7FA8" w:rsidR="48010249">
        <w:rPr>
          <w:rFonts w:ascii="Verdana" w:hAnsi="Verdana"/>
          <w:color w:val="000000"/>
          <w:sz w:val="18"/>
          <w:szCs w:val="18"/>
          <w:lang w:val="nl-NL"/>
        </w:rPr>
        <w:t xml:space="preserve"> actieplan</w:t>
      </w:r>
      <w:r w:rsidRPr="009E7FA8" w:rsidR="770617F2">
        <w:rPr>
          <w:rFonts w:ascii="Verdana" w:hAnsi="Verdana"/>
          <w:color w:val="000000"/>
          <w:sz w:val="18"/>
          <w:szCs w:val="18"/>
          <w:lang w:val="nl-NL"/>
        </w:rPr>
        <w:t xml:space="preserve"> gepresenteerde </w:t>
      </w:r>
      <w:r w:rsidRPr="009E7FA8" w:rsidR="266104DD">
        <w:rPr>
          <w:rFonts w:ascii="Verdana" w:hAnsi="Verdana"/>
          <w:color w:val="000000"/>
          <w:sz w:val="18"/>
          <w:szCs w:val="18"/>
          <w:lang w:val="nl-NL"/>
        </w:rPr>
        <w:t>voorstel vo</w:t>
      </w:r>
      <w:r w:rsidRPr="009E7FA8" w:rsidR="5D173F5C">
        <w:rPr>
          <w:rFonts w:ascii="Verdana" w:hAnsi="Verdana"/>
          <w:color w:val="000000"/>
          <w:sz w:val="18"/>
          <w:szCs w:val="18"/>
          <w:lang w:val="nl-NL"/>
        </w:rPr>
        <w:t>o</w:t>
      </w:r>
      <w:r w:rsidRPr="009E7FA8" w:rsidR="266104DD">
        <w:rPr>
          <w:rFonts w:ascii="Verdana" w:hAnsi="Verdana"/>
          <w:color w:val="000000"/>
          <w:sz w:val="18"/>
          <w:szCs w:val="18"/>
          <w:lang w:val="nl-NL"/>
        </w:rPr>
        <w:t>r een verordening voor netwerktarieven en energiebelasting</w:t>
      </w:r>
      <w:r w:rsidRPr="009E7FA8" w:rsidR="3D479E09">
        <w:rPr>
          <w:rFonts w:ascii="Verdana" w:hAnsi="Verdana"/>
          <w:color w:val="000000"/>
          <w:sz w:val="18"/>
          <w:szCs w:val="18"/>
          <w:lang w:val="nl-NL"/>
        </w:rPr>
        <w:t xml:space="preserve"> dat bij moet dragen aan het </w:t>
      </w:r>
      <w:r w:rsidRPr="009E7FA8" w:rsidR="3823A928">
        <w:rPr>
          <w:rFonts w:ascii="Verdana" w:hAnsi="Verdana"/>
          <w:color w:val="000000"/>
          <w:sz w:val="18"/>
          <w:szCs w:val="18"/>
          <w:lang w:val="nl-NL"/>
        </w:rPr>
        <w:t>betaalbaar houden van de</w:t>
      </w:r>
      <w:r w:rsidRPr="009E7FA8" w:rsidR="3D479E09">
        <w:rPr>
          <w:rFonts w:ascii="Verdana" w:hAnsi="Verdana"/>
          <w:color w:val="000000"/>
          <w:sz w:val="18"/>
          <w:szCs w:val="18"/>
          <w:lang w:val="nl-NL"/>
        </w:rPr>
        <w:t xml:space="preserve"> elektriciteitsrekening</w:t>
      </w:r>
      <w:r w:rsidR="0F2A9B3A">
        <w:rPr>
          <w:rFonts w:ascii="Verdana" w:hAnsi="Verdana"/>
          <w:color w:val="000000"/>
          <w:sz w:val="18"/>
          <w:szCs w:val="18"/>
          <w:lang w:val="nl-NL"/>
        </w:rPr>
        <w:t>.</w:t>
      </w:r>
      <w:r w:rsidRPr="5632696F" w:rsidR="3C150A66">
        <w:rPr>
          <w:rStyle w:val="FootnoteReference"/>
          <w:rFonts w:ascii="Verdana" w:hAnsi="Verdana"/>
          <w:color w:val="000000"/>
          <w:sz w:val="18"/>
          <w:szCs w:val="18"/>
        </w:rPr>
        <w:footnoteReference w:id="8"/>
      </w:r>
      <w:r w:rsidRPr="009E7FA8" w:rsidR="7A6BB212">
        <w:rPr>
          <w:rFonts w:ascii="Verdana" w:hAnsi="Verdana"/>
          <w:color w:val="000000"/>
          <w:sz w:val="18"/>
          <w:szCs w:val="18"/>
          <w:lang w:val="nl-NL"/>
        </w:rPr>
        <w:t xml:space="preserve"> </w:t>
      </w:r>
      <w:r w:rsidRPr="009E7FA8" w:rsidR="6DE43572">
        <w:rPr>
          <w:rFonts w:ascii="Verdana" w:hAnsi="Verdana"/>
          <w:color w:val="000000"/>
          <w:sz w:val="18"/>
          <w:szCs w:val="18"/>
          <w:lang w:val="nl-NL"/>
        </w:rPr>
        <w:t xml:space="preserve">Omdat de hoge </w:t>
      </w:r>
      <w:r w:rsidR="6DE43572">
        <w:rPr>
          <w:rFonts w:ascii="Verdana" w:hAnsi="Verdana"/>
          <w:color w:val="000000"/>
          <w:sz w:val="18"/>
          <w:szCs w:val="18"/>
          <w:lang w:val="nl-NL"/>
        </w:rPr>
        <w:t xml:space="preserve">nettarieven </w:t>
      </w:r>
      <w:r w:rsidR="75229D04">
        <w:rPr>
          <w:rFonts w:ascii="Verdana" w:hAnsi="Verdana"/>
          <w:color w:val="000000"/>
          <w:sz w:val="18"/>
          <w:szCs w:val="18"/>
          <w:lang w:val="nl-NL"/>
        </w:rPr>
        <w:t xml:space="preserve">in Nederland </w:t>
      </w:r>
      <w:r w:rsidRPr="009E7FA8" w:rsidR="6DE43572">
        <w:rPr>
          <w:rFonts w:ascii="Verdana" w:hAnsi="Verdana"/>
          <w:color w:val="000000"/>
          <w:sz w:val="18"/>
          <w:szCs w:val="18"/>
          <w:lang w:val="nl-NL"/>
        </w:rPr>
        <w:t>een belangrijke drempel vormen voor elektrificatie en verduurzaming van de industrie</w:t>
      </w:r>
      <w:r w:rsidRPr="009E7FA8" w:rsidR="33A2C8CF">
        <w:rPr>
          <w:rFonts w:ascii="Verdana" w:hAnsi="Verdana"/>
          <w:color w:val="000000"/>
          <w:sz w:val="18"/>
          <w:szCs w:val="18"/>
          <w:lang w:val="nl-NL"/>
        </w:rPr>
        <w:t xml:space="preserve"> en zorgen voor een ongelijk speelveld met andere </w:t>
      </w:r>
      <w:r w:rsidRPr="007D01CD" w:rsidR="361AC0EF">
        <w:rPr>
          <w:rFonts w:ascii="Verdana" w:hAnsi="Verdana"/>
          <w:color w:val="000000"/>
          <w:sz w:val="18"/>
          <w:szCs w:val="18"/>
          <w:lang w:val="nl-NL"/>
        </w:rPr>
        <w:t>EU-lidstaten</w:t>
      </w:r>
      <w:r w:rsidRPr="009E7FA8" w:rsidR="33A2C8CF">
        <w:rPr>
          <w:rFonts w:ascii="Verdana" w:hAnsi="Verdana"/>
          <w:color w:val="000000"/>
          <w:sz w:val="18"/>
          <w:szCs w:val="18"/>
          <w:lang w:val="nl-NL"/>
        </w:rPr>
        <w:t xml:space="preserve"> en wereldwijd</w:t>
      </w:r>
      <w:r w:rsidRPr="009E7FA8" w:rsidR="6DE43572">
        <w:rPr>
          <w:rFonts w:ascii="Verdana" w:hAnsi="Verdana"/>
          <w:color w:val="000000"/>
          <w:sz w:val="18"/>
          <w:szCs w:val="18"/>
          <w:lang w:val="nl-NL"/>
        </w:rPr>
        <w:t xml:space="preserve">, </w:t>
      </w:r>
      <w:r w:rsidRPr="009E7FA8" w:rsidR="7308A93D">
        <w:rPr>
          <w:rFonts w:ascii="Verdana" w:hAnsi="Verdana"/>
          <w:color w:val="000000"/>
          <w:sz w:val="18"/>
          <w:szCs w:val="18"/>
          <w:lang w:val="nl-NL"/>
        </w:rPr>
        <w:t>zet</w:t>
      </w:r>
      <w:r w:rsidRPr="009E7FA8" w:rsidR="6DE43572">
        <w:rPr>
          <w:rFonts w:ascii="Verdana" w:hAnsi="Verdana"/>
          <w:color w:val="000000"/>
          <w:sz w:val="18"/>
          <w:szCs w:val="18"/>
          <w:lang w:val="nl-NL"/>
        </w:rPr>
        <w:t xml:space="preserve"> het</w:t>
      </w:r>
      <w:r w:rsidRPr="009E7FA8" w:rsidR="45FC1D9C">
        <w:rPr>
          <w:rFonts w:ascii="Verdana" w:hAnsi="Verdana"/>
          <w:color w:val="000000"/>
          <w:sz w:val="18"/>
          <w:szCs w:val="18"/>
          <w:lang w:val="nl-NL"/>
        </w:rPr>
        <w:t xml:space="preserve"> </w:t>
      </w:r>
      <w:r w:rsidRPr="009E7FA8" w:rsidR="59A0A5E9">
        <w:rPr>
          <w:rFonts w:ascii="Verdana" w:hAnsi="Verdana"/>
          <w:color w:val="000000"/>
          <w:sz w:val="18"/>
          <w:szCs w:val="18"/>
          <w:lang w:val="nl-NL"/>
        </w:rPr>
        <w:t xml:space="preserve">kabinet in op het </w:t>
      </w:r>
      <w:r w:rsidRPr="009E7FA8" w:rsidR="33A2C8CF">
        <w:rPr>
          <w:rFonts w:ascii="Verdana" w:hAnsi="Verdana"/>
          <w:color w:val="000000"/>
          <w:sz w:val="18"/>
          <w:szCs w:val="18"/>
          <w:lang w:val="nl-NL"/>
        </w:rPr>
        <w:t xml:space="preserve">toestaan van </w:t>
      </w:r>
      <w:r w:rsidRPr="009E7FA8" w:rsidR="1F888BD8">
        <w:rPr>
          <w:rFonts w:ascii="Verdana" w:hAnsi="Verdana"/>
          <w:color w:val="000000"/>
          <w:sz w:val="18"/>
          <w:szCs w:val="18"/>
          <w:lang w:val="nl-NL"/>
        </w:rPr>
        <w:t>directe subsidiëring van netkosten van specifieke categorieën gebruikers</w:t>
      </w:r>
      <w:r w:rsidRPr="009E7FA8">
        <w:rPr>
          <w:rFonts w:ascii="Verdana" w:hAnsi="Verdana"/>
          <w:color w:val="000000"/>
          <w:sz w:val="18"/>
          <w:szCs w:val="18"/>
          <w:lang w:val="nl-NL"/>
        </w:rPr>
        <w:t>.</w:t>
      </w:r>
      <w:r w:rsidR="0F2A9B3A">
        <w:rPr>
          <w:rFonts w:ascii="Verdana" w:hAnsi="Verdana"/>
          <w:color w:val="000000"/>
          <w:sz w:val="18"/>
          <w:szCs w:val="18"/>
          <w:lang w:val="nl-NL"/>
        </w:rPr>
        <w:t xml:space="preserve"> </w:t>
      </w:r>
      <w:r w:rsidRPr="00B008C1" w:rsidR="22ACD973">
        <w:rPr>
          <w:rFonts w:ascii="Verdana" w:hAnsi="Verdana"/>
          <w:color w:val="000000"/>
          <w:sz w:val="18"/>
          <w:szCs w:val="18"/>
          <w:lang w:val="nl-NL"/>
        </w:rPr>
        <w:t xml:space="preserve">Het kabinet onderschrijft ook het uitgangspunt dat de belastingheffing op energie elektrificatie niet zou moeten belemmeren. </w:t>
      </w:r>
      <w:r w:rsidR="0F2A9B3A">
        <w:rPr>
          <w:rFonts w:ascii="Verdana" w:hAnsi="Verdana"/>
          <w:color w:val="000000"/>
          <w:sz w:val="18"/>
          <w:szCs w:val="18"/>
          <w:lang w:val="nl-NL"/>
        </w:rPr>
        <w:t>Bij het onderdeel van het voorstel over de energiebelasting vindt het kabinet wel dat deze separaat dient te worden behandeld op basis van een andere dan de door de Commissie gekozen rechtsgrondslag en daarmee gepaard gaande besluitvormingsprocedure.</w:t>
      </w:r>
    </w:p>
    <w:p w:rsidR="000508B4" w:rsidP="000508B4" w:rsidRDefault="000508B4" w14:paraId="6557640E" w14:textId="6252AFA7">
      <w:pPr>
        <w:tabs>
          <w:tab w:val="left" w:pos="360"/>
          <w:tab w:val="left" w:pos="4500"/>
          <w:tab w:val="left" w:pos="5580"/>
        </w:tabs>
        <w:spacing w:line="360" w:lineRule="auto"/>
        <w:rPr>
          <w:rFonts w:ascii="Verdana" w:hAnsi="Verdana"/>
          <w:color w:val="000000"/>
          <w:sz w:val="18"/>
          <w:szCs w:val="18"/>
          <w:lang w:val="nl-NL"/>
        </w:rPr>
      </w:pPr>
      <w:r w:rsidRPr="009E7FA8">
        <w:rPr>
          <w:rFonts w:ascii="Verdana" w:hAnsi="Verdana"/>
          <w:color w:val="000000"/>
          <w:sz w:val="18"/>
          <w:szCs w:val="18"/>
          <w:lang w:val="nl-NL"/>
        </w:rPr>
        <w:t xml:space="preserve"> </w:t>
      </w:r>
      <w:r w:rsidRPr="009E7FA8" w:rsidR="0FE5F2A1">
        <w:rPr>
          <w:rFonts w:ascii="Verdana" w:hAnsi="Verdana"/>
          <w:color w:val="000000"/>
          <w:sz w:val="18"/>
          <w:szCs w:val="18"/>
          <w:lang w:val="nl-NL"/>
        </w:rPr>
        <w:t xml:space="preserve"> </w:t>
      </w:r>
    </w:p>
    <w:p w:rsidR="004C6789" w:rsidP="000508B4" w:rsidRDefault="641806E8" w14:paraId="098187EA" w14:textId="570BE93C">
      <w:pPr>
        <w:tabs>
          <w:tab w:val="left" w:pos="360"/>
          <w:tab w:val="left" w:pos="4500"/>
          <w:tab w:val="left" w:pos="5580"/>
        </w:tabs>
        <w:spacing w:line="360" w:lineRule="auto"/>
        <w:rPr>
          <w:rFonts w:ascii="Verdana" w:hAnsi="Verdana"/>
          <w:color w:val="000000"/>
          <w:sz w:val="18"/>
          <w:szCs w:val="18"/>
          <w:lang w:val="nl-NL"/>
        </w:rPr>
      </w:pPr>
      <w:r w:rsidRPr="00EF5B28">
        <w:rPr>
          <w:rFonts w:ascii="Verdana" w:hAnsi="Verdana"/>
          <w:color w:val="000000"/>
          <w:sz w:val="18"/>
          <w:szCs w:val="18"/>
          <w:lang w:val="nl-NL"/>
        </w:rPr>
        <w:t xml:space="preserve">Het kabinet ziet het uitfaseren van financiële voordelen voor fossiele brandstoffen als belangrijke sleutel voor de energietransitie. Nederland zet zich actief in om </w:t>
      </w:r>
      <w:r w:rsidR="1A141EF2">
        <w:rPr>
          <w:rFonts w:ascii="Verdana" w:hAnsi="Verdana"/>
          <w:color w:val="000000"/>
          <w:sz w:val="18"/>
          <w:szCs w:val="18"/>
          <w:lang w:val="nl-NL"/>
        </w:rPr>
        <w:t>subsidies</w:t>
      </w:r>
      <w:r w:rsidRPr="00EF5B28">
        <w:rPr>
          <w:rFonts w:ascii="Verdana" w:hAnsi="Verdana"/>
          <w:color w:val="000000"/>
          <w:sz w:val="18"/>
          <w:szCs w:val="18"/>
          <w:lang w:val="nl-NL"/>
        </w:rPr>
        <w:t xml:space="preserve"> voor fossiele brandstoffen in Europees verband uit te faseren ten behoeve van een gelijk speelveld en omdat een deel van de fossiele brandstofsubsidies alleen kan worden afgebouwd door de wijziging van EU-wetgeving.</w:t>
      </w:r>
      <w:r w:rsidRPr="2563D496" w:rsidR="000508B4">
        <w:rPr>
          <w:rStyle w:val="FootnoteReference"/>
          <w:rFonts w:ascii="Verdana" w:hAnsi="Verdana"/>
          <w:color w:val="000000"/>
          <w:sz w:val="18"/>
          <w:szCs w:val="18"/>
        </w:rPr>
        <w:footnoteReference w:id="9"/>
      </w:r>
      <w:r w:rsidRPr="002C375A">
        <w:rPr>
          <w:rFonts w:ascii="Verdana" w:hAnsi="Verdana"/>
          <w:color w:val="000000"/>
          <w:sz w:val="18"/>
          <w:szCs w:val="18"/>
          <w:lang w:val="nl-NL"/>
        </w:rPr>
        <w:t xml:space="preserve"> Het kabinet verwelkomt daarom nadrukkelijk dat de Commissie aankondigt eind </w:t>
      </w:r>
      <w:r w:rsidRPr="002C375A">
        <w:rPr>
          <w:rFonts w:ascii="Verdana" w:hAnsi="Verdana"/>
          <w:color w:val="000000"/>
          <w:sz w:val="18"/>
          <w:szCs w:val="18"/>
          <w:lang w:val="nl-NL"/>
        </w:rPr>
        <w:lastRenderedPageBreak/>
        <w:t xml:space="preserve">dit jaar met voorstellen te komen voor de afbouw van fossiele brandstofsubsidies als onderdeel van post-2030 kader. </w:t>
      </w:r>
      <w:r w:rsidRPr="00C27C4A" w:rsidR="00C27C4A">
        <w:rPr>
          <w:rFonts w:ascii="Verdana" w:hAnsi="Verdana"/>
          <w:color w:val="000000"/>
          <w:sz w:val="18"/>
          <w:szCs w:val="18"/>
          <w:lang w:val="nl-NL"/>
        </w:rPr>
        <w:t>Daarbij is het belangrijk dat er bij het bepalen van de  omvang van fossiele brandstofsubsidies in de EU wordt gekeken naar het totaal van heffingen en subsidies en het totale beprijzingsniveau van fossiele brandstoffen in elke lidstaat dat hieruit voortkomt. Dit brengt  Nederland  ook zo in kaart in de Miljoenennota. Het kabinet ziet beprijzing van de externe maatschappelijke kosten van het gebruik van fossiele brandstoffen  als een belangrijk onderdeel van een rechtvaardige, geordende en billijke transitie weg van fossiele brandstoffen waarvoor Nederland pleit. Met de huidige methode die de Commissie hanteert is de situatie in lidstaten moeilijk te vergelijken en kan een vertekend beeld ontstaan,  omdat landen met relatief hoge heffingen vaak ook meer specifieke kortingen en vrijstellingen hebben om gericht bepaalde bedrijfssectoren en kwetsbare huishoudens te beschermen.</w:t>
      </w:r>
    </w:p>
    <w:p w:rsidR="000508B4" w:rsidP="5AAA0474" w:rsidRDefault="000508B4" w14:paraId="6169ABE3" w14:textId="77777777">
      <w:pPr>
        <w:spacing w:line="360" w:lineRule="auto"/>
        <w:rPr>
          <w:rFonts w:ascii="Verdana" w:hAnsi="Verdana"/>
          <w:color w:val="000000"/>
          <w:sz w:val="18"/>
          <w:szCs w:val="18"/>
          <w:lang w:val="nl-NL"/>
        </w:rPr>
      </w:pPr>
    </w:p>
    <w:p w:rsidRPr="00EF5B28" w:rsidR="00B4720D" w:rsidP="5AAA0474" w:rsidRDefault="000508B4" w14:paraId="4E13EAF7" w14:textId="79F66109">
      <w:pPr>
        <w:spacing w:line="360" w:lineRule="auto"/>
        <w:rPr>
          <w:lang w:val="nl-NL"/>
        </w:rPr>
      </w:pPr>
      <w:r>
        <w:rPr>
          <w:rFonts w:ascii="Verdana" w:hAnsi="Verdana"/>
          <w:color w:val="000000"/>
          <w:sz w:val="18"/>
          <w:szCs w:val="18"/>
          <w:lang w:val="nl-NL"/>
        </w:rPr>
        <w:t xml:space="preserve">Daarnaast </w:t>
      </w:r>
      <w:r w:rsidR="0FE5F2A1">
        <w:rPr>
          <w:rFonts w:ascii="Verdana" w:hAnsi="Verdana"/>
          <w:color w:val="000000"/>
          <w:sz w:val="18"/>
          <w:szCs w:val="18"/>
          <w:lang w:val="nl-NL"/>
        </w:rPr>
        <w:t>kijkt h</w:t>
      </w:r>
      <w:r w:rsidR="1FAEEC0F">
        <w:rPr>
          <w:rFonts w:ascii="Verdana" w:hAnsi="Verdana"/>
          <w:color w:val="000000"/>
          <w:sz w:val="18"/>
          <w:szCs w:val="18"/>
          <w:lang w:val="nl-NL"/>
        </w:rPr>
        <w:t>et kabinet uit naar de verschillende aangekondigde initiatieven van de Commissie om</w:t>
      </w:r>
      <w:r w:rsidR="0AFC41DF">
        <w:rPr>
          <w:rFonts w:ascii="Verdana" w:hAnsi="Verdana"/>
          <w:color w:val="000000"/>
          <w:sz w:val="18"/>
          <w:szCs w:val="18"/>
          <w:lang w:val="nl-NL"/>
        </w:rPr>
        <w:t xml:space="preserve"> opslag en</w:t>
      </w:r>
      <w:r w:rsidR="1FAEEC0F">
        <w:rPr>
          <w:rFonts w:ascii="Verdana" w:hAnsi="Verdana"/>
          <w:color w:val="000000"/>
          <w:sz w:val="18"/>
          <w:szCs w:val="18"/>
          <w:lang w:val="nl-NL"/>
        </w:rPr>
        <w:t xml:space="preserve"> flexibel energieverbruik te bevorderen</w:t>
      </w:r>
      <w:r w:rsidR="51861164">
        <w:rPr>
          <w:rFonts w:ascii="Verdana" w:hAnsi="Verdana"/>
          <w:color w:val="000000"/>
          <w:sz w:val="18"/>
          <w:szCs w:val="18"/>
          <w:lang w:val="nl-NL"/>
        </w:rPr>
        <w:t>. Deze zijn</w:t>
      </w:r>
      <w:r w:rsidR="1FAEEC0F">
        <w:rPr>
          <w:rFonts w:ascii="Verdana" w:hAnsi="Verdana"/>
          <w:color w:val="000000"/>
          <w:sz w:val="18"/>
          <w:szCs w:val="18"/>
          <w:lang w:val="nl-NL"/>
        </w:rPr>
        <w:t xml:space="preserve"> </w:t>
      </w:r>
      <w:r w:rsidR="6817DA65">
        <w:rPr>
          <w:rFonts w:ascii="Verdana" w:hAnsi="Verdana"/>
          <w:color w:val="000000"/>
          <w:sz w:val="18"/>
          <w:szCs w:val="18"/>
          <w:lang w:val="nl-NL"/>
        </w:rPr>
        <w:t xml:space="preserve">o.a. </w:t>
      </w:r>
      <w:r w:rsidR="234C1E95">
        <w:rPr>
          <w:rFonts w:ascii="Verdana" w:hAnsi="Verdana"/>
          <w:color w:val="000000"/>
          <w:sz w:val="18"/>
          <w:szCs w:val="18"/>
          <w:lang w:val="nl-NL"/>
        </w:rPr>
        <w:t xml:space="preserve">gericht op het bevorderen van de integratie van </w:t>
      </w:r>
      <w:r w:rsidR="0006A67F">
        <w:rPr>
          <w:rFonts w:ascii="Verdana" w:hAnsi="Verdana"/>
          <w:color w:val="000000"/>
          <w:sz w:val="18"/>
          <w:szCs w:val="18"/>
          <w:lang w:val="nl-NL"/>
        </w:rPr>
        <w:t>batterijen</w:t>
      </w:r>
      <w:r w:rsidR="533D6FBB">
        <w:rPr>
          <w:rFonts w:ascii="Verdana" w:hAnsi="Verdana"/>
          <w:color w:val="000000"/>
          <w:sz w:val="18"/>
          <w:szCs w:val="18"/>
          <w:lang w:val="nl-NL"/>
        </w:rPr>
        <w:t>,</w:t>
      </w:r>
      <w:r w:rsidR="7921FA30">
        <w:rPr>
          <w:rFonts w:ascii="Verdana" w:hAnsi="Verdana"/>
          <w:color w:val="000000"/>
          <w:sz w:val="18"/>
          <w:szCs w:val="18"/>
          <w:lang w:val="nl-NL"/>
        </w:rPr>
        <w:t xml:space="preserve"> </w:t>
      </w:r>
      <w:r w:rsidR="7921FA30">
        <w:rPr>
          <w:rFonts w:ascii="Verdana" w:hAnsi="Verdana" w:eastAsia="Verdana" w:cs="Verdana"/>
          <w:color w:val="000000"/>
          <w:sz w:val="18"/>
          <w:szCs w:val="18"/>
          <w:lang w:val="nl-NL"/>
        </w:rPr>
        <w:t>thermische opslag, geothermie</w:t>
      </w:r>
      <w:r w:rsidR="0006A67F">
        <w:rPr>
          <w:rFonts w:ascii="Verdana" w:hAnsi="Verdana" w:eastAsia="Verdana" w:cs="Verdana"/>
          <w:color w:val="000000"/>
          <w:sz w:val="18"/>
          <w:szCs w:val="18"/>
          <w:lang w:val="nl-NL"/>
        </w:rPr>
        <w:t>,</w:t>
      </w:r>
      <w:r w:rsidR="0006A67F">
        <w:rPr>
          <w:rFonts w:ascii="Verdana" w:hAnsi="Verdana"/>
          <w:color w:val="000000"/>
          <w:sz w:val="18"/>
          <w:szCs w:val="18"/>
          <w:lang w:val="nl-NL"/>
        </w:rPr>
        <w:t xml:space="preserve"> warmtepompen en elektrische voertuigen in het net</w:t>
      </w:r>
      <w:r w:rsidR="4B2403D2">
        <w:rPr>
          <w:rFonts w:ascii="Verdana" w:hAnsi="Verdana"/>
          <w:color w:val="000000"/>
          <w:sz w:val="18"/>
          <w:szCs w:val="18"/>
          <w:lang w:val="nl-NL"/>
        </w:rPr>
        <w:t xml:space="preserve"> en </w:t>
      </w:r>
      <w:r w:rsidR="4E6B7CD3">
        <w:rPr>
          <w:rFonts w:ascii="Verdana" w:hAnsi="Verdana"/>
          <w:color w:val="000000"/>
          <w:sz w:val="18"/>
          <w:szCs w:val="18"/>
          <w:lang w:val="nl-NL"/>
        </w:rPr>
        <w:t xml:space="preserve">een </w:t>
      </w:r>
      <w:r w:rsidRPr="00EF5B28" w:rsidR="4E6B7CD3">
        <w:rPr>
          <w:rFonts w:ascii="Verdana" w:hAnsi="Verdana"/>
          <w:sz w:val="18"/>
          <w:szCs w:val="18"/>
          <w:lang w:val="nl-NL"/>
        </w:rPr>
        <w:t>methodologie ter beoordeling van het flexibiliteitspotentieel van de industrie en datacenters</w:t>
      </w:r>
      <w:r w:rsidR="4E6B7CD3">
        <w:rPr>
          <w:rFonts w:ascii="Verdana" w:hAnsi="Verdana"/>
          <w:color w:val="000000"/>
          <w:sz w:val="18"/>
          <w:szCs w:val="18"/>
          <w:lang w:val="nl-NL"/>
        </w:rPr>
        <w:t>.</w:t>
      </w:r>
      <w:r w:rsidR="586975FE">
        <w:rPr>
          <w:rFonts w:ascii="Verdana" w:hAnsi="Verdana"/>
          <w:color w:val="000000"/>
          <w:sz w:val="18"/>
          <w:szCs w:val="18"/>
          <w:lang w:val="nl-NL"/>
        </w:rPr>
        <w:t xml:space="preserve"> </w:t>
      </w:r>
      <w:r w:rsidR="23B5B15E">
        <w:rPr>
          <w:rFonts w:ascii="Verdana" w:hAnsi="Verdana" w:eastAsia="Verdana" w:cs="Verdana"/>
          <w:color w:val="000000"/>
          <w:sz w:val="18"/>
          <w:szCs w:val="18"/>
          <w:lang w:val="nl-NL"/>
        </w:rPr>
        <w:t>Zo verwelkomt het kabinet bijvoorbeeld het</w:t>
      </w:r>
      <w:r w:rsidR="008E138E">
        <w:rPr>
          <w:rFonts w:ascii="Verdana" w:hAnsi="Verdana" w:eastAsia="Verdana" w:cs="Verdana"/>
          <w:color w:val="000000"/>
          <w:sz w:val="18"/>
          <w:szCs w:val="18"/>
          <w:lang w:val="nl-NL"/>
        </w:rPr>
        <w:t xml:space="preserve"> </w:t>
      </w:r>
      <w:r w:rsidRPr="009B2133" w:rsidR="008E138E">
        <w:rPr>
          <w:rFonts w:ascii="Verdana" w:hAnsi="Verdana" w:eastAsia="Verdana" w:cs="Verdana"/>
          <w:color w:val="000000"/>
          <w:sz w:val="18"/>
          <w:szCs w:val="18"/>
          <w:lang w:val="nl-NL"/>
        </w:rPr>
        <w:t xml:space="preserve">aanhangige </w:t>
      </w:r>
      <w:proofErr w:type="spellStart"/>
      <w:r w:rsidRPr="009B2133" w:rsidR="008E138E">
        <w:rPr>
          <w:rFonts w:ascii="Verdana" w:hAnsi="Verdana" w:eastAsia="Verdana" w:cs="Verdana"/>
          <w:color w:val="000000"/>
          <w:sz w:val="18"/>
          <w:szCs w:val="18"/>
          <w:lang w:val="nl-NL"/>
        </w:rPr>
        <w:t>guidance</w:t>
      </w:r>
      <w:proofErr w:type="spellEnd"/>
      <w:r w:rsidRPr="009B2133" w:rsidR="008E138E">
        <w:rPr>
          <w:rFonts w:ascii="Verdana" w:hAnsi="Verdana" w:eastAsia="Verdana" w:cs="Verdana"/>
          <w:color w:val="000000"/>
          <w:sz w:val="18"/>
          <w:szCs w:val="18"/>
          <w:lang w:val="nl-NL"/>
        </w:rPr>
        <w:t xml:space="preserve"> document met een</w:t>
      </w:r>
      <w:r w:rsidR="23B5B15E">
        <w:rPr>
          <w:rFonts w:ascii="Verdana" w:hAnsi="Verdana" w:eastAsia="Verdana" w:cs="Verdana"/>
          <w:color w:val="000000"/>
          <w:sz w:val="18"/>
          <w:szCs w:val="18"/>
          <w:lang w:val="nl-NL"/>
        </w:rPr>
        <w:t xml:space="preserve"> </w:t>
      </w:r>
      <w:proofErr w:type="spellStart"/>
      <w:r w:rsidR="23B5B15E">
        <w:rPr>
          <w:rFonts w:ascii="Verdana" w:hAnsi="Verdana" w:eastAsia="Verdana" w:cs="Verdana"/>
          <w:i/>
          <w:iCs/>
          <w:color w:val="000000"/>
          <w:sz w:val="18"/>
          <w:szCs w:val="18"/>
          <w:lang w:val="nl-NL"/>
        </w:rPr>
        <w:t>framework</w:t>
      </w:r>
      <w:proofErr w:type="spellEnd"/>
      <w:r w:rsidR="23B5B15E">
        <w:rPr>
          <w:rFonts w:ascii="Verdana" w:hAnsi="Verdana" w:eastAsia="Verdana" w:cs="Verdana"/>
          <w:i/>
          <w:iCs/>
          <w:color w:val="000000"/>
          <w:sz w:val="18"/>
          <w:szCs w:val="18"/>
          <w:lang w:val="nl-NL"/>
        </w:rPr>
        <w:t xml:space="preserve"> </w:t>
      </w:r>
      <w:proofErr w:type="spellStart"/>
      <w:r w:rsidR="23B5B15E">
        <w:rPr>
          <w:rFonts w:ascii="Verdana" w:hAnsi="Verdana" w:eastAsia="Verdana" w:cs="Verdana"/>
          <w:i/>
          <w:iCs/>
          <w:color w:val="000000"/>
          <w:sz w:val="18"/>
          <w:szCs w:val="18"/>
          <w:lang w:val="nl-NL"/>
        </w:rPr>
        <w:t>for</w:t>
      </w:r>
      <w:proofErr w:type="spellEnd"/>
      <w:r w:rsidR="23B5B15E">
        <w:rPr>
          <w:rFonts w:ascii="Verdana" w:hAnsi="Verdana" w:eastAsia="Verdana" w:cs="Verdana"/>
          <w:i/>
          <w:iCs/>
          <w:color w:val="000000"/>
          <w:sz w:val="18"/>
          <w:szCs w:val="18"/>
          <w:lang w:val="nl-NL"/>
        </w:rPr>
        <w:t xml:space="preserve"> </w:t>
      </w:r>
      <w:proofErr w:type="spellStart"/>
      <w:r w:rsidR="23B5B15E">
        <w:rPr>
          <w:rFonts w:ascii="Verdana" w:hAnsi="Verdana" w:eastAsia="Verdana" w:cs="Verdana"/>
          <w:i/>
          <w:iCs/>
          <w:color w:val="000000"/>
          <w:sz w:val="18"/>
          <w:szCs w:val="18"/>
          <w:lang w:val="nl-NL"/>
        </w:rPr>
        <w:t>regulatory</w:t>
      </w:r>
      <w:proofErr w:type="spellEnd"/>
      <w:r w:rsidR="23B5B15E">
        <w:rPr>
          <w:rFonts w:ascii="Verdana" w:hAnsi="Verdana" w:eastAsia="Verdana" w:cs="Verdana"/>
          <w:i/>
          <w:iCs/>
          <w:color w:val="000000"/>
          <w:sz w:val="18"/>
          <w:szCs w:val="18"/>
          <w:lang w:val="nl-NL"/>
        </w:rPr>
        <w:t xml:space="preserve"> </w:t>
      </w:r>
      <w:proofErr w:type="spellStart"/>
      <w:r w:rsidR="23B5B15E">
        <w:rPr>
          <w:rFonts w:ascii="Verdana" w:hAnsi="Verdana" w:eastAsia="Verdana" w:cs="Verdana"/>
          <w:i/>
          <w:iCs/>
          <w:color w:val="000000"/>
          <w:sz w:val="18"/>
          <w:szCs w:val="18"/>
          <w:lang w:val="nl-NL"/>
        </w:rPr>
        <w:t>sandboxes</w:t>
      </w:r>
      <w:proofErr w:type="spellEnd"/>
      <w:r w:rsidR="23B5B15E">
        <w:rPr>
          <w:rFonts w:ascii="Verdana" w:hAnsi="Verdana" w:eastAsia="Verdana" w:cs="Verdana"/>
          <w:i/>
          <w:iCs/>
          <w:color w:val="000000"/>
          <w:sz w:val="18"/>
          <w:szCs w:val="18"/>
          <w:lang w:val="nl-NL"/>
        </w:rPr>
        <w:t xml:space="preserve"> </w:t>
      </w:r>
      <w:proofErr w:type="spellStart"/>
      <w:r w:rsidR="23B5B15E">
        <w:rPr>
          <w:rFonts w:ascii="Verdana" w:hAnsi="Verdana" w:eastAsia="Verdana" w:cs="Verdana"/>
          <w:i/>
          <w:iCs/>
          <w:color w:val="000000"/>
          <w:sz w:val="18"/>
          <w:szCs w:val="18"/>
          <w:lang w:val="nl-NL"/>
        </w:rPr>
        <w:t>and</w:t>
      </w:r>
      <w:proofErr w:type="spellEnd"/>
      <w:r w:rsidR="23B5B15E">
        <w:rPr>
          <w:rFonts w:ascii="Verdana" w:hAnsi="Verdana" w:eastAsia="Verdana" w:cs="Verdana"/>
          <w:i/>
          <w:iCs/>
          <w:color w:val="000000"/>
          <w:sz w:val="18"/>
          <w:szCs w:val="18"/>
          <w:lang w:val="nl-NL"/>
        </w:rPr>
        <w:t xml:space="preserve"> living labs</w:t>
      </w:r>
      <w:r w:rsidR="00004162">
        <w:rPr>
          <w:rStyle w:val="FootnoteReference"/>
          <w:rFonts w:ascii="Verdana" w:hAnsi="Verdana" w:eastAsia="Verdana" w:cs="Verdana"/>
          <w:i/>
          <w:iCs/>
          <w:color w:val="000000"/>
          <w:sz w:val="18"/>
          <w:szCs w:val="18"/>
          <w:lang w:val="nl-NL"/>
        </w:rPr>
        <w:footnoteReference w:id="10"/>
      </w:r>
      <w:r w:rsidR="23B5B15E">
        <w:rPr>
          <w:rFonts w:ascii="Verdana" w:hAnsi="Verdana" w:eastAsia="Verdana" w:cs="Verdana"/>
          <w:color w:val="000000"/>
          <w:sz w:val="18"/>
          <w:szCs w:val="18"/>
          <w:lang w:val="nl-NL"/>
        </w:rPr>
        <w:t xml:space="preserve"> voor het bidirectioneel laden van elektrische voertuigen. </w:t>
      </w:r>
      <w:r w:rsidRPr="00EF5B28" w:rsidR="23B5B15E">
        <w:rPr>
          <w:rFonts w:ascii="Verdana" w:hAnsi="Verdana" w:eastAsia="Verdana" w:cs="Verdana"/>
          <w:sz w:val="18"/>
          <w:szCs w:val="18"/>
          <w:lang w:val="nl-NL"/>
        </w:rPr>
        <w:t xml:space="preserve">Het kabinet wil in brede zin verkennen of dergelijke </w:t>
      </w:r>
      <w:proofErr w:type="spellStart"/>
      <w:r w:rsidRPr="00EF5B28" w:rsidR="23B5B15E">
        <w:rPr>
          <w:rFonts w:ascii="Verdana" w:hAnsi="Verdana" w:eastAsia="Verdana" w:cs="Verdana"/>
          <w:i/>
          <w:iCs/>
          <w:sz w:val="18"/>
          <w:szCs w:val="18"/>
          <w:lang w:val="nl-NL"/>
        </w:rPr>
        <w:t>sandboxes</w:t>
      </w:r>
      <w:proofErr w:type="spellEnd"/>
      <w:r w:rsidRPr="00EF5B28" w:rsidR="23B5B15E">
        <w:rPr>
          <w:rFonts w:ascii="Verdana" w:hAnsi="Verdana" w:eastAsia="Verdana" w:cs="Verdana"/>
          <w:sz w:val="18"/>
          <w:szCs w:val="18"/>
          <w:lang w:val="nl-NL"/>
        </w:rPr>
        <w:t xml:space="preserve"> en </w:t>
      </w:r>
      <w:r w:rsidRPr="00EF5B28" w:rsidR="23B5B15E">
        <w:rPr>
          <w:rFonts w:ascii="Verdana" w:hAnsi="Verdana" w:eastAsia="Verdana" w:cs="Verdana"/>
          <w:i/>
          <w:iCs/>
          <w:sz w:val="18"/>
          <w:szCs w:val="18"/>
          <w:lang w:val="nl-NL"/>
        </w:rPr>
        <w:t>living</w:t>
      </w:r>
      <w:r w:rsidRPr="00EF5B28" w:rsidR="23B5B15E">
        <w:rPr>
          <w:rFonts w:ascii="Verdana" w:hAnsi="Verdana" w:eastAsia="Verdana" w:cs="Verdana"/>
          <w:sz w:val="18"/>
          <w:szCs w:val="18"/>
          <w:lang w:val="nl-NL"/>
        </w:rPr>
        <w:t xml:space="preserve"> </w:t>
      </w:r>
      <w:r w:rsidRPr="00EF5B28" w:rsidR="23B5B15E">
        <w:rPr>
          <w:rFonts w:ascii="Verdana" w:hAnsi="Verdana" w:eastAsia="Verdana" w:cs="Verdana"/>
          <w:i/>
          <w:iCs/>
          <w:sz w:val="18"/>
          <w:szCs w:val="18"/>
          <w:lang w:val="nl-NL"/>
        </w:rPr>
        <w:t>labs</w:t>
      </w:r>
      <w:r w:rsidRPr="00EF5B28" w:rsidR="23B5B15E">
        <w:rPr>
          <w:rFonts w:ascii="Verdana" w:hAnsi="Verdana" w:eastAsia="Verdana" w:cs="Verdana"/>
          <w:sz w:val="18"/>
          <w:szCs w:val="18"/>
          <w:lang w:val="nl-NL"/>
        </w:rPr>
        <w:t xml:space="preserve"> kunnen worden ingezet om barrières voor bidirectioneel laden weg te nemen.</w:t>
      </w:r>
      <w:r w:rsidRPr="00EF5B28" w:rsidR="23B5B15E">
        <w:rPr>
          <w:lang w:val="nl-NL"/>
        </w:rPr>
        <w:t xml:space="preserve"> </w:t>
      </w:r>
    </w:p>
    <w:p w:rsidRPr="00EF5B28" w:rsidR="00B4720D" w:rsidP="00EF5B28" w:rsidRDefault="00B4720D" w14:paraId="3F5B26AA" w14:textId="36677730">
      <w:pPr>
        <w:spacing w:line="360" w:lineRule="auto"/>
        <w:rPr>
          <w:lang w:val="nl-NL"/>
        </w:rPr>
      </w:pPr>
    </w:p>
    <w:p w:rsidRPr="00EF5B28" w:rsidR="000043C5" w:rsidP="000043C5" w:rsidRDefault="35BFF14A" w14:paraId="6CE400B9" w14:textId="14A35659">
      <w:pPr>
        <w:tabs>
          <w:tab w:val="left" w:pos="360"/>
          <w:tab w:val="left" w:pos="4500"/>
          <w:tab w:val="left" w:pos="5580"/>
        </w:tabs>
        <w:spacing w:line="360" w:lineRule="auto"/>
        <w:rPr>
          <w:rFonts w:ascii="Verdana" w:hAnsi="Verdana" w:eastAsia="Aptos" w:cs="Aptos"/>
          <w:sz w:val="18"/>
          <w:szCs w:val="18"/>
          <w:lang w:val="nl-NL"/>
        </w:rPr>
      </w:pPr>
      <w:r w:rsidRPr="04D0F738">
        <w:rPr>
          <w:rFonts w:ascii="Verdana" w:hAnsi="Verdana" w:eastAsia="Aptos" w:cs="Aptos"/>
          <w:sz w:val="18"/>
          <w:szCs w:val="18"/>
          <w:lang w:val="nl-NL"/>
        </w:rPr>
        <w:t xml:space="preserve">Het </w:t>
      </w:r>
      <w:r w:rsidRPr="04D0F738" w:rsidR="7EEAF5B3">
        <w:rPr>
          <w:rFonts w:ascii="Verdana" w:hAnsi="Verdana" w:eastAsia="Aptos" w:cs="Aptos"/>
          <w:sz w:val="18"/>
          <w:szCs w:val="18"/>
          <w:lang w:val="nl-NL"/>
        </w:rPr>
        <w:t xml:space="preserve">kabinet </w:t>
      </w:r>
      <w:r w:rsidRPr="04D0F738" w:rsidR="37B7562C">
        <w:rPr>
          <w:rFonts w:ascii="Verdana" w:hAnsi="Verdana" w:eastAsia="Aptos" w:cs="Aptos"/>
          <w:sz w:val="18"/>
          <w:szCs w:val="18"/>
          <w:lang w:val="nl-NL"/>
        </w:rPr>
        <w:t xml:space="preserve">kijkt uit naar </w:t>
      </w:r>
      <w:r w:rsidRPr="04D0F738" w:rsidR="623E5C85">
        <w:rPr>
          <w:rFonts w:ascii="Verdana" w:hAnsi="Verdana" w:eastAsia="Aptos" w:cs="Aptos"/>
          <w:sz w:val="18"/>
          <w:szCs w:val="18"/>
          <w:lang w:val="nl-NL"/>
        </w:rPr>
        <w:t>h</w:t>
      </w:r>
      <w:r w:rsidRPr="04D0F738" w:rsidR="37B7562C">
        <w:rPr>
          <w:rFonts w:ascii="Verdana" w:hAnsi="Verdana" w:eastAsia="Aptos" w:cs="Aptos"/>
          <w:sz w:val="18"/>
          <w:szCs w:val="18"/>
          <w:lang w:val="nl-NL"/>
        </w:rPr>
        <w:t>et aangekondigde</w:t>
      </w:r>
      <w:r w:rsidRPr="04D0F738" w:rsidR="304E8D52">
        <w:rPr>
          <w:rFonts w:ascii="Verdana" w:hAnsi="Verdana" w:eastAsia="Aptos" w:cs="Aptos"/>
          <w:sz w:val="18"/>
          <w:szCs w:val="18"/>
          <w:lang w:val="nl-NL"/>
        </w:rPr>
        <w:t xml:space="preserve"> </w:t>
      </w:r>
      <w:r w:rsidRPr="04D0F738">
        <w:rPr>
          <w:rFonts w:ascii="Verdana" w:hAnsi="Verdana" w:eastAsia="Aptos" w:cs="Aptos"/>
          <w:sz w:val="18"/>
          <w:szCs w:val="18"/>
          <w:lang w:val="nl-NL"/>
        </w:rPr>
        <w:t>EU-beoordelingssysteem met labels voor datacenters</w:t>
      </w:r>
      <w:r w:rsidRPr="04D0F738" w:rsidR="304E8D52">
        <w:rPr>
          <w:rFonts w:ascii="Verdana" w:hAnsi="Verdana" w:eastAsia="Aptos" w:cs="Aptos"/>
          <w:sz w:val="18"/>
          <w:szCs w:val="18"/>
          <w:lang w:val="nl-NL"/>
        </w:rPr>
        <w:t xml:space="preserve">, </w:t>
      </w:r>
      <w:r w:rsidRPr="04D0F738">
        <w:rPr>
          <w:rFonts w:ascii="Verdana" w:hAnsi="Verdana" w:eastAsia="Aptos" w:cs="Aptos"/>
          <w:sz w:val="18"/>
          <w:szCs w:val="18"/>
          <w:lang w:val="nl-NL"/>
        </w:rPr>
        <w:t xml:space="preserve">gebaseerd op energie- </w:t>
      </w:r>
      <w:r w:rsidRPr="04D0F738" w:rsidR="304E8D52">
        <w:rPr>
          <w:rFonts w:ascii="Verdana" w:hAnsi="Verdana" w:eastAsia="Aptos" w:cs="Aptos"/>
          <w:sz w:val="18"/>
          <w:szCs w:val="18"/>
          <w:lang w:val="nl-NL"/>
        </w:rPr>
        <w:t xml:space="preserve">en </w:t>
      </w:r>
      <w:r w:rsidRPr="04D0F738">
        <w:rPr>
          <w:rFonts w:ascii="Verdana" w:hAnsi="Verdana" w:eastAsia="Aptos" w:cs="Aptos"/>
          <w:sz w:val="18"/>
          <w:szCs w:val="18"/>
          <w:lang w:val="nl-NL"/>
        </w:rPr>
        <w:t xml:space="preserve">waterefficiëntie, gebruik van schone energie, restwarmte en flexibiliteit, alsook </w:t>
      </w:r>
      <w:r w:rsidRPr="04D0F738" w:rsidR="16B4E7F7">
        <w:rPr>
          <w:rFonts w:ascii="Verdana" w:hAnsi="Verdana" w:eastAsia="Aptos" w:cs="Aptos"/>
          <w:sz w:val="18"/>
          <w:szCs w:val="18"/>
          <w:lang w:val="nl-NL"/>
        </w:rPr>
        <w:t>minimumprestatie-</w:t>
      </w:r>
      <w:r w:rsidRPr="04D0F738">
        <w:rPr>
          <w:rFonts w:ascii="Verdana" w:hAnsi="Verdana" w:eastAsia="Aptos" w:cs="Aptos"/>
          <w:sz w:val="18"/>
          <w:szCs w:val="18"/>
          <w:lang w:val="nl-NL"/>
        </w:rPr>
        <w:t>eisen voor datacenters. Zoals aangegeven in het BNC</w:t>
      </w:r>
      <w:r w:rsidRPr="04D0F738" w:rsidR="16B4E7F7">
        <w:rPr>
          <w:rFonts w:ascii="Verdana" w:hAnsi="Verdana" w:eastAsia="Aptos" w:cs="Aptos"/>
          <w:sz w:val="18"/>
          <w:szCs w:val="18"/>
          <w:lang w:val="nl-NL"/>
        </w:rPr>
        <w:t>-</w:t>
      </w:r>
      <w:r w:rsidRPr="04D0F738">
        <w:rPr>
          <w:rFonts w:ascii="Verdana" w:hAnsi="Verdana" w:eastAsia="Aptos" w:cs="Aptos"/>
          <w:sz w:val="18"/>
          <w:szCs w:val="18"/>
          <w:lang w:val="nl-NL"/>
        </w:rPr>
        <w:t>fiche Strategische Routekaart voor digitalisering en AI in de energiesector, zal het kabinet pleiten voor generieke bindende energieprestatienormen op Europees niveau</w:t>
      </w:r>
      <w:r w:rsidRPr="04D0F738" w:rsidR="304E8D52">
        <w:rPr>
          <w:rFonts w:ascii="Verdana" w:hAnsi="Verdana" w:eastAsia="Aptos" w:cs="Aptos"/>
          <w:sz w:val="18"/>
          <w:szCs w:val="18"/>
          <w:lang w:val="nl-NL"/>
        </w:rPr>
        <w:t>, en</w:t>
      </w:r>
      <w:r w:rsidRPr="04D0F738" w:rsidR="5F133272">
        <w:rPr>
          <w:rFonts w:ascii="Verdana" w:hAnsi="Verdana" w:eastAsia="Aptos" w:cs="Aptos"/>
          <w:sz w:val="18"/>
          <w:szCs w:val="18"/>
          <w:lang w:val="nl-NL"/>
        </w:rPr>
        <w:t xml:space="preserve"> inzetten</w:t>
      </w:r>
      <w:r w:rsidRPr="04D0F738" w:rsidR="304E8D52">
        <w:rPr>
          <w:rFonts w:ascii="Verdana" w:hAnsi="Verdana" w:eastAsia="Aptos" w:cs="Aptos"/>
          <w:sz w:val="18"/>
          <w:szCs w:val="18"/>
          <w:lang w:val="nl-NL"/>
        </w:rPr>
        <w:t xml:space="preserve"> </w:t>
      </w:r>
      <w:r w:rsidRPr="04D0F738" w:rsidR="071EA8C9">
        <w:rPr>
          <w:rFonts w:ascii="Verdana" w:hAnsi="Verdana" w:eastAsia="Aptos" w:cs="Aptos"/>
          <w:sz w:val="18"/>
          <w:szCs w:val="18"/>
          <w:lang w:val="nl-NL"/>
        </w:rPr>
        <w:t>op een ambitieus stelsel</w:t>
      </w:r>
      <w:r w:rsidRPr="04D0F738" w:rsidR="4973B120">
        <w:rPr>
          <w:rFonts w:ascii="Verdana" w:hAnsi="Verdana" w:eastAsia="Aptos" w:cs="Aptos"/>
          <w:sz w:val="18"/>
          <w:szCs w:val="18"/>
          <w:lang w:val="nl-NL"/>
        </w:rPr>
        <w:t xml:space="preserve"> dat </w:t>
      </w:r>
      <w:r w:rsidRPr="04D0F738" w:rsidR="6A8CCFD0">
        <w:rPr>
          <w:rFonts w:ascii="Verdana" w:hAnsi="Verdana" w:eastAsia="Aptos" w:cs="Aptos"/>
          <w:sz w:val="18"/>
          <w:szCs w:val="18"/>
          <w:lang w:val="nl-NL"/>
        </w:rPr>
        <w:t>prikkels geeft voor een duurzame inpassing van datacenters in het energiesysteem</w:t>
      </w:r>
      <w:r w:rsidRPr="04D0F738">
        <w:rPr>
          <w:rFonts w:ascii="Verdana" w:hAnsi="Verdana" w:eastAsia="Aptos" w:cs="Aptos"/>
          <w:sz w:val="18"/>
          <w:szCs w:val="18"/>
          <w:lang w:val="nl-NL"/>
        </w:rPr>
        <w:t>.</w:t>
      </w:r>
    </w:p>
    <w:p w:rsidRPr="00EF5B28" w:rsidR="267C46B3" w:rsidP="63EF6749" w:rsidRDefault="267C46B3" w14:paraId="75F889FF" w14:textId="78270D47">
      <w:pPr>
        <w:spacing w:after="160" w:line="257" w:lineRule="auto"/>
        <w:rPr>
          <w:rFonts w:ascii="Aptos" w:hAnsi="Aptos" w:eastAsia="Aptos" w:cs="Aptos"/>
          <w:lang w:val="nl-NL"/>
        </w:rPr>
      </w:pPr>
    </w:p>
    <w:p w:rsidRPr="00EF5B28" w:rsidR="004A5517" w:rsidP="004A5517" w:rsidRDefault="3073F6C7" w14:paraId="08C44623" w14:textId="62DB8719">
      <w:pPr>
        <w:tabs>
          <w:tab w:val="left" w:pos="360"/>
          <w:tab w:val="left" w:pos="4500"/>
          <w:tab w:val="left" w:pos="5580"/>
        </w:tabs>
        <w:spacing w:line="360" w:lineRule="auto"/>
        <w:rPr>
          <w:rFonts w:ascii="Verdana" w:hAnsi="Verdana"/>
          <w:sz w:val="18"/>
          <w:szCs w:val="18"/>
          <w:lang w:val="nl-NL"/>
        </w:rPr>
      </w:pPr>
      <w:r w:rsidRPr="00EF5B28">
        <w:rPr>
          <w:rFonts w:ascii="Verdana" w:hAnsi="Verdana"/>
          <w:sz w:val="18"/>
          <w:szCs w:val="18"/>
          <w:lang w:val="nl-NL"/>
        </w:rPr>
        <w:t xml:space="preserve">Ook </w:t>
      </w:r>
      <w:r w:rsidRPr="00EF5B28" w:rsidR="30644387">
        <w:rPr>
          <w:rFonts w:ascii="Verdana" w:hAnsi="Verdana"/>
          <w:sz w:val="18"/>
          <w:szCs w:val="18"/>
          <w:lang w:val="nl-NL"/>
        </w:rPr>
        <w:t>verwelkomt het kabinet acties om</w:t>
      </w:r>
      <w:r w:rsidRPr="00EF5B28" w:rsidR="63367459">
        <w:rPr>
          <w:rFonts w:ascii="Verdana" w:hAnsi="Verdana"/>
          <w:sz w:val="18"/>
          <w:szCs w:val="18"/>
          <w:lang w:val="nl-NL"/>
        </w:rPr>
        <w:t xml:space="preserve"> </w:t>
      </w:r>
      <w:r w:rsidRPr="00EF5B28" w:rsidR="2F66B049">
        <w:rPr>
          <w:rFonts w:ascii="Verdana" w:hAnsi="Verdana"/>
          <w:sz w:val="18"/>
          <w:szCs w:val="18"/>
          <w:lang w:val="nl-NL"/>
        </w:rPr>
        <w:t xml:space="preserve">het aandeel </w:t>
      </w:r>
      <w:r w:rsidRPr="00EF5B28" w:rsidR="11393FC3">
        <w:rPr>
          <w:rFonts w:ascii="Verdana" w:hAnsi="Verdana"/>
          <w:sz w:val="18"/>
          <w:szCs w:val="18"/>
          <w:lang w:val="nl-NL"/>
        </w:rPr>
        <w:t xml:space="preserve">van </w:t>
      </w:r>
      <w:r w:rsidRPr="00EF5B28" w:rsidR="2F66B049">
        <w:rPr>
          <w:rFonts w:ascii="Verdana" w:hAnsi="Verdana"/>
          <w:sz w:val="18"/>
          <w:szCs w:val="18"/>
          <w:lang w:val="nl-NL"/>
        </w:rPr>
        <w:t>schone</w:t>
      </w:r>
      <w:r w:rsidRPr="00EF5B28" w:rsidR="11393FC3">
        <w:rPr>
          <w:rFonts w:ascii="Verdana" w:hAnsi="Verdana"/>
          <w:sz w:val="18"/>
          <w:szCs w:val="18"/>
          <w:lang w:val="nl-NL"/>
        </w:rPr>
        <w:t xml:space="preserve"> en</w:t>
      </w:r>
      <w:r w:rsidRPr="00EF5B28" w:rsidR="2F66B049">
        <w:rPr>
          <w:rFonts w:ascii="Verdana" w:hAnsi="Verdana"/>
          <w:sz w:val="18"/>
          <w:szCs w:val="18"/>
          <w:lang w:val="nl-NL"/>
        </w:rPr>
        <w:t xml:space="preserve"> betaalbare </w:t>
      </w:r>
      <w:r w:rsidRPr="00EF5B28" w:rsidR="11393FC3">
        <w:rPr>
          <w:rFonts w:ascii="Verdana" w:hAnsi="Verdana"/>
          <w:sz w:val="18"/>
          <w:szCs w:val="18"/>
          <w:lang w:val="nl-NL"/>
        </w:rPr>
        <w:t>energie van eigen bodem te vergroten</w:t>
      </w:r>
      <w:r w:rsidRPr="00EF5B28" w:rsidR="00C7BE3F">
        <w:rPr>
          <w:rFonts w:ascii="Verdana" w:hAnsi="Verdana"/>
          <w:sz w:val="18"/>
          <w:szCs w:val="18"/>
          <w:lang w:val="nl-NL"/>
        </w:rPr>
        <w:t>. Zo</w:t>
      </w:r>
      <w:r w:rsidRPr="00EF5B28">
        <w:rPr>
          <w:rFonts w:ascii="Verdana" w:hAnsi="Verdana"/>
          <w:sz w:val="18"/>
          <w:szCs w:val="18"/>
          <w:lang w:val="nl-NL"/>
        </w:rPr>
        <w:t xml:space="preserve"> deelt het kabinet de inschatting dat de</w:t>
      </w:r>
      <w:r w:rsidRPr="00EF5B28" w:rsidR="10C74292">
        <w:rPr>
          <w:rFonts w:ascii="Verdana" w:hAnsi="Verdana"/>
          <w:sz w:val="18"/>
          <w:szCs w:val="18"/>
          <w:lang w:val="nl-NL"/>
        </w:rPr>
        <w:t xml:space="preserve"> uitrol van hernieuwbare energie en kernenergie</w:t>
      </w:r>
      <w:r w:rsidRPr="00EF5B28">
        <w:rPr>
          <w:rFonts w:ascii="Verdana" w:hAnsi="Verdana"/>
          <w:sz w:val="18"/>
          <w:szCs w:val="18"/>
          <w:lang w:val="nl-NL"/>
        </w:rPr>
        <w:t xml:space="preserve"> </w:t>
      </w:r>
      <w:r w:rsidRPr="00EF5B28" w:rsidR="665C529D">
        <w:rPr>
          <w:rFonts w:ascii="Verdana" w:hAnsi="Verdana"/>
          <w:sz w:val="18"/>
          <w:szCs w:val="18"/>
          <w:lang w:val="nl-NL"/>
        </w:rPr>
        <w:t xml:space="preserve">bijdraagt aan het verlagen van de elektriciteitsprijs in de EU en verwelkomt onder andere de aangekondigde </w:t>
      </w:r>
      <w:r w:rsidRPr="00EF5B28" w:rsidR="10C74292">
        <w:rPr>
          <w:rFonts w:ascii="Verdana" w:hAnsi="Verdana"/>
          <w:sz w:val="18"/>
          <w:szCs w:val="18"/>
          <w:lang w:val="nl-NL"/>
        </w:rPr>
        <w:t xml:space="preserve">ondersteuning </w:t>
      </w:r>
      <w:r w:rsidRPr="00EF5B28" w:rsidR="665C529D">
        <w:rPr>
          <w:rFonts w:ascii="Verdana" w:hAnsi="Verdana"/>
          <w:sz w:val="18"/>
          <w:szCs w:val="18"/>
          <w:lang w:val="nl-NL"/>
        </w:rPr>
        <w:t xml:space="preserve">van de Commissie bij de </w:t>
      </w:r>
      <w:r w:rsidRPr="00EF5B28" w:rsidR="10C74292">
        <w:rPr>
          <w:rFonts w:ascii="Verdana" w:hAnsi="Verdana"/>
          <w:sz w:val="18"/>
          <w:szCs w:val="18"/>
          <w:lang w:val="nl-NL"/>
        </w:rPr>
        <w:t>grensoverschrijdende samenwerking bij vergunningverlening voor kernreactoren</w:t>
      </w:r>
      <w:r w:rsidRPr="00EF5B28" w:rsidR="7655DAED">
        <w:rPr>
          <w:rFonts w:ascii="Verdana" w:hAnsi="Verdana"/>
          <w:sz w:val="18"/>
          <w:szCs w:val="18"/>
          <w:lang w:val="nl-NL"/>
        </w:rPr>
        <w:t xml:space="preserve">, het voornemen van de Commissie om langlopende grensoverschrijdende elektriciteitscontracten te faciliteren en de oprichting van een </w:t>
      </w:r>
      <w:proofErr w:type="spellStart"/>
      <w:r w:rsidRPr="00EF5B28" w:rsidR="7655DAED">
        <w:rPr>
          <w:rFonts w:ascii="Verdana" w:hAnsi="Verdana"/>
          <w:i/>
          <w:iCs/>
          <w:sz w:val="18"/>
          <w:szCs w:val="18"/>
          <w:lang w:val="nl-NL"/>
        </w:rPr>
        <w:t>Geothermal</w:t>
      </w:r>
      <w:proofErr w:type="spellEnd"/>
      <w:r w:rsidRPr="00EF5B28" w:rsidR="7655DAED">
        <w:rPr>
          <w:rFonts w:ascii="Verdana" w:hAnsi="Verdana"/>
          <w:i/>
          <w:iCs/>
          <w:sz w:val="18"/>
          <w:szCs w:val="18"/>
          <w:lang w:val="nl-NL"/>
        </w:rPr>
        <w:t xml:space="preserve"> Stakeholder Partnerschi</w:t>
      </w:r>
      <w:r w:rsidRPr="00EF5B28" w:rsidR="72D87990">
        <w:rPr>
          <w:rFonts w:ascii="Verdana" w:hAnsi="Verdana"/>
          <w:i/>
          <w:iCs/>
          <w:sz w:val="18"/>
          <w:szCs w:val="18"/>
          <w:lang w:val="nl-NL"/>
        </w:rPr>
        <w:t xml:space="preserve">p </w:t>
      </w:r>
      <w:r w:rsidRPr="00EF5B28" w:rsidR="72D87990">
        <w:rPr>
          <w:rFonts w:ascii="Verdana" w:hAnsi="Verdana"/>
          <w:sz w:val="18"/>
          <w:szCs w:val="18"/>
          <w:lang w:val="nl-NL"/>
        </w:rPr>
        <w:t>om de uitrol van geothermie te bevorderen</w:t>
      </w:r>
      <w:r w:rsidRPr="00EF5B28" w:rsidR="4A954513">
        <w:rPr>
          <w:rFonts w:ascii="Verdana" w:hAnsi="Verdana"/>
          <w:sz w:val="18"/>
          <w:szCs w:val="18"/>
          <w:lang w:val="nl-NL"/>
        </w:rPr>
        <w:t>.</w:t>
      </w:r>
      <w:r w:rsidRPr="00EF5B28" w:rsidR="43DFAB93">
        <w:rPr>
          <w:rFonts w:ascii="Verdana" w:hAnsi="Verdana"/>
          <w:sz w:val="18"/>
          <w:szCs w:val="18"/>
          <w:lang w:val="nl-NL"/>
        </w:rPr>
        <w:t xml:space="preserve"> </w:t>
      </w:r>
      <w:r w:rsidRPr="00EF5B28" w:rsidR="72D87990">
        <w:rPr>
          <w:rFonts w:ascii="Verdana" w:hAnsi="Verdana"/>
          <w:sz w:val="18"/>
          <w:szCs w:val="18"/>
          <w:lang w:val="nl-NL"/>
        </w:rPr>
        <w:t xml:space="preserve"> </w:t>
      </w:r>
    </w:p>
    <w:p w:rsidRPr="00EF5B28" w:rsidR="004821DE" w:rsidP="002D0799" w:rsidRDefault="004821DE" w14:paraId="6BE74BA0" w14:textId="77777777">
      <w:pPr>
        <w:spacing w:line="360" w:lineRule="auto"/>
        <w:rPr>
          <w:rFonts w:ascii="Verdana" w:hAnsi="Verdana"/>
          <w:color w:val="000000"/>
          <w:sz w:val="18"/>
          <w:szCs w:val="18"/>
          <w:lang w:val="nl-NL"/>
        </w:rPr>
      </w:pPr>
    </w:p>
    <w:p w:rsidRPr="001F43EC" w:rsidR="00F90DC0" w:rsidP="5AAA0474" w:rsidRDefault="071B8E30" w14:paraId="63484227" w14:textId="5E682E22">
      <w:pPr>
        <w:spacing w:line="360" w:lineRule="auto"/>
        <w:rPr>
          <w:lang w:val="nl-NL"/>
        </w:rPr>
      </w:pPr>
      <w:r>
        <w:rPr>
          <w:rFonts w:ascii="Verdana" w:hAnsi="Verdana"/>
          <w:color w:val="000000"/>
          <w:sz w:val="18"/>
          <w:szCs w:val="18"/>
          <w:lang w:val="nl-NL"/>
        </w:rPr>
        <w:lastRenderedPageBreak/>
        <w:t xml:space="preserve">Het tweede hoofdstuk buigt zich over het verlagen van de initiële kosten voor elektrificatie van de eindverbruikssectoren. </w:t>
      </w:r>
      <w:r w:rsidR="5E5F8545">
        <w:rPr>
          <w:rFonts w:ascii="Verdana" w:hAnsi="Verdana"/>
          <w:color w:val="000000"/>
          <w:sz w:val="18"/>
          <w:szCs w:val="18"/>
          <w:lang w:val="nl-NL"/>
        </w:rPr>
        <w:t>Hierin</w:t>
      </w:r>
      <w:r w:rsidR="46F42FB6">
        <w:rPr>
          <w:rFonts w:ascii="Verdana" w:hAnsi="Verdana"/>
          <w:color w:val="000000"/>
          <w:sz w:val="18"/>
          <w:szCs w:val="18"/>
          <w:lang w:val="nl-NL"/>
        </w:rPr>
        <w:t xml:space="preserve"> kondigt de Commissie verschillende initiatieven aan om de</w:t>
      </w:r>
      <w:r w:rsidR="7E3AD069">
        <w:rPr>
          <w:rFonts w:ascii="Verdana" w:hAnsi="Verdana"/>
          <w:color w:val="000000"/>
          <w:sz w:val="18"/>
          <w:szCs w:val="18"/>
          <w:lang w:val="nl-NL"/>
        </w:rPr>
        <w:t xml:space="preserve"> </w:t>
      </w:r>
      <w:r w:rsidR="0FE84115">
        <w:rPr>
          <w:rFonts w:ascii="Verdana" w:hAnsi="Verdana"/>
          <w:color w:val="000000"/>
          <w:sz w:val="18"/>
          <w:szCs w:val="18"/>
          <w:lang w:val="nl-NL"/>
        </w:rPr>
        <w:t>investering</w:t>
      </w:r>
      <w:r w:rsidR="096A17F1">
        <w:rPr>
          <w:rFonts w:ascii="Verdana" w:hAnsi="Verdana"/>
          <w:color w:val="000000"/>
          <w:sz w:val="18"/>
          <w:szCs w:val="18"/>
          <w:lang w:val="nl-NL"/>
        </w:rPr>
        <w:t xml:space="preserve">en </w:t>
      </w:r>
      <w:r w:rsidR="12126FAF">
        <w:rPr>
          <w:rFonts w:ascii="Verdana" w:hAnsi="Verdana"/>
          <w:color w:val="000000"/>
          <w:sz w:val="18"/>
          <w:szCs w:val="18"/>
          <w:lang w:val="nl-NL"/>
        </w:rPr>
        <w:t>te bevorderen</w:t>
      </w:r>
      <w:r w:rsidR="0FE84115">
        <w:rPr>
          <w:rFonts w:ascii="Verdana" w:hAnsi="Verdana"/>
          <w:color w:val="000000"/>
          <w:sz w:val="18"/>
          <w:szCs w:val="18"/>
          <w:lang w:val="nl-NL"/>
        </w:rPr>
        <w:t xml:space="preserve"> en </w:t>
      </w:r>
      <w:r w:rsidR="5977547E">
        <w:rPr>
          <w:rFonts w:ascii="Verdana" w:hAnsi="Verdana"/>
          <w:color w:val="000000"/>
          <w:sz w:val="18"/>
          <w:szCs w:val="18"/>
          <w:lang w:val="nl-NL"/>
        </w:rPr>
        <w:t>financiële risico</w:t>
      </w:r>
      <w:r w:rsidR="7F9B397E">
        <w:rPr>
          <w:rFonts w:ascii="Verdana" w:hAnsi="Verdana"/>
          <w:color w:val="000000"/>
          <w:sz w:val="18"/>
          <w:szCs w:val="18"/>
          <w:lang w:val="nl-NL"/>
        </w:rPr>
        <w:t>’</w:t>
      </w:r>
      <w:r w:rsidR="5977547E">
        <w:rPr>
          <w:rFonts w:ascii="Verdana" w:hAnsi="Verdana"/>
          <w:color w:val="000000"/>
          <w:sz w:val="18"/>
          <w:szCs w:val="18"/>
          <w:lang w:val="nl-NL"/>
        </w:rPr>
        <w:t>s</w:t>
      </w:r>
      <w:r w:rsidR="7F9B397E">
        <w:rPr>
          <w:rFonts w:ascii="Verdana" w:hAnsi="Verdana"/>
          <w:color w:val="000000"/>
          <w:sz w:val="18"/>
          <w:szCs w:val="18"/>
          <w:lang w:val="nl-NL"/>
        </w:rPr>
        <w:t xml:space="preserve"> te verlagen</w:t>
      </w:r>
      <w:r w:rsidR="7E3AD069">
        <w:rPr>
          <w:rFonts w:ascii="Verdana" w:hAnsi="Verdana"/>
          <w:color w:val="000000"/>
          <w:sz w:val="18"/>
          <w:szCs w:val="18"/>
          <w:lang w:val="nl-NL"/>
        </w:rPr>
        <w:t xml:space="preserve"> voor </w:t>
      </w:r>
      <w:r w:rsidR="03CE289B">
        <w:rPr>
          <w:rFonts w:ascii="Verdana" w:hAnsi="Verdana"/>
          <w:color w:val="000000"/>
          <w:sz w:val="18"/>
          <w:szCs w:val="18"/>
          <w:lang w:val="nl-NL"/>
        </w:rPr>
        <w:t>elektrische oplossingen</w:t>
      </w:r>
      <w:r w:rsidR="7E3AD069">
        <w:rPr>
          <w:rFonts w:ascii="Verdana" w:hAnsi="Verdana"/>
          <w:color w:val="000000"/>
          <w:sz w:val="18"/>
          <w:szCs w:val="18"/>
          <w:lang w:val="nl-NL"/>
        </w:rPr>
        <w:t xml:space="preserve"> </w:t>
      </w:r>
      <w:r w:rsidR="0BFE4984">
        <w:rPr>
          <w:rFonts w:ascii="Verdana" w:hAnsi="Verdana"/>
          <w:color w:val="000000"/>
          <w:sz w:val="18"/>
          <w:szCs w:val="18"/>
          <w:lang w:val="nl-NL"/>
        </w:rPr>
        <w:t>in</w:t>
      </w:r>
      <w:r w:rsidR="46F42FB6">
        <w:rPr>
          <w:rFonts w:ascii="Verdana" w:hAnsi="Verdana"/>
          <w:color w:val="000000"/>
          <w:sz w:val="18"/>
          <w:szCs w:val="18"/>
          <w:lang w:val="nl-NL"/>
        </w:rPr>
        <w:t xml:space="preserve"> </w:t>
      </w:r>
      <w:r w:rsidR="636676BA">
        <w:rPr>
          <w:rFonts w:ascii="Verdana" w:hAnsi="Verdana"/>
          <w:color w:val="000000"/>
          <w:sz w:val="18"/>
          <w:szCs w:val="18"/>
          <w:lang w:val="nl-NL"/>
        </w:rPr>
        <w:t xml:space="preserve">industrie, </w:t>
      </w:r>
      <w:r w:rsidR="2644E0F5">
        <w:rPr>
          <w:rFonts w:ascii="Verdana" w:hAnsi="Verdana"/>
          <w:color w:val="000000"/>
          <w:sz w:val="18"/>
          <w:szCs w:val="18"/>
          <w:lang w:val="nl-NL"/>
        </w:rPr>
        <w:t xml:space="preserve">mobiliteit </w:t>
      </w:r>
      <w:r w:rsidR="636676BA">
        <w:rPr>
          <w:rFonts w:ascii="Verdana" w:hAnsi="Verdana"/>
          <w:color w:val="000000"/>
          <w:sz w:val="18"/>
          <w:szCs w:val="18"/>
          <w:lang w:val="nl-NL"/>
        </w:rPr>
        <w:t xml:space="preserve">en gebouwde omgeving. </w:t>
      </w:r>
      <w:r w:rsidR="6E5C4AF9">
        <w:rPr>
          <w:rFonts w:ascii="Verdana" w:hAnsi="Verdana"/>
          <w:color w:val="000000"/>
          <w:sz w:val="18"/>
          <w:szCs w:val="18"/>
          <w:lang w:val="nl-NL"/>
        </w:rPr>
        <w:t xml:space="preserve">Het kabinet </w:t>
      </w:r>
      <w:r w:rsidR="74018F6D">
        <w:rPr>
          <w:rFonts w:ascii="Verdana" w:hAnsi="Verdana"/>
          <w:color w:val="000000"/>
          <w:sz w:val="18"/>
          <w:szCs w:val="18"/>
          <w:lang w:val="nl-NL"/>
        </w:rPr>
        <w:t xml:space="preserve">steunt deze aanpak en </w:t>
      </w:r>
      <w:r w:rsidR="62EEA8B6">
        <w:rPr>
          <w:rFonts w:ascii="Verdana" w:hAnsi="Verdana"/>
          <w:color w:val="000000"/>
          <w:sz w:val="18"/>
          <w:szCs w:val="18"/>
          <w:lang w:val="nl-NL"/>
        </w:rPr>
        <w:t xml:space="preserve">kijkt uit </w:t>
      </w:r>
      <w:r w:rsidR="1F3069F0">
        <w:rPr>
          <w:rFonts w:ascii="Verdana" w:hAnsi="Verdana"/>
          <w:color w:val="000000"/>
          <w:sz w:val="18"/>
          <w:szCs w:val="18"/>
          <w:lang w:val="nl-NL"/>
        </w:rPr>
        <w:t>naar</w:t>
      </w:r>
      <w:r w:rsidR="7D74C120">
        <w:rPr>
          <w:rFonts w:ascii="Verdana" w:hAnsi="Verdana"/>
          <w:color w:val="000000"/>
          <w:sz w:val="18"/>
          <w:szCs w:val="18"/>
          <w:lang w:val="nl-NL"/>
        </w:rPr>
        <w:t xml:space="preserve"> </w:t>
      </w:r>
      <w:r w:rsidR="56DC9830">
        <w:rPr>
          <w:rFonts w:ascii="Verdana" w:hAnsi="Verdana"/>
          <w:color w:val="000000"/>
          <w:sz w:val="18"/>
          <w:szCs w:val="18"/>
          <w:lang w:val="nl-NL"/>
        </w:rPr>
        <w:t xml:space="preserve">verschillende aangekondigde initiatieven </w:t>
      </w:r>
      <w:r w:rsidR="17D79307">
        <w:rPr>
          <w:rFonts w:ascii="Verdana" w:hAnsi="Verdana"/>
          <w:color w:val="000000"/>
          <w:sz w:val="18"/>
          <w:szCs w:val="18"/>
          <w:lang w:val="nl-NL"/>
        </w:rPr>
        <w:t xml:space="preserve">zoals </w:t>
      </w:r>
      <w:r w:rsidR="44C3BA36">
        <w:rPr>
          <w:rFonts w:ascii="Verdana" w:hAnsi="Verdana"/>
          <w:color w:val="000000"/>
          <w:sz w:val="18"/>
          <w:szCs w:val="18"/>
          <w:lang w:val="nl-NL"/>
        </w:rPr>
        <w:t>onder andere</w:t>
      </w:r>
      <w:r w:rsidR="652E8D39">
        <w:rPr>
          <w:rFonts w:ascii="Verdana" w:hAnsi="Verdana"/>
          <w:color w:val="000000"/>
          <w:sz w:val="18"/>
          <w:szCs w:val="18"/>
          <w:lang w:val="nl-NL"/>
        </w:rPr>
        <w:t xml:space="preserve"> </w:t>
      </w:r>
      <w:r w:rsidR="56DC9830">
        <w:rPr>
          <w:rFonts w:ascii="Verdana" w:hAnsi="Verdana"/>
          <w:color w:val="000000"/>
          <w:sz w:val="18"/>
          <w:szCs w:val="18"/>
          <w:lang w:val="nl-NL"/>
        </w:rPr>
        <w:t>het</w:t>
      </w:r>
      <w:r w:rsidR="7B67E005">
        <w:rPr>
          <w:rFonts w:ascii="Verdana" w:hAnsi="Verdana"/>
          <w:color w:val="000000"/>
          <w:sz w:val="18"/>
          <w:szCs w:val="18"/>
          <w:lang w:val="nl-NL"/>
        </w:rPr>
        <w:t xml:space="preserve"> </w:t>
      </w:r>
      <w:r w:rsidR="30AECA70">
        <w:rPr>
          <w:rFonts w:ascii="Verdana" w:hAnsi="Verdana"/>
          <w:color w:val="000000"/>
          <w:sz w:val="18"/>
          <w:szCs w:val="18"/>
          <w:lang w:val="nl-NL"/>
        </w:rPr>
        <w:t>verkennen van</w:t>
      </w:r>
      <w:r w:rsidR="56DC9830">
        <w:rPr>
          <w:rFonts w:ascii="Verdana" w:hAnsi="Verdana"/>
          <w:color w:val="000000"/>
          <w:sz w:val="18"/>
          <w:szCs w:val="18"/>
          <w:lang w:val="nl-NL"/>
        </w:rPr>
        <w:t xml:space="preserve"> een</w:t>
      </w:r>
      <w:r w:rsidR="4284488D">
        <w:rPr>
          <w:rFonts w:ascii="Verdana" w:hAnsi="Verdana"/>
          <w:color w:val="000000"/>
          <w:sz w:val="18"/>
          <w:szCs w:val="18"/>
          <w:lang w:val="nl-NL"/>
        </w:rPr>
        <w:t xml:space="preserve"> </w:t>
      </w:r>
      <w:r w:rsidR="5E646840">
        <w:rPr>
          <w:rFonts w:ascii="Verdana" w:hAnsi="Verdana"/>
          <w:color w:val="000000"/>
          <w:sz w:val="18"/>
          <w:szCs w:val="18"/>
          <w:lang w:val="nl-NL"/>
        </w:rPr>
        <w:t>mechanisme</w:t>
      </w:r>
      <w:r w:rsidR="4DC14452">
        <w:rPr>
          <w:rFonts w:ascii="Verdana" w:hAnsi="Verdana"/>
          <w:color w:val="000000"/>
          <w:sz w:val="18"/>
          <w:szCs w:val="18"/>
          <w:lang w:val="nl-NL"/>
        </w:rPr>
        <w:t xml:space="preserve"> op EU-niveau</w:t>
      </w:r>
      <w:r w:rsidR="45D50F6E">
        <w:rPr>
          <w:rFonts w:ascii="Verdana" w:hAnsi="Verdana"/>
          <w:color w:val="000000"/>
          <w:sz w:val="18"/>
          <w:szCs w:val="18"/>
          <w:lang w:val="nl-NL"/>
        </w:rPr>
        <w:t xml:space="preserve"> om de industriële vraag naar elektriciteit te bundelen en de toegang tot </w:t>
      </w:r>
      <w:r w:rsidR="49D8C42B">
        <w:rPr>
          <w:rFonts w:ascii="Verdana" w:hAnsi="Verdana"/>
          <w:color w:val="000000"/>
          <w:sz w:val="18"/>
          <w:szCs w:val="18"/>
          <w:lang w:val="nl-NL"/>
        </w:rPr>
        <w:t>diverse koolstofarme energie te verbeteren, om zo financiële risico’s in</w:t>
      </w:r>
      <w:r w:rsidR="4284488D">
        <w:rPr>
          <w:rFonts w:ascii="Verdana" w:hAnsi="Verdana"/>
          <w:color w:val="000000"/>
          <w:sz w:val="18"/>
          <w:szCs w:val="18"/>
          <w:lang w:val="nl-NL"/>
        </w:rPr>
        <w:t xml:space="preserve"> </w:t>
      </w:r>
      <w:r w:rsidR="49D8C42B">
        <w:rPr>
          <w:rFonts w:ascii="Verdana" w:hAnsi="Verdana"/>
          <w:color w:val="000000"/>
          <w:sz w:val="18"/>
          <w:szCs w:val="18"/>
          <w:lang w:val="nl-NL"/>
        </w:rPr>
        <w:t xml:space="preserve">verband met </w:t>
      </w:r>
      <w:proofErr w:type="spellStart"/>
      <w:r w:rsidR="4F766451">
        <w:rPr>
          <w:rFonts w:ascii="Verdana" w:hAnsi="Verdana"/>
          <w:i/>
          <w:color w:val="000000"/>
          <w:sz w:val="18"/>
          <w:szCs w:val="18"/>
          <w:lang w:val="nl-NL"/>
        </w:rPr>
        <w:t>purchasing</w:t>
      </w:r>
      <w:proofErr w:type="spellEnd"/>
      <w:r w:rsidR="4F766451">
        <w:rPr>
          <w:rFonts w:ascii="Verdana" w:hAnsi="Verdana"/>
          <w:i/>
          <w:color w:val="000000"/>
          <w:sz w:val="18"/>
          <w:szCs w:val="18"/>
          <w:lang w:val="nl-NL"/>
        </w:rPr>
        <w:t xml:space="preserve"> power </w:t>
      </w:r>
      <w:proofErr w:type="spellStart"/>
      <w:r w:rsidR="4F766451">
        <w:rPr>
          <w:rFonts w:ascii="Verdana" w:hAnsi="Verdana"/>
          <w:i/>
          <w:color w:val="000000"/>
          <w:sz w:val="18"/>
          <w:szCs w:val="18"/>
          <w:lang w:val="nl-NL"/>
        </w:rPr>
        <w:t>agreements</w:t>
      </w:r>
      <w:proofErr w:type="spellEnd"/>
      <w:r w:rsidR="4F766451">
        <w:rPr>
          <w:rFonts w:ascii="Verdana" w:hAnsi="Verdana"/>
          <w:i/>
          <w:color w:val="000000"/>
          <w:sz w:val="18"/>
          <w:szCs w:val="18"/>
          <w:lang w:val="nl-NL"/>
        </w:rPr>
        <w:t xml:space="preserve"> </w:t>
      </w:r>
      <w:r w:rsidR="4F766451">
        <w:rPr>
          <w:rFonts w:ascii="Verdana" w:hAnsi="Verdana"/>
          <w:color w:val="000000"/>
          <w:sz w:val="18"/>
          <w:szCs w:val="18"/>
          <w:lang w:val="nl-NL"/>
        </w:rPr>
        <w:t>te ve</w:t>
      </w:r>
      <w:r w:rsidR="4284488D">
        <w:rPr>
          <w:rFonts w:ascii="Verdana" w:hAnsi="Verdana"/>
          <w:color w:val="000000"/>
          <w:sz w:val="18"/>
          <w:szCs w:val="18"/>
          <w:lang w:val="nl-NL"/>
        </w:rPr>
        <w:t>rminderen</w:t>
      </w:r>
      <w:r w:rsidR="60DE9CEE">
        <w:rPr>
          <w:rFonts w:ascii="Verdana" w:hAnsi="Verdana"/>
          <w:color w:val="000000"/>
          <w:sz w:val="18"/>
          <w:szCs w:val="18"/>
          <w:lang w:val="nl-NL"/>
        </w:rPr>
        <w:t>,</w:t>
      </w:r>
      <w:r w:rsidR="3060A7B1">
        <w:rPr>
          <w:rFonts w:ascii="Verdana" w:hAnsi="Verdana"/>
          <w:color w:val="000000"/>
          <w:sz w:val="18"/>
          <w:szCs w:val="18"/>
          <w:lang w:val="nl-NL"/>
        </w:rPr>
        <w:t xml:space="preserve"> en</w:t>
      </w:r>
      <w:r w:rsidR="6C874305">
        <w:rPr>
          <w:rFonts w:ascii="Verdana" w:hAnsi="Verdana"/>
          <w:color w:val="000000"/>
          <w:sz w:val="18"/>
          <w:szCs w:val="18"/>
          <w:lang w:val="nl-NL"/>
        </w:rPr>
        <w:t xml:space="preserve"> een </w:t>
      </w:r>
      <w:r w:rsidR="7D74C120">
        <w:rPr>
          <w:rFonts w:ascii="Verdana" w:hAnsi="Verdana"/>
          <w:color w:val="000000"/>
          <w:sz w:val="18"/>
          <w:szCs w:val="18"/>
          <w:lang w:val="nl-NL"/>
        </w:rPr>
        <w:t>tweede subsidieronde voor industriële warmte via het Innovatiefonds</w:t>
      </w:r>
      <w:r w:rsidR="093A56BD">
        <w:rPr>
          <w:rFonts w:ascii="Verdana" w:hAnsi="Verdana"/>
          <w:color w:val="000000"/>
          <w:sz w:val="18"/>
          <w:szCs w:val="18"/>
          <w:lang w:val="nl-NL"/>
        </w:rPr>
        <w:t xml:space="preserve"> en </w:t>
      </w:r>
      <w:r w:rsidR="1F46899F">
        <w:rPr>
          <w:rFonts w:ascii="Verdana" w:hAnsi="Verdana"/>
          <w:color w:val="000000"/>
          <w:sz w:val="18"/>
          <w:szCs w:val="18"/>
          <w:lang w:val="nl-NL"/>
        </w:rPr>
        <w:t>sectorspecifieke elektri</w:t>
      </w:r>
      <w:r w:rsidR="63FCF222">
        <w:rPr>
          <w:rFonts w:ascii="Verdana" w:hAnsi="Verdana"/>
          <w:color w:val="000000"/>
          <w:sz w:val="18"/>
          <w:szCs w:val="18"/>
          <w:lang w:val="nl-NL"/>
        </w:rPr>
        <w:t xml:space="preserve">ficatie </w:t>
      </w:r>
      <w:proofErr w:type="spellStart"/>
      <w:r w:rsidR="63FCF222">
        <w:rPr>
          <w:rFonts w:ascii="Verdana" w:hAnsi="Verdana"/>
          <w:color w:val="000000"/>
          <w:sz w:val="18"/>
          <w:szCs w:val="18"/>
          <w:lang w:val="nl-NL"/>
        </w:rPr>
        <w:t>roadmaps</w:t>
      </w:r>
      <w:proofErr w:type="spellEnd"/>
      <w:r w:rsidR="241D419A">
        <w:rPr>
          <w:rFonts w:ascii="Verdana" w:hAnsi="Verdana"/>
          <w:color w:val="000000"/>
          <w:sz w:val="18"/>
          <w:szCs w:val="18"/>
          <w:lang w:val="nl-NL"/>
        </w:rPr>
        <w:t xml:space="preserve">. </w:t>
      </w:r>
      <w:r w:rsidR="62052AE3">
        <w:rPr>
          <w:rFonts w:ascii="Verdana" w:hAnsi="Verdana"/>
          <w:color w:val="000000"/>
          <w:sz w:val="18"/>
          <w:szCs w:val="18"/>
          <w:lang w:val="nl-NL"/>
        </w:rPr>
        <w:t>H</w:t>
      </w:r>
      <w:r w:rsidR="6600824D">
        <w:rPr>
          <w:rFonts w:ascii="Verdana" w:hAnsi="Verdana"/>
          <w:color w:val="000000"/>
          <w:sz w:val="18"/>
          <w:szCs w:val="18"/>
          <w:lang w:val="nl-NL"/>
        </w:rPr>
        <w:t xml:space="preserve">et kabinet </w:t>
      </w:r>
      <w:r w:rsidR="62052AE3">
        <w:rPr>
          <w:rFonts w:ascii="Verdana" w:hAnsi="Verdana"/>
          <w:color w:val="000000"/>
          <w:sz w:val="18"/>
          <w:szCs w:val="18"/>
          <w:lang w:val="nl-NL"/>
        </w:rPr>
        <w:t xml:space="preserve">kijkt ook </w:t>
      </w:r>
      <w:r w:rsidR="6600824D">
        <w:rPr>
          <w:rFonts w:ascii="Verdana" w:hAnsi="Verdana"/>
          <w:color w:val="000000"/>
          <w:sz w:val="18"/>
          <w:szCs w:val="18"/>
          <w:lang w:val="nl-NL"/>
        </w:rPr>
        <w:t>uit naar initiatieve</w:t>
      </w:r>
      <w:r w:rsidR="4FD781A6">
        <w:rPr>
          <w:rFonts w:ascii="Verdana" w:hAnsi="Verdana"/>
          <w:color w:val="000000"/>
          <w:sz w:val="18"/>
          <w:szCs w:val="18"/>
          <w:lang w:val="nl-NL"/>
        </w:rPr>
        <w:t>n</w:t>
      </w:r>
      <w:r w:rsidR="6600824D">
        <w:rPr>
          <w:rFonts w:ascii="Verdana" w:hAnsi="Verdana"/>
          <w:color w:val="000000"/>
          <w:sz w:val="18"/>
          <w:szCs w:val="18"/>
          <w:lang w:val="nl-NL"/>
        </w:rPr>
        <w:t xml:space="preserve"> </w:t>
      </w:r>
      <w:r w:rsidR="29F0C27D">
        <w:rPr>
          <w:rFonts w:ascii="Verdana" w:hAnsi="Verdana"/>
          <w:color w:val="000000"/>
          <w:sz w:val="18"/>
          <w:szCs w:val="18"/>
          <w:lang w:val="nl-NL"/>
        </w:rPr>
        <w:t>ter bevordering van de</w:t>
      </w:r>
      <w:r w:rsidR="06312D2F">
        <w:rPr>
          <w:rFonts w:ascii="Verdana" w:hAnsi="Verdana"/>
          <w:color w:val="000000"/>
          <w:sz w:val="18"/>
          <w:szCs w:val="18"/>
          <w:lang w:val="nl-NL"/>
        </w:rPr>
        <w:t xml:space="preserve"> verdere </w:t>
      </w:r>
      <w:r w:rsidR="236F0E5D">
        <w:rPr>
          <w:rFonts w:ascii="Verdana" w:hAnsi="Verdana" w:eastAsia="Verdana" w:cs="Verdana"/>
          <w:color w:val="000000"/>
          <w:sz w:val="18"/>
          <w:szCs w:val="18"/>
          <w:lang w:val="nl-NL"/>
        </w:rPr>
        <w:t>uitrol</w:t>
      </w:r>
      <w:r w:rsidR="73017C75">
        <w:rPr>
          <w:rFonts w:ascii="Verdana" w:hAnsi="Verdana" w:eastAsia="Verdana" w:cs="Verdana"/>
          <w:color w:val="000000"/>
          <w:sz w:val="18"/>
          <w:szCs w:val="18"/>
          <w:lang w:val="nl-NL"/>
        </w:rPr>
        <w:t xml:space="preserve"> </w:t>
      </w:r>
      <w:r w:rsidR="7C9DB5E8">
        <w:rPr>
          <w:rFonts w:ascii="Verdana" w:hAnsi="Verdana" w:eastAsia="Verdana" w:cs="Verdana"/>
          <w:color w:val="000000"/>
          <w:sz w:val="18"/>
          <w:szCs w:val="18"/>
          <w:lang w:val="nl-NL"/>
        </w:rPr>
        <w:t>v</w:t>
      </w:r>
      <w:r w:rsidR="250DECDF">
        <w:rPr>
          <w:rFonts w:ascii="Verdana" w:hAnsi="Verdana" w:eastAsia="Verdana" w:cs="Verdana"/>
          <w:color w:val="000000"/>
          <w:sz w:val="18"/>
          <w:szCs w:val="18"/>
          <w:lang w:val="nl-NL"/>
        </w:rPr>
        <w:t>an</w:t>
      </w:r>
      <w:r w:rsidR="7C9DB5E8">
        <w:rPr>
          <w:rFonts w:ascii="Verdana" w:hAnsi="Verdana" w:eastAsia="Verdana" w:cs="Verdana"/>
          <w:color w:val="000000"/>
          <w:sz w:val="18"/>
          <w:szCs w:val="18"/>
          <w:lang w:val="nl-NL"/>
        </w:rPr>
        <w:t xml:space="preserve"> warmtepompen</w:t>
      </w:r>
      <w:r w:rsidR="5EB720FF">
        <w:rPr>
          <w:rFonts w:ascii="Verdana" w:hAnsi="Verdana" w:eastAsia="Verdana" w:cs="Verdana"/>
          <w:color w:val="000000"/>
          <w:sz w:val="18"/>
          <w:szCs w:val="18"/>
          <w:lang w:val="nl-NL"/>
        </w:rPr>
        <w:t>,</w:t>
      </w:r>
      <w:r w:rsidR="73017C75">
        <w:rPr>
          <w:rFonts w:ascii="Verdana" w:hAnsi="Verdana" w:eastAsia="Verdana" w:cs="Verdana"/>
          <w:color w:val="000000"/>
          <w:sz w:val="18"/>
          <w:szCs w:val="18"/>
          <w:lang w:val="nl-NL"/>
        </w:rPr>
        <w:t xml:space="preserve"> </w:t>
      </w:r>
      <w:r w:rsidR="2CD9336D">
        <w:rPr>
          <w:rFonts w:ascii="Verdana" w:hAnsi="Verdana" w:eastAsia="Verdana" w:cs="Verdana"/>
          <w:color w:val="000000"/>
          <w:sz w:val="18"/>
          <w:szCs w:val="18"/>
          <w:lang w:val="nl-NL"/>
        </w:rPr>
        <w:t xml:space="preserve">ter </w:t>
      </w:r>
      <w:r w:rsidR="5EB720FF">
        <w:rPr>
          <w:rFonts w:ascii="Verdana" w:hAnsi="Verdana" w:eastAsia="Verdana" w:cs="Verdana"/>
          <w:color w:val="000000"/>
          <w:sz w:val="18"/>
          <w:szCs w:val="18"/>
          <w:lang w:val="nl-NL"/>
        </w:rPr>
        <w:t>stimuler</w:t>
      </w:r>
      <w:r w:rsidR="2CD9336D">
        <w:rPr>
          <w:rFonts w:ascii="Verdana" w:hAnsi="Verdana" w:eastAsia="Verdana" w:cs="Verdana"/>
          <w:color w:val="000000"/>
          <w:sz w:val="18"/>
          <w:szCs w:val="18"/>
          <w:lang w:val="nl-NL"/>
        </w:rPr>
        <w:t>in</w:t>
      </w:r>
      <w:r w:rsidR="314E3D28">
        <w:rPr>
          <w:rFonts w:ascii="Verdana" w:hAnsi="Verdana" w:eastAsia="Verdana" w:cs="Verdana"/>
          <w:color w:val="000000"/>
          <w:sz w:val="18"/>
          <w:szCs w:val="18"/>
          <w:lang w:val="nl-NL"/>
        </w:rPr>
        <w:t>g</w:t>
      </w:r>
      <w:r w:rsidR="5EB720FF">
        <w:rPr>
          <w:rFonts w:ascii="Verdana" w:hAnsi="Verdana" w:eastAsia="Verdana" w:cs="Verdana"/>
          <w:color w:val="000000"/>
          <w:sz w:val="18"/>
          <w:szCs w:val="18"/>
          <w:lang w:val="nl-NL"/>
        </w:rPr>
        <w:t xml:space="preserve"> van </w:t>
      </w:r>
      <w:r w:rsidR="7C9DB5E8">
        <w:rPr>
          <w:rFonts w:ascii="Verdana" w:hAnsi="Verdana" w:eastAsia="Verdana" w:cs="Verdana"/>
          <w:color w:val="000000"/>
          <w:sz w:val="18"/>
          <w:szCs w:val="18"/>
          <w:lang w:val="nl-NL"/>
        </w:rPr>
        <w:t xml:space="preserve">aansluitingen op warmtenetten, </w:t>
      </w:r>
      <w:r w:rsidR="0933CC75">
        <w:rPr>
          <w:rFonts w:ascii="Verdana" w:hAnsi="Verdana"/>
          <w:color w:val="000000"/>
          <w:sz w:val="18"/>
          <w:szCs w:val="18"/>
          <w:lang w:val="nl-NL"/>
        </w:rPr>
        <w:t>en het aangekondigde Actieplan voor koude en warmte.</w:t>
      </w:r>
      <w:r w:rsidR="7732C0CF">
        <w:rPr>
          <w:rFonts w:ascii="Verdana" w:hAnsi="Verdana"/>
          <w:color w:val="000000"/>
          <w:sz w:val="18"/>
          <w:szCs w:val="18"/>
          <w:lang w:val="nl-NL"/>
        </w:rPr>
        <w:t xml:space="preserve"> </w:t>
      </w:r>
      <w:r w:rsidRPr="04D0F738" w:rsidR="6883E135">
        <w:rPr>
          <w:rFonts w:ascii="Verdana" w:hAnsi="Verdana" w:eastAsia="Verdana" w:cs="Verdana"/>
          <w:sz w:val="18"/>
          <w:szCs w:val="18"/>
          <w:lang w:val="nl-NL"/>
        </w:rPr>
        <w:t xml:space="preserve">Om de uitrol van warmtepompen te stimuleren kondigt de Commissie verschillende beleidsinitiatieven aan op het gebied van financiering, publieke inkoop en het verbeteren van de informatiepositie van consumenten. Warmtepompen zijn een belangrijke verduurzamingsstrategie voor gebouwen op weg naar een aardgasvrije gebouwde omgeving in 2050. </w:t>
      </w:r>
      <w:r w:rsidR="5F0DA0DF">
        <w:rPr>
          <w:rFonts w:ascii="Verdana" w:hAnsi="Verdana" w:eastAsia="Verdana" w:cs="Verdana"/>
          <w:color w:val="000000"/>
          <w:sz w:val="18"/>
          <w:szCs w:val="18"/>
          <w:lang w:val="nl-NL"/>
        </w:rPr>
        <w:t xml:space="preserve">Daarnaast kijkt het kabinet uit naar de publicatie van zowel nadere aanbevelingen rond verduurzaming van zakelijke vloten en vraagstimulering van emissievrije voertuigen als de reeds aangekondigde herziening van </w:t>
      </w:r>
      <w:r w:rsidR="5F0DA0DF">
        <w:rPr>
          <w:rFonts w:ascii="Verdana" w:hAnsi="Verdana" w:eastAsia="Verdana" w:cs="Verdana"/>
          <w:i/>
          <w:iCs/>
          <w:color w:val="000000"/>
          <w:sz w:val="18"/>
          <w:szCs w:val="18"/>
          <w:lang w:val="nl-NL"/>
        </w:rPr>
        <w:t xml:space="preserve">Clean </w:t>
      </w:r>
      <w:proofErr w:type="spellStart"/>
      <w:r w:rsidR="5F0DA0DF">
        <w:rPr>
          <w:rFonts w:ascii="Verdana" w:hAnsi="Verdana" w:eastAsia="Verdana" w:cs="Verdana"/>
          <w:i/>
          <w:iCs/>
          <w:color w:val="000000"/>
          <w:sz w:val="18"/>
          <w:szCs w:val="18"/>
          <w:lang w:val="nl-NL"/>
        </w:rPr>
        <w:t>Vehicles</w:t>
      </w:r>
      <w:proofErr w:type="spellEnd"/>
      <w:r w:rsidR="5F0DA0DF">
        <w:rPr>
          <w:rFonts w:ascii="Verdana" w:hAnsi="Verdana" w:eastAsia="Verdana" w:cs="Verdana"/>
          <w:i/>
          <w:iCs/>
          <w:color w:val="000000"/>
          <w:sz w:val="18"/>
          <w:szCs w:val="18"/>
          <w:lang w:val="nl-NL"/>
        </w:rPr>
        <w:t xml:space="preserve"> Directive </w:t>
      </w:r>
      <w:r w:rsidR="5F0DA0DF">
        <w:rPr>
          <w:rFonts w:ascii="Verdana" w:hAnsi="Verdana" w:eastAsia="Verdana" w:cs="Verdana"/>
          <w:color w:val="000000"/>
          <w:sz w:val="18"/>
          <w:szCs w:val="18"/>
          <w:lang w:val="nl-NL"/>
        </w:rPr>
        <w:t>(CVD) in 2027</w:t>
      </w:r>
      <w:r w:rsidR="586A60C1">
        <w:rPr>
          <w:rFonts w:ascii="Verdana" w:hAnsi="Verdana" w:eastAsia="Verdana" w:cs="Verdana"/>
          <w:color w:val="000000"/>
          <w:sz w:val="18"/>
          <w:szCs w:val="18"/>
          <w:lang w:val="nl-NL"/>
        </w:rPr>
        <w:t>, waarbij het met name het behoud van de prikkel tot elektrificatie van het wegvervoer van belang ach</w:t>
      </w:r>
      <w:r w:rsidR="000362B5">
        <w:rPr>
          <w:rFonts w:ascii="Verdana" w:hAnsi="Verdana" w:eastAsia="Verdana" w:cs="Verdana"/>
          <w:color w:val="000000"/>
          <w:sz w:val="18"/>
          <w:szCs w:val="18"/>
          <w:lang w:val="nl-NL"/>
        </w:rPr>
        <w:t xml:space="preserve">t. </w:t>
      </w:r>
    </w:p>
    <w:p w:rsidR="00F90DC0" w:rsidP="0E7A0FAE" w:rsidRDefault="00F90DC0" w14:paraId="280F71A0" w14:textId="29271CFA">
      <w:pPr>
        <w:spacing w:line="360" w:lineRule="auto"/>
        <w:rPr>
          <w:rFonts w:ascii="Verdana" w:hAnsi="Verdana"/>
          <w:color w:val="000000"/>
          <w:sz w:val="18"/>
          <w:szCs w:val="18"/>
          <w:lang w:val="nl-NL"/>
        </w:rPr>
      </w:pPr>
    </w:p>
    <w:p w:rsidRPr="00DD6BF9" w:rsidR="21DB03B6" w:rsidP="21DB03B6" w:rsidRDefault="2F1C4418" w14:paraId="6785687A" w14:textId="7EFF8506">
      <w:pPr>
        <w:spacing w:line="360" w:lineRule="auto"/>
        <w:rPr>
          <w:rFonts w:ascii="Verdana" w:hAnsi="Verdana" w:eastAsia="Verdana" w:cs="Verdana"/>
          <w:sz w:val="18"/>
          <w:szCs w:val="18"/>
          <w:lang w:val="nl-NL"/>
        </w:rPr>
      </w:pPr>
      <w:r>
        <w:rPr>
          <w:rFonts w:ascii="Verdana" w:hAnsi="Verdana"/>
          <w:color w:val="000000"/>
          <w:sz w:val="18"/>
          <w:szCs w:val="18"/>
          <w:lang w:val="nl-NL"/>
        </w:rPr>
        <w:t>H</w:t>
      </w:r>
      <w:r w:rsidR="39E0D565">
        <w:rPr>
          <w:rFonts w:ascii="Verdana" w:hAnsi="Verdana"/>
          <w:color w:val="000000"/>
          <w:sz w:val="18"/>
          <w:szCs w:val="18"/>
          <w:lang w:val="nl-NL"/>
        </w:rPr>
        <w:t xml:space="preserve">et kabinet </w:t>
      </w:r>
      <w:r w:rsidR="58FF65F3">
        <w:rPr>
          <w:rFonts w:ascii="Verdana" w:hAnsi="Verdana"/>
          <w:color w:val="000000"/>
          <w:sz w:val="18"/>
          <w:szCs w:val="18"/>
          <w:lang w:val="nl-NL"/>
        </w:rPr>
        <w:t xml:space="preserve">blijft </w:t>
      </w:r>
      <w:r w:rsidR="39E0D565">
        <w:rPr>
          <w:rFonts w:ascii="Verdana" w:hAnsi="Verdana"/>
          <w:color w:val="000000"/>
          <w:sz w:val="18"/>
          <w:szCs w:val="18"/>
          <w:lang w:val="nl-NL"/>
        </w:rPr>
        <w:t xml:space="preserve">aandacht </w:t>
      </w:r>
      <w:r w:rsidR="1F18FFF8">
        <w:rPr>
          <w:rFonts w:ascii="Verdana" w:hAnsi="Verdana"/>
          <w:color w:val="000000"/>
          <w:sz w:val="18"/>
          <w:szCs w:val="18"/>
          <w:lang w:val="nl-NL"/>
        </w:rPr>
        <w:t xml:space="preserve">vragen </w:t>
      </w:r>
      <w:r w:rsidR="39E0D565">
        <w:rPr>
          <w:rFonts w:ascii="Verdana" w:hAnsi="Verdana"/>
          <w:color w:val="000000"/>
          <w:sz w:val="18"/>
          <w:szCs w:val="18"/>
          <w:lang w:val="nl-NL"/>
        </w:rPr>
        <w:t xml:space="preserve">voor staatssteunkaders die de verdere ontwikkeling en </w:t>
      </w:r>
      <w:r w:rsidR="4EF2AE60">
        <w:rPr>
          <w:rFonts w:ascii="Verdana" w:hAnsi="Verdana"/>
          <w:color w:val="000000"/>
          <w:sz w:val="18"/>
          <w:szCs w:val="18"/>
          <w:lang w:val="nl-NL"/>
        </w:rPr>
        <w:t>uitrol</w:t>
      </w:r>
      <w:r w:rsidR="39E0D565">
        <w:rPr>
          <w:rFonts w:ascii="Verdana" w:hAnsi="Verdana"/>
          <w:color w:val="000000"/>
          <w:sz w:val="18"/>
          <w:szCs w:val="18"/>
          <w:lang w:val="nl-NL"/>
        </w:rPr>
        <w:t xml:space="preserve"> van elektrificatie beter ondersteunen </w:t>
      </w:r>
      <w:r w:rsidR="380D3D0A">
        <w:rPr>
          <w:rFonts w:ascii="Verdana" w:hAnsi="Verdana"/>
          <w:color w:val="000000"/>
          <w:sz w:val="18"/>
          <w:szCs w:val="18"/>
          <w:lang w:val="nl-NL"/>
        </w:rPr>
        <w:t xml:space="preserve">en bijdragen aan het behalen van de </w:t>
      </w:r>
      <w:r w:rsidR="459F1720">
        <w:rPr>
          <w:rFonts w:ascii="Verdana" w:hAnsi="Verdana"/>
          <w:color w:val="000000"/>
          <w:sz w:val="18"/>
          <w:szCs w:val="18"/>
          <w:lang w:val="nl-NL"/>
        </w:rPr>
        <w:t xml:space="preserve">door de Commissie </w:t>
      </w:r>
      <w:r w:rsidR="459F1720">
        <w:rPr>
          <w:rFonts w:ascii="Verdana" w:hAnsi="Verdana" w:eastAsia="Verdana" w:cs="Verdana"/>
          <w:color w:val="000000"/>
          <w:sz w:val="18"/>
          <w:szCs w:val="18"/>
          <w:lang w:val="nl-NL"/>
        </w:rPr>
        <w:t xml:space="preserve">voorgestelde Europese doelstelling voor elektrificatie, </w:t>
      </w:r>
      <w:r w:rsidR="39E0D565">
        <w:rPr>
          <w:rFonts w:ascii="Verdana" w:hAnsi="Verdana" w:eastAsia="Verdana" w:cs="Verdana"/>
          <w:color w:val="000000"/>
          <w:sz w:val="18"/>
          <w:szCs w:val="18"/>
          <w:lang w:val="nl-NL"/>
        </w:rPr>
        <w:t xml:space="preserve">conform </w:t>
      </w:r>
      <w:r w:rsidR="459F1720">
        <w:rPr>
          <w:rFonts w:ascii="Verdana" w:hAnsi="Verdana" w:eastAsia="Verdana" w:cs="Verdana"/>
          <w:color w:val="000000"/>
          <w:sz w:val="18"/>
          <w:szCs w:val="18"/>
          <w:lang w:val="nl-NL"/>
        </w:rPr>
        <w:t xml:space="preserve">de </w:t>
      </w:r>
      <w:r w:rsidR="39E0D565">
        <w:rPr>
          <w:rFonts w:ascii="Verdana" w:hAnsi="Verdana" w:eastAsia="Verdana" w:cs="Verdana"/>
          <w:color w:val="000000"/>
          <w:sz w:val="18"/>
          <w:szCs w:val="18"/>
          <w:lang w:val="nl-NL"/>
        </w:rPr>
        <w:t xml:space="preserve">inzet </w:t>
      </w:r>
      <w:r w:rsidR="459F1720">
        <w:rPr>
          <w:rFonts w:ascii="Verdana" w:hAnsi="Verdana" w:eastAsia="Verdana" w:cs="Verdana"/>
          <w:color w:val="000000"/>
          <w:sz w:val="18"/>
          <w:szCs w:val="18"/>
          <w:lang w:val="nl-NL"/>
        </w:rPr>
        <w:t xml:space="preserve">van het kabinet </w:t>
      </w:r>
      <w:r w:rsidR="39E0D565">
        <w:rPr>
          <w:rFonts w:ascii="Verdana" w:hAnsi="Verdana" w:eastAsia="Verdana" w:cs="Verdana"/>
          <w:color w:val="000000"/>
          <w:sz w:val="18"/>
          <w:szCs w:val="18"/>
          <w:lang w:val="nl-NL"/>
        </w:rPr>
        <w:t xml:space="preserve">in het non-paper over het EU post-2030 </w:t>
      </w:r>
      <w:r w:rsidR="1A1DF0C5">
        <w:rPr>
          <w:rFonts w:ascii="Verdana" w:hAnsi="Verdana" w:eastAsia="Verdana" w:cs="Verdana"/>
          <w:color w:val="000000"/>
          <w:sz w:val="18"/>
          <w:szCs w:val="18"/>
          <w:lang w:val="nl-NL"/>
        </w:rPr>
        <w:t>Energiekader</w:t>
      </w:r>
      <w:r w:rsidR="0DF11159">
        <w:rPr>
          <w:rFonts w:ascii="Verdana" w:hAnsi="Verdana" w:eastAsia="Verdana" w:cs="Verdana"/>
          <w:color w:val="000000"/>
          <w:sz w:val="18"/>
          <w:szCs w:val="18"/>
          <w:lang w:val="nl-NL"/>
        </w:rPr>
        <w:t xml:space="preserve">. </w:t>
      </w:r>
      <w:r w:rsidR="1CEDCB15">
        <w:rPr>
          <w:rFonts w:ascii="Verdana" w:hAnsi="Verdana" w:eastAsia="Verdana" w:cs="Verdana"/>
          <w:color w:val="000000"/>
          <w:sz w:val="18"/>
          <w:szCs w:val="18"/>
          <w:lang w:val="nl-NL"/>
        </w:rPr>
        <w:t>Door de relatief hoge CO₂-intensiteit van de Nederlandse elektriciteitsmix kunnen Europese staatssteunvoorwaarden rond emissiereductie, emissiefactoren en subsidiabele draaiuren de mogelijkheden om industriële elektrificatie zoals via de SDE++ te ondersteunen sterker beperken dan in lidstaten met een schonere elektriciteitsmix. Dit kan de vraagcreatie naar elektriciteit vertragen en daarmee ook de businesscase en uitrol van hernieuwbaar aanbod, zoals wind op zee, be</w:t>
      </w:r>
      <w:r w:rsidR="77E1159F">
        <w:rPr>
          <w:rFonts w:ascii="Verdana" w:hAnsi="Verdana" w:eastAsia="Verdana" w:cs="Verdana"/>
          <w:color w:val="000000"/>
          <w:sz w:val="18"/>
          <w:szCs w:val="18"/>
          <w:lang w:val="nl-NL"/>
        </w:rPr>
        <w:t>lemmer</w:t>
      </w:r>
      <w:r w:rsidR="1CEDCB15">
        <w:rPr>
          <w:rFonts w:ascii="Verdana" w:hAnsi="Verdana" w:eastAsia="Verdana" w:cs="Verdana"/>
          <w:color w:val="000000"/>
          <w:sz w:val="18"/>
          <w:szCs w:val="18"/>
          <w:lang w:val="nl-NL"/>
        </w:rPr>
        <w:t>en.</w:t>
      </w:r>
    </w:p>
    <w:p w:rsidR="002D0799" w:rsidP="004572B1" w:rsidRDefault="004572B1" w14:paraId="2DCCC338" w14:textId="6E334004">
      <w:pPr>
        <w:tabs>
          <w:tab w:val="left" w:pos="6015"/>
        </w:tabs>
        <w:spacing w:line="360" w:lineRule="auto"/>
        <w:rPr>
          <w:rFonts w:ascii="Verdana" w:hAnsi="Verdana" w:eastAsia="Verdana" w:cs="Verdana"/>
          <w:color w:val="000000"/>
          <w:sz w:val="18"/>
          <w:szCs w:val="18"/>
          <w:lang w:val="nl-NL"/>
        </w:rPr>
      </w:pPr>
      <w:r w:rsidRPr="00B513EE">
        <w:rPr>
          <w:rFonts w:ascii="Verdana" w:hAnsi="Verdana"/>
          <w:color w:val="000000"/>
          <w:sz w:val="18"/>
          <w:szCs w:val="18"/>
          <w:lang w:val="nl-NL"/>
        </w:rPr>
        <w:tab/>
      </w:r>
    </w:p>
    <w:p w:rsidRPr="00B513EE" w:rsidR="0077410C" w:rsidP="5AAA0474" w:rsidRDefault="46F42FB6" w14:paraId="11E8A484" w14:textId="40E1495E">
      <w:pPr>
        <w:spacing w:line="360" w:lineRule="auto"/>
        <w:rPr>
          <w:rFonts w:ascii="Verdana" w:hAnsi="Verdana" w:eastAsia="Verdana" w:cs="Verdana"/>
          <w:color w:val="000000"/>
          <w:sz w:val="18"/>
          <w:szCs w:val="18"/>
          <w:lang w:val="nl-NL"/>
        </w:rPr>
      </w:pPr>
      <w:r>
        <w:rPr>
          <w:rFonts w:ascii="Verdana" w:hAnsi="Verdana" w:eastAsia="Verdana" w:cs="Verdana"/>
          <w:color w:val="000000"/>
          <w:sz w:val="18"/>
          <w:szCs w:val="18"/>
          <w:lang w:val="nl-NL"/>
        </w:rPr>
        <w:t>Om de</w:t>
      </w:r>
      <w:r w:rsidR="7E3AD069">
        <w:rPr>
          <w:rFonts w:ascii="Verdana" w:hAnsi="Verdana" w:eastAsia="Verdana" w:cs="Verdana"/>
          <w:color w:val="000000"/>
          <w:sz w:val="18"/>
          <w:szCs w:val="18"/>
          <w:lang w:val="nl-NL"/>
        </w:rPr>
        <w:t xml:space="preserve"> toegang tot infrastructuur</w:t>
      </w:r>
      <w:r w:rsidR="46CC45A0">
        <w:rPr>
          <w:rFonts w:ascii="Verdana" w:hAnsi="Verdana" w:eastAsia="Verdana" w:cs="Verdana"/>
          <w:color w:val="000000"/>
          <w:sz w:val="18"/>
          <w:szCs w:val="18"/>
          <w:lang w:val="nl-NL"/>
        </w:rPr>
        <w:t xml:space="preserve"> te</w:t>
      </w:r>
      <w:r w:rsidR="7E3AD069">
        <w:rPr>
          <w:rFonts w:ascii="Verdana" w:hAnsi="Verdana" w:eastAsia="Verdana" w:cs="Verdana"/>
          <w:color w:val="000000"/>
          <w:sz w:val="18"/>
          <w:szCs w:val="18"/>
          <w:lang w:val="nl-NL"/>
        </w:rPr>
        <w:t xml:space="preserve"> bevorderen</w:t>
      </w:r>
      <w:r w:rsidR="0E441D65">
        <w:rPr>
          <w:rFonts w:ascii="Verdana" w:hAnsi="Verdana" w:eastAsia="Verdana" w:cs="Verdana"/>
          <w:color w:val="000000"/>
          <w:sz w:val="18"/>
          <w:szCs w:val="18"/>
          <w:lang w:val="nl-NL"/>
        </w:rPr>
        <w:t xml:space="preserve"> kondigt de Commissie in </w:t>
      </w:r>
      <w:r w:rsidR="666ED854">
        <w:rPr>
          <w:rFonts w:ascii="Verdana" w:hAnsi="Verdana" w:eastAsia="Verdana" w:cs="Verdana"/>
          <w:color w:val="000000"/>
          <w:sz w:val="18"/>
          <w:szCs w:val="18"/>
          <w:lang w:val="nl-NL"/>
        </w:rPr>
        <w:t>hoofdstuk 3,</w:t>
      </w:r>
      <w:r w:rsidR="333D16A9">
        <w:rPr>
          <w:rFonts w:ascii="Verdana" w:hAnsi="Verdana" w:eastAsia="Verdana" w:cs="Verdana"/>
          <w:color w:val="000000"/>
          <w:sz w:val="18"/>
          <w:szCs w:val="18"/>
          <w:lang w:val="nl-NL"/>
        </w:rPr>
        <w:t xml:space="preserve"> in </w:t>
      </w:r>
      <w:r w:rsidR="0E441D65">
        <w:rPr>
          <w:rFonts w:ascii="Verdana" w:hAnsi="Verdana" w:eastAsia="Verdana" w:cs="Verdana"/>
          <w:color w:val="000000"/>
          <w:sz w:val="18"/>
          <w:szCs w:val="18"/>
          <w:lang w:val="nl-NL"/>
        </w:rPr>
        <w:t>aanvulling op eerdere initiatieven</w:t>
      </w:r>
      <w:r w:rsidR="37378588">
        <w:rPr>
          <w:rFonts w:ascii="Verdana" w:hAnsi="Verdana" w:eastAsia="Verdana" w:cs="Verdana"/>
          <w:color w:val="000000"/>
          <w:sz w:val="18"/>
          <w:szCs w:val="18"/>
          <w:lang w:val="nl-NL"/>
        </w:rPr>
        <w:t xml:space="preserve"> zoals het </w:t>
      </w:r>
      <w:proofErr w:type="spellStart"/>
      <w:r w:rsidR="37378588">
        <w:rPr>
          <w:rFonts w:ascii="Verdana" w:hAnsi="Verdana" w:eastAsia="Verdana" w:cs="Verdana"/>
          <w:i/>
          <w:color w:val="000000"/>
          <w:sz w:val="18"/>
          <w:szCs w:val="18"/>
          <w:lang w:val="nl-NL"/>
        </w:rPr>
        <w:t>Grids</w:t>
      </w:r>
      <w:proofErr w:type="spellEnd"/>
      <w:r w:rsidR="37378588">
        <w:rPr>
          <w:rFonts w:ascii="Verdana" w:hAnsi="Verdana" w:eastAsia="Verdana" w:cs="Verdana"/>
          <w:i/>
          <w:color w:val="000000"/>
          <w:sz w:val="18"/>
          <w:szCs w:val="18"/>
          <w:lang w:val="nl-NL"/>
        </w:rPr>
        <w:t xml:space="preserve"> Package</w:t>
      </w:r>
      <w:r w:rsidR="38262F1A">
        <w:rPr>
          <w:rFonts w:ascii="Verdana" w:hAnsi="Verdana" w:eastAsia="Verdana" w:cs="Verdana"/>
          <w:i/>
          <w:color w:val="000000"/>
          <w:sz w:val="18"/>
          <w:szCs w:val="18"/>
          <w:lang w:val="nl-NL"/>
        </w:rPr>
        <w:t xml:space="preserve"> </w:t>
      </w:r>
      <w:r w:rsidR="38262F1A">
        <w:rPr>
          <w:rFonts w:ascii="Verdana" w:hAnsi="Verdana" w:eastAsia="Verdana" w:cs="Verdana"/>
          <w:color w:val="000000"/>
          <w:sz w:val="18"/>
          <w:szCs w:val="18"/>
          <w:lang w:val="nl-NL"/>
        </w:rPr>
        <w:t>en verschillende richtsnoeren,</w:t>
      </w:r>
      <w:r w:rsidR="0E441D65">
        <w:rPr>
          <w:rFonts w:ascii="Verdana" w:hAnsi="Verdana" w:eastAsia="Verdana" w:cs="Verdana"/>
          <w:color w:val="000000"/>
          <w:sz w:val="18"/>
          <w:szCs w:val="18"/>
          <w:lang w:val="nl-NL"/>
        </w:rPr>
        <w:t xml:space="preserve"> </w:t>
      </w:r>
      <w:r w:rsidR="421D20C8">
        <w:rPr>
          <w:rFonts w:ascii="Verdana" w:hAnsi="Verdana" w:eastAsia="Verdana" w:cs="Verdana"/>
          <w:color w:val="000000"/>
          <w:sz w:val="18"/>
          <w:szCs w:val="18"/>
          <w:lang w:val="nl-NL"/>
        </w:rPr>
        <w:t>meerdere</w:t>
      </w:r>
      <w:r w:rsidR="0E441D65">
        <w:rPr>
          <w:rFonts w:ascii="Verdana" w:hAnsi="Verdana" w:eastAsia="Verdana" w:cs="Verdana"/>
          <w:color w:val="000000"/>
          <w:sz w:val="18"/>
          <w:szCs w:val="18"/>
          <w:lang w:val="nl-NL"/>
        </w:rPr>
        <w:t xml:space="preserve"> maatregelen aan. </w:t>
      </w:r>
      <w:r w:rsidR="244F6A5E">
        <w:rPr>
          <w:rFonts w:ascii="Verdana" w:hAnsi="Verdana" w:eastAsia="Verdana" w:cs="Verdana"/>
          <w:color w:val="000000"/>
          <w:sz w:val="18"/>
          <w:szCs w:val="18"/>
          <w:lang w:val="nl-NL"/>
        </w:rPr>
        <w:t>Het kabinet</w:t>
      </w:r>
      <w:r w:rsidR="7F7CFC42">
        <w:rPr>
          <w:rFonts w:ascii="Verdana" w:hAnsi="Verdana" w:eastAsia="Verdana" w:cs="Verdana"/>
          <w:color w:val="000000"/>
          <w:sz w:val="18"/>
          <w:szCs w:val="18"/>
          <w:lang w:val="nl-NL"/>
        </w:rPr>
        <w:t xml:space="preserve"> bereidt zich voor op de</w:t>
      </w:r>
      <w:r w:rsidR="7F7CFC42">
        <w:rPr>
          <w:rFonts w:ascii="Verdana" w:hAnsi="Verdana"/>
          <w:color w:val="000000"/>
          <w:sz w:val="18"/>
          <w:szCs w:val="18"/>
          <w:lang w:val="nl-NL"/>
        </w:rPr>
        <w:t xml:space="preserve"> aangekondigde herziening van de </w:t>
      </w:r>
      <w:proofErr w:type="spellStart"/>
      <w:r w:rsidR="7F7CFC42">
        <w:rPr>
          <w:rFonts w:ascii="Verdana" w:hAnsi="Verdana"/>
          <w:i/>
          <w:color w:val="000000"/>
          <w:sz w:val="18"/>
          <w:szCs w:val="18"/>
          <w:lang w:val="nl-NL"/>
        </w:rPr>
        <w:t>Alternative</w:t>
      </w:r>
      <w:proofErr w:type="spellEnd"/>
      <w:r w:rsidR="7F7CFC42">
        <w:rPr>
          <w:rFonts w:ascii="Verdana" w:hAnsi="Verdana"/>
          <w:i/>
          <w:color w:val="000000"/>
          <w:sz w:val="18"/>
          <w:szCs w:val="18"/>
          <w:lang w:val="nl-NL"/>
        </w:rPr>
        <w:t xml:space="preserve"> </w:t>
      </w:r>
      <w:proofErr w:type="spellStart"/>
      <w:r w:rsidR="7F7CFC42">
        <w:rPr>
          <w:rFonts w:ascii="Verdana" w:hAnsi="Verdana"/>
          <w:i/>
          <w:color w:val="000000"/>
          <w:sz w:val="18"/>
          <w:szCs w:val="18"/>
          <w:lang w:val="nl-NL"/>
        </w:rPr>
        <w:t>Fuels</w:t>
      </w:r>
      <w:proofErr w:type="spellEnd"/>
      <w:r w:rsidR="7F7CFC42">
        <w:rPr>
          <w:rFonts w:ascii="Verdana" w:hAnsi="Verdana"/>
          <w:i/>
          <w:color w:val="000000"/>
          <w:sz w:val="18"/>
          <w:szCs w:val="18"/>
          <w:lang w:val="nl-NL"/>
        </w:rPr>
        <w:t xml:space="preserve"> </w:t>
      </w:r>
      <w:proofErr w:type="spellStart"/>
      <w:r w:rsidR="7F7CFC42">
        <w:rPr>
          <w:rFonts w:ascii="Verdana" w:hAnsi="Verdana"/>
          <w:i/>
          <w:color w:val="000000"/>
          <w:sz w:val="18"/>
          <w:szCs w:val="18"/>
          <w:lang w:val="nl-NL"/>
        </w:rPr>
        <w:t>Infrastructure</w:t>
      </w:r>
      <w:proofErr w:type="spellEnd"/>
      <w:r w:rsidR="7F7CFC42">
        <w:rPr>
          <w:rFonts w:ascii="Verdana" w:hAnsi="Verdana"/>
          <w:i/>
          <w:color w:val="000000"/>
          <w:sz w:val="18"/>
          <w:szCs w:val="18"/>
          <w:lang w:val="nl-NL"/>
        </w:rPr>
        <w:t xml:space="preserve"> </w:t>
      </w:r>
      <w:proofErr w:type="spellStart"/>
      <w:r w:rsidR="7F7CFC42">
        <w:rPr>
          <w:rFonts w:ascii="Verdana" w:hAnsi="Verdana"/>
          <w:i/>
          <w:color w:val="000000"/>
          <w:sz w:val="18"/>
          <w:szCs w:val="18"/>
          <w:lang w:val="nl-NL"/>
        </w:rPr>
        <w:t>Regulation</w:t>
      </w:r>
      <w:proofErr w:type="spellEnd"/>
      <w:r w:rsidR="7F7CFC42">
        <w:rPr>
          <w:rFonts w:ascii="Verdana" w:hAnsi="Verdana"/>
          <w:i/>
          <w:color w:val="000000"/>
          <w:sz w:val="18"/>
          <w:szCs w:val="18"/>
          <w:lang w:val="nl-NL"/>
        </w:rPr>
        <w:t xml:space="preserve"> (AFIR)</w:t>
      </w:r>
      <w:r w:rsidR="7F7CFC42">
        <w:rPr>
          <w:rFonts w:ascii="Verdana" w:hAnsi="Verdana"/>
          <w:color w:val="000000"/>
          <w:sz w:val="18"/>
          <w:szCs w:val="18"/>
          <w:lang w:val="nl-NL"/>
        </w:rPr>
        <w:t xml:space="preserve"> in 2026</w:t>
      </w:r>
      <w:r w:rsidR="244F6A5E">
        <w:rPr>
          <w:rFonts w:ascii="Verdana" w:hAnsi="Verdana" w:eastAsia="Verdana" w:cs="Verdana"/>
          <w:color w:val="000000"/>
          <w:sz w:val="18"/>
          <w:szCs w:val="18"/>
          <w:lang w:val="nl-NL"/>
        </w:rPr>
        <w:t xml:space="preserve"> </w:t>
      </w:r>
      <w:r w:rsidR="0A104B7B">
        <w:rPr>
          <w:rFonts w:ascii="Verdana" w:hAnsi="Verdana" w:eastAsia="Verdana" w:cs="Verdana"/>
          <w:color w:val="000000"/>
          <w:sz w:val="18"/>
          <w:szCs w:val="18"/>
          <w:lang w:val="nl-NL"/>
        </w:rPr>
        <w:t xml:space="preserve">en </w:t>
      </w:r>
      <w:r w:rsidR="244F6A5E">
        <w:rPr>
          <w:rFonts w:ascii="Verdana" w:hAnsi="Verdana" w:eastAsia="Verdana" w:cs="Verdana"/>
          <w:color w:val="000000"/>
          <w:sz w:val="18"/>
          <w:szCs w:val="18"/>
          <w:lang w:val="nl-NL"/>
        </w:rPr>
        <w:t xml:space="preserve">verwelkomt de nieuw aangekondigde initiatieven en </w:t>
      </w:r>
      <w:r w:rsidR="5B004517">
        <w:rPr>
          <w:rFonts w:ascii="Verdana" w:hAnsi="Verdana" w:eastAsia="Verdana" w:cs="Verdana"/>
          <w:color w:val="000000"/>
          <w:sz w:val="18"/>
          <w:szCs w:val="18"/>
          <w:lang w:val="nl-NL"/>
        </w:rPr>
        <w:t xml:space="preserve">de benadering van de Commissie gericht op het stimuleren van investeringen in de hele waardeketen voor emissievrije wegvoertuigen. </w:t>
      </w:r>
      <w:r w:rsidR="227F5FFB">
        <w:rPr>
          <w:rFonts w:ascii="Verdana" w:hAnsi="Verdana" w:eastAsia="Verdana" w:cs="Verdana"/>
          <w:color w:val="000000"/>
          <w:sz w:val="18"/>
          <w:szCs w:val="18"/>
          <w:lang w:val="nl-NL"/>
        </w:rPr>
        <w:t xml:space="preserve">Hierbij ziet het kabinet ook nog potentie voor de elektrificatie van mobiele machines, met name in de bouw. </w:t>
      </w:r>
      <w:r w:rsidR="5B004517">
        <w:rPr>
          <w:rFonts w:ascii="Verdana" w:hAnsi="Verdana" w:eastAsia="Verdana" w:cs="Verdana"/>
          <w:color w:val="000000"/>
          <w:sz w:val="18"/>
          <w:szCs w:val="18"/>
          <w:lang w:val="nl-NL"/>
        </w:rPr>
        <w:t xml:space="preserve">Het kabinet </w:t>
      </w:r>
      <w:r w:rsidR="244F6A5E">
        <w:rPr>
          <w:rFonts w:ascii="Verdana" w:hAnsi="Verdana" w:eastAsia="Verdana" w:cs="Verdana"/>
          <w:color w:val="000000"/>
          <w:sz w:val="18"/>
          <w:szCs w:val="18"/>
          <w:lang w:val="nl-NL"/>
        </w:rPr>
        <w:t>benadrukt met name het belang van maatregelen</w:t>
      </w:r>
      <w:r w:rsidR="10C517B1">
        <w:rPr>
          <w:rFonts w:ascii="Verdana" w:hAnsi="Verdana"/>
          <w:color w:val="000000"/>
          <w:sz w:val="18"/>
          <w:szCs w:val="18"/>
          <w:lang w:val="nl-NL"/>
        </w:rPr>
        <w:t xml:space="preserve"> gericht op de uitrol van </w:t>
      </w:r>
      <w:r w:rsidR="74CD8940">
        <w:rPr>
          <w:rFonts w:ascii="Verdana" w:hAnsi="Verdana"/>
          <w:color w:val="000000"/>
          <w:sz w:val="18"/>
          <w:szCs w:val="18"/>
          <w:lang w:val="nl-NL"/>
        </w:rPr>
        <w:t xml:space="preserve">(zware) </w:t>
      </w:r>
      <w:r w:rsidR="10C517B1">
        <w:rPr>
          <w:rFonts w:ascii="Verdana" w:hAnsi="Verdana"/>
          <w:color w:val="000000"/>
          <w:sz w:val="18"/>
          <w:szCs w:val="18"/>
          <w:lang w:val="nl-NL"/>
        </w:rPr>
        <w:t>laadinfrastructuur</w:t>
      </w:r>
      <w:r w:rsidR="7B06FBFD">
        <w:rPr>
          <w:rFonts w:ascii="Verdana" w:hAnsi="Verdana"/>
          <w:color w:val="000000"/>
          <w:sz w:val="18"/>
          <w:szCs w:val="18"/>
          <w:lang w:val="nl-NL"/>
        </w:rPr>
        <w:t xml:space="preserve"> </w:t>
      </w:r>
      <w:r w:rsidR="7B06FBFD">
        <w:rPr>
          <w:rFonts w:ascii="Verdana" w:hAnsi="Verdana" w:eastAsia="Verdana" w:cs="Verdana"/>
          <w:color w:val="000000"/>
          <w:sz w:val="18"/>
          <w:szCs w:val="18"/>
          <w:lang w:val="nl-NL"/>
        </w:rPr>
        <w:t>ter bevordering van de ingroei van emissievrije zware bedrijfsvoertuigen</w:t>
      </w:r>
      <w:r w:rsidR="01BEB7A0">
        <w:rPr>
          <w:rFonts w:ascii="Verdana" w:hAnsi="Verdana" w:eastAsia="Verdana" w:cs="Verdana"/>
          <w:color w:val="000000"/>
          <w:sz w:val="18"/>
          <w:szCs w:val="18"/>
          <w:lang w:val="nl-NL"/>
        </w:rPr>
        <w:t xml:space="preserve">, </w:t>
      </w:r>
      <w:r w:rsidR="041378B0">
        <w:rPr>
          <w:rFonts w:ascii="Verdana" w:hAnsi="Verdana" w:eastAsia="Verdana" w:cs="Verdana"/>
          <w:color w:val="000000"/>
          <w:sz w:val="18"/>
          <w:szCs w:val="18"/>
          <w:lang w:val="nl-NL"/>
        </w:rPr>
        <w:t>de versnelde opschaling van walstroom</w:t>
      </w:r>
      <w:r w:rsidR="4913428C">
        <w:rPr>
          <w:rFonts w:ascii="Verdana" w:hAnsi="Verdana" w:eastAsia="Verdana" w:cs="Verdana"/>
          <w:color w:val="000000"/>
          <w:sz w:val="18"/>
          <w:szCs w:val="18"/>
          <w:lang w:val="nl-NL"/>
        </w:rPr>
        <w:t xml:space="preserve"> en laadinfrastructuur voor </w:t>
      </w:r>
      <w:r w:rsidR="0798DE5E">
        <w:rPr>
          <w:rFonts w:ascii="Verdana" w:hAnsi="Verdana" w:eastAsia="Verdana" w:cs="Verdana"/>
          <w:color w:val="000000"/>
          <w:sz w:val="18"/>
          <w:szCs w:val="18"/>
          <w:lang w:val="nl-NL"/>
        </w:rPr>
        <w:t xml:space="preserve">lucht- en </w:t>
      </w:r>
      <w:r w:rsidR="4913428C">
        <w:rPr>
          <w:rFonts w:ascii="Verdana" w:hAnsi="Verdana" w:eastAsia="Verdana" w:cs="Verdana"/>
          <w:color w:val="000000"/>
          <w:sz w:val="18"/>
          <w:szCs w:val="18"/>
          <w:lang w:val="nl-NL"/>
        </w:rPr>
        <w:t>scheepvaart</w:t>
      </w:r>
      <w:r w:rsidR="041378B0">
        <w:rPr>
          <w:rFonts w:ascii="Verdana" w:hAnsi="Verdana" w:eastAsia="Verdana" w:cs="Verdana"/>
          <w:color w:val="000000"/>
          <w:sz w:val="18"/>
          <w:szCs w:val="18"/>
          <w:lang w:val="nl-NL"/>
        </w:rPr>
        <w:t>, en het wegnemen van</w:t>
      </w:r>
      <w:r w:rsidR="041378B0">
        <w:rPr>
          <w:rFonts w:ascii="Verdana" w:hAnsi="Verdana"/>
          <w:color w:val="000000"/>
          <w:sz w:val="18"/>
          <w:szCs w:val="18"/>
          <w:lang w:val="nl-NL"/>
        </w:rPr>
        <w:t xml:space="preserve"> </w:t>
      </w:r>
      <w:r w:rsidR="119A28CE">
        <w:rPr>
          <w:rFonts w:ascii="Verdana" w:hAnsi="Verdana" w:eastAsia="Verdana" w:cs="Verdana"/>
          <w:color w:val="000000"/>
          <w:sz w:val="18"/>
          <w:szCs w:val="18"/>
          <w:lang w:val="nl-NL"/>
        </w:rPr>
        <w:t xml:space="preserve">knelpunten voor de elektrificatie van </w:t>
      </w:r>
      <w:r w:rsidR="676C4DC4">
        <w:rPr>
          <w:rFonts w:ascii="Verdana" w:hAnsi="Verdana"/>
          <w:color w:val="000000"/>
          <w:sz w:val="18"/>
          <w:szCs w:val="18"/>
          <w:lang w:val="nl-NL"/>
        </w:rPr>
        <w:t xml:space="preserve">zeevaart </w:t>
      </w:r>
      <w:r w:rsidR="119A28CE">
        <w:rPr>
          <w:rFonts w:ascii="Verdana" w:hAnsi="Verdana" w:eastAsia="Verdana" w:cs="Verdana"/>
          <w:color w:val="000000"/>
          <w:sz w:val="18"/>
          <w:szCs w:val="18"/>
          <w:lang w:val="nl-NL"/>
        </w:rPr>
        <w:t xml:space="preserve">en binnenvaartschepen. </w:t>
      </w:r>
    </w:p>
    <w:p w:rsidRPr="00B513EE" w:rsidR="3EAE00B6" w:rsidP="3EAE00B6" w:rsidRDefault="3EAE00B6" w14:paraId="53FCA497" w14:textId="1DD044FF">
      <w:pPr>
        <w:spacing w:line="360" w:lineRule="auto"/>
        <w:rPr>
          <w:rFonts w:ascii="Verdana" w:hAnsi="Verdana" w:eastAsia="Verdana" w:cs="Verdana"/>
          <w:sz w:val="18"/>
          <w:szCs w:val="18"/>
          <w:lang w:val="nl-NL"/>
        </w:rPr>
      </w:pPr>
    </w:p>
    <w:p w:rsidRPr="00B513EE" w:rsidR="0077410C" w:rsidP="28DD8C51" w:rsidRDefault="7402A328" w14:paraId="76E729C6" w14:textId="75097539">
      <w:pPr>
        <w:spacing w:line="360" w:lineRule="auto"/>
        <w:rPr>
          <w:rFonts w:ascii="Verdana" w:hAnsi="Verdana"/>
          <w:color w:val="000000"/>
          <w:sz w:val="18"/>
          <w:szCs w:val="18"/>
          <w:lang w:val="nl-NL"/>
        </w:rPr>
      </w:pPr>
      <w:r>
        <w:rPr>
          <w:rFonts w:ascii="Verdana" w:hAnsi="Verdana"/>
          <w:color w:val="000000"/>
          <w:sz w:val="18"/>
          <w:szCs w:val="18"/>
          <w:lang w:val="nl-NL"/>
        </w:rPr>
        <w:lastRenderedPageBreak/>
        <w:t xml:space="preserve">Ook verwelkomt het </w:t>
      </w:r>
      <w:r w:rsidR="768421BD">
        <w:rPr>
          <w:rFonts w:ascii="Verdana" w:hAnsi="Verdana"/>
          <w:color w:val="000000"/>
          <w:sz w:val="18"/>
          <w:szCs w:val="18"/>
          <w:lang w:val="nl-NL"/>
        </w:rPr>
        <w:t>kabinet</w:t>
      </w:r>
      <w:r w:rsidR="7DC6C584">
        <w:rPr>
          <w:rFonts w:ascii="Verdana" w:hAnsi="Verdana"/>
          <w:color w:val="000000"/>
          <w:sz w:val="18"/>
          <w:szCs w:val="18"/>
          <w:lang w:val="nl-NL"/>
        </w:rPr>
        <w:t xml:space="preserve"> </w:t>
      </w:r>
      <w:r w:rsidR="4C43B07A">
        <w:rPr>
          <w:rFonts w:ascii="Verdana" w:hAnsi="Verdana"/>
          <w:color w:val="000000"/>
          <w:sz w:val="18"/>
          <w:szCs w:val="18"/>
          <w:lang w:val="nl-NL"/>
        </w:rPr>
        <w:t xml:space="preserve">het aangekondigde Europese initiatief voor </w:t>
      </w:r>
      <w:r w:rsidR="5B17C0AB">
        <w:rPr>
          <w:rFonts w:ascii="Verdana" w:hAnsi="Verdana"/>
          <w:color w:val="000000"/>
          <w:sz w:val="18"/>
          <w:szCs w:val="18"/>
          <w:lang w:val="nl-NL"/>
        </w:rPr>
        <w:t>restwarmte</w:t>
      </w:r>
      <w:r w:rsidR="7DC6C584">
        <w:rPr>
          <w:rFonts w:ascii="Verdana" w:hAnsi="Verdana"/>
          <w:color w:val="000000"/>
          <w:sz w:val="18"/>
          <w:szCs w:val="18"/>
          <w:lang w:val="nl-NL"/>
        </w:rPr>
        <w:t xml:space="preserve"> en initiatieven gericht op </w:t>
      </w:r>
      <w:r w:rsidR="7FADB604">
        <w:rPr>
          <w:rFonts w:ascii="Verdana" w:hAnsi="Verdana"/>
          <w:color w:val="000000"/>
          <w:sz w:val="18"/>
          <w:szCs w:val="18"/>
          <w:lang w:val="nl-NL"/>
        </w:rPr>
        <w:t xml:space="preserve">het bevorderen van warmtenetten. </w:t>
      </w:r>
      <w:r w:rsidR="3C7724FB">
        <w:rPr>
          <w:rFonts w:ascii="Verdana" w:hAnsi="Verdana" w:eastAsia="Verdana" w:cs="Verdana"/>
          <w:color w:val="000000"/>
          <w:sz w:val="18"/>
          <w:szCs w:val="18"/>
          <w:lang w:val="nl-NL"/>
        </w:rPr>
        <w:t>Ten aanzien van dit aangekondigde Europese initiatief zal</w:t>
      </w:r>
      <w:r w:rsidR="1753196A">
        <w:rPr>
          <w:rFonts w:ascii="Verdana" w:hAnsi="Verdana" w:eastAsia="Verdana" w:cs="Verdana"/>
          <w:color w:val="000000"/>
          <w:sz w:val="18"/>
          <w:szCs w:val="18"/>
          <w:lang w:val="nl-NL"/>
        </w:rPr>
        <w:t xml:space="preserve"> het kabinet aandacht</w:t>
      </w:r>
      <w:r w:rsidR="3C7724FB">
        <w:rPr>
          <w:rFonts w:ascii="Verdana" w:hAnsi="Verdana" w:eastAsia="Verdana" w:cs="Verdana"/>
          <w:color w:val="000000"/>
          <w:sz w:val="18"/>
          <w:szCs w:val="18"/>
          <w:lang w:val="nl-NL"/>
        </w:rPr>
        <w:t xml:space="preserve"> </w:t>
      </w:r>
      <w:r w:rsidR="1753196A">
        <w:rPr>
          <w:rFonts w:ascii="Verdana" w:hAnsi="Verdana" w:eastAsia="Verdana" w:cs="Verdana"/>
          <w:color w:val="000000"/>
          <w:sz w:val="18"/>
          <w:szCs w:val="18"/>
          <w:lang w:val="nl-NL"/>
        </w:rPr>
        <w:t>vragen voor</w:t>
      </w:r>
      <w:r w:rsidR="46904C25">
        <w:rPr>
          <w:rFonts w:ascii="Verdana" w:hAnsi="Verdana" w:eastAsia="Verdana" w:cs="Verdana"/>
          <w:color w:val="000000"/>
          <w:sz w:val="18"/>
          <w:szCs w:val="18"/>
          <w:lang w:val="nl-NL"/>
        </w:rPr>
        <w:t xml:space="preserve"> de</w:t>
      </w:r>
      <w:r w:rsidR="1753196A">
        <w:rPr>
          <w:rFonts w:ascii="Verdana" w:hAnsi="Verdana" w:eastAsia="Verdana" w:cs="Verdana"/>
          <w:color w:val="000000"/>
          <w:sz w:val="18"/>
          <w:szCs w:val="18"/>
          <w:lang w:val="nl-NL"/>
        </w:rPr>
        <w:t xml:space="preserve"> balans tussen intern her</w:t>
      </w:r>
      <w:r w:rsidR="15DA4134">
        <w:rPr>
          <w:rFonts w:ascii="Verdana" w:hAnsi="Verdana" w:eastAsia="Verdana" w:cs="Verdana"/>
          <w:color w:val="000000"/>
          <w:sz w:val="18"/>
          <w:szCs w:val="18"/>
          <w:lang w:val="nl-NL"/>
        </w:rPr>
        <w:t>ge</w:t>
      </w:r>
      <w:r w:rsidR="1753196A">
        <w:rPr>
          <w:rFonts w:ascii="Verdana" w:hAnsi="Verdana" w:eastAsia="Verdana" w:cs="Verdana"/>
          <w:color w:val="000000"/>
          <w:sz w:val="18"/>
          <w:szCs w:val="18"/>
          <w:lang w:val="nl-NL"/>
        </w:rPr>
        <w:t>bruik en de mogelijkheid om restwarmte uit te koppelen voor warmtenetten, waar het de efficiëntste oplossing is voor het energiesysteem als geheel.</w:t>
      </w:r>
      <w:r w:rsidR="3774B802">
        <w:rPr>
          <w:rFonts w:ascii="Verdana" w:hAnsi="Verdana"/>
          <w:color w:val="000000"/>
          <w:sz w:val="18"/>
          <w:szCs w:val="18"/>
          <w:lang w:val="nl-NL"/>
        </w:rPr>
        <w:t xml:space="preserve"> </w:t>
      </w:r>
    </w:p>
    <w:p w:rsidRPr="00B513EE" w:rsidR="0077410C" w:rsidP="002D0799" w:rsidRDefault="0077410C" w14:paraId="6B01158B" w14:textId="31061DE9">
      <w:pPr>
        <w:spacing w:line="360" w:lineRule="auto"/>
        <w:rPr>
          <w:rFonts w:ascii="Verdana" w:hAnsi="Verdana"/>
          <w:color w:val="000000"/>
          <w:sz w:val="18"/>
          <w:szCs w:val="18"/>
          <w:lang w:val="nl-NL"/>
        </w:rPr>
      </w:pPr>
    </w:p>
    <w:p w:rsidRPr="00B513EE" w:rsidR="00577D8F" w:rsidP="0067097C" w:rsidRDefault="666F10F2" w14:paraId="784FD1C9" w14:textId="0D8CC7B5">
      <w:pPr>
        <w:spacing w:line="360" w:lineRule="auto"/>
        <w:rPr>
          <w:rFonts w:ascii="Verdana" w:hAnsi="Verdana"/>
          <w:color w:val="000000"/>
          <w:sz w:val="18"/>
          <w:szCs w:val="18"/>
          <w:lang w:val="nl-NL"/>
        </w:rPr>
      </w:pPr>
      <w:r w:rsidRPr="00B513EE">
        <w:rPr>
          <w:rFonts w:ascii="Verdana" w:hAnsi="Verdana"/>
          <w:color w:val="000000"/>
          <w:sz w:val="18"/>
          <w:szCs w:val="18"/>
          <w:lang w:val="nl-NL"/>
        </w:rPr>
        <w:t xml:space="preserve">Het vierde hoofdstuk </w:t>
      </w:r>
      <w:r w:rsidRPr="00B513EE" w:rsidR="005031C5">
        <w:rPr>
          <w:rFonts w:ascii="Verdana" w:hAnsi="Verdana"/>
          <w:color w:val="000000"/>
          <w:sz w:val="18"/>
          <w:szCs w:val="18"/>
          <w:lang w:val="nl-NL"/>
        </w:rPr>
        <w:t>gaat over</w:t>
      </w:r>
      <w:r w:rsidRPr="00B513EE">
        <w:rPr>
          <w:rFonts w:ascii="Verdana" w:hAnsi="Verdana"/>
          <w:color w:val="000000"/>
          <w:sz w:val="18"/>
          <w:szCs w:val="18"/>
          <w:lang w:val="nl-NL"/>
        </w:rPr>
        <w:t xml:space="preserve"> het versnellen van innovatie in elektrificatieoplossingen. </w:t>
      </w:r>
      <w:r w:rsidRPr="00B513EE" w:rsidR="007A5ADE">
        <w:rPr>
          <w:rFonts w:ascii="Verdana" w:hAnsi="Verdana"/>
          <w:color w:val="000000"/>
          <w:sz w:val="18"/>
          <w:szCs w:val="18"/>
          <w:lang w:val="nl-NL"/>
        </w:rPr>
        <w:t>De inzet van de Commissie om innovatie op het gebied van elektrificatieoplossingen te versnellen,</w:t>
      </w:r>
      <w:r w:rsidRPr="00B513EE" w:rsidR="00410E67">
        <w:rPr>
          <w:rFonts w:ascii="Verdana" w:hAnsi="Verdana"/>
          <w:color w:val="000000"/>
          <w:sz w:val="18"/>
          <w:szCs w:val="18"/>
          <w:lang w:val="nl-NL"/>
        </w:rPr>
        <w:t xml:space="preserve"> onder andere via het </w:t>
      </w:r>
      <w:r w:rsidRPr="00B513EE" w:rsidR="008654DD">
        <w:rPr>
          <w:rFonts w:ascii="Verdana" w:hAnsi="Verdana"/>
          <w:i/>
          <w:color w:val="000000"/>
          <w:sz w:val="18"/>
          <w:szCs w:val="18"/>
          <w:lang w:val="nl-NL"/>
        </w:rPr>
        <w:t>Strategic Energy Technology (SET) Plan</w:t>
      </w:r>
      <w:r w:rsidRPr="00B513EE" w:rsidR="008654DD">
        <w:rPr>
          <w:rFonts w:ascii="Verdana" w:hAnsi="Verdana"/>
          <w:color w:val="000000"/>
          <w:sz w:val="18"/>
          <w:szCs w:val="18"/>
          <w:lang w:val="nl-NL"/>
        </w:rPr>
        <w:t xml:space="preserve">, </w:t>
      </w:r>
      <w:r w:rsidRPr="00B513EE" w:rsidR="007A5ADE">
        <w:rPr>
          <w:rFonts w:ascii="Verdana" w:hAnsi="Verdana"/>
          <w:color w:val="000000"/>
          <w:sz w:val="18"/>
          <w:szCs w:val="18"/>
          <w:lang w:val="nl-NL"/>
        </w:rPr>
        <w:t xml:space="preserve">wordt door het kabinet verwelkomd. </w:t>
      </w:r>
      <w:r w:rsidRPr="00B513EE" w:rsidR="00317E9C">
        <w:rPr>
          <w:rFonts w:ascii="Verdana" w:hAnsi="Verdana"/>
          <w:color w:val="000000"/>
          <w:sz w:val="18"/>
          <w:szCs w:val="18"/>
          <w:lang w:val="nl-NL"/>
        </w:rPr>
        <w:t>Ook kijk</w:t>
      </w:r>
      <w:r w:rsidRPr="00B513EE" w:rsidR="00656A0D">
        <w:rPr>
          <w:rFonts w:ascii="Verdana" w:hAnsi="Verdana"/>
          <w:color w:val="000000"/>
          <w:sz w:val="18"/>
          <w:szCs w:val="18"/>
          <w:lang w:val="nl-NL"/>
        </w:rPr>
        <w:t>t</w:t>
      </w:r>
      <w:r w:rsidRPr="00B513EE" w:rsidR="00317E9C">
        <w:rPr>
          <w:rFonts w:ascii="Verdana" w:hAnsi="Verdana"/>
          <w:color w:val="000000"/>
          <w:sz w:val="18"/>
          <w:szCs w:val="18"/>
          <w:lang w:val="nl-NL"/>
        </w:rPr>
        <w:t xml:space="preserve"> het kabinet uit naar een update van de Europese waterstofstrategie</w:t>
      </w:r>
      <w:r w:rsidRPr="00B513EE" w:rsidR="00686F81">
        <w:rPr>
          <w:rFonts w:ascii="Verdana" w:hAnsi="Verdana"/>
          <w:color w:val="000000"/>
          <w:sz w:val="18"/>
          <w:szCs w:val="18"/>
          <w:lang w:val="nl-NL"/>
        </w:rPr>
        <w:t xml:space="preserve"> die duidelijkheid moet geven over </w:t>
      </w:r>
      <w:r w:rsidRPr="00B513EE" w:rsidR="00A41C46">
        <w:rPr>
          <w:rFonts w:ascii="Verdana" w:hAnsi="Verdana"/>
          <w:color w:val="000000"/>
          <w:sz w:val="18"/>
          <w:szCs w:val="18"/>
          <w:lang w:val="nl-NL"/>
        </w:rPr>
        <w:t>de Europese ambities en de daarvoor benodigde instrumenten en infrastructuur op EU-niveau</w:t>
      </w:r>
      <w:r w:rsidRPr="00B513EE" w:rsidR="00CA0AEB">
        <w:rPr>
          <w:rFonts w:ascii="Verdana" w:hAnsi="Verdana"/>
          <w:color w:val="000000"/>
          <w:sz w:val="18"/>
          <w:szCs w:val="18"/>
          <w:lang w:val="nl-NL"/>
        </w:rPr>
        <w:t>.</w:t>
      </w:r>
    </w:p>
    <w:p w:rsidRPr="00B513EE" w:rsidR="00577D8F" w:rsidP="0067097C" w:rsidRDefault="00577D8F" w14:paraId="0F982119" w14:textId="77777777">
      <w:pPr>
        <w:spacing w:line="360" w:lineRule="auto"/>
        <w:rPr>
          <w:rFonts w:ascii="Verdana" w:hAnsi="Verdana"/>
          <w:color w:val="000000"/>
          <w:sz w:val="18"/>
          <w:szCs w:val="18"/>
          <w:lang w:val="nl-NL"/>
        </w:rPr>
      </w:pPr>
    </w:p>
    <w:p w:rsidRPr="00C57D9C" w:rsidR="0067097C" w:rsidP="381EEEEA" w:rsidRDefault="02A670A9" w14:paraId="43092422" w14:textId="3EC3CD47">
      <w:pPr>
        <w:spacing w:line="360" w:lineRule="auto"/>
        <w:rPr>
          <w:rFonts w:ascii="Verdana" w:hAnsi="Verdana"/>
          <w:color w:val="000000"/>
          <w:sz w:val="18"/>
          <w:szCs w:val="18"/>
          <w:lang w:val="nl-NL"/>
        </w:rPr>
      </w:pPr>
      <w:r>
        <w:rPr>
          <w:rFonts w:ascii="Verdana" w:hAnsi="Verdana"/>
          <w:color w:val="000000"/>
          <w:sz w:val="18"/>
          <w:szCs w:val="18"/>
          <w:lang w:val="nl-NL"/>
        </w:rPr>
        <w:t>Daarnaast is het actieplan</w:t>
      </w:r>
      <w:r w:rsidR="08F1ABE5">
        <w:rPr>
          <w:rFonts w:ascii="Verdana" w:hAnsi="Verdana"/>
          <w:color w:val="000000"/>
          <w:sz w:val="18"/>
          <w:szCs w:val="18"/>
          <w:lang w:val="nl-NL"/>
        </w:rPr>
        <w:t xml:space="preserve"> </w:t>
      </w:r>
      <w:r w:rsidR="0E43D2C5">
        <w:rPr>
          <w:rFonts w:ascii="Verdana" w:hAnsi="Verdana"/>
          <w:color w:val="000000"/>
          <w:sz w:val="18"/>
          <w:szCs w:val="18"/>
          <w:lang w:val="nl-NL"/>
        </w:rPr>
        <w:t>in hoofdstuk 5</w:t>
      </w:r>
      <w:r w:rsidR="08F1ABE5">
        <w:rPr>
          <w:rFonts w:ascii="Verdana" w:hAnsi="Verdana"/>
          <w:color w:val="000000"/>
          <w:sz w:val="18"/>
          <w:szCs w:val="18"/>
          <w:lang w:val="nl-NL"/>
        </w:rPr>
        <w:t xml:space="preserve"> </w:t>
      </w:r>
      <w:r>
        <w:rPr>
          <w:rFonts w:ascii="Verdana" w:hAnsi="Verdana"/>
          <w:color w:val="000000"/>
          <w:sz w:val="18"/>
          <w:szCs w:val="18"/>
          <w:lang w:val="nl-NL"/>
        </w:rPr>
        <w:t xml:space="preserve">gericht op het </w:t>
      </w:r>
      <w:r w:rsidR="4243CA57">
        <w:rPr>
          <w:rFonts w:ascii="Verdana" w:hAnsi="Verdana"/>
          <w:color w:val="000000"/>
          <w:sz w:val="18"/>
          <w:szCs w:val="18"/>
          <w:lang w:val="nl-NL"/>
        </w:rPr>
        <w:t>versterken van de waardeketen</w:t>
      </w:r>
      <w:r w:rsidR="25C8CAD3">
        <w:rPr>
          <w:rFonts w:ascii="Verdana" w:hAnsi="Verdana"/>
          <w:color w:val="000000"/>
          <w:sz w:val="18"/>
          <w:szCs w:val="18"/>
          <w:lang w:val="nl-NL"/>
        </w:rPr>
        <w:t xml:space="preserve">, </w:t>
      </w:r>
      <w:r w:rsidR="4243CA57">
        <w:rPr>
          <w:rFonts w:ascii="Verdana" w:hAnsi="Verdana"/>
          <w:color w:val="000000"/>
          <w:sz w:val="18"/>
          <w:szCs w:val="18"/>
          <w:lang w:val="nl-NL"/>
        </w:rPr>
        <w:t>productiecapaciteit</w:t>
      </w:r>
      <w:r w:rsidR="4F1CD215">
        <w:rPr>
          <w:rFonts w:ascii="Verdana" w:hAnsi="Verdana"/>
          <w:color w:val="000000"/>
          <w:sz w:val="18"/>
          <w:szCs w:val="18"/>
          <w:lang w:val="nl-NL"/>
        </w:rPr>
        <w:t xml:space="preserve">, </w:t>
      </w:r>
      <w:r w:rsidR="4243CA57">
        <w:rPr>
          <w:rFonts w:ascii="Verdana" w:hAnsi="Verdana"/>
          <w:color w:val="000000"/>
          <w:sz w:val="18"/>
          <w:szCs w:val="18"/>
          <w:lang w:val="nl-NL"/>
        </w:rPr>
        <w:t>en</w:t>
      </w:r>
      <w:r w:rsidR="25C8CAD3">
        <w:rPr>
          <w:rFonts w:ascii="Verdana" w:hAnsi="Verdana"/>
          <w:color w:val="000000"/>
          <w:sz w:val="18"/>
          <w:szCs w:val="18"/>
          <w:lang w:val="nl-NL"/>
        </w:rPr>
        <w:t xml:space="preserve"> het verbeteren van vaardigheden</w:t>
      </w:r>
      <w:r w:rsidR="730F328A">
        <w:rPr>
          <w:rFonts w:ascii="Verdana" w:hAnsi="Verdana"/>
          <w:color w:val="000000"/>
          <w:sz w:val="18"/>
          <w:szCs w:val="18"/>
          <w:lang w:val="nl-NL"/>
        </w:rPr>
        <w:t xml:space="preserve"> van werknemers. </w:t>
      </w:r>
      <w:r w:rsidR="4293786F">
        <w:rPr>
          <w:rFonts w:ascii="Verdana" w:hAnsi="Verdana"/>
          <w:color w:val="000000"/>
          <w:sz w:val="18"/>
          <w:szCs w:val="18"/>
          <w:lang w:val="nl-NL"/>
        </w:rPr>
        <w:t xml:space="preserve">Het kabinet </w:t>
      </w:r>
      <w:r w:rsidR="15CD1B40">
        <w:rPr>
          <w:rFonts w:ascii="Verdana" w:hAnsi="Verdana"/>
          <w:color w:val="000000"/>
          <w:sz w:val="18"/>
          <w:szCs w:val="18"/>
          <w:lang w:val="nl-NL"/>
        </w:rPr>
        <w:t>onderschrijft</w:t>
      </w:r>
      <w:r w:rsidR="606C418C">
        <w:rPr>
          <w:rFonts w:ascii="Verdana" w:hAnsi="Verdana"/>
          <w:color w:val="000000"/>
          <w:sz w:val="18"/>
          <w:szCs w:val="18"/>
          <w:lang w:val="nl-NL"/>
        </w:rPr>
        <w:t xml:space="preserve"> het belang van vaardige werknemers, en zet met het </w:t>
      </w:r>
      <w:r w:rsidR="762394E1">
        <w:rPr>
          <w:rFonts w:ascii="Verdana" w:hAnsi="Verdana"/>
          <w:color w:val="000000"/>
          <w:sz w:val="18"/>
          <w:szCs w:val="18"/>
          <w:lang w:val="nl-NL"/>
        </w:rPr>
        <w:t>Actieplan g</w:t>
      </w:r>
      <w:r w:rsidR="606C418C">
        <w:rPr>
          <w:rFonts w:ascii="Verdana" w:hAnsi="Verdana"/>
          <w:color w:val="000000"/>
          <w:sz w:val="18"/>
          <w:szCs w:val="18"/>
          <w:lang w:val="nl-NL"/>
        </w:rPr>
        <w:t>roene- en digitale banen</w:t>
      </w:r>
      <w:r w:rsidR="00052C89">
        <w:rPr>
          <w:rStyle w:val="FootnoteReference"/>
          <w:rFonts w:ascii="Verdana" w:hAnsi="Verdana"/>
          <w:color w:val="000000"/>
          <w:sz w:val="18"/>
          <w:szCs w:val="18"/>
          <w:lang w:val="nl-NL"/>
        </w:rPr>
        <w:footnoteReference w:id="11"/>
      </w:r>
      <w:r w:rsidR="606C418C">
        <w:rPr>
          <w:rFonts w:ascii="Verdana" w:hAnsi="Verdana"/>
          <w:color w:val="000000"/>
          <w:sz w:val="18"/>
          <w:szCs w:val="18"/>
          <w:lang w:val="nl-NL"/>
        </w:rPr>
        <w:t xml:space="preserve"> al in op opleiding</w:t>
      </w:r>
      <w:r w:rsidR="574A3DF0">
        <w:rPr>
          <w:rFonts w:ascii="Verdana" w:hAnsi="Verdana"/>
          <w:color w:val="000000"/>
          <w:sz w:val="18"/>
          <w:szCs w:val="18"/>
          <w:lang w:val="nl-NL"/>
        </w:rPr>
        <w:t>en</w:t>
      </w:r>
      <w:r w:rsidR="606C418C">
        <w:rPr>
          <w:rFonts w:ascii="Verdana" w:hAnsi="Verdana"/>
          <w:color w:val="000000"/>
          <w:sz w:val="18"/>
          <w:szCs w:val="18"/>
          <w:lang w:val="nl-NL"/>
        </w:rPr>
        <w:t xml:space="preserve"> die de energie</w:t>
      </w:r>
      <w:r w:rsidR="5CC95425">
        <w:rPr>
          <w:rFonts w:ascii="Verdana" w:hAnsi="Verdana"/>
          <w:color w:val="000000"/>
          <w:sz w:val="18"/>
          <w:szCs w:val="18"/>
          <w:lang w:val="nl-NL"/>
        </w:rPr>
        <w:t xml:space="preserve">transitie </w:t>
      </w:r>
      <w:r w:rsidR="5B7111DE">
        <w:rPr>
          <w:rFonts w:ascii="Verdana" w:hAnsi="Verdana"/>
          <w:color w:val="000000"/>
          <w:sz w:val="18"/>
          <w:szCs w:val="18"/>
          <w:lang w:val="nl-NL"/>
        </w:rPr>
        <w:t>ondersteunen</w:t>
      </w:r>
      <w:r w:rsidR="5CC95425">
        <w:rPr>
          <w:rFonts w:ascii="Verdana" w:hAnsi="Verdana"/>
          <w:color w:val="000000"/>
          <w:sz w:val="18"/>
          <w:szCs w:val="18"/>
          <w:lang w:val="nl-NL"/>
        </w:rPr>
        <w:t xml:space="preserve">. </w:t>
      </w:r>
      <w:r w:rsidR="28EBCA0B">
        <w:rPr>
          <w:rFonts w:ascii="Verdana" w:hAnsi="Verdana"/>
          <w:color w:val="000000"/>
          <w:sz w:val="18"/>
          <w:szCs w:val="18"/>
          <w:lang w:val="nl-NL"/>
        </w:rPr>
        <w:t>Daarnaast</w:t>
      </w:r>
      <w:r w:rsidR="3AF26537">
        <w:rPr>
          <w:rFonts w:ascii="Verdana" w:hAnsi="Verdana"/>
          <w:color w:val="000000"/>
          <w:sz w:val="18"/>
          <w:szCs w:val="18"/>
          <w:lang w:val="nl-NL"/>
        </w:rPr>
        <w:t xml:space="preserve"> </w:t>
      </w:r>
      <w:r w:rsidR="55BAB973">
        <w:rPr>
          <w:rFonts w:ascii="Verdana" w:hAnsi="Verdana"/>
          <w:color w:val="000000"/>
          <w:sz w:val="18"/>
          <w:szCs w:val="18"/>
          <w:lang w:val="nl-NL"/>
        </w:rPr>
        <w:t>steunt</w:t>
      </w:r>
      <w:r w:rsidR="5CC95425">
        <w:rPr>
          <w:rFonts w:ascii="Verdana" w:hAnsi="Verdana"/>
          <w:color w:val="000000"/>
          <w:sz w:val="18"/>
          <w:szCs w:val="18"/>
          <w:lang w:val="nl-NL"/>
        </w:rPr>
        <w:t xml:space="preserve"> het </w:t>
      </w:r>
      <w:r w:rsidR="55BAB973">
        <w:rPr>
          <w:rFonts w:ascii="Verdana" w:hAnsi="Verdana"/>
          <w:color w:val="000000"/>
          <w:sz w:val="18"/>
          <w:szCs w:val="18"/>
          <w:lang w:val="nl-NL"/>
        </w:rPr>
        <w:t>kabinet</w:t>
      </w:r>
      <w:r w:rsidR="674CD1E0">
        <w:rPr>
          <w:rFonts w:ascii="Verdana" w:hAnsi="Verdana"/>
          <w:color w:val="000000"/>
          <w:sz w:val="18"/>
          <w:szCs w:val="18"/>
          <w:lang w:val="nl-NL"/>
        </w:rPr>
        <w:t xml:space="preserve"> acties gericht op </w:t>
      </w:r>
      <w:r w:rsidR="69E2C426">
        <w:rPr>
          <w:rFonts w:ascii="Verdana" w:hAnsi="Verdana"/>
          <w:color w:val="000000"/>
          <w:sz w:val="18"/>
          <w:szCs w:val="18"/>
          <w:lang w:val="nl-NL"/>
        </w:rPr>
        <w:t xml:space="preserve">versterken </w:t>
      </w:r>
      <w:r w:rsidR="3E6FCCC7">
        <w:rPr>
          <w:rFonts w:ascii="Verdana" w:hAnsi="Verdana"/>
          <w:color w:val="000000"/>
          <w:sz w:val="18"/>
          <w:szCs w:val="18"/>
          <w:lang w:val="nl-NL"/>
        </w:rPr>
        <w:t>en verduurzamen</w:t>
      </w:r>
      <w:r w:rsidR="3CC4044A">
        <w:rPr>
          <w:rFonts w:ascii="Verdana" w:hAnsi="Verdana"/>
          <w:color w:val="000000"/>
          <w:sz w:val="18"/>
          <w:szCs w:val="18"/>
          <w:lang w:val="nl-NL"/>
        </w:rPr>
        <w:t xml:space="preserve"> </w:t>
      </w:r>
      <w:r w:rsidR="69E2C426">
        <w:rPr>
          <w:rFonts w:ascii="Verdana" w:hAnsi="Verdana"/>
          <w:color w:val="000000"/>
          <w:sz w:val="18"/>
          <w:szCs w:val="18"/>
          <w:lang w:val="nl-NL"/>
        </w:rPr>
        <w:t xml:space="preserve">van </w:t>
      </w:r>
      <w:r w:rsidR="2544FAFF">
        <w:rPr>
          <w:rFonts w:ascii="Verdana" w:hAnsi="Verdana"/>
          <w:color w:val="000000"/>
          <w:sz w:val="18"/>
          <w:szCs w:val="18"/>
          <w:lang w:val="nl-NL"/>
        </w:rPr>
        <w:t xml:space="preserve">Europese </w:t>
      </w:r>
      <w:proofErr w:type="spellStart"/>
      <w:r w:rsidR="674CD1E0">
        <w:rPr>
          <w:rFonts w:ascii="Verdana" w:hAnsi="Verdana"/>
          <w:color w:val="000000"/>
          <w:sz w:val="18"/>
          <w:szCs w:val="18"/>
          <w:lang w:val="nl-NL"/>
        </w:rPr>
        <w:t>waardeketens</w:t>
      </w:r>
      <w:proofErr w:type="spellEnd"/>
      <w:r w:rsidR="1AF79A35">
        <w:rPr>
          <w:rFonts w:ascii="Verdana" w:hAnsi="Verdana"/>
          <w:color w:val="000000"/>
          <w:sz w:val="18"/>
          <w:szCs w:val="18"/>
          <w:lang w:val="nl-NL"/>
        </w:rPr>
        <w:t xml:space="preserve"> </w:t>
      </w:r>
      <w:r w:rsidR="2544FAFF">
        <w:rPr>
          <w:rFonts w:ascii="Verdana" w:hAnsi="Verdana"/>
          <w:color w:val="000000"/>
          <w:sz w:val="18"/>
          <w:szCs w:val="18"/>
          <w:lang w:val="nl-NL"/>
        </w:rPr>
        <w:t>en</w:t>
      </w:r>
      <w:r w:rsidR="2C8B946F">
        <w:rPr>
          <w:rFonts w:ascii="Verdana" w:hAnsi="Verdana"/>
          <w:color w:val="000000"/>
          <w:sz w:val="18"/>
          <w:szCs w:val="18"/>
          <w:lang w:val="nl-NL"/>
        </w:rPr>
        <w:t xml:space="preserve"> productiecapaciteit</w:t>
      </w:r>
      <w:r w:rsidR="2FB34878">
        <w:rPr>
          <w:rFonts w:ascii="Verdana" w:hAnsi="Verdana"/>
          <w:color w:val="000000"/>
          <w:sz w:val="18"/>
          <w:szCs w:val="18"/>
          <w:lang w:val="nl-NL"/>
        </w:rPr>
        <w:t>.</w:t>
      </w:r>
      <w:r w:rsidR="4E634C45">
        <w:rPr>
          <w:rFonts w:ascii="Verdana" w:hAnsi="Verdana"/>
          <w:color w:val="000000"/>
          <w:sz w:val="18"/>
          <w:szCs w:val="18"/>
          <w:lang w:val="nl-NL"/>
        </w:rPr>
        <w:t xml:space="preserve"> </w:t>
      </w:r>
      <w:r w:rsidR="7E244E11">
        <w:rPr>
          <w:rFonts w:ascii="Verdana" w:hAnsi="Verdana"/>
          <w:color w:val="000000"/>
          <w:sz w:val="18"/>
          <w:szCs w:val="18"/>
          <w:lang w:val="nl-NL"/>
        </w:rPr>
        <w:t>De acties</w:t>
      </w:r>
      <w:r w:rsidR="371D7052">
        <w:rPr>
          <w:rFonts w:ascii="Verdana" w:hAnsi="Verdana"/>
          <w:color w:val="000000"/>
          <w:sz w:val="18"/>
          <w:szCs w:val="18"/>
          <w:lang w:val="nl-NL"/>
        </w:rPr>
        <w:t xml:space="preserve"> uit het actieplan</w:t>
      </w:r>
      <w:r w:rsidR="7E244E11">
        <w:rPr>
          <w:rFonts w:ascii="Verdana" w:hAnsi="Verdana"/>
          <w:color w:val="000000"/>
          <w:sz w:val="18"/>
          <w:szCs w:val="18"/>
          <w:lang w:val="nl-NL"/>
        </w:rPr>
        <w:t xml:space="preserve"> </w:t>
      </w:r>
      <w:r w:rsidR="383AA9AC">
        <w:rPr>
          <w:rFonts w:ascii="Verdana" w:hAnsi="Verdana"/>
          <w:color w:val="000000"/>
          <w:sz w:val="18"/>
          <w:szCs w:val="18"/>
          <w:lang w:val="nl-NL"/>
        </w:rPr>
        <w:t xml:space="preserve">van de Commissie </w:t>
      </w:r>
      <w:r w:rsidR="7E244E11">
        <w:rPr>
          <w:rFonts w:ascii="Verdana" w:hAnsi="Verdana"/>
          <w:color w:val="000000"/>
          <w:sz w:val="18"/>
          <w:szCs w:val="18"/>
          <w:lang w:val="nl-NL"/>
        </w:rPr>
        <w:t>sluiten aan</w:t>
      </w:r>
      <w:r w:rsidR="2C8B946F">
        <w:rPr>
          <w:rFonts w:ascii="Verdana" w:hAnsi="Verdana"/>
          <w:color w:val="000000"/>
          <w:sz w:val="18"/>
          <w:szCs w:val="18"/>
          <w:lang w:val="nl-NL"/>
        </w:rPr>
        <w:t xml:space="preserve"> bij de doelstellingen</w:t>
      </w:r>
      <w:r w:rsidR="4E634C45">
        <w:rPr>
          <w:rFonts w:ascii="Verdana" w:hAnsi="Verdana"/>
          <w:color w:val="000000"/>
          <w:sz w:val="18"/>
          <w:szCs w:val="18"/>
          <w:lang w:val="nl-NL"/>
        </w:rPr>
        <w:t xml:space="preserve"> </w:t>
      </w:r>
      <w:r w:rsidR="2C8B946F">
        <w:rPr>
          <w:rFonts w:ascii="Verdana" w:hAnsi="Verdana"/>
          <w:color w:val="000000"/>
          <w:sz w:val="18"/>
          <w:szCs w:val="18"/>
          <w:lang w:val="nl-NL"/>
        </w:rPr>
        <w:t xml:space="preserve">van de </w:t>
      </w:r>
      <w:r w:rsidRPr="003974A2" w:rsidR="2C8B946F">
        <w:rPr>
          <w:rFonts w:ascii="Verdana" w:hAnsi="Verdana"/>
          <w:i/>
          <w:color w:val="000000"/>
          <w:sz w:val="18"/>
          <w:szCs w:val="18"/>
          <w:lang w:val="nl-NL"/>
        </w:rPr>
        <w:t xml:space="preserve">Net-Zero </w:t>
      </w:r>
      <w:proofErr w:type="spellStart"/>
      <w:r w:rsidRPr="003974A2" w:rsidR="2C8B946F">
        <w:rPr>
          <w:rFonts w:ascii="Verdana" w:hAnsi="Verdana"/>
          <w:i/>
          <w:color w:val="000000"/>
          <w:sz w:val="18"/>
          <w:szCs w:val="18"/>
          <w:lang w:val="nl-NL"/>
        </w:rPr>
        <w:t>Industry</w:t>
      </w:r>
      <w:proofErr w:type="spellEnd"/>
      <w:r w:rsidRPr="003974A2" w:rsidR="2C8B946F">
        <w:rPr>
          <w:rFonts w:ascii="Verdana" w:hAnsi="Verdana"/>
          <w:i/>
          <w:color w:val="000000"/>
          <w:sz w:val="18"/>
          <w:szCs w:val="18"/>
          <w:lang w:val="nl-NL"/>
        </w:rPr>
        <w:t xml:space="preserve"> Act</w:t>
      </w:r>
      <w:r w:rsidR="2C8B946F">
        <w:rPr>
          <w:rFonts w:ascii="Verdana" w:hAnsi="Verdana"/>
          <w:color w:val="000000"/>
          <w:sz w:val="18"/>
          <w:szCs w:val="18"/>
          <w:lang w:val="nl-NL"/>
        </w:rPr>
        <w:t xml:space="preserve"> (NZIA</w:t>
      </w:r>
      <w:r w:rsidR="4E634C45">
        <w:rPr>
          <w:rFonts w:ascii="Verdana" w:hAnsi="Verdana"/>
          <w:color w:val="000000"/>
          <w:sz w:val="18"/>
          <w:szCs w:val="18"/>
          <w:lang w:val="nl-NL"/>
        </w:rPr>
        <w:t>)</w:t>
      </w:r>
      <w:r w:rsidR="4850EBB7">
        <w:rPr>
          <w:rFonts w:ascii="Verdana" w:hAnsi="Verdana"/>
          <w:color w:val="000000"/>
          <w:sz w:val="18"/>
          <w:szCs w:val="18"/>
          <w:lang w:val="nl-NL"/>
        </w:rPr>
        <w:t>,</w:t>
      </w:r>
      <w:r w:rsidR="4CE82454">
        <w:rPr>
          <w:rFonts w:ascii="Verdana" w:hAnsi="Verdana"/>
          <w:color w:val="000000"/>
          <w:sz w:val="18"/>
          <w:szCs w:val="18"/>
          <w:lang w:val="nl-NL"/>
        </w:rPr>
        <w:t xml:space="preserve"> </w:t>
      </w:r>
      <w:r w:rsidR="704C79AD">
        <w:rPr>
          <w:rFonts w:ascii="Verdana" w:hAnsi="Verdana"/>
          <w:color w:val="000000"/>
          <w:sz w:val="18"/>
          <w:szCs w:val="18"/>
          <w:lang w:val="nl-NL"/>
        </w:rPr>
        <w:t xml:space="preserve">die mede </w:t>
      </w:r>
      <w:r w:rsidR="4850EBB7">
        <w:rPr>
          <w:rFonts w:ascii="Verdana" w:hAnsi="Verdana"/>
          <w:color w:val="000000"/>
          <w:sz w:val="18"/>
          <w:szCs w:val="18"/>
          <w:lang w:val="nl-NL"/>
        </w:rPr>
        <w:t>het versterken van</w:t>
      </w:r>
      <w:r w:rsidR="6A0CE752">
        <w:rPr>
          <w:rFonts w:ascii="Verdana" w:hAnsi="Verdana"/>
          <w:color w:val="000000"/>
          <w:sz w:val="18"/>
          <w:szCs w:val="18"/>
          <w:lang w:val="nl-NL"/>
        </w:rPr>
        <w:t xml:space="preserve"> de productie van</w:t>
      </w:r>
      <w:r w:rsidR="4850EBB7">
        <w:rPr>
          <w:rFonts w:ascii="Verdana" w:hAnsi="Verdana"/>
          <w:color w:val="000000"/>
          <w:sz w:val="18"/>
          <w:szCs w:val="18"/>
          <w:lang w:val="nl-NL"/>
        </w:rPr>
        <w:t xml:space="preserve"> schone elektriciteitstechnologieën</w:t>
      </w:r>
      <w:r w:rsidR="7B416DE6">
        <w:rPr>
          <w:rFonts w:ascii="Verdana" w:hAnsi="Verdana"/>
          <w:color w:val="000000"/>
          <w:sz w:val="18"/>
          <w:szCs w:val="18"/>
          <w:lang w:val="nl-NL"/>
        </w:rPr>
        <w:t xml:space="preserve"> tot doel heeft</w:t>
      </w:r>
      <w:r w:rsidR="0A463376">
        <w:rPr>
          <w:rFonts w:ascii="Verdana" w:hAnsi="Verdana"/>
          <w:color w:val="000000"/>
          <w:sz w:val="18"/>
          <w:szCs w:val="18"/>
          <w:lang w:val="nl-NL"/>
        </w:rPr>
        <w:t>.</w:t>
      </w:r>
      <w:r w:rsidR="06BE1FCB">
        <w:rPr>
          <w:rFonts w:ascii="Verdana" w:hAnsi="Verdana"/>
          <w:color w:val="000000"/>
          <w:sz w:val="18"/>
          <w:szCs w:val="18"/>
          <w:lang w:val="nl-NL"/>
        </w:rPr>
        <w:t xml:space="preserve"> Zo worden tegelijk vraag en aanbod van elektriciteitstechnologieën gestimuleerd.</w:t>
      </w:r>
      <w:r w:rsidR="1CC4792F">
        <w:rPr>
          <w:rFonts w:ascii="Verdana" w:hAnsi="Verdana"/>
          <w:color w:val="000000"/>
          <w:sz w:val="18"/>
          <w:szCs w:val="18"/>
          <w:lang w:val="nl-NL"/>
        </w:rPr>
        <w:t xml:space="preserve"> Tot slot</w:t>
      </w:r>
      <w:r w:rsidR="2544FAFF">
        <w:rPr>
          <w:rFonts w:ascii="Verdana" w:hAnsi="Verdana"/>
          <w:color w:val="000000"/>
          <w:sz w:val="18"/>
          <w:szCs w:val="18"/>
          <w:lang w:val="nl-NL"/>
        </w:rPr>
        <w:t xml:space="preserve"> </w:t>
      </w:r>
      <w:r w:rsidR="2EF63037">
        <w:rPr>
          <w:rFonts w:ascii="Verdana" w:hAnsi="Verdana"/>
          <w:color w:val="000000"/>
          <w:sz w:val="18"/>
          <w:szCs w:val="18"/>
          <w:lang w:val="nl-NL"/>
        </w:rPr>
        <w:t>ziet</w:t>
      </w:r>
      <w:r w:rsidR="1AF79A35">
        <w:rPr>
          <w:rFonts w:ascii="Verdana" w:hAnsi="Verdana"/>
          <w:color w:val="000000"/>
          <w:sz w:val="18"/>
          <w:szCs w:val="18"/>
          <w:lang w:val="nl-NL"/>
        </w:rPr>
        <w:t xml:space="preserve"> het kabinet</w:t>
      </w:r>
      <w:r w:rsidR="2544FAFF">
        <w:rPr>
          <w:rFonts w:ascii="Verdana" w:hAnsi="Verdana"/>
          <w:color w:val="000000"/>
          <w:sz w:val="18"/>
          <w:szCs w:val="18"/>
          <w:lang w:val="nl-NL"/>
        </w:rPr>
        <w:t xml:space="preserve"> </w:t>
      </w:r>
      <w:r w:rsidR="049E3D89">
        <w:rPr>
          <w:rFonts w:ascii="Verdana" w:hAnsi="Verdana"/>
          <w:color w:val="000000"/>
          <w:sz w:val="18"/>
          <w:szCs w:val="18"/>
          <w:lang w:val="nl-NL"/>
        </w:rPr>
        <w:t>de aan</w:t>
      </w:r>
      <w:r w:rsidR="2AEB14C2">
        <w:rPr>
          <w:rFonts w:ascii="Verdana" w:hAnsi="Verdana"/>
          <w:color w:val="000000"/>
          <w:sz w:val="18"/>
          <w:szCs w:val="18"/>
          <w:lang w:val="nl-NL"/>
        </w:rPr>
        <w:t>gekondigde</w:t>
      </w:r>
      <w:r w:rsidR="2544FAFF">
        <w:rPr>
          <w:rFonts w:ascii="Verdana" w:hAnsi="Verdana"/>
          <w:color w:val="000000"/>
          <w:sz w:val="18"/>
          <w:szCs w:val="18"/>
          <w:lang w:val="nl-NL"/>
        </w:rPr>
        <w:t xml:space="preserve"> </w:t>
      </w:r>
      <w:proofErr w:type="spellStart"/>
      <w:r w:rsidR="421119B7">
        <w:rPr>
          <w:rFonts w:ascii="Verdana" w:hAnsi="Verdana"/>
          <w:i/>
          <w:color w:val="000000"/>
          <w:sz w:val="18"/>
          <w:szCs w:val="18"/>
          <w:lang w:val="nl-NL"/>
        </w:rPr>
        <w:t>Electrification</w:t>
      </w:r>
      <w:proofErr w:type="spellEnd"/>
      <w:r w:rsidR="421119B7">
        <w:rPr>
          <w:rFonts w:ascii="Verdana" w:hAnsi="Verdana"/>
          <w:i/>
          <w:color w:val="000000"/>
          <w:sz w:val="18"/>
          <w:szCs w:val="18"/>
          <w:lang w:val="nl-NL"/>
        </w:rPr>
        <w:t xml:space="preserve"> Action Plan Alliance</w:t>
      </w:r>
      <w:r w:rsidR="2EF63037">
        <w:rPr>
          <w:rFonts w:ascii="Verdana" w:hAnsi="Verdana"/>
          <w:i/>
          <w:color w:val="000000"/>
          <w:sz w:val="18"/>
          <w:szCs w:val="18"/>
          <w:lang w:val="nl-NL"/>
        </w:rPr>
        <w:t xml:space="preserve"> </w:t>
      </w:r>
      <w:r w:rsidR="2EF63037">
        <w:rPr>
          <w:rFonts w:ascii="Verdana" w:hAnsi="Verdana"/>
          <w:color w:val="000000"/>
          <w:sz w:val="18"/>
          <w:szCs w:val="18"/>
          <w:lang w:val="nl-NL"/>
        </w:rPr>
        <w:t>als een mogelijke manier om</w:t>
      </w:r>
      <w:r w:rsidR="2AEB14C2">
        <w:rPr>
          <w:rFonts w:ascii="Verdana" w:hAnsi="Verdana"/>
          <w:i/>
          <w:color w:val="000000"/>
          <w:sz w:val="18"/>
          <w:szCs w:val="18"/>
          <w:lang w:val="nl-NL"/>
        </w:rPr>
        <w:t xml:space="preserve"> </w:t>
      </w:r>
      <w:r w:rsidR="66F9A70D">
        <w:rPr>
          <w:rFonts w:ascii="Verdana" w:hAnsi="Verdana"/>
          <w:color w:val="000000"/>
          <w:sz w:val="18"/>
          <w:szCs w:val="18"/>
          <w:lang w:val="nl-NL"/>
        </w:rPr>
        <w:t xml:space="preserve">de samenwerking tussen overheden, industrie </w:t>
      </w:r>
      <w:r w:rsidR="10A6E3B6">
        <w:rPr>
          <w:rFonts w:ascii="Verdana" w:hAnsi="Verdana"/>
          <w:color w:val="000000"/>
          <w:sz w:val="18"/>
          <w:szCs w:val="18"/>
          <w:lang w:val="nl-NL"/>
        </w:rPr>
        <w:t xml:space="preserve">en andere stakeholders </w:t>
      </w:r>
      <w:r w:rsidR="2EF63037">
        <w:rPr>
          <w:rFonts w:ascii="Verdana" w:hAnsi="Verdana"/>
          <w:color w:val="000000"/>
          <w:sz w:val="18"/>
          <w:szCs w:val="18"/>
          <w:lang w:val="nl-NL"/>
        </w:rPr>
        <w:t>verder te</w:t>
      </w:r>
      <w:r w:rsidR="10A6E3B6">
        <w:rPr>
          <w:rFonts w:ascii="Verdana" w:hAnsi="Verdana"/>
          <w:color w:val="000000"/>
          <w:sz w:val="18"/>
          <w:szCs w:val="18"/>
          <w:lang w:val="nl-NL"/>
        </w:rPr>
        <w:t xml:space="preserve"> versterken.</w:t>
      </w:r>
      <w:r w:rsidR="5DF4854D">
        <w:rPr>
          <w:rFonts w:ascii="Verdana" w:hAnsi="Verdana"/>
          <w:color w:val="000000"/>
          <w:sz w:val="18"/>
          <w:szCs w:val="18"/>
          <w:lang w:val="nl-NL"/>
        </w:rPr>
        <w:t xml:space="preserve"> </w:t>
      </w:r>
    </w:p>
    <w:p w:rsidRPr="00A34D9E" w:rsidR="00400411" w:rsidP="002D0799" w:rsidRDefault="00400411" w14:paraId="35B29E40" w14:textId="77777777">
      <w:pPr>
        <w:spacing w:line="360" w:lineRule="auto"/>
        <w:rPr>
          <w:rFonts w:ascii="Verdana" w:hAnsi="Verdana"/>
          <w:color w:val="000000"/>
          <w:sz w:val="18"/>
          <w:szCs w:val="18"/>
          <w:highlight w:val="yellow"/>
          <w:lang w:val="nl-NL"/>
        </w:rPr>
      </w:pPr>
    </w:p>
    <w:p w:rsidRPr="00A34D9E" w:rsidR="003C6403" w:rsidP="2340420D" w:rsidRDefault="67312B91" w14:paraId="4EB5562F" w14:textId="0E5AB89B">
      <w:pPr>
        <w:spacing w:line="360" w:lineRule="auto"/>
        <w:rPr>
          <w:rFonts w:ascii="Verdana" w:hAnsi="Verdana"/>
          <w:color w:val="000000"/>
          <w:sz w:val="18"/>
          <w:szCs w:val="18"/>
          <w:lang w:val="nl-NL"/>
        </w:rPr>
      </w:pPr>
      <w:r>
        <w:rPr>
          <w:rFonts w:ascii="Verdana" w:hAnsi="Verdana"/>
          <w:color w:val="000000"/>
          <w:sz w:val="18"/>
          <w:szCs w:val="18"/>
          <w:lang w:val="nl-NL"/>
        </w:rPr>
        <w:t>De Commissie zet</w:t>
      </w:r>
      <w:r w:rsidR="46EB1527">
        <w:rPr>
          <w:rFonts w:ascii="Verdana" w:hAnsi="Verdana"/>
          <w:color w:val="000000"/>
          <w:sz w:val="18"/>
          <w:szCs w:val="18"/>
          <w:lang w:val="nl-NL"/>
        </w:rPr>
        <w:t xml:space="preserve"> </w:t>
      </w:r>
      <w:r w:rsidR="176D5B95">
        <w:rPr>
          <w:rFonts w:ascii="Verdana" w:hAnsi="Verdana"/>
          <w:color w:val="000000"/>
          <w:sz w:val="18"/>
          <w:szCs w:val="18"/>
          <w:lang w:val="nl-NL"/>
        </w:rPr>
        <w:t>in hoofdstuk 6</w:t>
      </w:r>
      <w:r w:rsidR="0FC91EF3">
        <w:rPr>
          <w:rFonts w:ascii="Verdana" w:hAnsi="Verdana"/>
          <w:color w:val="000000"/>
          <w:sz w:val="18"/>
          <w:szCs w:val="18"/>
          <w:lang w:val="nl-NL"/>
        </w:rPr>
        <w:t xml:space="preserve"> in op het bevorderen van elektrificatie</w:t>
      </w:r>
      <w:r w:rsidR="351AC7BD">
        <w:rPr>
          <w:rFonts w:ascii="Verdana" w:hAnsi="Verdana"/>
          <w:color w:val="000000"/>
          <w:sz w:val="18"/>
          <w:szCs w:val="18"/>
          <w:lang w:val="nl-NL"/>
        </w:rPr>
        <w:t xml:space="preserve"> </w:t>
      </w:r>
      <w:r w:rsidR="0FC91EF3">
        <w:rPr>
          <w:rFonts w:ascii="Verdana" w:hAnsi="Verdana"/>
          <w:color w:val="000000"/>
          <w:sz w:val="18"/>
          <w:szCs w:val="18"/>
          <w:lang w:val="nl-NL"/>
        </w:rPr>
        <w:t>op mondiaal niveau</w:t>
      </w:r>
      <w:r w:rsidR="2CFF0F3F">
        <w:rPr>
          <w:rFonts w:ascii="Verdana" w:hAnsi="Verdana"/>
          <w:color w:val="000000"/>
          <w:sz w:val="18"/>
          <w:szCs w:val="18"/>
          <w:lang w:val="nl-NL"/>
        </w:rPr>
        <w:t xml:space="preserve"> als onderdeel van de internationale klimaatstrategie en </w:t>
      </w:r>
      <w:r w:rsidR="2F4116BE">
        <w:rPr>
          <w:rFonts w:ascii="Verdana" w:hAnsi="Verdana"/>
          <w:color w:val="000000"/>
          <w:sz w:val="18"/>
          <w:szCs w:val="18"/>
          <w:lang w:val="nl-NL"/>
        </w:rPr>
        <w:t xml:space="preserve">geeft </w:t>
      </w:r>
      <w:r w:rsidR="2CFF0F3F">
        <w:rPr>
          <w:rFonts w:ascii="Verdana" w:hAnsi="Verdana"/>
          <w:color w:val="000000"/>
          <w:sz w:val="18"/>
          <w:szCs w:val="18"/>
          <w:lang w:val="nl-NL"/>
        </w:rPr>
        <w:t xml:space="preserve">aan zich te hebben aangesloten bij het </w:t>
      </w:r>
      <w:proofErr w:type="spellStart"/>
      <w:r w:rsidR="0C90D09E">
        <w:rPr>
          <w:rFonts w:ascii="Verdana" w:hAnsi="Verdana"/>
          <w:i/>
          <w:color w:val="000000"/>
          <w:sz w:val="18"/>
          <w:szCs w:val="18"/>
          <w:lang w:val="nl-NL"/>
        </w:rPr>
        <w:t>Electrify</w:t>
      </w:r>
      <w:proofErr w:type="spellEnd"/>
      <w:r w:rsidR="0C90D09E">
        <w:rPr>
          <w:rFonts w:ascii="Verdana" w:hAnsi="Verdana"/>
          <w:i/>
          <w:color w:val="000000"/>
          <w:sz w:val="18"/>
          <w:szCs w:val="18"/>
          <w:lang w:val="nl-NL"/>
        </w:rPr>
        <w:t xml:space="preserve"> </w:t>
      </w:r>
      <w:proofErr w:type="spellStart"/>
      <w:r w:rsidR="0C90D09E">
        <w:rPr>
          <w:rFonts w:ascii="Verdana" w:hAnsi="Verdana"/>
          <w:i/>
          <w:color w:val="000000"/>
          <w:sz w:val="18"/>
          <w:szCs w:val="18"/>
          <w:lang w:val="nl-NL"/>
        </w:rPr>
        <w:t>Now</w:t>
      </w:r>
      <w:proofErr w:type="spellEnd"/>
      <w:r w:rsidR="0C90D09E">
        <w:rPr>
          <w:rFonts w:ascii="Verdana" w:hAnsi="Verdana"/>
          <w:i/>
          <w:color w:val="000000"/>
          <w:sz w:val="18"/>
          <w:szCs w:val="18"/>
          <w:lang w:val="nl-NL"/>
        </w:rPr>
        <w:t xml:space="preserve"> </w:t>
      </w:r>
      <w:proofErr w:type="spellStart"/>
      <w:r w:rsidR="0C90D09E">
        <w:rPr>
          <w:rFonts w:ascii="Verdana" w:hAnsi="Verdana"/>
          <w:i/>
          <w:color w:val="000000"/>
          <w:sz w:val="18"/>
          <w:szCs w:val="18"/>
          <w:lang w:val="nl-NL"/>
        </w:rPr>
        <w:t>Initiative</w:t>
      </w:r>
      <w:proofErr w:type="spellEnd"/>
      <w:r w:rsidR="0C90D09E">
        <w:rPr>
          <w:rFonts w:ascii="Verdana" w:hAnsi="Verdana"/>
          <w:color w:val="000000"/>
          <w:sz w:val="18"/>
          <w:szCs w:val="18"/>
          <w:lang w:val="nl-NL"/>
        </w:rPr>
        <w:t>.</w:t>
      </w:r>
      <w:r w:rsidR="38AAEDFE">
        <w:rPr>
          <w:rStyle w:val="FootnoteReference"/>
          <w:rFonts w:ascii="Verdana" w:hAnsi="Verdana"/>
          <w:color w:val="000000"/>
          <w:sz w:val="18"/>
          <w:szCs w:val="18"/>
          <w:lang w:val="nl-NL"/>
        </w:rPr>
        <w:footnoteReference w:id="12"/>
      </w:r>
      <w:r w:rsidR="0FC91EF3">
        <w:rPr>
          <w:rFonts w:ascii="Verdana" w:hAnsi="Verdana"/>
          <w:color w:val="000000"/>
          <w:sz w:val="18"/>
          <w:szCs w:val="18"/>
          <w:lang w:val="nl-NL"/>
        </w:rPr>
        <w:t xml:space="preserve"> </w:t>
      </w:r>
      <w:r w:rsidR="7AE63CA8">
        <w:rPr>
          <w:rFonts w:ascii="Verdana" w:hAnsi="Verdana"/>
          <w:color w:val="000000"/>
          <w:sz w:val="18"/>
          <w:szCs w:val="18"/>
          <w:lang w:val="nl-NL"/>
        </w:rPr>
        <w:t>De Commissie wil</w:t>
      </w:r>
      <w:r w:rsidR="2CFF0F3F">
        <w:rPr>
          <w:rFonts w:ascii="Verdana" w:hAnsi="Verdana"/>
          <w:color w:val="000000"/>
          <w:sz w:val="18"/>
          <w:szCs w:val="18"/>
          <w:lang w:val="nl-NL"/>
        </w:rPr>
        <w:t xml:space="preserve"> binnen dit initiatief</w:t>
      </w:r>
      <w:r w:rsidR="7AE63CA8">
        <w:rPr>
          <w:rFonts w:ascii="Verdana" w:hAnsi="Verdana"/>
          <w:color w:val="000000"/>
          <w:sz w:val="18"/>
          <w:szCs w:val="18"/>
          <w:lang w:val="nl-NL"/>
        </w:rPr>
        <w:t xml:space="preserve"> </w:t>
      </w:r>
      <w:r w:rsidR="04248669">
        <w:rPr>
          <w:rFonts w:ascii="Verdana" w:hAnsi="Verdana"/>
          <w:color w:val="000000"/>
          <w:sz w:val="18"/>
          <w:szCs w:val="18"/>
          <w:lang w:val="nl-NL"/>
        </w:rPr>
        <w:t xml:space="preserve">een brede coalitie van landen bouwen die </w:t>
      </w:r>
      <w:r w:rsidR="14D80DF8">
        <w:rPr>
          <w:rFonts w:ascii="Verdana" w:hAnsi="Verdana"/>
          <w:color w:val="000000"/>
          <w:sz w:val="18"/>
          <w:szCs w:val="18"/>
          <w:lang w:val="nl-NL"/>
        </w:rPr>
        <w:t>gecommitteerd</w:t>
      </w:r>
      <w:r w:rsidR="04248669">
        <w:rPr>
          <w:rFonts w:ascii="Verdana" w:hAnsi="Verdana"/>
          <w:color w:val="000000"/>
          <w:sz w:val="18"/>
          <w:szCs w:val="18"/>
          <w:lang w:val="nl-NL"/>
        </w:rPr>
        <w:t xml:space="preserve"> zijn aan mondiale schone elektrificatie</w:t>
      </w:r>
      <w:r w:rsidR="242F0023">
        <w:rPr>
          <w:rFonts w:ascii="Verdana" w:hAnsi="Verdana"/>
          <w:color w:val="000000"/>
          <w:sz w:val="18"/>
          <w:szCs w:val="18"/>
          <w:lang w:val="nl-NL"/>
        </w:rPr>
        <w:t>. D</w:t>
      </w:r>
      <w:r w:rsidR="0E5CA837">
        <w:rPr>
          <w:rFonts w:ascii="Verdana" w:hAnsi="Verdana"/>
          <w:color w:val="000000"/>
          <w:sz w:val="18"/>
          <w:szCs w:val="18"/>
          <w:lang w:val="nl-NL"/>
        </w:rPr>
        <w:t>eze ambitie</w:t>
      </w:r>
      <w:r w:rsidR="0A4028CE">
        <w:rPr>
          <w:rFonts w:ascii="Verdana" w:hAnsi="Verdana"/>
          <w:color w:val="000000"/>
          <w:sz w:val="18"/>
          <w:szCs w:val="18"/>
          <w:lang w:val="nl-NL"/>
        </w:rPr>
        <w:t xml:space="preserve"> </w:t>
      </w:r>
      <w:r w:rsidR="2CFF0F3F">
        <w:rPr>
          <w:rFonts w:ascii="Verdana" w:hAnsi="Verdana"/>
          <w:color w:val="000000"/>
          <w:sz w:val="18"/>
          <w:szCs w:val="18"/>
          <w:lang w:val="nl-NL"/>
        </w:rPr>
        <w:t>bouwt voort op</w:t>
      </w:r>
      <w:r w:rsidR="04248669">
        <w:rPr>
          <w:rFonts w:ascii="Verdana" w:hAnsi="Verdana"/>
          <w:color w:val="000000"/>
          <w:sz w:val="18"/>
          <w:szCs w:val="18"/>
          <w:lang w:val="nl-NL"/>
        </w:rPr>
        <w:t xml:space="preserve"> </w:t>
      </w:r>
      <w:r w:rsidR="14D80DF8">
        <w:rPr>
          <w:rFonts w:ascii="Verdana" w:hAnsi="Verdana"/>
          <w:color w:val="000000"/>
          <w:sz w:val="18"/>
          <w:szCs w:val="18"/>
          <w:lang w:val="nl-NL"/>
        </w:rPr>
        <w:t>het</w:t>
      </w:r>
      <w:r w:rsidR="7BC83ACD">
        <w:rPr>
          <w:rFonts w:ascii="Verdana" w:hAnsi="Verdana"/>
          <w:color w:val="000000"/>
          <w:sz w:val="18"/>
          <w:szCs w:val="18"/>
          <w:lang w:val="nl-NL"/>
        </w:rPr>
        <w:t xml:space="preserve"> </w:t>
      </w:r>
      <w:r w:rsidR="09435D6E">
        <w:rPr>
          <w:rFonts w:ascii="Verdana" w:hAnsi="Verdana"/>
          <w:color w:val="000000"/>
          <w:sz w:val="18"/>
          <w:szCs w:val="18"/>
          <w:lang w:val="nl-NL"/>
        </w:rPr>
        <w:t>COP28-</w:t>
      </w:r>
      <w:r w:rsidR="7BC83ACD">
        <w:rPr>
          <w:rFonts w:ascii="Verdana" w:hAnsi="Verdana"/>
          <w:color w:val="000000"/>
          <w:sz w:val="18"/>
          <w:szCs w:val="18"/>
          <w:lang w:val="nl-NL"/>
        </w:rPr>
        <w:t>doel</w:t>
      </w:r>
      <w:r w:rsidR="037C549B">
        <w:rPr>
          <w:rFonts w:ascii="Verdana" w:hAnsi="Verdana"/>
          <w:color w:val="000000"/>
          <w:sz w:val="18"/>
          <w:szCs w:val="18"/>
          <w:lang w:val="nl-NL"/>
        </w:rPr>
        <w:t xml:space="preserve"> om</w:t>
      </w:r>
      <w:r w:rsidR="14D80DF8">
        <w:rPr>
          <w:rFonts w:ascii="Verdana" w:hAnsi="Verdana"/>
          <w:color w:val="000000"/>
          <w:sz w:val="18"/>
          <w:szCs w:val="18"/>
          <w:lang w:val="nl-NL"/>
        </w:rPr>
        <w:t xml:space="preserve"> hernieuwbare energiecapaciteit globaal </w:t>
      </w:r>
      <w:r w:rsidR="7BC83ACD">
        <w:rPr>
          <w:rFonts w:ascii="Verdana" w:hAnsi="Verdana"/>
          <w:color w:val="000000"/>
          <w:sz w:val="18"/>
          <w:szCs w:val="18"/>
          <w:lang w:val="nl-NL"/>
        </w:rPr>
        <w:t>per 2030</w:t>
      </w:r>
      <w:r w:rsidR="037C549B">
        <w:rPr>
          <w:rFonts w:ascii="Verdana" w:hAnsi="Verdana"/>
          <w:color w:val="000000"/>
          <w:sz w:val="18"/>
          <w:szCs w:val="18"/>
          <w:lang w:val="nl-NL"/>
        </w:rPr>
        <w:t xml:space="preserve"> te </w:t>
      </w:r>
      <w:r w:rsidR="7B5F70B5">
        <w:rPr>
          <w:rFonts w:ascii="Verdana" w:hAnsi="Verdana"/>
          <w:color w:val="000000"/>
          <w:sz w:val="18"/>
          <w:szCs w:val="18"/>
          <w:lang w:val="nl-NL"/>
        </w:rPr>
        <w:t>verdriedubbelen</w:t>
      </w:r>
      <w:r w:rsidR="6499C956">
        <w:rPr>
          <w:rFonts w:ascii="Verdana" w:hAnsi="Verdana"/>
          <w:color w:val="000000"/>
          <w:sz w:val="18"/>
          <w:szCs w:val="18"/>
          <w:lang w:val="nl-NL"/>
        </w:rPr>
        <w:t xml:space="preserve"> en het </w:t>
      </w:r>
      <w:r w:rsidR="217EB2CA">
        <w:rPr>
          <w:rFonts w:ascii="Verdana" w:hAnsi="Verdana"/>
          <w:color w:val="000000"/>
          <w:sz w:val="18"/>
          <w:szCs w:val="18"/>
          <w:lang w:val="nl-NL"/>
        </w:rPr>
        <w:t>nieuwe</w:t>
      </w:r>
      <w:r w:rsidR="3265038C">
        <w:rPr>
          <w:rFonts w:ascii="Verdana" w:hAnsi="Verdana"/>
          <w:color w:val="000000"/>
          <w:sz w:val="18"/>
          <w:szCs w:val="18"/>
          <w:lang w:val="nl-NL"/>
        </w:rPr>
        <w:t xml:space="preserve"> doel van het COP3</w:t>
      </w:r>
      <w:r w:rsidR="17D3BD5A">
        <w:rPr>
          <w:rFonts w:ascii="Verdana" w:hAnsi="Verdana"/>
          <w:color w:val="000000"/>
          <w:sz w:val="18"/>
          <w:szCs w:val="18"/>
          <w:lang w:val="nl-NL"/>
        </w:rPr>
        <w:t>1</w:t>
      </w:r>
      <w:r w:rsidR="3265038C">
        <w:rPr>
          <w:rFonts w:ascii="Verdana" w:hAnsi="Verdana"/>
          <w:color w:val="000000"/>
          <w:sz w:val="18"/>
          <w:szCs w:val="18"/>
          <w:lang w:val="nl-NL"/>
        </w:rPr>
        <w:t xml:space="preserve">-voorzitterschap om per 2035 35% elektrificatie </w:t>
      </w:r>
      <w:r w:rsidR="1F03C0A5">
        <w:rPr>
          <w:rFonts w:ascii="Verdana" w:hAnsi="Verdana"/>
          <w:color w:val="000000"/>
          <w:sz w:val="18"/>
          <w:szCs w:val="18"/>
          <w:lang w:val="nl-NL"/>
        </w:rPr>
        <w:t>te bereiken.</w:t>
      </w:r>
      <w:r w:rsidR="17D3BD5A">
        <w:rPr>
          <w:rFonts w:ascii="Verdana" w:hAnsi="Verdana"/>
          <w:color w:val="000000"/>
          <w:sz w:val="18"/>
          <w:szCs w:val="18"/>
          <w:lang w:val="nl-NL"/>
        </w:rPr>
        <w:t xml:space="preserve"> </w:t>
      </w:r>
      <w:r w:rsidR="27BDDC73">
        <w:rPr>
          <w:rFonts w:ascii="Verdana" w:hAnsi="Verdana"/>
          <w:color w:val="000000"/>
          <w:sz w:val="18"/>
          <w:szCs w:val="18"/>
          <w:lang w:val="nl-NL"/>
        </w:rPr>
        <w:t>H</w:t>
      </w:r>
      <w:r w:rsidR="68DD87BF">
        <w:rPr>
          <w:rFonts w:ascii="Verdana" w:hAnsi="Verdana"/>
          <w:color w:val="000000"/>
          <w:sz w:val="18"/>
          <w:szCs w:val="18"/>
          <w:lang w:val="nl-NL"/>
        </w:rPr>
        <w:t>et kabinet vindt</w:t>
      </w:r>
      <w:r w:rsidR="27BDDC73">
        <w:rPr>
          <w:rFonts w:ascii="Verdana" w:hAnsi="Verdana"/>
          <w:color w:val="000000"/>
          <w:sz w:val="18"/>
          <w:szCs w:val="18"/>
          <w:lang w:val="nl-NL"/>
        </w:rPr>
        <w:t xml:space="preserve"> het van belang om tijdens de COP31 positief momentum te houden voor elektrificatie en om samen met de Europese Commissie en andere EU-lidstaten eensgezind op te trekken op dit thema binnen een mondiale kopgroep. </w:t>
      </w:r>
      <w:r w:rsidR="00F53695">
        <w:rPr>
          <w:rFonts w:ascii="Verdana" w:hAnsi="Verdana"/>
          <w:color w:val="000000"/>
          <w:sz w:val="18"/>
          <w:szCs w:val="18"/>
          <w:lang w:val="nl-NL"/>
        </w:rPr>
        <w:t xml:space="preserve">Nederland staat positief tegenover de gedachte om te komen tot een wereldwijd doel van deze orde, gezien het belang in internationaal verband tot ambitieuze afspraken te komen. Nederland verzoekt wel om een nadere toelichting op de concrete invulling van dat doel, en de landen waarmee zou kunnen worden opgetrokken om dat te </w:t>
      </w:r>
      <w:r w:rsidR="00F53695">
        <w:rPr>
          <w:rFonts w:ascii="Verdana" w:hAnsi="Verdana"/>
          <w:color w:val="000000"/>
          <w:sz w:val="18"/>
          <w:szCs w:val="18"/>
          <w:lang w:val="nl-NL"/>
        </w:rPr>
        <w:lastRenderedPageBreak/>
        <w:t>verwezenlijken. Ook moet verhelderd worden hoe dit zich verhoudt tot het voorgestelde Europese indicatieve Europese elektrificatiedoel van 46% in 2040.</w:t>
      </w:r>
    </w:p>
    <w:p w:rsidRPr="00FD0CBD" w:rsidR="00FD0CBD" w:rsidP="00FD0CBD" w:rsidRDefault="009B3EED" w14:paraId="7013A988" w14:textId="77777777">
      <w:pPr>
        <w:numPr>
          <w:ilvl w:val="0"/>
          <w:numId w:val="22"/>
        </w:numPr>
        <w:spacing w:line="360" w:lineRule="auto"/>
        <w:rPr>
          <w:rFonts w:ascii="Verdana" w:hAnsi="Verdana"/>
          <w:i/>
          <w:sz w:val="18"/>
          <w:szCs w:val="18"/>
        </w:rPr>
      </w:pPr>
      <w:r>
        <w:rPr>
          <w:rFonts w:ascii="Verdana" w:hAnsi="Verdana"/>
          <w:i/>
          <w:sz w:val="18"/>
          <w:szCs w:val="18"/>
        </w:rPr>
        <w:t xml:space="preserve">Eerste </w:t>
      </w:r>
      <w:proofErr w:type="spellStart"/>
      <w:r>
        <w:rPr>
          <w:rFonts w:ascii="Verdana" w:hAnsi="Verdana"/>
          <w:i/>
          <w:sz w:val="18"/>
          <w:szCs w:val="18"/>
        </w:rPr>
        <w:t>inschatting</w:t>
      </w:r>
      <w:proofErr w:type="spellEnd"/>
      <w:r>
        <w:rPr>
          <w:rFonts w:ascii="Verdana" w:hAnsi="Verdana"/>
          <w:i/>
          <w:sz w:val="18"/>
          <w:szCs w:val="18"/>
        </w:rPr>
        <w:t xml:space="preserve"> van </w:t>
      </w:r>
      <w:proofErr w:type="spellStart"/>
      <w:r>
        <w:rPr>
          <w:rFonts w:ascii="Verdana" w:hAnsi="Verdana"/>
          <w:i/>
          <w:sz w:val="18"/>
          <w:szCs w:val="18"/>
        </w:rPr>
        <w:t>k</w:t>
      </w:r>
      <w:r w:rsidR="00FD0CBD">
        <w:rPr>
          <w:rFonts w:ascii="Verdana" w:hAnsi="Verdana"/>
          <w:i/>
          <w:sz w:val="18"/>
          <w:szCs w:val="18"/>
        </w:rPr>
        <w:t>rachtenveld</w:t>
      </w:r>
      <w:proofErr w:type="spellEnd"/>
    </w:p>
    <w:p w:rsidR="009513C7" w:rsidP="7728E31D" w:rsidRDefault="3EF8F322" w14:paraId="249F1B2C" w14:textId="4968C76F">
      <w:pPr>
        <w:spacing w:line="360" w:lineRule="auto"/>
        <w:rPr>
          <w:rFonts w:ascii="Verdana" w:hAnsi="Verdana"/>
          <w:sz w:val="18"/>
          <w:szCs w:val="18"/>
          <w:lang w:val="nl-NL"/>
        </w:rPr>
      </w:pPr>
      <w:r w:rsidRPr="04D0F738">
        <w:rPr>
          <w:rFonts w:ascii="Verdana" w:hAnsi="Verdana"/>
          <w:sz w:val="18"/>
          <w:szCs w:val="18"/>
          <w:lang w:val="nl-NL"/>
        </w:rPr>
        <w:t xml:space="preserve">De meerderheid van de lidstaten verwelkomt </w:t>
      </w:r>
      <w:r w:rsidRPr="04D0F738" w:rsidR="06B15480">
        <w:rPr>
          <w:rFonts w:ascii="Verdana" w:hAnsi="Verdana"/>
          <w:sz w:val="18"/>
          <w:szCs w:val="18"/>
          <w:lang w:val="nl-NL"/>
        </w:rPr>
        <w:t xml:space="preserve">de doelrichting van het </w:t>
      </w:r>
      <w:r w:rsidRPr="04D0F738">
        <w:rPr>
          <w:rFonts w:ascii="Verdana" w:hAnsi="Verdana"/>
          <w:sz w:val="18"/>
          <w:szCs w:val="18"/>
          <w:lang w:val="nl-NL"/>
        </w:rPr>
        <w:t xml:space="preserve">actieplan en deelt de inschatting van de Commissie dat elektrificatie, naast andere </w:t>
      </w:r>
      <w:proofErr w:type="spellStart"/>
      <w:r w:rsidRPr="04D0F738">
        <w:rPr>
          <w:rFonts w:ascii="Verdana" w:hAnsi="Verdana"/>
          <w:sz w:val="18"/>
          <w:szCs w:val="18"/>
          <w:lang w:val="nl-NL"/>
        </w:rPr>
        <w:t>decarbonisatieopties</w:t>
      </w:r>
      <w:proofErr w:type="spellEnd"/>
      <w:r w:rsidRPr="04D0F738">
        <w:rPr>
          <w:rFonts w:ascii="Verdana" w:hAnsi="Verdana"/>
          <w:sz w:val="18"/>
          <w:szCs w:val="18"/>
          <w:lang w:val="nl-NL"/>
        </w:rPr>
        <w:t xml:space="preserve"> zoals </w:t>
      </w:r>
      <w:r w:rsidRPr="04D0F738" w:rsidR="5F682C09">
        <w:rPr>
          <w:rFonts w:ascii="Verdana" w:hAnsi="Verdana"/>
          <w:sz w:val="18"/>
          <w:szCs w:val="18"/>
          <w:lang w:val="nl-NL"/>
        </w:rPr>
        <w:t xml:space="preserve">energiebesparing, </w:t>
      </w:r>
      <w:r w:rsidRPr="04D0F738" w:rsidR="5DF6E472">
        <w:rPr>
          <w:rFonts w:ascii="Verdana" w:hAnsi="Verdana"/>
          <w:sz w:val="18"/>
          <w:szCs w:val="18"/>
          <w:lang w:val="nl-NL"/>
        </w:rPr>
        <w:t xml:space="preserve">duurzame brandstoffen, </w:t>
      </w:r>
      <w:r w:rsidRPr="04D0F738">
        <w:rPr>
          <w:rFonts w:ascii="Verdana" w:hAnsi="Verdana"/>
          <w:sz w:val="18"/>
          <w:szCs w:val="18"/>
          <w:lang w:val="nl-NL"/>
        </w:rPr>
        <w:t>groen gas, waterstof en</w:t>
      </w:r>
      <w:r w:rsidR="00397BBB">
        <w:rPr>
          <w:rFonts w:ascii="Verdana" w:hAnsi="Verdana"/>
          <w:sz w:val="18"/>
          <w:szCs w:val="18"/>
          <w:lang w:val="nl-NL"/>
        </w:rPr>
        <w:t xml:space="preserve"> Carbon </w:t>
      </w:r>
      <w:proofErr w:type="spellStart"/>
      <w:r w:rsidR="00397BBB">
        <w:rPr>
          <w:rFonts w:ascii="Verdana" w:hAnsi="Verdana"/>
          <w:sz w:val="18"/>
          <w:szCs w:val="18"/>
          <w:lang w:val="nl-NL"/>
        </w:rPr>
        <w:t>Capture</w:t>
      </w:r>
      <w:proofErr w:type="spellEnd"/>
      <w:r w:rsidR="00397BBB">
        <w:rPr>
          <w:rFonts w:ascii="Verdana" w:hAnsi="Verdana"/>
          <w:sz w:val="18"/>
          <w:szCs w:val="18"/>
          <w:lang w:val="nl-NL"/>
        </w:rPr>
        <w:t xml:space="preserve"> </w:t>
      </w:r>
      <w:proofErr w:type="spellStart"/>
      <w:r w:rsidR="00397BBB">
        <w:rPr>
          <w:rFonts w:ascii="Verdana" w:hAnsi="Verdana"/>
          <w:sz w:val="18"/>
          <w:szCs w:val="18"/>
          <w:lang w:val="nl-NL"/>
        </w:rPr>
        <w:t>and</w:t>
      </w:r>
      <w:proofErr w:type="spellEnd"/>
      <w:r w:rsidR="00397BBB">
        <w:rPr>
          <w:rFonts w:ascii="Verdana" w:hAnsi="Verdana"/>
          <w:sz w:val="18"/>
          <w:szCs w:val="18"/>
          <w:lang w:val="nl-NL"/>
        </w:rPr>
        <w:t xml:space="preserve"> Storage (</w:t>
      </w:r>
      <w:r w:rsidRPr="04D0F738">
        <w:rPr>
          <w:rFonts w:ascii="Verdana" w:hAnsi="Verdana"/>
          <w:sz w:val="18"/>
          <w:szCs w:val="18"/>
          <w:lang w:val="nl-NL"/>
        </w:rPr>
        <w:t>CCS</w:t>
      </w:r>
      <w:r w:rsidR="00397BBB">
        <w:rPr>
          <w:rFonts w:ascii="Verdana" w:hAnsi="Verdana"/>
          <w:sz w:val="18"/>
          <w:szCs w:val="18"/>
          <w:lang w:val="nl-NL"/>
        </w:rPr>
        <w:t>)</w:t>
      </w:r>
      <w:r w:rsidRPr="04D0F738">
        <w:rPr>
          <w:rFonts w:ascii="Verdana" w:hAnsi="Verdana"/>
          <w:sz w:val="18"/>
          <w:szCs w:val="18"/>
          <w:lang w:val="nl-NL"/>
        </w:rPr>
        <w:t xml:space="preserve">, een belangrijke rol speelt voor de verduurzaming. </w:t>
      </w:r>
      <w:r w:rsidRPr="04D0F738" w:rsidR="7DD17C3F">
        <w:rPr>
          <w:rFonts w:ascii="Verdana" w:hAnsi="Verdana"/>
          <w:sz w:val="18"/>
          <w:szCs w:val="18"/>
          <w:lang w:val="nl-NL"/>
        </w:rPr>
        <w:t xml:space="preserve">Tot nu toe hebben slechts enkele lidstaten hun positie ten aanzien van een </w:t>
      </w:r>
      <w:r w:rsidRPr="04D0F738" w:rsidR="4A22C5EC">
        <w:rPr>
          <w:rFonts w:ascii="Verdana" w:hAnsi="Verdana"/>
          <w:sz w:val="18"/>
          <w:szCs w:val="18"/>
          <w:lang w:val="nl-NL"/>
        </w:rPr>
        <w:t xml:space="preserve">indicatief </w:t>
      </w:r>
      <w:r w:rsidRPr="04D0F738" w:rsidR="7DD17C3F">
        <w:rPr>
          <w:rFonts w:ascii="Verdana" w:hAnsi="Verdana"/>
          <w:sz w:val="18"/>
          <w:szCs w:val="18"/>
          <w:lang w:val="nl-NL"/>
        </w:rPr>
        <w:t>Europees doel voor elektrificatie kenbaar gemaakt.</w:t>
      </w:r>
      <w:r w:rsidRPr="04D0F738" w:rsidR="29583452">
        <w:rPr>
          <w:rFonts w:ascii="Verdana" w:hAnsi="Verdana"/>
          <w:sz w:val="18"/>
          <w:szCs w:val="18"/>
          <w:lang w:val="nl-NL"/>
        </w:rPr>
        <w:t xml:space="preserve"> Deze</w:t>
      </w:r>
      <w:r w:rsidRPr="04D0F738">
        <w:rPr>
          <w:rFonts w:ascii="Verdana" w:hAnsi="Verdana"/>
          <w:sz w:val="18"/>
          <w:szCs w:val="18"/>
          <w:lang w:val="nl-NL"/>
        </w:rPr>
        <w:t xml:space="preserve"> lidstaten hebben voorzichtige steun uitgesproken voor de introductie van een dergelijk doel.</w:t>
      </w:r>
    </w:p>
    <w:p w:rsidRPr="005A438B" w:rsidR="00D718A5" w:rsidP="7728E31D" w:rsidRDefault="00D718A5" w14:paraId="4CF05ACB" w14:textId="77777777">
      <w:pPr>
        <w:spacing w:line="360" w:lineRule="auto"/>
        <w:rPr>
          <w:rFonts w:ascii="Verdana" w:hAnsi="Verdana"/>
          <w:i/>
          <w:sz w:val="18"/>
          <w:szCs w:val="18"/>
          <w:lang w:val="nl-NL"/>
        </w:rPr>
      </w:pPr>
    </w:p>
    <w:p w:rsidRPr="005A438B" w:rsidR="009513C7" w:rsidP="009513C7" w:rsidRDefault="06B15480" w14:paraId="01EB225C" w14:textId="0C6AAF72">
      <w:pPr>
        <w:spacing w:line="360" w:lineRule="auto"/>
        <w:rPr>
          <w:rFonts w:ascii="Verdana" w:hAnsi="Verdana"/>
          <w:color w:val="FF0000"/>
          <w:sz w:val="18"/>
          <w:szCs w:val="18"/>
          <w:lang w:val="nl-NL"/>
        </w:rPr>
      </w:pPr>
      <w:r w:rsidRPr="04D0F738">
        <w:rPr>
          <w:rFonts w:ascii="Verdana" w:hAnsi="Verdana"/>
          <w:sz w:val="18"/>
          <w:szCs w:val="18"/>
          <w:lang w:val="nl-NL"/>
        </w:rPr>
        <w:t>Op het moment van schrijven is de positie van het Europees Parlement op het actieplan nog niet duidelijk</w:t>
      </w:r>
      <w:r w:rsidRPr="04D0F738" w:rsidR="404D38D1">
        <w:rPr>
          <w:rFonts w:ascii="Verdana" w:hAnsi="Verdana"/>
          <w:sz w:val="18"/>
          <w:szCs w:val="18"/>
          <w:lang w:val="nl-NL"/>
        </w:rPr>
        <w:t>.</w:t>
      </w:r>
      <w:r w:rsidRPr="04D0F738">
        <w:rPr>
          <w:rFonts w:ascii="Verdana" w:hAnsi="Verdana"/>
          <w:sz w:val="18"/>
          <w:szCs w:val="18"/>
          <w:lang w:val="nl-NL"/>
        </w:rPr>
        <w:t xml:space="preserve"> </w:t>
      </w:r>
      <w:r w:rsidRPr="04D0F738" w:rsidR="65666C6F">
        <w:rPr>
          <w:rFonts w:ascii="Verdana" w:hAnsi="Verdana"/>
          <w:sz w:val="18"/>
          <w:szCs w:val="18"/>
          <w:lang w:val="nl-NL"/>
        </w:rPr>
        <w:t xml:space="preserve">Het Europees Parlement </w:t>
      </w:r>
      <w:r w:rsidRPr="04D0F738" w:rsidR="06A66075">
        <w:rPr>
          <w:rFonts w:ascii="Verdana" w:hAnsi="Verdana"/>
          <w:sz w:val="18"/>
          <w:szCs w:val="18"/>
          <w:lang w:val="nl-NL"/>
        </w:rPr>
        <w:t xml:space="preserve">steunt </w:t>
      </w:r>
      <w:r w:rsidRPr="04D0F738" w:rsidR="26FC03B2">
        <w:rPr>
          <w:rFonts w:ascii="Verdana" w:hAnsi="Verdana"/>
          <w:sz w:val="18"/>
          <w:szCs w:val="18"/>
          <w:lang w:val="nl-NL"/>
        </w:rPr>
        <w:t xml:space="preserve">in het algemeen </w:t>
      </w:r>
      <w:r w:rsidRPr="04D0F738" w:rsidR="06A66075">
        <w:rPr>
          <w:rFonts w:ascii="Verdana" w:hAnsi="Verdana"/>
          <w:sz w:val="18"/>
          <w:szCs w:val="18"/>
          <w:lang w:val="nl-NL"/>
        </w:rPr>
        <w:t xml:space="preserve">het belang van elektrificatie. </w:t>
      </w:r>
      <w:r w:rsidRPr="04D0F738" w:rsidR="65666C6F">
        <w:rPr>
          <w:rFonts w:ascii="Verdana" w:hAnsi="Verdana"/>
          <w:sz w:val="18"/>
          <w:szCs w:val="18"/>
          <w:lang w:val="nl-NL"/>
        </w:rPr>
        <w:t xml:space="preserve"> </w:t>
      </w:r>
    </w:p>
    <w:p w:rsidRPr="005A438B" w:rsidR="009513C7" w:rsidP="0064352A" w:rsidRDefault="009513C7" w14:paraId="50047DFC" w14:textId="77777777">
      <w:pPr>
        <w:tabs>
          <w:tab w:val="left" w:pos="360"/>
          <w:tab w:val="left" w:pos="4500"/>
          <w:tab w:val="left" w:pos="5580"/>
        </w:tabs>
        <w:spacing w:line="360" w:lineRule="auto"/>
        <w:rPr>
          <w:rFonts w:ascii="Verdana" w:hAnsi="Verdana"/>
          <w:sz w:val="18"/>
          <w:szCs w:val="18"/>
          <w:lang w:val="nl-NL"/>
        </w:rPr>
      </w:pPr>
    </w:p>
    <w:p w:rsidRPr="005A438B" w:rsidR="00F54AFF" w:rsidP="000D01B7" w:rsidRDefault="00FD0CBD" w14:paraId="57621A17" w14:textId="77777777">
      <w:pPr>
        <w:numPr>
          <w:ilvl w:val="0"/>
          <w:numId w:val="16"/>
        </w:numPr>
        <w:spacing w:line="360" w:lineRule="auto"/>
        <w:rPr>
          <w:rFonts w:ascii="Verdana" w:hAnsi="Verdana"/>
          <w:b/>
          <w:sz w:val="18"/>
          <w:szCs w:val="18"/>
          <w:lang w:val="nl-NL"/>
        </w:rPr>
      </w:pPr>
      <w:r w:rsidRPr="005A438B">
        <w:rPr>
          <w:rFonts w:ascii="Verdana" w:hAnsi="Verdana"/>
          <w:b/>
          <w:sz w:val="18"/>
          <w:szCs w:val="18"/>
          <w:lang w:val="nl-NL"/>
        </w:rPr>
        <w:t>G</w:t>
      </w:r>
      <w:r w:rsidRPr="005A438B" w:rsidR="008528D9">
        <w:rPr>
          <w:rFonts w:ascii="Verdana" w:hAnsi="Verdana"/>
          <w:b/>
          <w:sz w:val="18"/>
          <w:szCs w:val="18"/>
          <w:lang w:val="nl-NL"/>
        </w:rPr>
        <w:t>rondhouding ten aanzien van</w:t>
      </w:r>
      <w:r w:rsidRPr="005A438B" w:rsidR="00A57FAE">
        <w:rPr>
          <w:rFonts w:ascii="Verdana" w:hAnsi="Verdana"/>
          <w:b/>
          <w:sz w:val="18"/>
          <w:szCs w:val="18"/>
          <w:lang w:val="nl-NL"/>
        </w:rPr>
        <w:t xml:space="preserve"> bevoegdheid,</w:t>
      </w:r>
      <w:r w:rsidRPr="005A438B" w:rsidR="008528D9">
        <w:rPr>
          <w:rFonts w:ascii="Verdana" w:hAnsi="Verdana"/>
          <w:b/>
          <w:sz w:val="18"/>
          <w:szCs w:val="18"/>
          <w:lang w:val="nl-NL"/>
        </w:rPr>
        <w:t xml:space="preserve"> subsidiariteit,</w:t>
      </w:r>
      <w:r w:rsidRPr="005A438B" w:rsidR="00F54AFF">
        <w:rPr>
          <w:rFonts w:ascii="Verdana" w:hAnsi="Verdana"/>
          <w:b/>
          <w:sz w:val="18"/>
          <w:szCs w:val="18"/>
          <w:lang w:val="nl-NL"/>
        </w:rPr>
        <w:t xml:space="preserve"> proportionaliteit</w:t>
      </w:r>
      <w:r w:rsidRPr="005A438B" w:rsidR="008528D9">
        <w:rPr>
          <w:rFonts w:ascii="Verdana" w:hAnsi="Verdana"/>
          <w:b/>
          <w:sz w:val="18"/>
          <w:szCs w:val="18"/>
          <w:lang w:val="nl-NL"/>
        </w:rPr>
        <w:t>,</w:t>
      </w:r>
      <w:r w:rsidRPr="005A438B" w:rsidR="00FB216B">
        <w:rPr>
          <w:rFonts w:ascii="Verdana" w:hAnsi="Verdana"/>
          <w:b/>
          <w:sz w:val="18"/>
          <w:szCs w:val="18"/>
          <w:lang w:val="nl-NL"/>
        </w:rPr>
        <w:t xml:space="preserve"> financiële gevolgen </w:t>
      </w:r>
      <w:r w:rsidRPr="005A438B" w:rsidR="008528D9">
        <w:rPr>
          <w:rFonts w:ascii="Verdana" w:hAnsi="Verdana"/>
          <w:b/>
          <w:sz w:val="18"/>
          <w:szCs w:val="18"/>
          <w:lang w:val="nl-NL"/>
        </w:rPr>
        <w:t>en</w:t>
      </w:r>
      <w:r w:rsidRPr="005A438B" w:rsidR="0020223E">
        <w:rPr>
          <w:rFonts w:ascii="Verdana" w:hAnsi="Verdana"/>
          <w:b/>
          <w:sz w:val="18"/>
          <w:szCs w:val="18"/>
          <w:lang w:val="nl-NL"/>
        </w:rPr>
        <w:t xml:space="preserve"> gevolgen</w:t>
      </w:r>
      <w:r w:rsidRPr="005A438B" w:rsidR="00786711">
        <w:rPr>
          <w:rFonts w:ascii="Verdana" w:hAnsi="Verdana"/>
          <w:b/>
          <w:sz w:val="18"/>
          <w:szCs w:val="18"/>
          <w:lang w:val="nl-NL"/>
        </w:rPr>
        <w:t xml:space="preserve"> </w:t>
      </w:r>
      <w:r w:rsidRPr="005A438B" w:rsidR="00A21B6F">
        <w:rPr>
          <w:rFonts w:ascii="Verdana" w:hAnsi="Verdana"/>
          <w:b/>
          <w:sz w:val="18"/>
          <w:szCs w:val="18"/>
          <w:lang w:val="nl-NL"/>
        </w:rPr>
        <w:t xml:space="preserve">voor </w:t>
      </w:r>
      <w:r w:rsidRPr="005A438B" w:rsidR="003E6E9E">
        <w:rPr>
          <w:rFonts w:ascii="Verdana" w:hAnsi="Verdana"/>
          <w:b/>
          <w:sz w:val="18"/>
          <w:szCs w:val="18"/>
          <w:lang w:val="nl-NL"/>
        </w:rPr>
        <w:t>regeldruk</w:t>
      </w:r>
      <w:r w:rsidRPr="005A438B" w:rsidR="00A21B6F">
        <w:rPr>
          <w:rFonts w:ascii="Verdana" w:hAnsi="Verdana"/>
          <w:b/>
          <w:sz w:val="18"/>
          <w:szCs w:val="18"/>
          <w:lang w:val="nl-NL"/>
        </w:rPr>
        <w:t>, concurrentiekracht en geopolitieke aspecten</w:t>
      </w:r>
      <w:r w:rsidRPr="005A438B" w:rsidR="00786711">
        <w:rPr>
          <w:rFonts w:ascii="Verdana" w:hAnsi="Verdana"/>
          <w:b/>
          <w:sz w:val="18"/>
          <w:szCs w:val="18"/>
          <w:lang w:val="nl-NL"/>
        </w:rPr>
        <w:t xml:space="preserve"> </w:t>
      </w:r>
    </w:p>
    <w:p w:rsidRPr="005A438B" w:rsidR="3AEAAA94" w:rsidP="00A75657" w:rsidRDefault="3AEAAA94" w14:paraId="30704351" w14:textId="55FC44D7">
      <w:pPr>
        <w:spacing w:line="360" w:lineRule="auto"/>
        <w:ind w:left="360"/>
        <w:rPr>
          <w:rFonts w:ascii="Verdana" w:hAnsi="Verdana"/>
          <w:b/>
          <w:sz w:val="18"/>
          <w:szCs w:val="18"/>
          <w:lang w:val="nl-NL"/>
        </w:rPr>
      </w:pPr>
    </w:p>
    <w:p w:rsidR="00FD0CBD" w:rsidP="00FD0CBD" w:rsidRDefault="00FD0CBD" w14:paraId="698FD39F" w14:textId="77777777">
      <w:pPr>
        <w:numPr>
          <w:ilvl w:val="0"/>
          <w:numId w:val="23"/>
        </w:numPr>
        <w:spacing w:line="360" w:lineRule="auto"/>
        <w:rPr>
          <w:rFonts w:ascii="Verdana" w:hAnsi="Verdana"/>
          <w:i/>
          <w:sz w:val="18"/>
          <w:szCs w:val="18"/>
        </w:rPr>
      </w:pPr>
      <w:proofErr w:type="spellStart"/>
      <w:r w:rsidRPr="009B3EED">
        <w:rPr>
          <w:rFonts w:ascii="Verdana" w:hAnsi="Verdana"/>
          <w:i/>
          <w:sz w:val="18"/>
          <w:szCs w:val="18"/>
        </w:rPr>
        <w:t>Bevoegdheid</w:t>
      </w:r>
      <w:proofErr w:type="spellEnd"/>
    </w:p>
    <w:p w:rsidRPr="005A438B" w:rsidR="005640DB" w:rsidP="005640DB" w:rsidRDefault="00701958" w14:paraId="2BBBDA2B" w14:textId="53B7BED8">
      <w:pPr>
        <w:tabs>
          <w:tab w:val="left" w:pos="340"/>
          <w:tab w:val="left" w:pos="680"/>
          <w:tab w:val="left" w:pos="1021"/>
          <w:tab w:val="left" w:pos="1361"/>
          <w:tab w:val="left" w:pos="1701"/>
          <w:tab w:val="left" w:pos="3402"/>
        </w:tabs>
        <w:spacing w:line="360" w:lineRule="auto"/>
        <w:rPr>
          <w:rFonts w:ascii="Verdana" w:hAnsi="Verdana"/>
          <w:sz w:val="18"/>
          <w:szCs w:val="18"/>
          <w:lang w:val="nl-NL"/>
        </w:rPr>
      </w:pPr>
      <w:r w:rsidRPr="003B121D">
        <w:rPr>
          <w:rFonts w:ascii="Verdana" w:hAnsi="Verdana"/>
          <w:sz w:val="18"/>
          <w:szCs w:val="18"/>
          <w:lang w:val="nl-NL"/>
        </w:rPr>
        <w:t>Als onderdeel van de toets of de EU mag optreden conform de EU-verdragen toetst het kabinet of de EU handelt binnen de grenzen van de bevoegdheden die haar door de lidstaten in de EU-verdragen zijn toegedeeld om de daarin bepaalde doelstellingen te verwezenlijken.</w:t>
      </w:r>
      <w:r>
        <w:rPr>
          <w:rFonts w:ascii="Verdana" w:hAnsi="Verdana"/>
          <w:sz w:val="18"/>
          <w:szCs w:val="18"/>
          <w:lang w:val="nl-NL"/>
        </w:rPr>
        <w:t xml:space="preserve"> </w:t>
      </w:r>
      <w:r w:rsidR="00B63D63">
        <w:rPr>
          <w:rFonts w:ascii="Verdana" w:hAnsi="Verdana"/>
          <w:sz w:val="18"/>
          <w:szCs w:val="18"/>
          <w:lang w:val="nl-NL"/>
        </w:rPr>
        <w:t xml:space="preserve">De grondhouding </w:t>
      </w:r>
      <w:r w:rsidRPr="005A438B">
        <w:rPr>
          <w:rFonts w:ascii="Verdana" w:hAnsi="Verdana"/>
          <w:sz w:val="18"/>
          <w:szCs w:val="18"/>
          <w:lang w:val="nl-NL"/>
        </w:rPr>
        <w:t xml:space="preserve">van het kabinet </w:t>
      </w:r>
      <w:r>
        <w:rPr>
          <w:rFonts w:ascii="Verdana" w:hAnsi="Verdana"/>
          <w:sz w:val="18"/>
          <w:szCs w:val="18"/>
          <w:lang w:val="nl-NL"/>
        </w:rPr>
        <w:t xml:space="preserve">ten aanzien van de bevoegdheid </w:t>
      </w:r>
      <w:r w:rsidRPr="005A438B">
        <w:rPr>
          <w:rFonts w:ascii="Verdana" w:hAnsi="Verdana"/>
          <w:sz w:val="18"/>
          <w:szCs w:val="18"/>
          <w:lang w:val="nl-NL"/>
        </w:rPr>
        <w:t xml:space="preserve">is positief. </w:t>
      </w:r>
      <w:r w:rsidRPr="005A438B" w:rsidR="004B305D">
        <w:rPr>
          <w:rFonts w:ascii="Verdana" w:hAnsi="Verdana"/>
          <w:sz w:val="18"/>
          <w:szCs w:val="18"/>
          <w:lang w:val="nl-NL"/>
        </w:rPr>
        <w:t xml:space="preserve">Zowel op het gebied van energie als ook op het terrein van de interne markt is sprake van een gedeelde bevoegdheid van de EU en de lidstaten (artikel 4, tweede lid, onder i, VWEU) en </w:t>
      </w:r>
      <w:r>
        <w:rPr>
          <w:rFonts w:ascii="Verdana" w:hAnsi="Verdana"/>
          <w:sz w:val="18"/>
          <w:szCs w:val="18"/>
          <w:lang w:val="nl-NL"/>
        </w:rPr>
        <w:t>(</w:t>
      </w:r>
      <w:r w:rsidRPr="005A438B" w:rsidR="004B305D">
        <w:rPr>
          <w:rFonts w:ascii="Verdana" w:hAnsi="Verdana"/>
          <w:sz w:val="18"/>
          <w:szCs w:val="18"/>
          <w:lang w:val="nl-NL"/>
        </w:rPr>
        <w:t xml:space="preserve">artikel 4, tweede lid, onder a, VWEU). </w:t>
      </w:r>
    </w:p>
    <w:p w:rsidRPr="005A438B" w:rsidR="00A34501" w:rsidP="005640DB" w:rsidRDefault="00A34501" w14:paraId="7D0A9C91" w14:textId="60AD77D7">
      <w:pPr>
        <w:tabs>
          <w:tab w:val="left" w:pos="340"/>
          <w:tab w:val="left" w:pos="680"/>
          <w:tab w:val="left" w:pos="1021"/>
          <w:tab w:val="left" w:pos="1361"/>
          <w:tab w:val="left" w:pos="1701"/>
          <w:tab w:val="left" w:pos="3402"/>
        </w:tabs>
        <w:spacing w:line="360" w:lineRule="auto"/>
        <w:rPr>
          <w:rFonts w:ascii="Verdana" w:hAnsi="Verdana"/>
          <w:i/>
          <w:sz w:val="18"/>
          <w:szCs w:val="18"/>
          <w:lang w:val="nl-NL"/>
        </w:rPr>
      </w:pPr>
    </w:p>
    <w:p w:rsidR="00FD0CBD" w:rsidP="00FD0CBD" w:rsidRDefault="00FD0CBD" w14:paraId="1B254F34" w14:textId="172D89E5">
      <w:pPr>
        <w:numPr>
          <w:ilvl w:val="0"/>
          <w:numId w:val="23"/>
        </w:numPr>
        <w:spacing w:line="360" w:lineRule="auto"/>
        <w:rPr>
          <w:rFonts w:ascii="Verdana" w:hAnsi="Verdana"/>
          <w:i/>
          <w:sz w:val="18"/>
          <w:szCs w:val="18"/>
        </w:rPr>
      </w:pPr>
      <w:proofErr w:type="spellStart"/>
      <w:r w:rsidRPr="009B3EED">
        <w:rPr>
          <w:rFonts w:ascii="Verdana" w:hAnsi="Verdana"/>
          <w:i/>
          <w:sz w:val="18"/>
          <w:szCs w:val="18"/>
        </w:rPr>
        <w:t>Subsidiar</w:t>
      </w:r>
      <w:r w:rsidRPr="009B3EED" w:rsidR="006810FB">
        <w:rPr>
          <w:rFonts w:ascii="Verdana" w:hAnsi="Verdana"/>
          <w:i/>
          <w:sz w:val="18"/>
          <w:szCs w:val="18"/>
        </w:rPr>
        <w:t>it</w:t>
      </w:r>
      <w:r w:rsidRPr="009B3EED">
        <w:rPr>
          <w:rFonts w:ascii="Verdana" w:hAnsi="Verdana"/>
          <w:i/>
          <w:sz w:val="18"/>
          <w:szCs w:val="18"/>
        </w:rPr>
        <w:t>eit</w:t>
      </w:r>
      <w:proofErr w:type="spellEnd"/>
    </w:p>
    <w:p w:rsidR="00701958" w:rsidP="006863EB" w:rsidRDefault="00701958" w14:paraId="786D853B" w14:textId="77777777">
      <w:pPr>
        <w:pStyle w:val="Spreekpunten"/>
        <w:numPr>
          <w:ilvl w:val="0"/>
          <w:numId w:val="0"/>
        </w:numPr>
        <w:rPr>
          <w:rFonts w:ascii="Verdana" w:hAnsi="Verdana"/>
          <w:sz w:val="18"/>
          <w:szCs w:val="18"/>
          <w:lang w:val="nl-NL" w:eastAsia="zh-CN"/>
        </w:rPr>
      </w:pPr>
      <w:r w:rsidRPr="00E60299">
        <w:rPr>
          <w:rFonts w:ascii="Verdana" w:hAnsi="Verdana"/>
          <w:sz w:val="18"/>
          <w:szCs w:val="18"/>
          <w:lang w:val="nl-NL" w:eastAsia="zh-CN"/>
        </w:rPr>
        <w:t>Als onderdeel van de toets of de EU mag optreden conform de EU-verdragen toetst het kabinet de subsidiariteit van het optreden van de Commissie. Dit houdt in dat het kabinet op de gebieden die niet onder de exclusieve bevoegdheid van de Unie vallen of wanneer sprake is van een voorstel dat gezien zijn aard enkel door de EU kan worden uitgeoefend, toetst of het overwogen optreden niet voldoende door de lidstaten op centraal, regionaal of lokaal niveau kan worden verwezenlijkt, maar vanwege de omvang of de gevolgen van het overwogen optreden beter door de Unie kan worden bereikt (het subsidiariteitsbeginsel).</w:t>
      </w:r>
    </w:p>
    <w:p w:rsidR="00701958" w:rsidP="00A34501" w:rsidRDefault="00701958" w14:paraId="3F123E1B" w14:textId="77777777">
      <w:pPr>
        <w:spacing w:line="360" w:lineRule="auto"/>
        <w:rPr>
          <w:rFonts w:ascii="Verdana" w:hAnsi="Verdana"/>
          <w:sz w:val="18"/>
          <w:szCs w:val="18"/>
          <w:lang w:val="nl-NL"/>
        </w:rPr>
      </w:pPr>
    </w:p>
    <w:p w:rsidRPr="005A438B" w:rsidR="00A34501" w:rsidP="00A34501" w:rsidRDefault="006B701F" w14:paraId="015C405B" w14:textId="17CC6084">
      <w:pPr>
        <w:spacing w:line="360" w:lineRule="auto"/>
        <w:rPr>
          <w:rFonts w:ascii="Verdana" w:hAnsi="Verdana"/>
          <w:sz w:val="18"/>
          <w:szCs w:val="18"/>
          <w:lang w:val="nl-NL"/>
        </w:rPr>
      </w:pPr>
      <w:r w:rsidRPr="005A438B">
        <w:rPr>
          <w:rFonts w:ascii="Verdana" w:hAnsi="Verdana"/>
          <w:sz w:val="18"/>
          <w:szCs w:val="18"/>
          <w:lang w:val="nl-NL"/>
        </w:rPr>
        <w:t xml:space="preserve">De grondhouding van het kabinet </w:t>
      </w:r>
      <w:r w:rsidR="00701958">
        <w:rPr>
          <w:rFonts w:ascii="Verdana" w:hAnsi="Verdana"/>
          <w:sz w:val="18"/>
          <w:szCs w:val="18"/>
          <w:lang w:val="nl-NL"/>
        </w:rPr>
        <w:t>ten aanzien van de subsidiariteit</w:t>
      </w:r>
      <w:r w:rsidRPr="005A438B">
        <w:rPr>
          <w:rFonts w:ascii="Verdana" w:hAnsi="Verdana"/>
          <w:sz w:val="18"/>
          <w:szCs w:val="18"/>
          <w:lang w:val="nl-NL"/>
        </w:rPr>
        <w:t xml:space="preserve"> is positief. Het voorstel heeft tot doel elektrificatie in de EU te bevorderen, </w:t>
      </w:r>
      <w:r w:rsidRPr="005A438B" w:rsidR="006431D3">
        <w:rPr>
          <w:rFonts w:ascii="Verdana" w:hAnsi="Verdana"/>
          <w:sz w:val="18"/>
          <w:szCs w:val="18"/>
          <w:lang w:val="nl-NL"/>
        </w:rPr>
        <w:t>afhankelijkheid van fossiele brandstoffen te verminderen, de energiezekerheid te versterken, energiekosten te verlagen en de Europese productie van schone technologieën te versterken</w:t>
      </w:r>
      <w:r w:rsidRPr="005A438B">
        <w:rPr>
          <w:rFonts w:ascii="Verdana" w:hAnsi="Verdana"/>
          <w:sz w:val="18"/>
          <w:szCs w:val="18"/>
          <w:lang w:val="nl-NL"/>
        </w:rPr>
        <w:t>. Gezien het grensoverschrijdende karakter van deze opgave en de vergevorderde integratie van de energiemarkt kan dit onvoldoende door de lidstaten op centraal, regionaal of lokaal niveau worden verwezenlijkt</w:t>
      </w:r>
      <w:r w:rsidR="00B63D63">
        <w:rPr>
          <w:rFonts w:ascii="Verdana" w:hAnsi="Verdana"/>
          <w:sz w:val="18"/>
          <w:szCs w:val="18"/>
          <w:lang w:val="nl-NL"/>
        </w:rPr>
        <w:t>.</w:t>
      </w:r>
      <w:r w:rsidR="00F959F1">
        <w:rPr>
          <w:rFonts w:ascii="Verdana" w:hAnsi="Verdana"/>
          <w:sz w:val="18"/>
          <w:szCs w:val="18"/>
          <w:lang w:val="nl-NL"/>
        </w:rPr>
        <w:t xml:space="preserve"> </w:t>
      </w:r>
      <w:r w:rsidRPr="005A438B">
        <w:rPr>
          <w:rFonts w:ascii="Verdana" w:hAnsi="Verdana"/>
          <w:sz w:val="18"/>
          <w:szCs w:val="18"/>
          <w:lang w:val="nl-NL"/>
        </w:rPr>
        <w:t xml:space="preserve">Door een </w:t>
      </w:r>
      <w:r w:rsidRPr="005A438B" w:rsidR="00025919">
        <w:rPr>
          <w:rFonts w:ascii="Verdana" w:hAnsi="Verdana"/>
          <w:sz w:val="18"/>
          <w:szCs w:val="18"/>
          <w:lang w:val="nl-NL"/>
        </w:rPr>
        <w:t xml:space="preserve">gecoördineerde </w:t>
      </w:r>
      <w:r w:rsidRPr="005A438B" w:rsidR="00025919">
        <w:rPr>
          <w:rFonts w:ascii="Verdana" w:hAnsi="Verdana"/>
          <w:sz w:val="18"/>
          <w:szCs w:val="18"/>
          <w:lang w:val="nl-NL"/>
        </w:rPr>
        <w:lastRenderedPageBreak/>
        <w:t xml:space="preserve">Europese aanpak om de randvoorwaarden voor elektrificatie te verbeteren </w:t>
      </w:r>
      <w:r w:rsidRPr="005A438B">
        <w:rPr>
          <w:rFonts w:ascii="Verdana" w:hAnsi="Verdana"/>
          <w:sz w:val="18"/>
          <w:szCs w:val="18"/>
          <w:lang w:val="nl-NL"/>
        </w:rPr>
        <w:t>wordt het gelijk</w:t>
      </w:r>
      <w:r w:rsidRPr="005A438B" w:rsidR="00933C49">
        <w:rPr>
          <w:rFonts w:ascii="Verdana" w:hAnsi="Verdana"/>
          <w:sz w:val="18"/>
          <w:szCs w:val="18"/>
          <w:lang w:val="nl-NL"/>
        </w:rPr>
        <w:t>e</w:t>
      </w:r>
      <w:r w:rsidRPr="005A438B">
        <w:rPr>
          <w:rFonts w:ascii="Verdana" w:hAnsi="Verdana"/>
          <w:sz w:val="18"/>
          <w:szCs w:val="18"/>
          <w:lang w:val="nl-NL"/>
        </w:rPr>
        <w:t xml:space="preserve"> speelveld verbeterd en belemmeringen op de interne markt voor de grensoverschrijdende handel van energie weggenomen. Om die reden</w:t>
      </w:r>
      <w:r w:rsidRPr="005A438B" w:rsidR="00933C49">
        <w:rPr>
          <w:rFonts w:ascii="Verdana" w:hAnsi="Verdana"/>
          <w:sz w:val="18"/>
          <w:szCs w:val="18"/>
          <w:lang w:val="nl-NL"/>
        </w:rPr>
        <w:t>en</w:t>
      </w:r>
      <w:r w:rsidRPr="005A438B">
        <w:rPr>
          <w:rFonts w:ascii="Verdana" w:hAnsi="Verdana"/>
          <w:sz w:val="18"/>
          <w:szCs w:val="18"/>
          <w:lang w:val="nl-NL"/>
        </w:rPr>
        <w:t xml:space="preserve"> is optreden op het niveau van de EU gerechtvaardigd.</w:t>
      </w:r>
      <w:r w:rsidR="00CB138B">
        <w:rPr>
          <w:rFonts w:ascii="Verdana" w:hAnsi="Verdana"/>
          <w:sz w:val="18"/>
          <w:szCs w:val="18"/>
          <w:lang w:val="nl-NL"/>
        </w:rPr>
        <w:t xml:space="preserve"> </w:t>
      </w:r>
    </w:p>
    <w:p w:rsidRPr="005A438B" w:rsidR="00A936B3" w:rsidP="00A34501" w:rsidRDefault="00A936B3" w14:paraId="7D4C1009" w14:textId="77777777">
      <w:pPr>
        <w:spacing w:line="360" w:lineRule="auto"/>
        <w:rPr>
          <w:rFonts w:ascii="Verdana" w:hAnsi="Verdana"/>
          <w:color w:val="FF0000"/>
          <w:sz w:val="18"/>
          <w:szCs w:val="18"/>
          <w:lang w:val="nl-NL"/>
        </w:rPr>
      </w:pPr>
    </w:p>
    <w:p w:rsidR="00FD0CBD" w:rsidP="00FD0CBD" w:rsidRDefault="00FD0CBD" w14:paraId="2E957C74" w14:textId="77777777">
      <w:pPr>
        <w:numPr>
          <w:ilvl w:val="0"/>
          <w:numId w:val="23"/>
        </w:numPr>
        <w:spacing w:line="360" w:lineRule="auto"/>
        <w:rPr>
          <w:rFonts w:ascii="Verdana" w:hAnsi="Verdana"/>
          <w:i/>
          <w:sz w:val="18"/>
          <w:szCs w:val="18"/>
        </w:rPr>
      </w:pPr>
      <w:proofErr w:type="spellStart"/>
      <w:r w:rsidRPr="009B3EED">
        <w:rPr>
          <w:rFonts w:ascii="Verdana" w:hAnsi="Verdana"/>
          <w:i/>
          <w:sz w:val="18"/>
          <w:szCs w:val="18"/>
        </w:rPr>
        <w:t>Proportionaliteit</w:t>
      </w:r>
      <w:proofErr w:type="spellEnd"/>
    </w:p>
    <w:p w:rsidRPr="005A438B" w:rsidR="00BB4FF0" w:rsidP="00070E4D" w:rsidRDefault="004A7D6B" w14:paraId="0BC4C681" w14:textId="3D6A4A47">
      <w:pPr>
        <w:spacing w:line="360" w:lineRule="auto"/>
        <w:rPr>
          <w:rFonts w:ascii="Verdana" w:hAnsi="Verdana"/>
          <w:sz w:val="18"/>
          <w:szCs w:val="18"/>
          <w:lang w:val="nl-NL"/>
        </w:rPr>
      </w:pPr>
      <w:r w:rsidRPr="00E5200C">
        <w:rPr>
          <w:rFonts w:ascii="Verdana" w:hAnsi="Verdana"/>
          <w:iCs/>
          <w:sz w:val="18"/>
          <w:szCs w:val="18"/>
          <w:lang w:val="nl-NL"/>
        </w:rPr>
        <w:t xml:space="preserve">Als onderdeel van de toets of de EU mag optreden conform de EU-verdragen toetst het kabinet of de inhoud en vorm van het optreden van de Unie niet verder gaan dan wat nodig is om de doelstellingen van de EU-verdragen te verwezenlijken (het proportionaliteitsbeginsel). </w:t>
      </w:r>
      <w:r w:rsidRPr="005A438B" w:rsidR="00BB4FF0">
        <w:rPr>
          <w:rFonts w:ascii="Verdana" w:hAnsi="Verdana"/>
          <w:sz w:val="18"/>
          <w:szCs w:val="18"/>
          <w:lang w:val="nl-NL"/>
        </w:rPr>
        <w:t xml:space="preserve">De grondhouding van het kabinet </w:t>
      </w:r>
      <w:r>
        <w:rPr>
          <w:rFonts w:ascii="Verdana" w:hAnsi="Verdana"/>
          <w:sz w:val="18"/>
          <w:szCs w:val="18"/>
          <w:lang w:val="nl-NL"/>
        </w:rPr>
        <w:t xml:space="preserve">ten aanzien van de proportionaliteit </w:t>
      </w:r>
      <w:r w:rsidRPr="005A438B" w:rsidR="00BB4FF0">
        <w:rPr>
          <w:rFonts w:ascii="Verdana" w:hAnsi="Verdana"/>
          <w:sz w:val="18"/>
          <w:szCs w:val="18"/>
          <w:lang w:val="nl-NL"/>
        </w:rPr>
        <w:t>is positief. Het voorstel heeft tot doel elektrificatie in de EU te bevorderen, afhankelijkheid van fossiele brandstoffen te verminderen, de energiezekerheid te versterken, energiekosten te verlagen en de Europese productie van schone technologieën te versterken.</w:t>
      </w:r>
      <w:r w:rsidRPr="00D54B20" w:rsidR="00D54B20">
        <w:rPr>
          <w:rFonts w:ascii="Segoe UI" w:hAnsi="Segoe UI" w:cs="Segoe UI"/>
          <w:sz w:val="18"/>
          <w:szCs w:val="18"/>
          <w:lang w:val="nl-NL" w:eastAsia="nl-NL"/>
        </w:rPr>
        <w:t xml:space="preserve"> </w:t>
      </w:r>
      <w:r w:rsidRPr="00D54B20" w:rsidR="00D54B20">
        <w:rPr>
          <w:rFonts w:ascii="Verdana" w:hAnsi="Verdana"/>
          <w:sz w:val="18"/>
          <w:szCs w:val="18"/>
          <w:lang w:val="nl-NL"/>
        </w:rPr>
        <w:t>Ter bevordering van elektrificatie helpt het voorgestelde optreden, namelijk</w:t>
      </w:r>
      <w:r w:rsidR="00D54B20">
        <w:rPr>
          <w:rFonts w:ascii="Verdana" w:hAnsi="Verdana"/>
          <w:sz w:val="18"/>
          <w:szCs w:val="18"/>
          <w:lang w:val="nl-NL"/>
        </w:rPr>
        <w:t xml:space="preserve"> door</w:t>
      </w:r>
      <w:r w:rsidRPr="00D54B20" w:rsidR="00D54B20">
        <w:rPr>
          <w:rFonts w:ascii="Verdana" w:hAnsi="Verdana"/>
          <w:sz w:val="18"/>
          <w:szCs w:val="18"/>
          <w:lang w:val="nl-NL"/>
        </w:rPr>
        <w:t xml:space="preserve"> het verkleinen van de prijskloof tussen elektriciteit en fossiele energie, het verlagen van de initiële kosten voor elektrificatie, het bevorderen van toegang tot infrastructuur, het versnellen van innovatie, en het versterken van de waardeketen en productiecapacite</w:t>
      </w:r>
      <w:r w:rsidR="00D54B20">
        <w:rPr>
          <w:rFonts w:ascii="Verdana" w:hAnsi="Verdana"/>
          <w:sz w:val="18"/>
          <w:szCs w:val="18"/>
          <w:lang w:val="nl-NL"/>
        </w:rPr>
        <w:t xml:space="preserve">it. </w:t>
      </w:r>
      <w:r w:rsidRPr="005A438B" w:rsidR="00BB4FF0">
        <w:rPr>
          <w:rFonts w:ascii="Verdana" w:hAnsi="Verdana"/>
          <w:sz w:val="18"/>
          <w:szCs w:val="18"/>
          <w:lang w:val="nl-NL"/>
        </w:rPr>
        <w:t xml:space="preserve">Bovendien gaat het voorgestelde optreden niet verder dan noodzakelijk, omdat het bieden van een beleidskader en strategische visie op het </w:t>
      </w:r>
      <w:r w:rsidRPr="005A438B" w:rsidR="00E15E93">
        <w:rPr>
          <w:rFonts w:ascii="Verdana" w:hAnsi="Verdana"/>
          <w:sz w:val="18"/>
          <w:szCs w:val="18"/>
          <w:lang w:val="nl-NL"/>
        </w:rPr>
        <w:t>bevorderen van elektrificatie</w:t>
      </w:r>
      <w:r w:rsidRPr="005A438B" w:rsidR="00BB4FF0">
        <w:rPr>
          <w:rFonts w:ascii="Verdana" w:hAnsi="Verdana"/>
          <w:sz w:val="18"/>
          <w:szCs w:val="18"/>
          <w:lang w:val="nl-NL"/>
        </w:rPr>
        <w:t xml:space="preserve"> nog wel voldoende ruimte laat aan de EU-lidstaten om hier op bepaalde punten nationaal invulling aan te geven en verdere uitwerking daarvan mede vorm te geven.</w:t>
      </w:r>
    </w:p>
    <w:p w:rsidRPr="005A438B" w:rsidR="00A34501" w:rsidP="00A34501" w:rsidRDefault="00A34501" w14:paraId="411C0C32" w14:textId="77777777">
      <w:pPr>
        <w:spacing w:line="360" w:lineRule="auto"/>
        <w:rPr>
          <w:rFonts w:ascii="Verdana" w:hAnsi="Verdana"/>
          <w:i/>
          <w:sz w:val="18"/>
          <w:szCs w:val="18"/>
          <w:lang w:val="nl-NL"/>
        </w:rPr>
      </w:pPr>
    </w:p>
    <w:p w:rsidR="002B6A9E" w:rsidP="002B6A9E" w:rsidRDefault="00FD0CBD" w14:paraId="098C9E4B" w14:textId="2F9903B0">
      <w:pPr>
        <w:numPr>
          <w:ilvl w:val="0"/>
          <w:numId w:val="23"/>
        </w:numPr>
        <w:spacing w:line="360" w:lineRule="auto"/>
        <w:rPr>
          <w:rFonts w:ascii="Verdana" w:hAnsi="Verdana"/>
          <w:i/>
          <w:sz w:val="18"/>
          <w:szCs w:val="18"/>
        </w:rPr>
      </w:pPr>
      <w:proofErr w:type="spellStart"/>
      <w:r w:rsidRPr="009B3EED">
        <w:rPr>
          <w:rFonts w:ascii="Verdana" w:hAnsi="Verdana"/>
          <w:i/>
          <w:sz w:val="18"/>
          <w:szCs w:val="18"/>
        </w:rPr>
        <w:t>Financië</w:t>
      </w:r>
      <w:r w:rsidRPr="009B3EED" w:rsidR="006810FB">
        <w:rPr>
          <w:rFonts w:ascii="Verdana" w:hAnsi="Verdana"/>
          <w:i/>
          <w:sz w:val="18"/>
          <w:szCs w:val="18"/>
        </w:rPr>
        <w:t>le</w:t>
      </w:r>
      <w:proofErr w:type="spellEnd"/>
      <w:r w:rsidRPr="009B3EED" w:rsidR="006810FB">
        <w:rPr>
          <w:rFonts w:ascii="Verdana" w:hAnsi="Verdana"/>
          <w:i/>
          <w:sz w:val="18"/>
          <w:szCs w:val="18"/>
        </w:rPr>
        <w:t xml:space="preserve"> </w:t>
      </w:r>
      <w:proofErr w:type="spellStart"/>
      <w:r w:rsidRPr="009B3EED" w:rsidR="006810FB">
        <w:rPr>
          <w:rFonts w:ascii="Verdana" w:hAnsi="Verdana"/>
          <w:i/>
          <w:sz w:val="18"/>
          <w:szCs w:val="18"/>
        </w:rPr>
        <w:t>gevolgen</w:t>
      </w:r>
      <w:proofErr w:type="spellEnd"/>
    </w:p>
    <w:p w:rsidRPr="005A438B" w:rsidR="00416E3A" w:rsidP="00416E3A" w:rsidRDefault="02E46F5D" w14:paraId="10BF9286" w14:textId="15D6CD47">
      <w:pPr>
        <w:spacing w:line="360" w:lineRule="auto"/>
        <w:rPr>
          <w:rFonts w:ascii="Verdana" w:hAnsi="Verdana"/>
          <w:sz w:val="18"/>
          <w:szCs w:val="18"/>
          <w:lang w:val="nl-NL"/>
        </w:rPr>
      </w:pPr>
      <w:r w:rsidRPr="005A438B">
        <w:rPr>
          <w:rFonts w:ascii="Verdana" w:hAnsi="Verdana"/>
          <w:sz w:val="18"/>
          <w:szCs w:val="18"/>
          <w:lang w:val="nl-NL"/>
        </w:rPr>
        <w:t xml:space="preserve">De mededeling heeft geen directe financiële gevolgen. </w:t>
      </w:r>
      <w:r w:rsidRPr="005A438B" w:rsidR="4C96A0A9">
        <w:rPr>
          <w:rFonts w:ascii="Verdana" w:hAnsi="Verdana"/>
          <w:sz w:val="18"/>
          <w:szCs w:val="18"/>
          <w:lang w:val="nl-NL"/>
        </w:rPr>
        <w:t xml:space="preserve">Nederland is van mening dat de benodigde EU-middelen gevonden dienen te worden binnen de in de Raad afgesproken financiële kaders van de EU-begroting 2021-2027 en dat deze moeten passen bij een prudente ontwikkeling van de jaarbegroting. </w:t>
      </w:r>
      <w:r w:rsidRPr="005A438B" w:rsidR="4D83AFCE">
        <w:rPr>
          <w:rFonts w:ascii="Verdana" w:hAnsi="Verdana"/>
          <w:sz w:val="18"/>
          <w:szCs w:val="18"/>
          <w:lang w:val="nl-NL"/>
        </w:rPr>
        <w:t>De toekomstige voorstellen kennen mogelijk wel financiële gevolgen</w:t>
      </w:r>
      <w:r w:rsidRPr="005A438B" w:rsidR="0A471D8F">
        <w:rPr>
          <w:rFonts w:ascii="Verdana" w:hAnsi="Verdana"/>
          <w:sz w:val="18"/>
          <w:szCs w:val="18"/>
          <w:lang w:val="nl-NL"/>
        </w:rPr>
        <w:t xml:space="preserve">, </w:t>
      </w:r>
      <w:r w:rsidRPr="005A438B" w:rsidR="4D83AFCE">
        <w:rPr>
          <w:rFonts w:ascii="Verdana" w:hAnsi="Verdana"/>
          <w:sz w:val="18"/>
          <w:szCs w:val="18"/>
          <w:lang w:val="nl-NL"/>
        </w:rPr>
        <w:t>afhankelijk van de precieze invulling van de</w:t>
      </w:r>
      <w:r w:rsidRPr="005A438B" w:rsidR="7E2B8169">
        <w:rPr>
          <w:rFonts w:ascii="Verdana" w:hAnsi="Verdana"/>
          <w:sz w:val="18"/>
          <w:szCs w:val="18"/>
          <w:lang w:val="nl-NL"/>
        </w:rPr>
        <w:t>ze</w:t>
      </w:r>
      <w:r w:rsidRPr="005A438B" w:rsidR="4D83AFCE">
        <w:rPr>
          <w:rFonts w:ascii="Verdana" w:hAnsi="Verdana"/>
          <w:sz w:val="18"/>
          <w:szCs w:val="18"/>
          <w:lang w:val="nl-NL"/>
        </w:rPr>
        <w:t xml:space="preserve"> voorstellen. Eventuele budgettaire gevolgen voor de Rijksbegroting worden ingepast op de begroting van het beleidsverantwoordelijke departement, conform de regels van de budgetdiscipline. Het kabinet wil niet vooruitlopen op de integrale afweging van middelen na 2027.</w:t>
      </w:r>
    </w:p>
    <w:p w:rsidRPr="005A438B" w:rsidR="009B088C" w:rsidP="002B6A9E" w:rsidRDefault="009B088C" w14:paraId="262A89D1" w14:textId="77777777">
      <w:pPr>
        <w:spacing w:line="360" w:lineRule="auto"/>
        <w:rPr>
          <w:rFonts w:ascii="Verdana" w:hAnsi="Verdana"/>
          <w:i/>
          <w:sz w:val="18"/>
          <w:szCs w:val="18"/>
          <w:lang w:val="nl-NL"/>
        </w:rPr>
      </w:pPr>
    </w:p>
    <w:p w:rsidRPr="005A438B" w:rsidR="006810FB" w:rsidP="00FD0CBD" w:rsidRDefault="006810FB" w14:paraId="3C1AD64A" w14:textId="77777777">
      <w:pPr>
        <w:numPr>
          <w:ilvl w:val="0"/>
          <w:numId w:val="23"/>
        </w:numPr>
        <w:spacing w:line="360" w:lineRule="auto"/>
        <w:rPr>
          <w:rFonts w:ascii="Verdana" w:hAnsi="Verdana"/>
          <w:i/>
          <w:sz w:val="18"/>
          <w:szCs w:val="18"/>
          <w:lang w:val="nl-NL"/>
        </w:rPr>
      </w:pPr>
      <w:r w:rsidRPr="005A438B">
        <w:rPr>
          <w:rFonts w:ascii="Verdana" w:hAnsi="Verdana"/>
          <w:i/>
          <w:sz w:val="18"/>
          <w:szCs w:val="18"/>
          <w:lang w:val="nl-NL"/>
        </w:rPr>
        <w:t>Gevolgen voor regeldruk</w:t>
      </w:r>
      <w:r w:rsidRPr="005A438B" w:rsidR="00DB2696">
        <w:rPr>
          <w:rFonts w:ascii="Verdana" w:hAnsi="Verdana"/>
          <w:i/>
          <w:sz w:val="18"/>
          <w:szCs w:val="18"/>
          <w:lang w:val="nl-NL"/>
        </w:rPr>
        <w:t>,</w:t>
      </w:r>
      <w:r w:rsidRPr="005A438B" w:rsidR="00881F26">
        <w:rPr>
          <w:rFonts w:ascii="Verdana" w:hAnsi="Verdana"/>
          <w:i/>
          <w:sz w:val="18"/>
          <w:szCs w:val="18"/>
          <w:lang w:val="nl-NL"/>
        </w:rPr>
        <w:t xml:space="preserve"> concurrentiekracht</w:t>
      </w:r>
      <w:r w:rsidRPr="005A438B" w:rsidR="00A21B6F">
        <w:rPr>
          <w:rFonts w:ascii="Verdana" w:hAnsi="Verdana"/>
          <w:i/>
          <w:sz w:val="18"/>
          <w:szCs w:val="18"/>
          <w:lang w:val="nl-NL"/>
        </w:rPr>
        <w:t xml:space="preserve"> en geopolitieke aspecten</w:t>
      </w:r>
    </w:p>
    <w:p w:rsidRPr="005A438B" w:rsidR="00D677A5" w:rsidP="008F1661" w:rsidRDefault="00D677A5" w14:paraId="42E0347A" w14:textId="0E2E1FDD">
      <w:pPr>
        <w:tabs>
          <w:tab w:val="left" w:pos="0"/>
        </w:tabs>
        <w:spacing w:line="360" w:lineRule="auto"/>
        <w:rPr>
          <w:rFonts w:ascii="Verdana" w:hAnsi="Verdana"/>
          <w:color w:val="000000"/>
          <w:sz w:val="18"/>
          <w:szCs w:val="18"/>
          <w:lang w:val="nl-NL"/>
        </w:rPr>
      </w:pPr>
      <w:r w:rsidRPr="005A438B">
        <w:rPr>
          <w:rFonts w:ascii="Verdana" w:hAnsi="Verdana"/>
          <w:color w:val="000000"/>
          <w:sz w:val="18"/>
          <w:szCs w:val="18"/>
          <w:lang w:val="nl-NL"/>
        </w:rPr>
        <w:t xml:space="preserve">Het actieplan zelf heeft geen directe gevolgen voor de regeldruk. In het actieplan kondigt de Commissie </w:t>
      </w:r>
      <w:r w:rsidRPr="005A438B" w:rsidR="00630CC8">
        <w:rPr>
          <w:rFonts w:ascii="Verdana" w:hAnsi="Verdana"/>
          <w:color w:val="000000"/>
          <w:sz w:val="18"/>
          <w:szCs w:val="18"/>
          <w:lang w:val="nl-NL"/>
        </w:rPr>
        <w:t xml:space="preserve">nieuwe regelgeving aan. Over het daadwerkelijke effect kan nog geen inschatting worden gegeven. Voor de verdere uitwerking van de aangekondigde voorstellen zal het kabinet bij de Commissie aandringen op het uitvoeren van gedegen impact-assessments, zodat de regeldruk in kaart kan worden gebracht. </w:t>
      </w:r>
    </w:p>
    <w:p w:rsidRPr="005A438B" w:rsidR="00FA76A0" w:rsidP="008F1661" w:rsidRDefault="00FA76A0" w14:paraId="60EEA315" w14:textId="77777777">
      <w:pPr>
        <w:tabs>
          <w:tab w:val="left" w:pos="0"/>
        </w:tabs>
        <w:spacing w:line="360" w:lineRule="auto"/>
        <w:rPr>
          <w:rFonts w:ascii="Verdana" w:hAnsi="Verdana"/>
          <w:color w:val="000000"/>
          <w:sz w:val="18"/>
          <w:szCs w:val="18"/>
          <w:lang w:val="nl-NL"/>
        </w:rPr>
      </w:pPr>
    </w:p>
    <w:p w:rsidRPr="005A438B" w:rsidR="00FA76A0" w:rsidP="006863EB" w:rsidRDefault="5323EBE2" w14:paraId="1F995561" w14:textId="53C910FB">
      <w:pPr>
        <w:tabs>
          <w:tab w:val="left" w:pos="0"/>
        </w:tabs>
        <w:spacing w:line="360" w:lineRule="auto"/>
        <w:rPr>
          <w:rFonts w:ascii="Verdana" w:hAnsi="Verdana"/>
          <w:color w:val="000000"/>
          <w:sz w:val="18"/>
          <w:szCs w:val="18"/>
          <w:lang w:val="nl-NL"/>
        </w:rPr>
      </w:pPr>
      <w:r>
        <w:rPr>
          <w:rFonts w:ascii="Verdana" w:hAnsi="Verdana"/>
          <w:color w:val="000000"/>
          <w:sz w:val="18"/>
          <w:szCs w:val="18"/>
          <w:lang w:val="nl-NL"/>
        </w:rPr>
        <w:t xml:space="preserve">De geschatte effecten op het Europese concurrentievermogen zijn positief, </w:t>
      </w:r>
      <w:r w:rsidR="036EA852">
        <w:rPr>
          <w:rFonts w:ascii="Verdana" w:hAnsi="Verdana"/>
          <w:color w:val="000000"/>
          <w:sz w:val="18"/>
          <w:szCs w:val="18"/>
          <w:lang w:val="nl-NL"/>
        </w:rPr>
        <w:t xml:space="preserve">indien </w:t>
      </w:r>
      <w:r>
        <w:rPr>
          <w:rFonts w:ascii="Verdana" w:hAnsi="Verdana"/>
          <w:color w:val="000000"/>
          <w:sz w:val="18"/>
          <w:szCs w:val="18"/>
          <w:lang w:val="nl-NL"/>
        </w:rPr>
        <w:t xml:space="preserve">de aangekondigde maatregelen gericht op het </w:t>
      </w:r>
      <w:r w:rsidR="6F61E1E8">
        <w:rPr>
          <w:rFonts w:ascii="Verdana" w:hAnsi="Verdana"/>
          <w:color w:val="000000"/>
          <w:sz w:val="18"/>
          <w:szCs w:val="18"/>
          <w:lang w:val="nl-NL"/>
        </w:rPr>
        <w:t>bevorderen van elektrificatie</w:t>
      </w:r>
      <w:r w:rsidR="7C95D093">
        <w:rPr>
          <w:rFonts w:ascii="Verdana" w:hAnsi="Verdana"/>
          <w:color w:val="000000"/>
          <w:sz w:val="18"/>
          <w:szCs w:val="18"/>
          <w:lang w:val="nl-NL"/>
        </w:rPr>
        <w:t xml:space="preserve">, het verlagen van de energiekosten en het bevorderen van de Europese productie van schone technologieën </w:t>
      </w:r>
      <w:r>
        <w:rPr>
          <w:rFonts w:ascii="Verdana" w:hAnsi="Verdana"/>
          <w:color w:val="000000"/>
          <w:sz w:val="18"/>
          <w:szCs w:val="18"/>
          <w:lang w:val="nl-NL"/>
        </w:rPr>
        <w:t xml:space="preserve">het gewenste effect hebben. </w:t>
      </w:r>
    </w:p>
    <w:p w:rsidRPr="005A438B" w:rsidR="00FA76A0" w:rsidP="008F1661" w:rsidRDefault="00FA76A0" w14:paraId="6D19C726" w14:textId="77777777">
      <w:pPr>
        <w:tabs>
          <w:tab w:val="left" w:pos="0"/>
        </w:tabs>
        <w:spacing w:line="360" w:lineRule="auto"/>
        <w:rPr>
          <w:rFonts w:ascii="Verdana" w:hAnsi="Verdana"/>
          <w:color w:val="000000"/>
          <w:sz w:val="18"/>
          <w:szCs w:val="18"/>
          <w:lang w:val="nl-NL"/>
        </w:rPr>
      </w:pPr>
    </w:p>
    <w:p w:rsidR="00F94F3B" w:rsidP="008F1661" w:rsidRDefault="00630CC8" w14:paraId="2F0595D0" w14:textId="77777777">
      <w:pPr>
        <w:tabs>
          <w:tab w:val="left" w:pos="0"/>
        </w:tabs>
        <w:spacing w:line="360" w:lineRule="auto"/>
        <w:rPr>
          <w:rFonts w:ascii="Verdana" w:hAnsi="Verdana"/>
          <w:color w:val="000000"/>
          <w:sz w:val="18"/>
          <w:szCs w:val="18"/>
          <w:lang w:val="nl-NL"/>
        </w:rPr>
      </w:pPr>
      <w:r w:rsidRPr="005A438B">
        <w:rPr>
          <w:rFonts w:ascii="Verdana" w:hAnsi="Verdana"/>
          <w:color w:val="000000"/>
          <w:sz w:val="18"/>
          <w:szCs w:val="18"/>
          <w:lang w:val="nl-NL"/>
        </w:rPr>
        <w:lastRenderedPageBreak/>
        <w:t xml:space="preserve">Het voorstel draagt bij aan de weerbaarheid van de EU, door de veerkracht te vergroten in het geval van een mogelijke toekomstige energiecrisis en leveringszekerheid te verbeteren. De </w:t>
      </w:r>
      <w:r w:rsidRPr="005A438B" w:rsidR="008E0605">
        <w:rPr>
          <w:rFonts w:ascii="Verdana" w:hAnsi="Verdana"/>
          <w:color w:val="000000"/>
          <w:sz w:val="18"/>
          <w:szCs w:val="18"/>
          <w:lang w:val="nl-NL"/>
        </w:rPr>
        <w:t xml:space="preserve">twee </w:t>
      </w:r>
      <w:r w:rsidRPr="005A438B" w:rsidR="00DC4B2C">
        <w:rPr>
          <w:rFonts w:ascii="Verdana" w:hAnsi="Verdana"/>
          <w:color w:val="000000"/>
          <w:sz w:val="18"/>
          <w:szCs w:val="18"/>
          <w:lang w:val="nl-NL"/>
        </w:rPr>
        <w:t xml:space="preserve">recente </w:t>
      </w:r>
      <w:r w:rsidRPr="005A438B">
        <w:rPr>
          <w:rFonts w:ascii="Verdana" w:hAnsi="Verdana"/>
          <w:color w:val="000000"/>
          <w:sz w:val="18"/>
          <w:szCs w:val="18"/>
          <w:lang w:val="nl-NL"/>
        </w:rPr>
        <w:t>energiecris</w:t>
      </w:r>
      <w:r w:rsidRPr="005A438B" w:rsidR="008E0605">
        <w:rPr>
          <w:rFonts w:ascii="Verdana" w:hAnsi="Verdana"/>
          <w:color w:val="000000"/>
          <w:sz w:val="18"/>
          <w:szCs w:val="18"/>
          <w:lang w:val="nl-NL"/>
        </w:rPr>
        <w:t>es</w:t>
      </w:r>
      <w:r w:rsidRPr="005A438B">
        <w:rPr>
          <w:rFonts w:ascii="Verdana" w:hAnsi="Verdana"/>
          <w:color w:val="000000"/>
          <w:sz w:val="18"/>
          <w:szCs w:val="18"/>
          <w:lang w:val="nl-NL"/>
        </w:rPr>
        <w:t xml:space="preserve"> legde</w:t>
      </w:r>
      <w:r w:rsidRPr="005A438B" w:rsidR="008E0605">
        <w:rPr>
          <w:rFonts w:ascii="Verdana" w:hAnsi="Verdana"/>
          <w:color w:val="000000"/>
          <w:sz w:val="18"/>
          <w:szCs w:val="18"/>
          <w:lang w:val="nl-NL"/>
        </w:rPr>
        <w:t>n</w:t>
      </w:r>
      <w:r w:rsidRPr="005A438B">
        <w:rPr>
          <w:rFonts w:ascii="Verdana" w:hAnsi="Verdana"/>
          <w:color w:val="000000"/>
          <w:sz w:val="18"/>
          <w:szCs w:val="18"/>
          <w:lang w:val="nl-NL"/>
        </w:rPr>
        <w:t xml:space="preserve"> de importafhankelijkheid van fossiele energie bloot. De gevolgen van risicovolle strategische afhankelijkheden in het energiesysteem kunnen groot zijn, zowel op het vlak van nationale veiligheid als voor de betaalbaarheid en leveringszekerheid van energie. </w:t>
      </w:r>
    </w:p>
    <w:p w:rsidRPr="005A438B" w:rsidR="00F54AFF" w:rsidP="008F1661" w:rsidRDefault="00630CC8" w14:paraId="6C9BA6ED" w14:textId="4DC58ED6">
      <w:pPr>
        <w:tabs>
          <w:tab w:val="left" w:pos="0"/>
        </w:tabs>
        <w:spacing w:line="360" w:lineRule="auto"/>
        <w:rPr>
          <w:rFonts w:ascii="Verdana" w:hAnsi="Verdana"/>
          <w:color w:val="000000"/>
          <w:sz w:val="18"/>
          <w:szCs w:val="18"/>
          <w:lang w:val="nl-NL"/>
        </w:rPr>
      </w:pPr>
      <w:r w:rsidRPr="005A438B">
        <w:rPr>
          <w:rFonts w:ascii="Verdana" w:hAnsi="Verdana"/>
          <w:color w:val="000000"/>
          <w:sz w:val="18"/>
          <w:szCs w:val="18"/>
          <w:lang w:val="nl-NL"/>
        </w:rPr>
        <w:t xml:space="preserve">De energietransitie biedt </w:t>
      </w:r>
      <w:r w:rsidRPr="005A438B" w:rsidR="4248AD36">
        <w:rPr>
          <w:rFonts w:ascii="Verdana" w:hAnsi="Verdana"/>
          <w:color w:val="000000"/>
          <w:sz w:val="18"/>
          <w:szCs w:val="18"/>
          <w:lang w:val="nl-NL"/>
        </w:rPr>
        <w:t xml:space="preserve">goede </w:t>
      </w:r>
      <w:r w:rsidRPr="005A438B">
        <w:rPr>
          <w:rFonts w:ascii="Verdana" w:hAnsi="Verdana"/>
          <w:color w:val="000000"/>
          <w:sz w:val="18"/>
          <w:szCs w:val="18"/>
          <w:lang w:val="nl-NL"/>
        </w:rPr>
        <w:t xml:space="preserve">kansen om als Nederland onze risicovolle afhankelijkheden te verminderen. De mededeling is daarom ook een antwoord op de huidige en eventuele toekomstige geopolitieke uitdagingen. </w:t>
      </w:r>
    </w:p>
    <w:p w:rsidRPr="005A438B" w:rsidR="00F54AFF" w:rsidP="0064352A" w:rsidRDefault="00F54AFF" w14:paraId="6D3857DD" w14:textId="6BF067F2">
      <w:pPr>
        <w:spacing w:line="360" w:lineRule="auto"/>
        <w:rPr>
          <w:rFonts w:ascii="Verdana" w:hAnsi="Verdana"/>
          <w:sz w:val="18"/>
          <w:szCs w:val="18"/>
          <w:lang w:val="nl-NL"/>
        </w:rPr>
      </w:pPr>
    </w:p>
    <w:p w:rsidRPr="00EF5B28" w:rsidR="00F54AFF" w:rsidP="003974A2" w:rsidRDefault="00120BC9" w14:paraId="38737594" w14:textId="4132CFF1">
      <w:pPr>
        <w:spacing w:line="360" w:lineRule="auto"/>
        <w:ind w:firstLine="360"/>
        <w:rPr>
          <w:rFonts w:ascii="Verdana" w:hAnsi="Verdana"/>
          <w:sz w:val="18"/>
          <w:szCs w:val="18"/>
          <w:lang w:val="nl-NL"/>
        </w:rPr>
      </w:pPr>
      <w:r w:rsidRPr="003974A2">
        <w:rPr>
          <w:lang w:val="nl-NL"/>
        </w:rPr>
        <w:br/>
      </w:r>
      <w:r w:rsidRPr="16C33731" w:rsidR="18091E8A">
        <w:rPr>
          <w:rFonts w:ascii="Verdana" w:hAnsi="Verdana"/>
          <w:sz w:val="18"/>
          <w:szCs w:val="18"/>
          <w:lang w:val="nl-NL"/>
        </w:rPr>
        <w:t xml:space="preserve"> </w:t>
      </w:r>
    </w:p>
    <w:sectPr w:rsidRPr="00EF5B28" w:rsidR="00F54AFF" w:rsidSect="00862967">
      <w:footerReference w:type="even" r:id="rId13"/>
      <w:footerReference w:type="default" r:id="rId14"/>
      <w:pgSz w:w="11906" w:h="16838"/>
      <w:pgMar w:top="1440" w:right="1440" w:bottom="1440" w:left="1440" w:header="708" w:footer="708" w:gutter="0"/>
      <w:cols w:space="708"/>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04635" w14:textId="77777777" w:rsidR="00D906E7" w:rsidRDefault="00D906E7">
      <w:r>
        <w:separator/>
      </w:r>
    </w:p>
  </w:endnote>
  <w:endnote w:type="continuationSeparator" w:id="0">
    <w:p w14:paraId="51E2EBBC" w14:textId="77777777" w:rsidR="00D906E7" w:rsidRDefault="00D906E7">
      <w:r>
        <w:continuationSeparator/>
      </w:r>
    </w:p>
  </w:endnote>
  <w:endnote w:type="continuationNotice" w:id="1">
    <w:p w14:paraId="38AED411" w14:textId="77777777" w:rsidR="00D906E7" w:rsidRDefault="00D906E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ms Rmn">
    <w:altName w:val="Times New Roman"/>
    <w:panose1 w:val="02020603040505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DAD93" w14:textId="77777777" w:rsidR="00F54AFF" w:rsidRDefault="00F54A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6B4C">
      <w:rPr>
        <w:rStyle w:val="PageNumber"/>
        <w:noProof/>
      </w:rPr>
      <w:t>2</w:t>
    </w:r>
    <w:r>
      <w:rPr>
        <w:rStyle w:val="PageNumber"/>
      </w:rPr>
      <w:fldChar w:fldCharType="end"/>
    </w:r>
  </w:p>
  <w:p w14:paraId="4188D285" w14:textId="77777777" w:rsidR="00F54AFF" w:rsidRDefault="00F54A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E9220" w14:textId="77777777" w:rsidR="00F54AFF" w:rsidRDefault="00F54AFF">
    <w:pPr>
      <w:pStyle w:val="Footer"/>
    </w:pPr>
    <w:r>
      <w:fldChar w:fldCharType="begin"/>
    </w:r>
    <w:r>
      <w:instrText xml:space="preserve"> PAGE  \* LOWER </w:instrText>
    </w:r>
    <w:r>
      <w:fldChar w:fldCharType="separate"/>
    </w:r>
    <w:r w:rsidR="00DB269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3586A" w14:textId="77777777" w:rsidR="00D906E7" w:rsidRDefault="00D906E7">
      <w:r>
        <w:separator/>
      </w:r>
    </w:p>
  </w:footnote>
  <w:footnote w:type="continuationSeparator" w:id="0">
    <w:p w14:paraId="2128CC27" w14:textId="77777777" w:rsidR="00D906E7" w:rsidRDefault="00D906E7">
      <w:r>
        <w:continuationSeparator/>
      </w:r>
    </w:p>
  </w:footnote>
  <w:footnote w:type="continuationNotice" w:id="1">
    <w:p w14:paraId="0EBAA483" w14:textId="77777777" w:rsidR="00D906E7" w:rsidRDefault="00D906E7">
      <w:pPr>
        <w:spacing w:line="240" w:lineRule="auto"/>
      </w:pPr>
    </w:p>
  </w:footnote>
  <w:footnote w:id="2">
    <w:p w14:paraId="50162A9E" w14:textId="1BF5AD3A" w:rsidR="00B3329A" w:rsidRPr="006863EB" w:rsidRDefault="007E172D" w:rsidP="00B3329A">
      <w:pPr>
        <w:pStyle w:val="FootnoteText"/>
        <w:rPr>
          <w:rFonts w:ascii="Verdana" w:hAnsi="Verdana"/>
          <w:sz w:val="16"/>
          <w:szCs w:val="16"/>
          <w:lang w:val="en-GB"/>
        </w:rPr>
      </w:pPr>
      <w:r w:rsidRPr="006863EB">
        <w:rPr>
          <w:rStyle w:val="FootnoteReference"/>
          <w:rFonts w:ascii="Verdana" w:hAnsi="Verdana"/>
          <w:sz w:val="16"/>
          <w:szCs w:val="16"/>
        </w:rPr>
        <w:footnoteRef/>
      </w:r>
      <w:r w:rsidRPr="006863EB">
        <w:rPr>
          <w:rFonts w:ascii="Verdana" w:hAnsi="Verdana"/>
          <w:sz w:val="16"/>
          <w:szCs w:val="16"/>
          <w:lang w:val="en-GB"/>
        </w:rPr>
        <w:t xml:space="preserve"> </w:t>
      </w:r>
      <w:r w:rsidR="00B3329A" w:rsidRPr="006863EB">
        <w:rPr>
          <w:rFonts w:ascii="Verdana" w:hAnsi="Verdana"/>
          <w:sz w:val="16"/>
          <w:szCs w:val="16"/>
          <w:lang w:val="en-GB"/>
        </w:rPr>
        <w:t>Non-Paper EU Energy Framework beyond 2030 – Priorities of the Netherlands</w:t>
      </w:r>
    </w:p>
    <w:p w14:paraId="17A7E115" w14:textId="154D2912" w:rsidR="007E172D" w:rsidRPr="0074434E" w:rsidRDefault="007E172D" w:rsidP="007E172D">
      <w:pPr>
        <w:pStyle w:val="FootnoteText"/>
        <w:rPr>
          <w:rFonts w:ascii="Verdana" w:hAnsi="Verdana"/>
          <w:sz w:val="18"/>
          <w:szCs w:val="18"/>
          <w:lang w:val="en-GB"/>
        </w:rPr>
      </w:pPr>
    </w:p>
  </w:footnote>
  <w:footnote w:id="3">
    <w:p w14:paraId="2BCEA33D" w14:textId="4990F159" w:rsidR="0009155E" w:rsidRPr="006863EB" w:rsidRDefault="0009155E" w:rsidP="0009155E">
      <w:pPr>
        <w:pStyle w:val="FootnoteText"/>
        <w:rPr>
          <w:rFonts w:ascii="Verdana" w:hAnsi="Verdana"/>
          <w:sz w:val="16"/>
          <w:szCs w:val="16"/>
          <w:lang w:val="nl-NL"/>
        </w:rPr>
      </w:pPr>
      <w:r w:rsidRPr="006863EB">
        <w:rPr>
          <w:rStyle w:val="FootnoteReference"/>
          <w:rFonts w:ascii="Verdana" w:hAnsi="Verdana"/>
          <w:sz w:val="16"/>
          <w:szCs w:val="16"/>
        </w:rPr>
        <w:footnoteRef/>
      </w:r>
      <w:r w:rsidRPr="006863EB">
        <w:rPr>
          <w:rFonts w:ascii="Verdana" w:hAnsi="Verdana"/>
          <w:sz w:val="16"/>
          <w:szCs w:val="16"/>
          <w:lang w:val="nl-NL"/>
        </w:rPr>
        <w:t xml:space="preserve"> Kamerstukken II, 2025-26, 31 305, nr. 541</w:t>
      </w:r>
    </w:p>
  </w:footnote>
  <w:footnote w:id="4">
    <w:p w14:paraId="0A3DFA5D" w14:textId="0CDF2D61" w:rsidR="5AAA0474" w:rsidRPr="006863EB" w:rsidRDefault="5AAA0474" w:rsidP="00990365">
      <w:pPr>
        <w:pStyle w:val="FootnoteText"/>
        <w:rPr>
          <w:rFonts w:ascii="Verdana" w:hAnsi="Verdana"/>
          <w:sz w:val="16"/>
          <w:szCs w:val="16"/>
          <w:lang w:val="nl-NL"/>
        </w:rPr>
      </w:pPr>
      <w:r w:rsidRPr="006863EB">
        <w:rPr>
          <w:rStyle w:val="FootnoteReference"/>
          <w:rFonts w:ascii="Verdana" w:hAnsi="Verdana"/>
          <w:sz w:val="16"/>
          <w:szCs w:val="16"/>
        </w:rPr>
        <w:footnoteRef/>
      </w:r>
      <w:r w:rsidRPr="006863EB">
        <w:rPr>
          <w:rFonts w:ascii="Verdana" w:hAnsi="Verdana"/>
          <w:sz w:val="16"/>
          <w:szCs w:val="16"/>
          <w:lang w:val="nl-NL"/>
        </w:rPr>
        <w:t xml:space="preserve"> </w:t>
      </w:r>
      <w:r w:rsidRPr="006863EB">
        <w:rPr>
          <w:rFonts w:ascii="Verdana" w:eastAsia="Verdana" w:hAnsi="Verdana" w:cs="Verdana"/>
          <w:sz w:val="16"/>
          <w:szCs w:val="16"/>
          <w:lang w:val="nl-NL"/>
        </w:rPr>
        <w:t xml:space="preserve">In de binnenvaart vormt elektrificatie richting 2050 de hoofdroute. In de </w:t>
      </w:r>
      <w:r w:rsidR="006B4762" w:rsidRPr="006863EB">
        <w:rPr>
          <w:rFonts w:ascii="Verdana" w:hAnsi="Verdana"/>
          <w:sz w:val="16"/>
          <w:szCs w:val="16"/>
          <w:lang w:val="nl-NL"/>
        </w:rPr>
        <w:t>lucht- en</w:t>
      </w:r>
      <w:r w:rsidR="006B4762" w:rsidRPr="006863EB">
        <w:rPr>
          <w:rFonts w:ascii="Verdana" w:eastAsia="Verdana" w:hAnsi="Verdana" w:cs="Verdana"/>
          <w:sz w:val="16"/>
          <w:szCs w:val="16"/>
          <w:lang w:val="nl-NL"/>
        </w:rPr>
        <w:t xml:space="preserve"> </w:t>
      </w:r>
      <w:r w:rsidRPr="006863EB">
        <w:rPr>
          <w:rFonts w:ascii="Verdana" w:eastAsia="Verdana" w:hAnsi="Verdana" w:cs="Verdana"/>
          <w:sz w:val="16"/>
          <w:szCs w:val="16"/>
          <w:lang w:val="nl-NL"/>
        </w:rPr>
        <w:t xml:space="preserve">zeevaart heeft elektrificatie betrekking op voorzieningen voor walstroom en op elektrisch varen </w:t>
      </w:r>
      <w:r w:rsidR="006B4762" w:rsidRPr="006863EB">
        <w:rPr>
          <w:rFonts w:ascii="Verdana" w:eastAsia="Verdana" w:hAnsi="Verdana" w:cs="Verdana"/>
          <w:sz w:val="16"/>
          <w:szCs w:val="16"/>
          <w:lang w:val="nl-NL"/>
        </w:rPr>
        <w:t xml:space="preserve">en vliegen </w:t>
      </w:r>
      <w:r w:rsidRPr="006863EB">
        <w:rPr>
          <w:rFonts w:ascii="Verdana" w:eastAsia="Verdana" w:hAnsi="Verdana" w:cs="Verdana"/>
          <w:sz w:val="16"/>
          <w:szCs w:val="16"/>
          <w:lang w:val="nl-NL"/>
        </w:rPr>
        <w:t>op korte afstanden</w:t>
      </w:r>
      <w:r w:rsidR="00E136D3" w:rsidRPr="006863EB">
        <w:rPr>
          <w:rFonts w:ascii="Verdana" w:eastAsia="Verdana" w:hAnsi="Verdana" w:cs="Verdana"/>
          <w:sz w:val="16"/>
          <w:szCs w:val="16"/>
          <w:lang w:val="nl-NL"/>
        </w:rPr>
        <w:t>.</w:t>
      </w:r>
    </w:p>
  </w:footnote>
  <w:footnote w:id="5">
    <w:p w14:paraId="02C0CE33" w14:textId="77777777" w:rsidR="00BF4F30" w:rsidRPr="006863EB" w:rsidRDefault="00BF4F30" w:rsidP="00BF4F30">
      <w:pPr>
        <w:pStyle w:val="FootnoteText"/>
        <w:rPr>
          <w:rFonts w:ascii="Verdana" w:hAnsi="Verdana"/>
          <w:sz w:val="16"/>
          <w:szCs w:val="16"/>
          <w:lang w:val="nl-NL"/>
        </w:rPr>
      </w:pPr>
      <w:r w:rsidRPr="006863EB">
        <w:rPr>
          <w:rStyle w:val="FootnoteReference"/>
          <w:rFonts w:ascii="Verdana" w:hAnsi="Verdana"/>
          <w:sz w:val="16"/>
          <w:szCs w:val="16"/>
        </w:rPr>
        <w:footnoteRef/>
      </w:r>
      <w:r w:rsidRPr="006863EB">
        <w:rPr>
          <w:rFonts w:ascii="Verdana" w:hAnsi="Verdana"/>
          <w:sz w:val="16"/>
          <w:szCs w:val="16"/>
          <w:lang w:val="nl-NL"/>
        </w:rPr>
        <w:t xml:space="preserve"> Kamerstukken II, 2025-26, 31 305, nr. 537</w:t>
      </w:r>
    </w:p>
  </w:footnote>
  <w:footnote w:id="6">
    <w:p w14:paraId="1B8F2BB1" w14:textId="77777777" w:rsidR="00E464AE" w:rsidRPr="006863EB" w:rsidRDefault="00E464AE" w:rsidP="00E464AE">
      <w:pPr>
        <w:pStyle w:val="FootnoteText"/>
        <w:rPr>
          <w:rFonts w:ascii="Verdana" w:hAnsi="Verdana"/>
          <w:sz w:val="16"/>
          <w:szCs w:val="16"/>
          <w:lang w:val="nl-NL"/>
        </w:rPr>
      </w:pPr>
      <w:r w:rsidRPr="006863EB">
        <w:rPr>
          <w:rStyle w:val="FootnoteReference"/>
          <w:rFonts w:ascii="Verdana" w:hAnsi="Verdana"/>
          <w:sz w:val="16"/>
          <w:szCs w:val="16"/>
        </w:rPr>
        <w:footnoteRef/>
      </w:r>
      <w:r w:rsidRPr="006863EB">
        <w:rPr>
          <w:rFonts w:ascii="Verdana" w:hAnsi="Verdana"/>
          <w:sz w:val="16"/>
          <w:szCs w:val="16"/>
          <w:lang w:val="nl-NL"/>
        </w:rPr>
        <w:t xml:space="preserve"> Actieagenda Elektrificatie Industrie</w:t>
      </w:r>
    </w:p>
  </w:footnote>
  <w:footnote w:id="7">
    <w:p w14:paraId="0CCCE6ED" w14:textId="5530B4F9" w:rsidR="00E32F40" w:rsidRPr="00EC55B7" w:rsidRDefault="00E32F40">
      <w:pPr>
        <w:pStyle w:val="FootnoteText"/>
        <w:rPr>
          <w:rFonts w:ascii="Verdana" w:hAnsi="Verdana"/>
          <w:sz w:val="18"/>
          <w:szCs w:val="18"/>
          <w:lang w:val="nl-NL"/>
        </w:rPr>
      </w:pPr>
      <w:r w:rsidRPr="006863EB">
        <w:rPr>
          <w:rStyle w:val="FootnoteReference"/>
          <w:rFonts w:ascii="Verdana" w:hAnsi="Verdana"/>
          <w:sz w:val="16"/>
          <w:szCs w:val="16"/>
        </w:rPr>
        <w:footnoteRef/>
      </w:r>
      <w:r w:rsidRPr="006863EB">
        <w:rPr>
          <w:rFonts w:ascii="Verdana" w:hAnsi="Verdana"/>
          <w:sz w:val="16"/>
          <w:szCs w:val="16"/>
          <w:lang w:val="nl-NL"/>
        </w:rPr>
        <w:t xml:space="preserve"> </w:t>
      </w:r>
      <w:r w:rsidR="005F16A6" w:rsidRPr="006863EB">
        <w:rPr>
          <w:rFonts w:ascii="Verdana" w:hAnsi="Verdana"/>
          <w:sz w:val="16"/>
          <w:szCs w:val="16"/>
          <w:lang w:val="nl-NL"/>
        </w:rPr>
        <w:t xml:space="preserve">Kamerstukken II, 2025-26, </w:t>
      </w:r>
      <w:r w:rsidR="00560EAD" w:rsidRPr="006863EB">
        <w:rPr>
          <w:rFonts w:ascii="Verdana" w:hAnsi="Verdana"/>
          <w:sz w:val="16"/>
          <w:szCs w:val="16"/>
          <w:lang w:val="nl-NL"/>
        </w:rPr>
        <w:t>31 209, nr. 266</w:t>
      </w:r>
    </w:p>
  </w:footnote>
  <w:footnote w:id="8">
    <w:p w14:paraId="3EC3BCA7" w14:textId="4E91A98F" w:rsidR="002959B0" w:rsidRPr="00990365" w:rsidRDefault="002959B0">
      <w:pPr>
        <w:pStyle w:val="FootnoteText"/>
        <w:rPr>
          <w:rFonts w:ascii="Verdana" w:hAnsi="Verdana"/>
          <w:sz w:val="18"/>
          <w:szCs w:val="18"/>
          <w:lang w:val="nl-NL"/>
        </w:rPr>
      </w:pPr>
      <w:r w:rsidRPr="006863EB">
        <w:rPr>
          <w:rStyle w:val="FootnoteReference"/>
          <w:rFonts w:ascii="Verdana" w:hAnsi="Verdana"/>
          <w:sz w:val="16"/>
          <w:szCs w:val="16"/>
        </w:rPr>
        <w:footnoteRef/>
      </w:r>
      <w:r w:rsidR="04D0F738" w:rsidRPr="006863EB">
        <w:rPr>
          <w:rFonts w:ascii="Verdana" w:hAnsi="Verdana"/>
          <w:sz w:val="16"/>
          <w:szCs w:val="16"/>
          <w:lang w:val="nl-NL"/>
        </w:rPr>
        <w:t xml:space="preserve"> Zie apart BNC-fiche Verordening netwerktarieven en energiebelasting</w:t>
      </w:r>
    </w:p>
  </w:footnote>
  <w:footnote w:id="9">
    <w:p w14:paraId="0BEDA596" w14:textId="7DA61D24" w:rsidR="000508B4" w:rsidRPr="006863EB" w:rsidRDefault="000508B4" w:rsidP="000508B4">
      <w:pPr>
        <w:pStyle w:val="FootnoteText"/>
        <w:rPr>
          <w:rFonts w:ascii="Verdana" w:hAnsi="Verdana"/>
          <w:sz w:val="16"/>
          <w:szCs w:val="16"/>
          <w:lang w:val="nl-NL"/>
        </w:rPr>
      </w:pPr>
      <w:r w:rsidRPr="006863EB">
        <w:rPr>
          <w:rStyle w:val="FootnoteReference"/>
          <w:rFonts w:ascii="Verdana" w:hAnsi="Verdana"/>
          <w:sz w:val="16"/>
          <w:szCs w:val="16"/>
        </w:rPr>
        <w:footnoteRef/>
      </w:r>
      <w:r w:rsidRPr="006863EB">
        <w:rPr>
          <w:rFonts w:ascii="Verdana" w:hAnsi="Verdana"/>
          <w:sz w:val="16"/>
          <w:szCs w:val="16"/>
          <w:lang w:val="nl-NL"/>
        </w:rPr>
        <w:t xml:space="preserve"> Ministerie van Klimaat en Groene Groei (2025)</w:t>
      </w:r>
      <w:r w:rsidR="00BC01BA" w:rsidRPr="006863EB">
        <w:rPr>
          <w:rFonts w:ascii="Verdana" w:hAnsi="Verdana"/>
          <w:sz w:val="16"/>
          <w:szCs w:val="16"/>
          <w:lang w:val="nl-NL"/>
        </w:rPr>
        <w:t>,</w:t>
      </w:r>
      <w:r w:rsidRPr="006863EB">
        <w:rPr>
          <w:rFonts w:ascii="Verdana" w:hAnsi="Verdana"/>
          <w:sz w:val="16"/>
          <w:szCs w:val="16"/>
          <w:lang w:val="nl-NL"/>
        </w:rPr>
        <w:t xml:space="preserve"> </w:t>
      </w:r>
      <w:hyperlink r:id="rId1" w:history="1">
        <w:proofErr w:type="spellStart"/>
        <w:r w:rsidRPr="006863EB">
          <w:rPr>
            <w:rStyle w:val="Hyperlink"/>
            <w:rFonts w:ascii="Verdana" w:hAnsi="Verdana"/>
            <w:sz w:val="16"/>
            <w:szCs w:val="16"/>
            <w:lang w:val="nl-NL"/>
          </w:rPr>
          <w:t>Uitfaseerplan</w:t>
        </w:r>
        <w:proofErr w:type="spellEnd"/>
        <w:r w:rsidRPr="006863EB">
          <w:rPr>
            <w:rStyle w:val="Hyperlink"/>
            <w:rFonts w:ascii="Verdana" w:hAnsi="Verdana"/>
            <w:sz w:val="16"/>
            <w:szCs w:val="16"/>
            <w:lang w:val="nl-NL"/>
          </w:rPr>
          <w:t xml:space="preserve"> fossiele brandstofsubsidies.</w:t>
        </w:r>
      </w:hyperlink>
      <w:r w:rsidRPr="006863EB">
        <w:rPr>
          <w:rFonts w:ascii="Verdana" w:hAnsi="Verdana"/>
          <w:sz w:val="16"/>
          <w:szCs w:val="16"/>
          <w:lang w:val="nl-NL"/>
        </w:rPr>
        <w:t xml:space="preserve"> </w:t>
      </w:r>
    </w:p>
  </w:footnote>
  <w:footnote w:id="10">
    <w:p w14:paraId="7BF58DED" w14:textId="19C14172" w:rsidR="00004162" w:rsidRPr="00DB4F22" w:rsidRDefault="00004162">
      <w:pPr>
        <w:pStyle w:val="FootnoteText"/>
        <w:rPr>
          <w:lang w:val="nl-NL"/>
        </w:rPr>
      </w:pPr>
      <w:r>
        <w:rPr>
          <w:rStyle w:val="FootnoteReference"/>
        </w:rPr>
        <w:footnoteRef/>
      </w:r>
      <w:r w:rsidRPr="00DB4F22">
        <w:rPr>
          <w:lang w:val="nl-NL"/>
        </w:rPr>
        <w:t xml:space="preserve"> </w:t>
      </w:r>
      <w:r w:rsidRPr="00576DAF">
        <w:rPr>
          <w:rFonts w:ascii="Verdana" w:hAnsi="Verdana"/>
          <w:sz w:val="16"/>
          <w:szCs w:val="16"/>
          <w:lang w:val="nl-NL"/>
        </w:rPr>
        <w:t xml:space="preserve">Een </w:t>
      </w:r>
      <w:proofErr w:type="spellStart"/>
      <w:r w:rsidRPr="00576DAF">
        <w:rPr>
          <w:rFonts w:ascii="Verdana" w:hAnsi="Verdana"/>
          <w:i/>
          <w:iCs/>
          <w:sz w:val="16"/>
          <w:szCs w:val="16"/>
          <w:lang w:val="nl-NL"/>
        </w:rPr>
        <w:t>regulatory</w:t>
      </w:r>
      <w:proofErr w:type="spellEnd"/>
      <w:r w:rsidRPr="00576DAF">
        <w:rPr>
          <w:rFonts w:ascii="Verdana" w:hAnsi="Verdana"/>
          <w:i/>
          <w:iCs/>
          <w:sz w:val="16"/>
          <w:szCs w:val="16"/>
          <w:lang w:val="nl-NL"/>
        </w:rPr>
        <w:t xml:space="preserve"> </w:t>
      </w:r>
      <w:proofErr w:type="spellStart"/>
      <w:r w:rsidRPr="00576DAF">
        <w:rPr>
          <w:rFonts w:ascii="Verdana" w:hAnsi="Verdana"/>
          <w:i/>
          <w:iCs/>
          <w:sz w:val="16"/>
          <w:szCs w:val="16"/>
          <w:lang w:val="nl-NL"/>
        </w:rPr>
        <w:t>sandbox</w:t>
      </w:r>
      <w:proofErr w:type="spellEnd"/>
      <w:r w:rsidRPr="00576DAF">
        <w:rPr>
          <w:rFonts w:ascii="Verdana" w:hAnsi="Verdana"/>
          <w:sz w:val="16"/>
          <w:szCs w:val="16"/>
          <w:lang w:val="nl-NL"/>
        </w:rPr>
        <w:t xml:space="preserve"> betreft een tijdelijke versoepeling van regelgeving. Hiermee krijgen innovaties de ruimte om makkelijker te worden getest in de buitenwereld of in een digitale omgeving. De tijdelijke versoepeling van regelgeving is altijd beperkt in tijd en reikwijdte. Een </w:t>
      </w:r>
      <w:r w:rsidRPr="00576DAF">
        <w:rPr>
          <w:rFonts w:ascii="Verdana" w:hAnsi="Verdana"/>
          <w:i/>
          <w:iCs/>
          <w:sz w:val="16"/>
          <w:szCs w:val="16"/>
          <w:lang w:val="nl-NL"/>
        </w:rPr>
        <w:t>living lab</w:t>
      </w:r>
      <w:r w:rsidRPr="00576DAF">
        <w:rPr>
          <w:rFonts w:ascii="Verdana" w:hAnsi="Verdana"/>
          <w:sz w:val="16"/>
          <w:szCs w:val="16"/>
          <w:lang w:val="nl-NL"/>
        </w:rPr>
        <w:t xml:space="preserve"> is een samenwerking tussen bedrijven, verschillende overheden en onderzoeksorganisaties om kennis te delen en informatie te verzamelen over hoe een innovatie, zoals bidirectioneel laden, in de praktijk werk</w:t>
      </w:r>
      <w:r>
        <w:rPr>
          <w:rFonts w:ascii="Verdana" w:hAnsi="Verdana"/>
          <w:sz w:val="16"/>
          <w:szCs w:val="16"/>
          <w:lang w:val="nl-NL"/>
        </w:rPr>
        <w:t>t</w:t>
      </w:r>
      <w:r w:rsidRPr="00576DAF">
        <w:rPr>
          <w:rFonts w:ascii="Verdana" w:hAnsi="Verdana"/>
          <w:sz w:val="16"/>
          <w:szCs w:val="16"/>
          <w:lang w:val="nl-NL"/>
        </w:rPr>
        <w:t>.</w:t>
      </w:r>
    </w:p>
  </w:footnote>
  <w:footnote w:id="11">
    <w:p w14:paraId="78A703E4" w14:textId="2B35572D" w:rsidR="00052C89" w:rsidRPr="006863EB" w:rsidRDefault="00052C89">
      <w:pPr>
        <w:pStyle w:val="FootnoteText"/>
        <w:rPr>
          <w:rFonts w:ascii="Verdana" w:hAnsi="Verdana"/>
          <w:sz w:val="16"/>
          <w:szCs w:val="16"/>
          <w:lang w:val="nl-NL"/>
        </w:rPr>
      </w:pPr>
      <w:r w:rsidRPr="006863EB">
        <w:rPr>
          <w:rStyle w:val="FootnoteReference"/>
          <w:rFonts w:ascii="Verdana" w:hAnsi="Verdana"/>
          <w:sz w:val="16"/>
          <w:szCs w:val="16"/>
        </w:rPr>
        <w:footnoteRef/>
      </w:r>
      <w:r w:rsidRPr="006863EB">
        <w:rPr>
          <w:rFonts w:ascii="Verdana" w:hAnsi="Verdana"/>
          <w:sz w:val="16"/>
          <w:szCs w:val="16"/>
          <w:lang w:val="nl-NL"/>
        </w:rPr>
        <w:t xml:space="preserve"> Kamerstukken II, </w:t>
      </w:r>
      <w:r w:rsidR="000A3BBA" w:rsidRPr="006863EB">
        <w:rPr>
          <w:rFonts w:ascii="Verdana" w:hAnsi="Verdana"/>
          <w:sz w:val="16"/>
          <w:szCs w:val="16"/>
          <w:lang w:val="nl-NL"/>
        </w:rPr>
        <w:t>202</w:t>
      </w:r>
      <w:r w:rsidR="00DD6BF9" w:rsidRPr="006863EB">
        <w:rPr>
          <w:rFonts w:ascii="Verdana" w:hAnsi="Verdana"/>
          <w:sz w:val="16"/>
          <w:szCs w:val="16"/>
          <w:lang w:val="nl-NL"/>
        </w:rPr>
        <w:t>4</w:t>
      </w:r>
      <w:r w:rsidR="000A3BBA" w:rsidRPr="006863EB">
        <w:rPr>
          <w:rFonts w:ascii="Verdana" w:hAnsi="Verdana"/>
          <w:sz w:val="16"/>
          <w:szCs w:val="16"/>
          <w:lang w:val="nl-NL"/>
        </w:rPr>
        <w:t>-25,</w:t>
      </w:r>
      <w:r w:rsidR="00DD6BF9" w:rsidRPr="006863EB">
        <w:rPr>
          <w:rFonts w:ascii="Verdana" w:hAnsi="Verdana"/>
          <w:sz w:val="16"/>
          <w:szCs w:val="16"/>
          <w:lang w:val="nl-NL"/>
        </w:rPr>
        <w:t xml:space="preserve"> 29 544, nr. 1283</w:t>
      </w:r>
    </w:p>
  </w:footnote>
  <w:footnote w:id="12">
    <w:p w14:paraId="50BE3A7B" w14:textId="77777777" w:rsidR="002B6286" w:rsidRPr="006863EB" w:rsidRDefault="002B6286" w:rsidP="002B6286">
      <w:pPr>
        <w:pStyle w:val="FootnoteText"/>
        <w:rPr>
          <w:rFonts w:ascii="Verdana" w:hAnsi="Verdana"/>
          <w:sz w:val="16"/>
          <w:szCs w:val="16"/>
          <w:lang w:val="nl-NL"/>
        </w:rPr>
      </w:pPr>
      <w:r w:rsidRPr="006863EB">
        <w:rPr>
          <w:rStyle w:val="FootnoteReference"/>
          <w:rFonts w:ascii="Verdana" w:hAnsi="Verdana"/>
          <w:sz w:val="16"/>
          <w:szCs w:val="16"/>
        </w:rPr>
        <w:footnoteRef/>
      </w:r>
      <w:r w:rsidRPr="006863EB">
        <w:rPr>
          <w:rFonts w:ascii="Verdana" w:hAnsi="Verdana"/>
          <w:sz w:val="16"/>
          <w:szCs w:val="16"/>
          <w:lang w:val="nl-NL"/>
        </w:rPr>
        <w:t xml:space="preserve"> Aangesloten zijn Australië, Brazilië, Canada, Ethiopië, Filipijnen, Turkije, Verenigd Koninkrijk, Zuid-Korea en de Europese Commissie.</w:t>
      </w:r>
    </w:p>
    <w:p w14:paraId="2BF7EEFE" w14:textId="2CD6695C" w:rsidR="002B6286" w:rsidRPr="002B6286" w:rsidRDefault="002B6286">
      <w:pPr>
        <w:pStyle w:val="FootnoteText"/>
        <w:rPr>
          <w:lang w:val="nl-N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284" w:legacyIndent="0"/>
      <w:lvlJc w:val="left"/>
      <w:rPr>
        <w:rFonts w:ascii="Tms Rmn" w:hAnsi="Tms Rmn" w:hint="default"/>
        <w:b w:val="0"/>
        <w:i w:val="0"/>
        <w:strike w:val="0"/>
        <w:u w:val="none"/>
      </w:rPr>
    </w:lvl>
    <w:lvl w:ilvl="1">
      <w:start w:val="1"/>
      <w:numFmt w:val="decimal"/>
      <w:pStyle w:val="Heading2"/>
      <w:lvlText w:val="%1.%2"/>
      <w:legacy w:legacy="1" w:legacySpace="284" w:legacyIndent="0"/>
      <w:lvlJc w:val="left"/>
      <w:rPr>
        <w:rFonts w:ascii="Tms Rmn" w:hAnsi="Tms Rmn" w:hint="default"/>
        <w:b w:val="0"/>
        <w:i w:val="0"/>
        <w:strike w:val="0"/>
        <w:u w:val="none"/>
      </w:rPr>
    </w:lvl>
    <w:lvl w:ilvl="2">
      <w:start w:val="1"/>
      <w:numFmt w:val="decimal"/>
      <w:pStyle w:val="Heading3"/>
      <w:lvlText w:val="%1.%2.%3"/>
      <w:legacy w:legacy="1" w:legacySpace="284" w:legacyIndent="0"/>
      <w:lvlJc w:val="left"/>
      <w:rPr>
        <w:rFonts w:ascii="Tms Rmn" w:hAnsi="Tms Rmn" w:hint="default"/>
        <w:b w:val="0"/>
        <w:i w:val="0"/>
        <w:strike w:val="0"/>
        <w:u w:val="none"/>
      </w:rPr>
    </w:lvl>
    <w:lvl w:ilvl="3">
      <w:numFmt w:val="none"/>
      <w:pStyle w:val="Heading4"/>
      <w:suff w:val="nothing"/>
      <w:lvlText w:val=""/>
      <w:lvlJc w:val="left"/>
      <w:rPr>
        <w:rFonts w:ascii="Tms Rmn" w:hAnsi="Tms Rmn" w:hint="default"/>
        <w:b w:val="0"/>
        <w:i w:val="0"/>
        <w:strike w:val="0"/>
        <w:u w:val="none"/>
      </w:rPr>
    </w:lvl>
    <w:lvl w:ilvl="4">
      <w:start w:val="1"/>
      <w:numFmt w:val="decimal"/>
      <w:pStyle w:val="Heading5"/>
      <w:lvlText w:val="(%5)"/>
      <w:legacy w:legacy="1" w:legacySpace="0" w:legacyIndent="708"/>
      <w:lvlJc w:val="left"/>
      <w:pPr>
        <w:ind w:left="708" w:hanging="708"/>
      </w:pPr>
    </w:lvl>
    <w:lvl w:ilvl="5">
      <w:start w:val="1"/>
      <w:numFmt w:val="lowerLetter"/>
      <w:pStyle w:val="Heading6"/>
      <w:lvlText w:val="(%6)"/>
      <w:legacy w:legacy="1" w:legacySpace="0" w:legacyIndent="708"/>
      <w:lvlJc w:val="left"/>
      <w:pPr>
        <w:ind w:left="1416" w:hanging="708"/>
      </w:pPr>
    </w:lvl>
    <w:lvl w:ilvl="6">
      <w:start w:val="1"/>
      <w:numFmt w:val="lowerRoman"/>
      <w:pStyle w:val="Heading7"/>
      <w:lvlText w:val="(%7)"/>
      <w:legacy w:legacy="1" w:legacySpace="0" w:legacyIndent="708"/>
      <w:lvlJc w:val="left"/>
      <w:pPr>
        <w:ind w:left="2124" w:hanging="708"/>
      </w:pPr>
    </w:lvl>
    <w:lvl w:ilvl="7">
      <w:start w:val="1"/>
      <w:numFmt w:val="lowerLetter"/>
      <w:pStyle w:val="Heading8"/>
      <w:lvlText w:val="(%8)"/>
      <w:legacy w:legacy="1" w:legacySpace="0" w:legacyIndent="708"/>
      <w:lvlJc w:val="left"/>
      <w:pPr>
        <w:ind w:left="2832" w:hanging="708"/>
      </w:pPr>
    </w:lvl>
    <w:lvl w:ilvl="8">
      <w:start w:val="1"/>
      <w:numFmt w:val="lowerRoman"/>
      <w:pStyle w:val="Heading9"/>
      <w:lvlText w:val="(%9)"/>
      <w:legacy w:legacy="1" w:legacySpace="0" w:legacyIndent="708"/>
      <w:lvlJc w:val="left"/>
      <w:pPr>
        <w:ind w:left="3540" w:hanging="708"/>
      </w:pPr>
    </w:lvl>
  </w:abstractNum>
  <w:abstractNum w:abstractNumId="1" w15:restartNumberingAfterBreak="0">
    <w:nsid w:val="03B144B0"/>
    <w:multiLevelType w:val="hybridMultilevel"/>
    <w:tmpl w:val="C9A4419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711D05"/>
    <w:multiLevelType w:val="hybridMultilevel"/>
    <w:tmpl w:val="D4D0AEE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5CB75C7"/>
    <w:multiLevelType w:val="hybridMultilevel"/>
    <w:tmpl w:val="DE70FB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0E5FF0"/>
    <w:multiLevelType w:val="hybridMultilevel"/>
    <w:tmpl w:val="936CFABA"/>
    <w:lvl w:ilvl="0" w:tplc="496AF05E">
      <w:start w:val="1"/>
      <w:numFmt w:val="decimal"/>
      <w:lvlText w:val="%1."/>
      <w:lvlJc w:val="left"/>
      <w:pPr>
        <w:ind w:left="1020" w:hanging="360"/>
      </w:pPr>
    </w:lvl>
    <w:lvl w:ilvl="1" w:tplc="F4FE6B1E">
      <w:start w:val="1"/>
      <w:numFmt w:val="decimal"/>
      <w:lvlText w:val="%2."/>
      <w:lvlJc w:val="left"/>
      <w:pPr>
        <w:ind w:left="1020" w:hanging="360"/>
      </w:pPr>
    </w:lvl>
    <w:lvl w:ilvl="2" w:tplc="FA5668B6">
      <w:start w:val="1"/>
      <w:numFmt w:val="decimal"/>
      <w:lvlText w:val="%3."/>
      <w:lvlJc w:val="left"/>
      <w:pPr>
        <w:ind w:left="1020" w:hanging="360"/>
      </w:pPr>
    </w:lvl>
    <w:lvl w:ilvl="3" w:tplc="690A1CF6">
      <w:start w:val="1"/>
      <w:numFmt w:val="decimal"/>
      <w:lvlText w:val="%4."/>
      <w:lvlJc w:val="left"/>
      <w:pPr>
        <w:ind w:left="1020" w:hanging="360"/>
      </w:pPr>
    </w:lvl>
    <w:lvl w:ilvl="4" w:tplc="665EAEAC">
      <w:start w:val="1"/>
      <w:numFmt w:val="decimal"/>
      <w:lvlText w:val="%5."/>
      <w:lvlJc w:val="left"/>
      <w:pPr>
        <w:ind w:left="1020" w:hanging="360"/>
      </w:pPr>
    </w:lvl>
    <w:lvl w:ilvl="5" w:tplc="6AD25FC0">
      <w:start w:val="1"/>
      <w:numFmt w:val="decimal"/>
      <w:lvlText w:val="%6."/>
      <w:lvlJc w:val="left"/>
      <w:pPr>
        <w:ind w:left="1020" w:hanging="360"/>
      </w:pPr>
    </w:lvl>
    <w:lvl w:ilvl="6" w:tplc="E51E5584">
      <w:start w:val="1"/>
      <w:numFmt w:val="decimal"/>
      <w:lvlText w:val="%7."/>
      <w:lvlJc w:val="left"/>
      <w:pPr>
        <w:ind w:left="1020" w:hanging="360"/>
      </w:pPr>
    </w:lvl>
    <w:lvl w:ilvl="7" w:tplc="3190D2D6">
      <w:start w:val="1"/>
      <w:numFmt w:val="decimal"/>
      <w:lvlText w:val="%8."/>
      <w:lvlJc w:val="left"/>
      <w:pPr>
        <w:ind w:left="1020" w:hanging="360"/>
      </w:pPr>
    </w:lvl>
    <w:lvl w:ilvl="8" w:tplc="E196E278">
      <w:start w:val="1"/>
      <w:numFmt w:val="decimal"/>
      <w:lvlText w:val="%9."/>
      <w:lvlJc w:val="left"/>
      <w:pPr>
        <w:ind w:left="1020" w:hanging="360"/>
      </w:pPr>
    </w:lvl>
  </w:abstractNum>
  <w:abstractNum w:abstractNumId="5" w15:restartNumberingAfterBreak="0">
    <w:nsid w:val="0A31381F"/>
    <w:multiLevelType w:val="hybridMultilevel"/>
    <w:tmpl w:val="FD86BB6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D3A19E9"/>
    <w:multiLevelType w:val="hybridMultilevel"/>
    <w:tmpl w:val="D2D840CC"/>
    <w:lvl w:ilvl="0" w:tplc="04130011">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0D884D7D"/>
    <w:multiLevelType w:val="hybridMultilevel"/>
    <w:tmpl w:val="0EB20DE2"/>
    <w:lvl w:ilvl="0" w:tplc="EF8C8848">
      <w:start w:val="1"/>
      <w:numFmt w:val="bullet"/>
      <w:lvlText w:val=""/>
      <w:lvlJc w:val="left"/>
      <w:pPr>
        <w:ind w:left="1080" w:hanging="360"/>
      </w:pPr>
      <w:rPr>
        <w:rFonts w:ascii="Symbol" w:hAnsi="Symbol"/>
      </w:rPr>
    </w:lvl>
    <w:lvl w:ilvl="1" w:tplc="B7B67544">
      <w:start w:val="1"/>
      <w:numFmt w:val="bullet"/>
      <w:lvlText w:val=""/>
      <w:lvlJc w:val="left"/>
      <w:pPr>
        <w:ind w:left="1080" w:hanging="360"/>
      </w:pPr>
      <w:rPr>
        <w:rFonts w:ascii="Symbol" w:hAnsi="Symbol"/>
      </w:rPr>
    </w:lvl>
    <w:lvl w:ilvl="2" w:tplc="2D3A8A68">
      <w:start w:val="1"/>
      <w:numFmt w:val="bullet"/>
      <w:lvlText w:val=""/>
      <w:lvlJc w:val="left"/>
      <w:pPr>
        <w:ind w:left="1080" w:hanging="360"/>
      </w:pPr>
      <w:rPr>
        <w:rFonts w:ascii="Symbol" w:hAnsi="Symbol"/>
      </w:rPr>
    </w:lvl>
    <w:lvl w:ilvl="3" w:tplc="3A7CF88A">
      <w:start w:val="1"/>
      <w:numFmt w:val="bullet"/>
      <w:lvlText w:val=""/>
      <w:lvlJc w:val="left"/>
      <w:pPr>
        <w:ind w:left="1080" w:hanging="360"/>
      </w:pPr>
      <w:rPr>
        <w:rFonts w:ascii="Symbol" w:hAnsi="Symbol"/>
      </w:rPr>
    </w:lvl>
    <w:lvl w:ilvl="4" w:tplc="77F0BDDC">
      <w:start w:val="1"/>
      <w:numFmt w:val="bullet"/>
      <w:lvlText w:val=""/>
      <w:lvlJc w:val="left"/>
      <w:pPr>
        <w:ind w:left="1080" w:hanging="360"/>
      </w:pPr>
      <w:rPr>
        <w:rFonts w:ascii="Symbol" w:hAnsi="Symbol"/>
      </w:rPr>
    </w:lvl>
    <w:lvl w:ilvl="5" w:tplc="25EACC2A">
      <w:start w:val="1"/>
      <w:numFmt w:val="bullet"/>
      <w:lvlText w:val=""/>
      <w:lvlJc w:val="left"/>
      <w:pPr>
        <w:ind w:left="1080" w:hanging="360"/>
      </w:pPr>
      <w:rPr>
        <w:rFonts w:ascii="Symbol" w:hAnsi="Symbol"/>
      </w:rPr>
    </w:lvl>
    <w:lvl w:ilvl="6" w:tplc="E528CE8E">
      <w:start w:val="1"/>
      <w:numFmt w:val="bullet"/>
      <w:lvlText w:val=""/>
      <w:lvlJc w:val="left"/>
      <w:pPr>
        <w:ind w:left="1080" w:hanging="360"/>
      </w:pPr>
      <w:rPr>
        <w:rFonts w:ascii="Symbol" w:hAnsi="Symbol"/>
      </w:rPr>
    </w:lvl>
    <w:lvl w:ilvl="7" w:tplc="9EE8D796">
      <w:start w:val="1"/>
      <w:numFmt w:val="bullet"/>
      <w:lvlText w:val=""/>
      <w:lvlJc w:val="left"/>
      <w:pPr>
        <w:ind w:left="1080" w:hanging="360"/>
      </w:pPr>
      <w:rPr>
        <w:rFonts w:ascii="Symbol" w:hAnsi="Symbol"/>
      </w:rPr>
    </w:lvl>
    <w:lvl w:ilvl="8" w:tplc="2F3214CE">
      <w:start w:val="1"/>
      <w:numFmt w:val="bullet"/>
      <w:lvlText w:val=""/>
      <w:lvlJc w:val="left"/>
      <w:pPr>
        <w:ind w:left="1080" w:hanging="360"/>
      </w:pPr>
      <w:rPr>
        <w:rFonts w:ascii="Symbol" w:hAnsi="Symbol"/>
      </w:rPr>
    </w:lvl>
  </w:abstractNum>
  <w:abstractNum w:abstractNumId="8" w15:restartNumberingAfterBreak="0">
    <w:nsid w:val="0E784166"/>
    <w:multiLevelType w:val="hybridMultilevel"/>
    <w:tmpl w:val="D102C374"/>
    <w:lvl w:ilvl="0" w:tplc="AAF03966">
      <w:start w:val="1"/>
      <w:numFmt w:val="lowerLetter"/>
      <w:lvlText w:val="%1)"/>
      <w:lvlJc w:val="left"/>
      <w:pPr>
        <w:ind w:left="360" w:hanging="360"/>
      </w:pPr>
      <w:rPr>
        <w:rFonts w:ascii="Verdana" w:hAnsi="Verdana" w:hint="default"/>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0EA638F5"/>
    <w:multiLevelType w:val="hybridMultilevel"/>
    <w:tmpl w:val="906867E6"/>
    <w:lvl w:ilvl="0" w:tplc="4C20F59A">
      <w:start w:val="1"/>
      <w:numFmt w:val="decimal"/>
      <w:lvlText w:val="%1."/>
      <w:lvlJc w:val="left"/>
      <w:pPr>
        <w:ind w:left="720" w:hanging="360"/>
      </w:pPr>
    </w:lvl>
    <w:lvl w:ilvl="1" w:tplc="C054F480">
      <w:start w:val="1"/>
      <w:numFmt w:val="decimal"/>
      <w:lvlText w:val="%2."/>
      <w:lvlJc w:val="left"/>
      <w:pPr>
        <w:ind w:left="720" w:hanging="360"/>
      </w:pPr>
    </w:lvl>
    <w:lvl w:ilvl="2" w:tplc="5FA253FA">
      <w:start w:val="1"/>
      <w:numFmt w:val="decimal"/>
      <w:lvlText w:val="%3."/>
      <w:lvlJc w:val="left"/>
      <w:pPr>
        <w:ind w:left="720" w:hanging="360"/>
      </w:pPr>
    </w:lvl>
    <w:lvl w:ilvl="3" w:tplc="0E426762">
      <w:start w:val="1"/>
      <w:numFmt w:val="decimal"/>
      <w:lvlText w:val="%4."/>
      <w:lvlJc w:val="left"/>
      <w:pPr>
        <w:ind w:left="720" w:hanging="360"/>
      </w:pPr>
    </w:lvl>
    <w:lvl w:ilvl="4" w:tplc="760AC996">
      <w:start w:val="1"/>
      <w:numFmt w:val="decimal"/>
      <w:lvlText w:val="%5."/>
      <w:lvlJc w:val="left"/>
      <w:pPr>
        <w:ind w:left="720" w:hanging="360"/>
      </w:pPr>
    </w:lvl>
    <w:lvl w:ilvl="5" w:tplc="3B72D2C2">
      <w:start w:val="1"/>
      <w:numFmt w:val="decimal"/>
      <w:lvlText w:val="%6."/>
      <w:lvlJc w:val="left"/>
      <w:pPr>
        <w:ind w:left="720" w:hanging="360"/>
      </w:pPr>
    </w:lvl>
    <w:lvl w:ilvl="6" w:tplc="EFC28EE4">
      <w:start w:val="1"/>
      <w:numFmt w:val="decimal"/>
      <w:lvlText w:val="%7."/>
      <w:lvlJc w:val="left"/>
      <w:pPr>
        <w:ind w:left="720" w:hanging="360"/>
      </w:pPr>
    </w:lvl>
    <w:lvl w:ilvl="7" w:tplc="65FCF188">
      <w:start w:val="1"/>
      <w:numFmt w:val="decimal"/>
      <w:lvlText w:val="%8."/>
      <w:lvlJc w:val="left"/>
      <w:pPr>
        <w:ind w:left="720" w:hanging="360"/>
      </w:pPr>
    </w:lvl>
    <w:lvl w:ilvl="8" w:tplc="70D4D67E">
      <w:start w:val="1"/>
      <w:numFmt w:val="decimal"/>
      <w:lvlText w:val="%9."/>
      <w:lvlJc w:val="left"/>
      <w:pPr>
        <w:ind w:left="720" w:hanging="360"/>
      </w:pPr>
    </w:lvl>
  </w:abstractNum>
  <w:abstractNum w:abstractNumId="10" w15:restartNumberingAfterBreak="0">
    <w:nsid w:val="1220166B"/>
    <w:multiLevelType w:val="hybridMultilevel"/>
    <w:tmpl w:val="BD04BFD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64A467A"/>
    <w:multiLevelType w:val="hybridMultilevel"/>
    <w:tmpl w:val="6C22C40E"/>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81B6705"/>
    <w:multiLevelType w:val="hybridMultilevel"/>
    <w:tmpl w:val="DC843BD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1B4A24E4"/>
    <w:multiLevelType w:val="hybridMultilevel"/>
    <w:tmpl w:val="DF1A7300"/>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1BA53949"/>
    <w:multiLevelType w:val="hybridMultilevel"/>
    <w:tmpl w:val="EF2C132C"/>
    <w:lvl w:ilvl="0" w:tplc="DBB2E784">
      <w:start w:val="1"/>
      <w:numFmt w:val="decimal"/>
      <w:lvlText w:val="%1)"/>
      <w:lvlJc w:val="left"/>
      <w:pPr>
        <w:ind w:left="1020" w:hanging="360"/>
      </w:pPr>
    </w:lvl>
    <w:lvl w:ilvl="1" w:tplc="3D101CEC">
      <w:start w:val="1"/>
      <w:numFmt w:val="decimal"/>
      <w:lvlText w:val="%2)"/>
      <w:lvlJc w:val="left"/>
      <w:pPr>
        <w:ind w:left="1020" w:hanging="360"/>
      </w:pPr>
    </w:lvl>
    <w:lvl w:ilvl="2" w:tplc="E6A029DC">
      <w:start w:val="1"/>
      <w:numFmt w:val="decimal"/>
      <w:lvlText w:val="%3)"/>
      <w:lvlJc w:val="left"/>
      <w:pPr>
        <w:ind w:left="1020" w:hanging="360"/>
      </w:pPr>
    </w:lvl>
    <w:lvl w:ilvl="3" w:tplc="26307A28">
      <w:start w:val="1"/>
      <w:numFmt w:val="decimal"/>
      <w:lvlText w:val="%4)"/>
      <w:lvlJc w:val="left"/>
      <w:pPr>
        <w:ind w:left="1020" w:hanging="360"/>
      </w:pPr>
    </w:lvl>
    <w:lvl w:ilvl="4" w:tplc="F612BEA0">
      <w:start w:val="1"/>
      <w:numFmt w:val="decimal"/>
      <w:lvlText w:val="%5)"/>
      <w:lvlJc w:val="left"/>
      <w:pPr>
        <w:ind w:left="1020" w:hanging="360"/>
      </w:pPr>
    </w:lvl>
    <w:lvl w:ilvl="5" w:tplc="9B38402A">
      <w:start w:val="1"/>
      <w:numFmt w:val="decimal"/>
      <w:lvlText w:val="%6)"/>
      <w:lvlJc w:val="left"/>
      <w:pPr>
        <w:ind w:left="1020" w:hanging="360"/>
      </w:pPr>
    </w:lvl>
    <w:lvl w:ilvl="6" w:tplc="1EFE7F7E">
      <w:start w:val="1"/>
      <w:numFmt w:val="decimal"/>
      <w:lvlText w:val="%7)"/>
      <w:lvlJc w:val="left"/>
      <w:pPr>
        <w:ind w:left="1020" w:hanging="360"/>
      </w:pPr>
    </w:lvl>
    <w:lvl w:ilvl="7" w:tplc="82EC1AC6">
      <w:start w:val="1"/>
      <w:numFmt w:val="decimal"/>
      <w:lvlText w:val="%8)"/>
      <w:lvlJc w:val="left"/>
      <w:pPr>
        <w:ind w:left="1020" w:hanging="360"/>
      </w:pPr>
    </w:lvl>
    <w:lvl w:ilvl="8" w:tplc="8DD0012A">
      <w:start w:val="1"/>
      <w:numFmt w:val="decimal"/>
      <w:lvlText w:val="%9)"/>
      <w:lvlJc w:val="left"/>
      <w:pPr>
        <w:ind w:left="1020" w:hanging="360"/>
      </w:pPr>
    </w:lvl>
  </w:abstractNum>
  <w:abstractNum w:abstractNumId="15"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424CA7"/>
    <w:multiLevelType w:val="hybridMultilevel"/>
    <w:tmpl w:val="CD40977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25E27C27"/>
    <w:multiLevelType w:val="hybridMultilevel"/>
    <w:tmpl w:val="001EFEB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25EC7BED"/>
    <w:multiLevelType w:val="hybridMultilevel"/>
    <w:tmpl w:val="1BCCB1DC"/>
    <w:lvl w:ilvl="0" w:tplc="C9461716">
      <w:start w:val="1"/>
      <w:numFmt w:val="decimal"/>
      <w:lvlText w:val="%1)"/>
      <w:lvlJc w:val="left"/>
      <w:pPr>
        <w:ind w:left="1020" w:hanging="360"/>
      </w:pPr>
    </w:lvl>
    <w:lvl w:ilvl="1" w:tplc="F376BCD4">
      <w:start w:val="1"/>
      <w:numFmt w:val="decimal"/>
      <w:lvlText w:val="%2)"/>
      <w:lvlJc w:val="left"/>
      <w:pPr>
        <w:ind w:left="1020" w:hanging="360"/>
      </w:pPr>
    </w:lvl>
    <w:lvl w:ilvl="2" w:tplc="9058F442">
      <w:start w:val="1"/>
      <w:numFmt w:val="decimal"/>
      <w:lvlText w:val="%3)"/>
      <w:lvlJc w:val="left"/>
      <w:pPr>
        <w:ind w:left="1020" w:hanging="360"/>
      </w:pPr>
    </w:lvl>
    <w:lvl w:ilvl="3" w:tplc="1AE2D12E">
      <w:start w:val="1"/>
      <w:numFmt w:val="decimal"/>
      <w:lvlText w:val="%4)"/>
      <w:lvlJc w:val="left"/>
      <w:pPr>
        <w:ind w:left="1020" w:hanging="360"/>
      </w:pPr>
    </w:lvl>
    <w:lvl w:ilvl="4" w:tplc="6DB2C42C">
      <w:start w:val="1"/>
      <w:numFmt w:val="decimal"/>
      <w:lvlText w:val="%5)"/>
      <w:lvlJc w:val="left"/>
      <w:pPr>
        <w:ind w:left="1020" w:hanging="360"/>
      </w:pPr>
    </w:lvl>
    <w:lvl w:ilvl="5" w:tplc="47702BD6">
      <w:start w:val="1"/>
      <w:numFmt w:val="decimal"/>
      <w:lvlText w:val="%6)"/>
      <w:lvlJc w:val="left"/>
      <w:pPr>
        <w:ind w:left="1020" w:hanging="360"/>
      </w:pPr>
    </w:lvl>
    <w:lvl w:ilvl="6" w:tplc="3CE6C170">
      <w:start w:val="1"/>
      <w:numFmt w:val="decimal"/>
      <w:lvlText w:val="%7)"/>
      <w:lvlJc w:val="left"/>
      <w:pPr>
        <w:ind w:left="1020" w:hanging="360"/>
      </w:pPr>
    </w:lvl>
    <w:lvl w:ilvl="7" w:tplc="7E563B7A">
      <w:start w:val="1"/>
      <w:numFmt w:val="decimal"/>
      <w:lvlText w:val="%8)"/>
      <w:lvlJc w:val="left"/>
      <w:pPr>
        <w:ind w:left="1020" w:hanging="360"/>
      </w:pPr>
    </w:lvl>
    <w:lvl w:ilvl="8" w:tplc="23EA35AA">
      <w:start w:val="1"/>
      <w:numFmt w:val="decimal"/>
      <w:lvlText w:val="%9)"/>
      <w:lvlJc w:val="left"/>
      <w:pPr>
        <w:ind w:left="1020" w:hanging="360"/>
      </w:pPr>
    </w:lvl>
  </w:abstractNum>
  <w:abstractNum w:abstractNumId="19" w15:restartNumberingAfterBreak="0">
    <w:nsid w:val="2A2D4CB9"/>
    <w:multiLevelType w:val="hybridMultilevel"/>
    <w:tmpl w:val="137E17AC"/>
    <w:lvl w:ilvl="0" w:tplc="82963DEE">
      <w:start w:val="1"/>
      <w:numFmt w:val="decimal"/>
      <w:lvlText w:val="%1)"/>
      <w:lvlJc w:val="left"/>
      <w:pPr>
        <w:ind w:left="1020" w:hanging="360"/>
      </w:pPr>
    </w:lvl>
    <w:lvl w:ilvl="1" w:tplc="684C9E4A">
      <w:start w:val="1"/>
      <w:numFmt w:val="decimal"/>
      <w:lvlText w:val="%2)"/>
      <w:lvlJc w:val="left"/>
      <w:pPr>
        <w:ind w:left="1020" w:hanging="360"/>
      </w:pPr>
    </w:lvl>
    <w:lvl w:ilvl="2" w:tplc="FC4E0008">
      <w:start w:val="1"/>
      <w:numFmt w:val="decimal"/>
      <w:lvlText w:val="%3)"/>
      <w:lvlJc w:val="left"/>
      <w:pPr>
        <w:ind w:left="1020" w:hanging="360"/>
      </w:pPr>
    </w:lvl>
    <w:lvl w:ilvl="3" w:tplc="A92EDE32">
      <w:start w:val="1"/>
      <w:numFmt w:val="decimal"/>
      <w:lvlText w:val="%4)"/>
      <w:lvlJc w:val="left"/>
      <w:pPr>
        <w:ind w:left="1020" w:hanging="360"/>
      </w:pPr>
    </w:lvl>
    <w:lvl w:ilvl="4" w:tplc="D9ECC2A8">
      <w:start w:val="1"/>
      <w:numFmt w:val="decimal"/>
      <w:lvlText w:val="%5)"/>
      <w:lvlJc w:val="left"/>
      <w:pPr>
        <w:ind w:left="1020" w:hanging="360"/>
      </w:pPr>
    </w:lvl>
    <w:lvl w:ilvl="5" w:tplc="265A8FFA">
      <w:start w:val="1"/>
      <w:numFmt w:val="decimal"/>
      <w:lvlText w:val="%6)"/>
      <w:lvlJc w:val="left"/>
      <w:pPr>
        <w:ind w:left="1020" w:hanging="360"/>
      </w:pPr>
    </w:lvl>
    <w:lvl w:ilvl="6" w:tplc="D8EEE636">
      <w:start w:val="1"/>
      <w:numFmt w:val="decimal"/>
      <w:lvlText w:val="%7)"/>
      <w:lvlJc w:val="left"/>
      <w:pPr>
        <w:ind w:left="1020" w:hanging="360"/>
      </w:pPr>
    </w:lvl>
    <w:lvl w:ilvl="7" w:tplc="2F3A274C">
      <w:start w:val="1"/>
      <w:numFmt w:val="decimal"/>
      <w:lvlText w:val="%8)"/>
      <w:lvlJc w:val="left"/>
      <w:pPr>
        <w:ind w:left="1020" w:hanging="360"/>
      </w:pPr>
    </w:lvl>
    <w:lvl w:ilvl="8" w:tplc="E6025EAE">
      <w:start w:val="1"/>
      <w:numFmt w:val="decimal"/>
      <w:lvlText w:val="%9)"/>
      <w:lvlJc w:val="left"/>
      <w:pPr>
        <w:ind w:left="1020" w:hanging="360"/>
      </w:pPr>
    </w:lvl>
  </w:abstractNum>
  <w:abstractNum w:abstractNumId="20" w15:restartNumberingAfterBreak="0">
    <w:nsid w:val="31F65AF0"/>
    <w:multiLevelType w:val="hybridMultilevel"/>
    <w:tmpl w:val="6CEABF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4E60BAD"/>
    <w:multiLevelType w:val="hybridMultilevel"/>
    <w:tmpl w:val="2828D4B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62B59E3"/>
    <w:multiLevelType w:val="hybridMultilevel"/>
    <w:tmpl w:val="345E7D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AB91034"/>
    <w:multiLevelType w:val="hybridMultilevel"/>
    <w:tmpl w:val="A82087EA"/>
    <w:lvl w:ilvl="0" w:tplc="952E71B8">
      <w:start w:val="1"/>
      <w:numFmt w:val="decimal"/>
      <w:lvlText w:val="%1)"/>
      <w:lvlJc w:val="left"/>
      <w:pPr>
        <w:ind w:left="1020" w:hanging="360"/>
      </w:pPr>
    </w:lvl>
    <w:lvl w:ilvl="1" w:tplc="0DFA94B0">
      <w:start w:val="1"/>
      <w:numFmt w:val="decimal"/>
      <w:lvlText w:val="%2)"/>
      <w:lvlJc w:val="left"/>
      <w:pPr>
        <w:ind w:left="1020" w:hanging="360"/>
      </w:pPr>
    </w:lvl>
    <w:lvl w:ilvl="2" w:tplc="CAFCD962">
      <w:start w:val="1"/>
      <w:numFmt w:val="decimal"/>
      <w:lvlText w:val="%3)"/>
      <w:lvlJc w:val="left"/>
      <w:pPr>
        <w:ind w:left="1020" w:hanging="360"/>
      </w:pPr>
    </w:lvl>
    <w:lvl w:ilvl="3" w:tplc="3326B0DC">
      <w:start w:val="1"/>
      <w:numFmt w:val="decimal"/>
      <w:lvlText w:val="%4)"/>
      <w:lvlJc w:val="left"/>
      <w:pPr>
        <w:ind w:left="1020" w:hanging="360"/>
      </w:pPr>
    </w:lvl>
    <w:lvl w:ilvl="4" w:tplc="5476CB9A">
      <w:start w:val="1"/>
      <w:numFmt w:val="decimal"/>
      <w:lvlText w:val="%5)"/>
      <w:lvlJc w:val="left"/>
      <w:pPr>
        <w:ind w:left="1020" w:hanging="360"/>
      </w:pPr>
    </w:lvl>
    <w:lvl w:ilvl="5" w:tplc="58588F06">
      <w:start w:val="1"/>
      <w:numFmt w:val="decimal"/>
      <w:lvlText w:val="%6)"/>
      <w:lvlJc w:val="left"/>
      <w:pPr>
        <w:ind w:left="1020" w:hanging="360"/>
      </w:pPr>
    </w:lvl>
    <w:lvl w:ilvl="6" w:tplc="4B705E3C">
      <w:start w:val="1"/>
      <w:numFmt w:val="decimal"/>
      <w:lvlText w:val="%7)"/>
      <w:lvlJc w:val="left"/>
      <w:pPr>
        <w:ind w:left="1020" w:hanging="360"/>
      </w:pPr>
    </w:lvl>
    <w:lvl w:ilvl="7" w:tplc="8776654A">
      <w:start w:val="1"/>
      <w:numFmt w:val="decimal"/>
      <w:lvlText w:val="%8)"/>
      <w:lvlJc w:val="left"/>
      <w:pPr>
        <w:ind w:left="1020" w:hanging="360"/>
      </w:pPr>
    </w:lvl>
    <w:lvl w:ilvl="8" w:tplc="2B8C21C2">
      <w:start w:val="1"/>
      <w:numFmt w:val="decimal"/>
      <w:lvlText w:val="%9)"/>
      <w:lvlJc w:val="left"/>
      <w:pPr>
        <w:ind w:left="1020" w:hanging="360"/>
      </w:pPr>
    </w:lvl>
  </w:abstractNum>
  <w:abstractNum w:abstractNumId="24" w15:restartNumberingAfterBreak="0">
    <w:nsid w:val="433205C0"/>
    <w:multiLevelType w:val="hybridMultilevel"/>
    <w:tmpl w:val="06FC520A"/>
    <w:lvl w:ilvl="0" w:tplc="04130017">
      <w:start w:val="2"/>
      <w:numFmt w:val="decimal"/>
      <w:lvlText w:val="%1."/>
      <w:lvlJc w:val="left"/>
      <w:pPr>
        <w:tabs>
          <w:tab w:val="num" w:pos="3420"/>
        </w:tabs>
        <w:ind w:left="3420" w:hanging="3060"/>
      </w:pPr>
      <w:rPr>
        <w:rFonts w:hint="default"/>
        <w:b/>
        <w:i w:val="0"/>
      </w:rPr>
    </w:lvl>
    <w:lvl w:ilvl="1" w:tplc="0413000F"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4E2E10A0"/>
    <w:multiLevelType w:val="hybridMultilevel"/>
    <w:tmpl w:val="35DE087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54300224"/>
    <w:multiLevelType w:val="hybridMultilevel"/>
    <w:tmpl w:val="8258F9C8"/>
    <w:lvl w:ilvl="0" w:tplc="03AAFBDE">
      <w:start w:val="1"/>
      <w:numFmt w:val="decimal"/>
      <w:lvlText w:val="%1."/>
      <w:lvlJc w:val="left"/>
      <w:pPr>
        <w:ind w:left="1020" w:hanging="360"/>
      </w:pPr>
    </w:lvl>
    <w:lvl w:ilvl="1" w:tplc="FE4C45F2">
      <w:start w:val="1"/>
      <w:numFmt w:val="decimal"/>
      <w:lvlText w:val="%2."/>
      <w:lvlJc w:val="left"/>
      <w:pPr>
        <w:ind w:left="1020" w:hanging="360"/>
      </w:pPr>
    </w:lvl>
    <w:lvl w:ilvl="2" w:tplc="C8E81CD4">
      <w:start w:val="1"/>
      <w:numFmt w:val="decimal"/>
      <w:lvlText w:val="%3."/>
      <w:lvlJc w:val="left"/>
      <w:pPr>
        <w:ind w:left="1020" w:hanging="360"/>
      </w:pPr>
    </w:lvl>
    <w:lvl w:ilvl="3" w:tplc="62746274">
      <w:start w:val="1"/>
      <w:numFmt w:val="decimal"/>
      <w:lvlText w:val="%4."/>
      <w:lvlJc w:val="left"/>
      <w:pPr>
        <w:ind w:left="1020" w:hanging="360"/>
      </w:pPr>
    </w:lvl>
    <w:lvl w:ilvl="4" w:tplc="5FCC9F48">
      <w:start w:val="1"/>
      <w:numFmt w:val="decimal"/>
      <w:lvlText w:val="%5."/>
      <w:lvlJc w:val="left"/>
      <w:pPr>
        <w:ind w:left="1020" w:hanging="360"/>
      </w:pPr>
    </w:lvl>
    <w:lvl w:ilvl="5" w:tplc="1EC6EDE4">
      <w:start w:val="1"/>
      <w:numFmt w:val="decimal"/>
      <w:lvlText w:val="%6."/>
      <w:lvlJc w:val="left"/>
      <w:pPr>
        <w:ind w:left="1020" w:hanging="360"/>
      </w:pPr>
    </w:lvl>
    <w:lvl w:ilvl="6" w:tplc="C2F6D42A">
      <w:start w:val="1"/>
      <w:numFmt w:val="decimal"/>
      <w:lvlText w:val="%7."/>
      <w:lvlJc w:val="left"/>
      <w:pPr>
        <w:ind w:left="1020" w:hanging="360"/>
      </w:pPr>
    </w:lvl>
    <w:lvl w:ilvl="7" w:tplc="055C198A">
      <w:start w:val="1"/>
      <w:numFmt w:val="decimal"/>
      <w:lvlText w:val="%8."/>
      <w:lvlJc w:val="left"/>
      <w:pPr>
        <w:ind w:left="1020" w:hanging="360"/>
      </w:pPr>
    </w:lvl>
    <w:lvl w:ilvl="8" w:tplc="2A2E9EC0">
      <w:start w:val="1"/>
      <w:numFmt w:val="decimal"/>
      <w:lvlText w:val="%9."/>
      <w:lvlJc w:val="left"/>
      <w:pPr>
        <w:ind w:left="1020" w:hanging="360"/>
      </w:pPr>
    </w:lvl>
  </w:abstractNum>
  <w:abstractNum w:abstractNumId="27" w15:restartNumberingAfterBreak="0">
    <w:nsid w:val="54E0546F"/>
    <w:multiLevelType w:val="hybridMultilevel"/>
    <w:tmpl w:val="ED6C03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83F28CB"/>
    <w:multiLevelType w:val="hybridMultilevel"/>
    <w:tmpl w:val="7C24DE6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9" w15:restartNumberingAfterBreak="0">
    <w:nsid w:val="592412BE"/>
    <w:multiLevelType w:val="hybridMultilevel"/>
    <w:tmpl w:val="5D8C1F5A"/>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0" w15:restartNumberingAfterBreak="0">
    <w:nsid w:val="5CEF180F"/>
    <w:multiLevelType w:val="hybridMultilevel"/>
    <w:tmpl w:val="437A0CE6"/>
    <w:lvl w:ilvl="0" w:tplc="56EACE88">
      <w:start w:val="1"/>
      <w:numFmt w:val="decimal"/>
      <w:lvlText w:val="%1."/>
      <w:lvlJc w:val="left"/>
      <w:pPr>
        <w:ind w:left="720" w:hanging="360"/>
      </w:pPr>
    </w:lvl>
    <w:lvl w:ilvl="1" w:tplc="C1649810">
      <w:start w:val="1"/>
      <w:numFmt w:val="decimal"/>
      <w:lvlText w:val="%2."/>
      <w:lvlJc w:val="left"/>
      <w:pPr>
        <w:ind w:left="720" w:hanging="360"/>
      </w:pPr>
    </w:lvl>
    <w:lvl w:ilvl="2" w:tplc="314A5808">
      <w:start w:val="1"/>
      <w:numFmt w:val="decimal"/>
      <w:lvlText w:val="%3."/>
      <w:lvlJc w:val="left"/>
      <w:pPr>
        <w:ind w:left="720" w:hanging="360"/>
      </w:pPr>
    </w:lvl>
    <w:lvl w:ilvl="3" w:tplc="B700203A">
      <w:start w:val="1"/>
      <w:numFmt w:val="decimal"/>
      <w:lvlText w:val="%4."/>
      <w:lvlJc w:val="left"/>
      <w:pPr>
        <w:ind w:left="720" w:hanging="360"/>
      </w:pPr>
    </w:lvl>
    <w:lvl w:ilvl="4" w:tplc="C70A4CF8">
      <w:start w:val="1"/>
      <w:numFmt w:val="decimal"/>
      <w:lvlText w:val="%5."/>
      <w:lvlJc w:val="left"/>
      <w:pPr>
        <w:ind w:left="720" w:hanging="360"/>
      </w:pPr>
    </w:lvl>
    <w:lvl w:ilvl="5" w:tplc="19D20176">
      <w:start w:val="1"/>
      <w:numFmt w:val="decimal"/>
      <w:lvlText w:val="%6."/>
      <w:lvlJc w:val="left"/>
      <w:pPr>
        <w:ind w:left="720" w:hanging="360"/>
      </w:pPr>
    </w:lvl>
    <w:lvl w:ilvl="6" w:tplc="67BCFBD8">
      <w:start w:val="1"/>
      <w:numFmt w:val="decimal"/>
      <w:lvlText w:val="%7."/>
      <w:lvlJc w:val="left"/>
      <w:pPr>
        <w:ind w:left="720" w:hanging="360"/>
      </w:pPr>
    </w:lvl>
    <w:lvl w:ilvl="7" w:tplc="18780312">
      <w:start w:val="1"/>
      <w:numFmt w:val="decimal"/>
      <w:lvlText w:val="%8."/>
      <w:lvlJc w:val="left"/>
      <w:pPr>
        <w:ind w:left="720" w:hanging="360"/>
      </w:pPr>
    </w:lvl>
    <w:lvl w:ilvl="8" w:tplc="36667168">
      <w:start w:val="1"/>
      <w:numFmt w:val="decimal"/>
      <w:lvlText w:val="%9."/>
      <w:lvlJc w:val="left"/>
      <w:pPr>
        <w:ind w:left="720" w:hanging="360"/>
      </w:pPr>
    </w:lvl>
  </w:abstractNum>
  <w:abstractNum w:abstractNumId="31" w15:restartNumberingAfterBreak="0">
    <w:nsid w:val="5E29222B"/>
    <w:multiLevelType w:val="hybridMultilevel"/>
    <w:tmpl w:val="24CABD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01F4847"/>
    <w:multiLevelType w:val="hybridMultilevel"/>
    <w:tmpl w:val="A918879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1401DF4"/>
    <w:multiLevelType w:val="hybridMultilevel"/>
    <w:tmpl w:val="A08C8F16"/>
    <w:lvl w:ilvl="0" w:tplc="A226209C">
      <w:start w:val="1"/>
      <w:numFmt w:val="decimal"/>
      <w:lvlText w:val="%1."/>
      <w:lvlJc w:val="left"/>
      <w:pPr>
        <w:ind w:left="1020" w:hanging="360"/>
      </w:pPr>
    </w:lvl>
    <w:lvl w:ilvl="1" w:tplc="86BE9A64">
      <w:start w:val="1"/>
      <w:numFmt w:val="decimal"/>
      <w:lvlText w:val="%2."/>
      <w:lvlJc w:val="left"/>
      <w:pPr>
        <w:ind w:left="1020" w:hanging="360"/>
      </w:pPr>
    </w:lvl>
    <w:lvl w:ilvl="2" w:tplc="76A29520">
      <w:start w:val="1"/>
      <w:numFmt w:val="decimal"/>
      <w:lvlText w:val="%3."/>
      <w:lvlJc w:val="left"/>
      <w:pPr>
        <w:ind w:left="1020" w:hanging="360"/>
      </w:pPr>
    </w:lvl>
    <w:lvl w:ilvl="3" w:tplc="831E806C">
      <w:start w:val="1"/>
      <w:numFmt w:val="decimal"/>
      <w:lvlText w:val="%4."/>
      <w:lvlJc w:val="left"/>
      <w:pPr>
        <w:ind w:left="1020" w:hanging="360"/>
      </w:pPr>
    </w:lvl>
    <w:lvl w:ilvl="4" w:tplc="1D360AAE">
      <w:start w:val="1"/>
      <w:numFmt w:val="decimal"/>
      <w:lvlText w:val="%5."/>
      <w:lvlJc w:val="left"/>
      <w:pPr>
        <w:ind w:left="1020" w:hanging="360"/>
      </w:pPr>
    </w:lvl>
    <w:lvl w:ilvl="5" w:tplc="11B48EB0">
      <w:start w:val="1"/>
      <w:numFmt w:val="decimal"/>
      <w:lvlText w:val="%6."/>
      <w:lvlJc w:val="left"/>
      <w:pPr>
        <w:ind w:left="1020" w:hanging="360"/>
      </w:pPr>
    </w:lvl>
    <w:lvl w:ilvl="6" w:tplc="7DF20968">
      <w:start w:val="1"/>
      <w:numFmt w:val="decimal"/>
      <w:lvlText w:val="%7."/>
      <w:lvlJc w:val="left"/>
      <w:pPr>
        <w:ind w:left="1020" w:hanging="360"/>
      </w:pPr>
    </w:lvl>
    <w:lvl w:ilvl="7" w:tplc="27148C4A">
      <w:start w:val="1"/>
      <w:numFmt w:val="decimal"/>
      <w:lvlText w:val="%8."/>
      <w:lvlJc w:val="left"/>
      <w:pPr>
        <w:ind w:left="1020" w:hanging="360"/>
      </w:pPr>
    </w:lvl>
    <w:lvl w:ilvl="8" w:tplc="5E763A16">
      <w:start w:val="1"/>
      <w:numFmt w:val="decimal"/>
      <w:lvlText w:val="%9."/>
      <w:lvlJc w:val="left"/>
      <w:pPr>
        <w:ind w:left="1020" w:hanging="360"/>
      </w:pPr>
    </w:lvl>
  </w:abstractNum>
  <w:abstractNum w:abstractNumId="34" w15:restartNumberingAfterBreak="0">
    <w:nsid w:val="643F1F5A"/>
    <w:multiLevelType w:val="hybridMultilevel"/>
    <w:tmpl w:val="CCFC8ABE"/>
    <w:lvl w:ilvl="0" w:tplc="0D68D494">
      <w:start w:val="1"/>
      <w:numFmt w:val="decimal"/>
      <w:lvlText w:val="%1."/>
      <w:lvlJc w:val="left"/>
      <w:pPr>
        <w:ind w:left="720" w:hanging="360"/>
      </w:pPr>
    </w:lvl>
    <w:lvl w:ilvl="1" w:tplc="E79AB0A4">
      <w:start w:val="1"/>
      <w:numFmt w:val="decimal"/>
      <w:lvlText w:val="%2."/>
      <w:lvlJc w:val="left"/>
      <w:pPr>
        <w:ind w:left="720" w:hanging="360"/>
      </w:pPr>
    </w:lvl>
    <w:lvl w:ilvl="2" w:tplc="14848140">
      <w:start w:val="1"/>
      <w:numFmt w:val="decimal"/>
      <w:lvlText w:val="%3."/>
      <w:lvlJc w:val="left"/>
      <w:pPr>
        <w:ind w:left="720" w:hanging="360"/>
      </w:pPr>
    </w:lvl>
    <w:lvl w:ilvl="3" w:tplc="FA682CA2">
      <w:start w:val="1"/>
      <w:numFmt w:val="decimal"/>
      <w:lvlText w:val="%4."/>
      <w:lvlJc w:val="left"/>
      <w:pPr>
        <w:ind w:left="720" w:hanging="360"/>
      </w:pPr>
    </w:lvl>
    <w:lvl w:ilvl="4" w:tplc="BC4652EC">
      <w:start w:val="1"/>
      <w:numFmt w:val="decimal"/>
      <w:lvlText w:val="%5."/>
      <w:lvlJc w:val="left"/>
      <w:pPr>
        <w:ind w:left="720" w:hanging="360"/>
      </w:pPr>
    </w:lvl>
    <w:lvl w:ilvl="5" w:tplc="778EFC98">
      <w:start w:val="1"/>
      <w:numFmt w:val="decimal"/>
      <w:lvlText w:val="%6."/>
      <w:lvlJc w:val="left"/>
      <w:pPr>
        <w:ind w:left="720" w:hanging="360"/>
      </w:pPr>
    </w:lvl>
    <w:lvl w:ilvl="6" w:tplc="F18AFAB4">
      <w:start w:val="1"/>
      <w:numFmt w:val="decimal"/>
      <w:lvlText w:val="%7."/>
      <w:lvlJc w:val="left"/>
      <w:pPr>
        <w:ind w:left="720" w:hanging="360"/>
      </w:pPr>
    </w:lvl>
    <w:lvl w:ilvl="7" w:tplc="8736CB22">
      <w:start w:val="1"/>
      <w:numFmt w:val="decimal"/>
      <w:lvlText w:val="%8."/>
      <w:lvlJc w:val="left"/>
      <w:pPr>
        <w:ind w:left="720" w:hanging="360"/>
      </w:pPr>
    </w:lvl>
    <w:lvl w:ilvl="8" w:tplc="52C47A52">
      <w:start w:val="1"/>
      <w:numFmt w:val="decimal"/>
      <w:lvlText w:val="%9."/>
      <w:lvlJc w:val="left"/>
      <w:pPr>
        <w:ind w:left="720" w:hanging="360"/>
      </w:pPr>
    </w:lvl>
  </w:abstractNum>
  <w:abstractNum w:abstractNumId="35" w15:restartNumberingAfterBreak="0">
    <w:nsid w:val="646E2261"/>
    <w:multiLevelType w:val="hybridMultilevel"/>
    <w:tmpl w:val="585C47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5F81549"/>
    <w:multiLevelType w:val="hybridMultilevel"/>
    <w:tmpl w:val="76B43EAC"/>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67794FA9"/>
    <w:multiLevelType w:val="hybridMultilevel"/>
    <w:tmpl w:val="29D2BB7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67E04376"/>
    <w:multiLevelType w:val="hybridMultilevel"/>
    <w:tmpl w:val="8698D53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67F61863"/>
    <w:multiLevelType w:val="hybridMultilevel"/>
    <w:tmpl w:val="6A5253F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D8D0D2B"/>
    <w:multiLevelType w:val="hybridMultilevel"/>
    <w:tmpl w:val="B37E8D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2F14C24"/>
    <w:multiLevelType w:val="hybridMultilevel"/>
    <w:tmpl w:val="FADA25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5807088"/>
    <w:multiLevelType w:val="hybridMultilevel"/>
    <w:tmpl w:val="2A742B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777646FB"/>
    <w:multiLevelType w:val="hybridMultilevel"/>
    <w:tmpl w:val="A3B27926"/>
    <w:lvl w:ilvl="0" w:tplc="3B385182">
      <w:start w:val="1"/>
      <w:numFmt w:val="decimal"/>
      <w:lvlText w:val="%1."/>
      <w:lvlJc w:val="left"/>
      <w:pPr>
        <w:ind w:left="720" w:hanging="360"/>
      </w:pPr>
    </w:lvl>
    <w:lvl w:ilvl="1" w:tplc="6D0E3F56">
      <w:start w:val="1"/>
      <w:numFmt w:val="decimal"/>
      <w:lvlText w:val="%2."/>
      <w:lvlJc w:val="left"/>
      <w:pPr>
        <w:ind w:left="720" w:hanging="360"/>
      </w:pPr>
    </w:lvl>
    <w:lvl w:ilvl="2" w:tplc="398869F0">
      <w:start w:val="1"/>
      <w:numFmt w:val="decimal"/>
      <w:lvlText w:val="%3."/>
      <w:lvlJc w:val="left"/>
      <w:pPr>
        <w:ind w:left="720" w:hanging="360"/>
      </w:pPr>
    </w:lvl>
    <w:lvl w:ilvl="3" w:tplc="88687C76">
      <w:start w:val="1"/>
      <w:numFmt w:val="decimal"/>
      <w:lvlText w:val="%4."/>
      <w:lvlJc w:val="left"/>
      <w:pPr>
        <w:ind w:left="720" w:hanging="360"/>
      </w:pPr>
    </w:lvl>
    <w:lvl w:ilvl="4" w:tplc="18246ECE">
      <w:start w:val="1"/>
      <w:numFmt w:val="decimal"/>
      <w:lvlText w:val="%5."/>
      <w:lvlJc w:val="left"/>
      <w:pPr>
        <w:ind w:left="720" w:hanging="360"/>
      </w:pPr>
    </w:lvl>
    <w:lvl w:ilvl="5" w:tplc="5F64D95E">
      <w:start w:val="1"/>
      <w:numFmt w:val="decimal"/>
      <w:lvlText w:val="%6."/>
      <w:lvlJc w:val="left"/>
      <w:pPr>
        <w:ind w:left="720" w:hanging="360"/>
      </w:pPr>
    </w:lvl>
    <w:lvl w:ilvl="6" w:tplc="AAF2B3D4">
      <w:start w:val="1"/>
      <w:numFmt w:val="decimal"/>
      <w:lvlText w:val="%7."/>
      <w:lvlJc w:val="left"/>
      <w:pPr>
        <w:ind w:left="720" w:hanging="360"/>
      </w:pPr>
    </w:lvl>
    <w:lvl w:ilvl="7" w:tplc="4EDCE59E">
      <w:start w:val="1"/>
      <w:numFmt w:val="decimal"/>
      <w:lvlText w:val="%8."/>
      <w:lvlJc w:val="left"/>
      <w:pPr>
        <w:ind w:left="720" w:hanging="360"/>
      </w:pPr>
    </w:lvl>
    <w:lvl w:ilvl="8" w:tplc="A1AE2A4E">
      <w:start w:val="1"/>
      <w:numFmt w:val="decimal"/>
      <w:lvlText w:val="%9."/>
      <w:lvlJc w:val="left"/>
      <w:pPr>
        <w:ind w:left="720" w:hanging="360"/>
      </w:pPr>
    </w:lvl>
  </w:abstractNum>
  <w:abstractNum w:abstractNumId="44" w15:restartNumberingAfterBreak="0">
    <w:nsid w:val="78FF33D9"/>
    <w:multiLevelType w:val="hybridMultilevel"/>
    <w:tmpl w:val="ED628B70"/>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5" w15:restartNumberingAfterBreak="0">
    <w:nsid w:val="7934E0EB"/>
    <w:multiLevelType w:val="hybridMultilevel"/>
    <w:tmpl w:val="FFFFFFFF"/>
    <w:lvl w:ilvl="0" w:tplc="2BFAA25C">
      <w:start w:val="1"/>
      <w:numFmt w:val="bullet"/>
      <w:lvlText w:val="·"/>
      <w:lvlJc w:val="left"/>
      <w:pPr>
        <w:ind w:left="720" w:hanging="360"/>
      </w:pPr>
      <w:rPr>
        <w:rFonts w:ascii="Symbol" w:hAnsi="Symbol" w:hint="default"/>
      </w:rPr>
    </w:lvl>
    <w:lvl w:ilvl="1" w:tplc="0BAC4446">
      <w:start w:val="1"/>
      <w:numFmt w:val="bullet"/>
      <w:lvlText w:val="o"/>
      <w:lvlJc w:val="left"/>
      <w:pPr>
        <w:ind w:left="1440" w:hanging="360"/>
      </w:pPr>
      <w:rPr>
        <w:rFonts w:ascii="Courier New" w:hAnsi="Courier New" w:hint="default"/>
      </w:rPr>
    </w:lvl>
    <w:lvl w:ilvl="2" w:tplc="A5F411BE">
      <w:start w:val="1"/>
      <w:numFmt w:val="bullet"/>
      <w:lvlText w:val=""/>
      <w:lvlJc w:val="left"/>
      <w:pPr>
        <w:ind w:left="2160" w:hanging="360"/>
      </w:pPr>
      <w:rPr>
        <w:rFonts w:ascii="Wingdings" w:hAnsi="Wingdings" w:hint="default"/>
      </w:rPr>
    </w:lvl>
    <w:lvl w:ilvl="3" w:tplc="0CE4DD82">
      <w:start w:val="1"/>
      <w:numFmt w:val="bullet"/>
      <w:lvlText w:val=""/>
      <w:lvlJc w:val="left"/>
      <w:pPr>
        <w:ind w:left="2880" w:hanging="360"/>
      </w:pPr>
      <w:rPr>
        <w:rFonts w:ascii="Symbol" w:hAnsi="Symbol" w:hint="default"/>
      </w:rPr>
    </w:lvl>
    <w:lvl w:ilvl="4" w:tplc="7E0E7E98">
      <w:start w:val="1"/>
      <w:numFmt w:val="bullet"/>
      <w:lvlText w:val="o"/>
      <w:lvlJc w:val="left"/>
      <w:pPr>
        <w:ind w:left="3600" w:hanging="360"/>
      </w:pPr>
      <w:rPr>
        <w:rFonts w:ascii="Courier New" w:hAnsi="Courier New" w:hint="default"/>
      </w:rPr>
    </w:lvl>
    <w:lvl w:ilvl="5" w:tplc="353CA868">
      <w:start w:val="1"/>
      <w:numFmt w:val="bullet"/>
      <w:lvlText w:val=""/>
      <w:lvlJc w:val="left"/>
      <w:pPr>
        <w:ind w:left="4320" w:hanging="360"/>
      </w:pPr>
      <w:rPr>
        <w:rFonts w:ascii="Wingdings" w:hAnsi="Wingdings" w:hint="default"/>
      </w:rPr>
    </w:lvl>
    <w:lvl w:ilvl="6" w:tplc="279CFAB4">
      <w:start w:val="1"/>
      <w:numFmt w:val="bullet"/>
      <w:lvlText w:val=""/>
      <w:lvlJc w:val="left"/>
      <w:pPr>
        <w:ind w:left="5040" w:hanging="360"/>
      </w:pPr>
      <w:rPr>
        <w:rFonts w:ascii="Symbol" w:hAnsi="Symbol" w:hint="default"/>
      </w:rPr>
    </w:lvl>
    <w:lvl w:ilvl="7" w:tplc="9842A9CA">
      <w:start w:val="1"/>
      <w:numFmt w:val="bullet"/>
      <w:lvlText w:val="o"/>
      <w:lvlJc w:val="left"/>
      <w:pPr>
        <w:ind w:left="5760" w:hanging="360"/>
      </w:pPr>
      <w:rPr>
        <w:rFonts w:ascii="Courier New" w:hAnsi="Courier New" w:hint="default"/>
      </w:rPr>
    </w:lvl>
    <w:lvl w:ilvl="8" w:tplc="40EC0914">
      <w:start w:val="1"/>
      <w:numFmt w:val="bullet"/>
      <w:lvlText w:val=""/>
      <w:lvlJc w:val="left"/>
      <w:pPr>
        <w:ind w:left="6480" w:hanging="360"/>
      </w:pPr>
      <w:rPr>
        <w:rFonts w:ascii="Wingdings" w:hAnsi="Wingdings" w:hint="default"/>
      </w:rPr>
    </w:lvl>
  </w:abstractNum>
  <w:abstractNum w:abstractNumId="46" w15:restartNumberingAfterBreak="0">
    <w:nsid w:val="7C481BF2"/>
    <w:multiLevelType w:val="hybridMultilevel"/>
    <w:tmpl w:val="3FFE4F6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7" w15:restartNumberingAfterBreak="0">
    <w:nsid w:val="7D1328A3"/>
    <w:multiLevelType w:val="hybridMultilevel"/>
    <w:tmpl w:val="4612A2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7D630221"/>
    <w:multiLevelType w:val="hybridMultilevel"/>
    <w:tmpl w:val="93DAAC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E665595"/>
    <w:multiLevelType w:val="hybridMultilevel"/>
    <w:tmpl w:val="EDE4C9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16781797">
    <w:abstractNumId w:val="45"/>
  </w:num>
  <w:num w:numId="2" w16cid:durableId="1992903624">
    <w:abstractNumId w:val="0"/>
  </w:num>
  <w:num w:numId="3" w16cid:durableId="36787004">
    <w:abstractNumId w:val="24"/>
  </w:num>
  <w:num w:numId="4" w16cid:durableId="1995798554">
    <w:abstractNumId w:val="6"/>
  </w:num>
  <w:num w:numId="5" w16cid:durableId="1453016486">
    <w:abstractNumId w:val="47"/>
  </w:num>
  <w:num w:numId="6" w16cid:durableId="1027828017">
    <w:abstractNumId w:val="37"/>
  </w:num>
  <w:num w:numId="7" w16cid:durableId="1250039345">
    <w:abstractNumId w:val="35"/>
  </w:num>
  <w:num w:numId="8" w16cid:durableId="186456395">
    <w:abstractNumId w:val="17"/>
  </w:num>
  <w:num w:numId="9" w16cid:durableId="252469847">
    <w:abstractNumId w:val="38"/>
  </w:num>
  <w:num w:numId="10" w16cid:durableId="1875847224">
    <w:abstractNumId w:val="21"/>
  </w:num>
  <w:num w:numId="11" w16cid:durableId="385109209">
    <w:abstractNumId w:val="8"/>
  </w:num>
  <w:num w:numId="12" w16cid:durableId="1900247664">
    <w:abstractNumId w:val="16"/>
  </w:num>
  <w:num w:numId="13" w16cid:durableId="1799491775">
    <w:abstractNumId w:val="22"/>
  </w:num>
  <w:num w:numId="14" w16cid:durableId="798955899">
    <w:abstractNumId w:val="42"/>
  </w:num>
  <w:num w:numId="15" w16cid:durableId="707796603">
    <w:abstractNumId w:val="46"/>
  </w:num>
  <w:num w:numId="16" w16cid:durableId="65032477">
    <w:abstractNumId w:val="32"/>
  </w:num>
  <w:num w:numId="17" w16cid:durableId="2112846944">
    <w:abstractNumId w:val="41"/>
  </w:num>
  <w:num w:numId="18" w16cid:durableId="927732689">
    <w:abstractNumId w:val="27"/>
  </w:num>
  <w:num w:numId="19" w16cid:durableId="1731077041">
    <w:abstractNumId w:val="11"/>
  </w:num>
  <w:num w:numId="20" w16cid:durableId="1922136658">
    <w:abstractNumId w:val="44"/>
  </w:num>
  <w:num w:numId="21" w16cid:durableId="1690371593">
    <w:abstractNumId w:val="49"/>
  </w:num>
  <w:num w:numId="22" w16cid:durableId="791631190">
    <w:abstractNumId w:val="36"/>
  </w:num>
  <w:num w:numId="23" w16cid:durableId="2091656024">
    <w:abstractNumId w:val="25"/>
  </w:num>
  <w:num w:numId="24" w16cid:durableId="584843795">
    <w:abstractNumId w:val="15"/>
  </w:num>
  <w:num w:numId="25" w16cid:durableId="1234849174">
    <w:abstractNumId w:val="3"/>
  </w:num>
  <w:num w:numId="26" w16cid:durableId="962612239">
    <w:abstractNumId w:val="28"/>
  </w:num>
  <w:num w:numId="27" w16cid:durableId="849948556">
    <w:abstractNumId w:val="13"/>
  </w:num>
  <w:num w:numId="28" w16cid:durableId="1262029919">
    <w:abstractNumId w:val="20"/>
  </w:num>
  <w:num w:numId="29" w16cid:durableId="1388068133">
    <w:abstractNumId w:val="29"/>
  </w:num>
  <w:num w:numId="30" w16cid:durableId="485633586">
    <w:abstractNumId w:val="2"/>
  </w:num>
  <w:num w:numId="31" w16cid:durableId="1260988695">
    <w:abstractNumId w:val="1"/>
  </w:num>
  <w:num w:numId="32" w16cid:durableId="507257726">
    <w:abstractNumId w:val="48"/>
  </w:num>
  <w:num w:numId="33" w16cid:durableId="1831676505">
    <w:abstractNumId w:val="10"/>
  </w:num>
  <w:num w:numId="34" w16cid:durableId="1621371959">
    <w:abstractNumId w:val="40"/>
  </w:num>
  <w:num w:numId="35" w16cid:durableId="1683972017">
    <w:abstractNumId w:val="12"/>
  </w:num>
  <w:num w:numId="36" w16cid:durableId="943196449">
    <w:abstractNumId w:val="31"/>
  </w:num>
  <w:num w:numId="37" w16cid:durableId="1463961820">
    <w:abstractNumId w:val="39"/>
  </w:num>
  <w:num w:numId="38" w16cid:durableId="1295715304">
    <w:abstractNumId w:val="5"/>
  </w:num>
  <w:num w:numId="39" w16cid:durableId="626396566">
    <w:abstractNumId w:val="18"/>
  </w:num>
  <w:num w:numId="40" w16cid:durableId="101152810">
    <w:abstractNumId w:val="14"/>
  </w:num>
  <w:num w:numId="41" w16cid:durableId="675766655">
    <w:abstractNumId w:val="23"/>
  </w:num>
  <w:num w:numId="42" w16cid:durableId="1445031790">
    <w:abstractNumId w:val="19"/>
  </w:num>
  <w:num w:numId="43" w16cid:durableId="845486910">
    <w:abstractNumId w:val="7"/>
  </w:num>
  <w:num w:numId="44" w16cid:durableId="1557618032">
    <w:abstractNumId w:val="33"/>
  </w:num>
  <w:num w:numId="45" w16cid:durableId="52438061">
    <w:abstractNumId w:val="30"/>
  </w:num>
  <w:num w:numId="46" w16cid:durableId="1599873384">
    <w:abstractNumId w:val="4"/>
  </w:num>
  <w:num w:numId="47" w16cid:durableId="320888788">
    <w:abstractNumId w:val="34"/>
  </w:num>
  <w:num w:numId="48" w16cid:durableId="379676277">
    <w:abstractNumId w:val="9"/>
  </w:num>
  <w:num w:numId="49" w16cid:durableId="1453862300">
    <w:abstractNumId w:val="26"/>
  </w:num>
  <w:num w:numId="50" w16cid:durableId="67877916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antalTreden" w:val=" 2"/>
    <w:docVar w:name="Small" w:val=" 0"/>
    <w:docVar w:name="SoortNum" w:val=" 1"/>
    <w:docVar w:name="wtRelease TemplateAuthor" w:val="Ivar Fennema"/>
    <w:docVar w:name="wtRelease TemplateCreatedBy" w:val="Winthesis - Hoofddorp"/>
    <w:docVar w:name="wtRelease TemplateCreatedFor" w:val="Ministerie van Economische Zaken"/>
    <w:docVar w:name="wtRelease TemplateDate" w:val="9 januari 1996"/>
    <w:docVar w:name="wtRelease TemplateName" w:val="Blanco"/>
    <w:docVar w:name="wtRelease TemplateRevision" w:val="3.0.3"/>
    <w:docVar w:name="wtRelease TemplateRevMajor" w:val="3"/>
    <w:docVar w:name="wtRelease TemplateRevMinor" w:val="0"/>
    <w:docVar w:name="wtRelease TemplateRevRev" w:val="3"/>
  </w:docVars>
  <w:rsids>
    <w:rsidRoot w:val="00FB216B"/>
    <w:rsid w:val="00000006"/>
    <w:rsid w:val="00000A67"/>
    <w:rsid w:val="00000EA4"/>
    <w:rsid w:val="000018FC"/>
    <w:rsid w:val="00001A27"/>
    <w:rsid w:val="00001F03"/>
    <w:rsid w:val="00001F91"/>
    <w:rsid w:val="0000227D"/>
    <w:rsid w:val="000028D3"/>
    <w:rsid w:val="00003107"/>
    <w:rsid w:val="00003140"/>
    <w:rsid w:val="00004162"/>
    <w:rsid w:val="000043C5"/>
    <w:rsid w:val="00004B93"/>
    <w:rsid w:val="00005822"/>
    <w:rsid w:val="00005C30"/>
    <w:rsid w:val="00006E74"/>
    <w:rsid w:val="00006FE3"/>
    <w:rsid w:val="00007671"/>
    <w:rsid w:val="00007C3D"/>
    <w:rsid w:val="00010546"/>
    <w:rsid w:val="000107F9"/>
    <w:rsid w:val="00010CD0"/>
    <w:rsid w:val="0001187A"/>
    <w:rsid w:val="000119B4"/>
    <w:rsid w:val="00012376"/>
    <w:rsid w:val="000124A8"/>
    <w:rsid w:val="000125BC"/>
    <w:rsid w:val="000128D0"/>
    <w:rsid w:val="000128F4"/>
    <w:rsid w:val="000132D9"/>
    <w:rsid w:val="000136C1"/>
    <w:rsid w:val="00013797"/>
    <w:rsid w:val="00013E43"/>
    <w:rsid w:val="0001467F"/>
    <w:rsid w:val="00014825"/>
    <w:rsid w:val="00014893"/>
    <w:rsid w:val="00014EF4"/>
    <w:rsid w:val="00014F0B"/>
    <w:rsid w:val="00015C1D"/>
    <w:rsid w:val="00016607"/>
    <w:rsid w:val="000166AA"/>
    <w:rsid w:val="00016B4C"/>
    <w:rsid w:val="00016D11"/>
    <w:rsid w:val="00020766"/>
    <w:rsid w:val="00020BEE"/>
    <w:rsid w:val="00020D01"/>
    <w:rsid w:val="000219D5"/>
    <w:rsid w:val="00022654"/>
    <w:rsid w:val="00022B78"/>
    <w:rsid w:val="00022FD3"/>
    <w:rsid w:val="0002370D"/>
    <w:rsid w:val="00023A7B"/>
    <w:rsid w:val="00023CDB"/>
    <w:rsid w:val="000241D5"/>
    <w:rsid w:val="000241F7"/>
    <w:rsid w:val="00024D4F"/>
    <w:rsid w:val="00025161"/>
    <w:rsid w:val="00025919"/>
    <w:rsid w:val="00026965"/>
    <w:rsid w:val="00026BA2"/>
    <w:rsid w:val="00026BC8"/>
    <w:rsid w:val="000274AC"/>
    <w:rsid w:val="00027A90"/>
    <w:rsid w:val="000307C5"/>
    <w:rsid w:val="000308B1"/>
    <w:rsid w:val="00030AC5"/>
    <w:rsid w:val="00030D1D"/>
    <w:rsid w:val="00030DD4"/>
    <w:rsid w:val="000313B3"/>
    <w:rsid w:val="00031E4B"/>
    <w:rsid w:val="00031F66"/>
    <w:rsid w:val="0003236A"/>
    <w:rsid w:val="000325BC"/>
    <w:rsid w:val="00033489"/>
    <w:rsid w:val="00033622"/>
    <w:rsid w:val="0003366A"/>
    <w:rsid w:val="000339EE"/>
    <w:rsid w:val="00033FF0"/>
    <w:rsid w:val="00034544"/>
    <w:rsid w:val="00034C5E"/>
    <w:rsid w:val="00035B54"/>
    <w:rsid w:val="00036169"/>
    <w:rsid w:val="000362B5"/>
    <w:rsid w:val="0003633C"/>
    <w:rsid w:val="0003668D"/>
    <w:rsid w:val="00036870"/>
    <w:rsid w:val="00036E34"/>
    <w:rsid w:val="00037E13"/>
    <w:rsid w:val="000406E2"/>
    <w:rsid w:val="00040CD1"/>
    <w:rsid w:val="00040CEC"/>
    <w:rsid w:val="00040EFE"/>
    <w:rsid w:val="0004106E"/>
    <w:rsid w:val="000410C5"/>
    <w:rsid w:val="00041DA4"/>
    <w:rsid w:val="0004255A"/>
    <w:rsid w:val="00042A65"/>
    <w:rsid w:val="00042BA4"/>
    <w:rsid w:val="00042BD2"/>
    <w:rsid w:val="00042E33"/>
    <w:rsid w:val="00043265"/>
    <w:rsid w:val="000433AE"/>
    <w:rsid w:val="00043D80"/>
    <w:rsid w:val="000443DB"/>
    <w:rsid w:val="00044C7C"/>
    <w:rsid w:val="00044F5E"/>
    <w:rsid w:val="00045048"/>
    <w:rsid w:val="00045463"/>
    <w:rsid w:val="0004552D"/>
    <w:rsid w:val="0004658F"/>
    <w:rsid w:val="00046638"/>
    <w:rsid w:val="00047457"/>
    <w:rsid w:val="00047998"/>
    <w:rsid w:val="00047F97"/>
    <w:rsid w:val="00050094"/>
    <w:rsid w:val="000508B4"/>
    <w:rsid w:val="00050BCA"/>
    <w:rsid w:val="00050CB3"/>
    <w:rsid w:val="00050F75"/>
    <w:rsid w:val="00051040"/>
    <w:rsid w:val="00051044"/>
    <w:rsid w:val="00051205"/>
    <w:rsid w:val="00051A63"/>
    <w:rsid w:val="00051C21"/>
    <w:rsid w:val="00052841"/>
    <w:rsid w:val="00052C89"/>
    <w:rsid w:val="00052F19"/>
    <w:rsid w:val="0005378C"/>
    <w:rsid w:val="00053D33"/>
    <w:rsid w:val="0005401A"/>
    <w:rsid w:val="00054189"/>
    <w:rsid w:val="000542D9"/>
    <w:rsid w:val="0005435A"/>
    <w:rsid w:val="00054733"/>
    <w:rsid w:val="000550D1"/>
    <w:rsid w:val="00055569"/>
    <w:rsid w:val="00056773"/>
    <w:rsid w:val="000567E5"/>
    <w:rsid w:val="000571E1"/>
    <w:rsid w:val="000573B7"/>
    <w:rsid w:val="000579E4"/>
    <w:rsid w:val="00057B9B"/>
    <w:rsid w:val="0005E953"/>
    <w:rsid w:val="00060956"/>
    <w:rsid w:val="00062F51"/>
    <w:rsid w:val="00063553"/>
    <w:rsid w:val="000646F2"/>
    <w:rsid w:val="00064AFC"/>
    <w:rsid w:val="00065AD4"/>
    <w:rsid w:val="00065F4C"/>
    <w:rsid w:val="00066799"/>
    <w:rsid w:val="00066C36"/>
    <w:rsid w:val="00067243"/>
    <w:rsid w:val="0006749E"/>
    <w:rsid w:val="00067518"/>
    <w:rsid w:val="00067F7A"/>
    <w:rsid w:val="0006A67F"/>
    <w:rsid w:val="00070C50"/>
    <w:rsid w:val="00070E4D"/>
    <w:rsid w:val="00071843"/>
    <w:rsid w:val="00071974"/>
    <w:rsid w:val="00071BFA"/>
    <w:rsid w:val="00071C3E"/>
    <w:rsid w:val="00071DF9"/>
    <w:rsid w:val="00071F9B"/>
    <w:rsid w:val="000720C3"/>
    <w:rsid w:val="00072291"/>
    <w:rsid w:val="000723A6"/>
    <w:rsid w:val="00072CE9"/>
    <w:rsid w:val="00072E08"/>
    <w:rsid w:val="00073034"/>
    <w:rsid w:val="00074643"/>
    <w:rsid w:val="00074BD7"/>
    <w:rsid w:val="000750E6"/>
    <w:rsid w:val="00075794"/>
    <w:rsid w:val="00075DBB"/>
    <w:rsid w:val="00076345"/>
    <w:rsid w:val="00076934"/>
    <w:rsid w:val="00077111"/>
    <w:rsid w:val="00077974"/>
    <w:rsid w:val="00077A58"/>
    <w:rsid w:val="00077CD7"/>
    <w:rsid w:val="00080529"/>
    <w:rsid w:val="00080A0B"/>
    <w:rsid w:val="00081162"/>
    <w:rsid w:val="00081388"/>
    <w:rsid w:val="0008142E"/>
    <w:rsid w:val="00081674"/>
    <w:rsid w:val="00081786"/>
    <w:rsid w:val="000820C3"/>
    <w:rsid w:val="00082322"/>
    <w:rsid w:val="00082D5F"/>
    <w:rsid w:val="00082FD0"/>
    <w:rsid w:val="00083401"/>
    <w:rsid w:val="000834F5"/>
    <w:rsid w:val="000835EC"/>
    <w:rsid w:val="000836CC"/>
    <w:rsid w:val="000837B2"/>
    <w:rsid w:val="000839C5"/>
    <w:rsid w:val="00083B9B"/>
    <w:rsid w:val="00083DCD"/>
    <w:rsid w:val="00085667"/>
    <w:rsid w:val="000867DE"/>
    <w:rsid w:val="000868C2"/>
    <w:rsid w:val="00086907"/>
    <w:rsid w:val="00086B1A"/>
    <w:rsid w:val="00086F69"/>
    <w:rsid w:val="000873A1"/>
    <w:rsid w:val="00087427"/>
    <w:rsid w:val="00087539"/>
    <w:rsid w:val="00087569"/>
    <w:rsid w:val="00087F24"/>
    <w:rsid w:val="000903AE"/>
    <w:rsid w:val="000903F7"/>
    <w:rsid w:val="0009055A"/>
    <w:rsid w:val="000908DB"/>
    <w:rsid w:val="0009090D"/>
    <w:rsid w:val="00090F71"/>
    <w:rsid w:val="000913B0"/>
    <w:rsid w:val="00091549"/>
    <w:rsid w:val="0009155E"/>
    <w:rsid w:val="000919EA"/>
    <w:rsid w:val="000920C8"/>
    <w:rsid w:val="000921E3"/>
    <w:rsid w:val="00092B4F"/>
    <w:rsid w:val="0009313F"/>
    <w:rsid w:val="00093D93"/>
    <w:rsid w:val="000947F4"/>
    <w:rsid w:val="00094E5E"/>
    <w:rsid w:val="000950B5"/>
    <w:rsid w:val="00095259"/>
    <w:rsid w:val="00095A9A"/>
    <w:rsid w:val="00095FFB"/>
    <w:rsid w:val="000968B9"/>
    <w:rsid w:val="00096CE5"/>
    <w:rsid w:val="00096D46"/>
    <w:rsid w:val="00096E40"/>
    <w:rsid w:val="000972FE"/>
    <w:rsid w:val="000974BE"/>
    <w:rsid w:val="00097EBB"/>
    <w:rsid w:val="000A10F8"/>
    <w:rsid w:val="000A15B0"/>
    <w:rsid w:val="000A1A71"/>
    <w:rsid w:val="000A1B43"/>
    <w:rsid w:val="000A2AD2"/>
    <w:rsid w:val="000A2C8C"/>
    <w:rsid w:val="000A2EDB"/>
    <w:rsid w:val="000A31A7"/>
    <w:rsid w:val="000A3720"/>
    <w:rsid w:val="000A3817"/>
    <w:rsid w:val="000A3BBA"/>
    <w:rsid w:val="000A42D6"/>
    <w:rsid w:val="000A469D"/>
    <w:rsid w:val="000A4C04"/>
    <w:rsid w:val="000A57B0"/>
    <w:rsid w:val="000A588B"/>
    <w:rsid w:val="000A5BD6"/>
    <w:rsid w:val="000A5F8A"/>
    <w:rsid w:val="000A614E"/>
    <w:rsid w:val="000A6DAD"/>
    <w:rsid w:val="000A7281"/>
    <w:rsid w:val="000A7544"/>
    <w:rsid w:val="000A76BD"/>
    <w:rsid w:val="000A78AB"/>
    <w:rsid w:val="000A7C1C"/>
    <w:rsid w:val="000B164A"/>
    <w:rsid w:val="000B1B7C"/>
    <w:rsid w:val="000B25C2"/>
    <w:rsid w:val="000B2874"/>
    <w:rsid w:val="000B2979"/>
    <w:rsid w:val="000B34C6"/>
    <w:rsid w:val="000B42CC"/>
    <w:rsid w:val="000B4751"/>
    <w:rsid w:val="000B4BAF"/>
    <w:rsid w:val="000B4DBD"/>
    <w:rsid w:val="000B52F4"/>
    <w:rsid w:val="000B5322"/>
    <w:rsid w:val="000B53F1"/>
    <w:rsid w:val="000B5617"/>
    <w:rsid w:val="000B59B0"/>
    <w:rsid w:val="000B5B4B"/>
    <w:rsid w:val="000B5F8F"/>
    <w:rsid w:val="000B653A"/>
    <w:rsid w:val="000B67ED"/>
    <w:rsid w:val="000B70E6"/>
    <w:rsid w:val="000B79DE"/>
    <w:rsid w:val="000B7DE0"/>
    <w:rsid w:val="000B7F00"/>
    <w:rsid w:val="000B7FE8"/>
    <w:rsid w:val="000C0CE9"/>
    <w:rsid w:val="000C1308"/>
    <w:rsid w:val="000C139E"/>
    <w:rsid w:val="000C1689"/>
    <w:rsid w:val="000C1702"/>
    <w:rsid w:val="000C1E4E"/>
    <w:rsid w:val="000C1EBC"/>
    <w:rsid w:val="000C2A0E"/>
    <w:rsid w:val="000C2C22"/>
    <w:rsid w:val="000C2D60"/>
    <w:rsid w:val="000C30F1"/>
    <w:rsid w:val="000C311F"/>
    <w:rsid w:val="000C37F2"/>
    <w:rsid w:val="000C3E1D"/>
    <w:rsid w:val="000C3E33"/>
    <w:rsid w:val="000C3EB5"/>
    <w:rsid w:val="000C436E"/>
    <w:rsid w:val="000C49F0"/>
    <w:rsid w:val="000C4ABE"/>
    <w:rsid w:val="000C4C3A"/>
    <w:rsid w:val="000C4C4F"/>
    <w:rsid w:val="000C524F"/>
    <w:rsid w:val="000C5ABA"/>
    <w:rsid w:val="000C5BA5"/>
    <w:rsid w:val="000C6043"/>
    <w:rsid w:val="000C60E9"/>
    <w:rsid w:val="000C6A3A"/>
    <w:rsid w:val="000C6C86"/>
    <w:rsid w:val="000C6DB1"/>
    <w:rsid w:val="000C7157"/>
    <w:rsid w:val="000C7186"/>
    <w:rsid w:val="000C7875"/>
    <w:rsid w:val="000D007E"/>
    <w:rsid w:val="000D01B7"/>
    <w:rsid w:val="000D0355"/>
    <w:rsid w:val="000D06F0"/>
    <w:rsid w:val="000D0709"/>
    <w:rsid w:val="000D0A78"/>
    <w:rsid w:val="000D0CF4"/>
    <w:rsid w:val="000D0EE2"/>
    <w:rsid w:val="000D0F77"/>
    <w:rsid w:val="000D125C"/>
    <w:rsid w:val="000D1309"/>
    <w:rsid w:val="000D15B4"/>
    <w:rsid w:val="000D1600"/>
    <w:rsid w:val="000D1C38"/>
    <w:rsid w:val="000D24B3"/>
    <w:rsid w:val="000D2D02"/>
    <w:rsid w:val="000D30AF"/>
    <w:rsid w:val="000D3A4A"/>
    <w:rsid w:val="000D44C3"/>
    <w:rsid w:val="000D47AF"/>
    <w:rsid w:val="000D4C44"/>
    <w:rsid w:val="000D4F6C"/>
    <w:rsid w:val="000D56C1"/>
    <w:rsid w:val="000D56CC"/>
    <w:rsid w:val="000D607F"/>
    <w:rsid w:val="000D6852"/>
    <w:rsid w:val="000D6A79"/>
    <w:rsid w:val="000D7051"/>
    <w:rsid w:val="000D711F"/>
    <w:rsid w:val="000D7EA1"/>
    <w:rsid w:val="000E09CA"/>
    <w:rsid w:val="000E15A9"/>
    <w:rsid w:val="000E1672"/>
    <w:rsid w:val="000E18DB"/>
    <w:rsid w:val="000E3BEF"/>
    <w:rsid w:val="000E3CED"/>
    <w:rsid w:val="000E4891"/>
    <w:rsid w:val="000E4C23"/>
    <w:rsid w:val="000E5080"/>
    <w:rsid w:val="000E59A4"/>
    <w:rsid w:val="000E5F0E"/>
    <w:rsid w:val="000E61F1"/>
    <w:rsid w:val="000E6D67"/>
    <w:rsid w:val="000E7250"/>
    <w:rsid w:val="000E749C"/>
    <w:rsid w:val="000E7629"/>
    <w:rsid w:val="000E77EC"/>
    <w:rsid w:val="000E7893"/>
    <w:rsid w:val="000F003E"/>
    <w:rsid w:val="000F0309"/>
    <w:rsid w:val="000F17BB"/>
    <w:rsid w:val="000F180E"/>
    <w:rsid w:val="000F1993"/>
    <w:rsid w:val="000F2235"/>
    <w:rsid w:val="000F25E8"/>
    <w:rsid w:val="000F2617"/>
    <w:rsid w:val="000F2D86"/>
    <w:rsid w:val="000F31D7"/>
    <w:rsid w:val="000F383C"/>
    <w:rsid w:val="000F4226"/>
    <w:rsid w:val="000F45BE"/>
    <w:rsid w:val="000F4680"/>
    <w:rsid w:val="000F4C78"/>
    <w:rsid w:val="000F4DFC"/>
    <w:rsid w:val="000F4EE1"/>
    <w:rsid w:val="000F76FD"/>
    <w:rsid w:val="000F7A33"/>
    <w:rsid w:val="0010035B"/>
    <w:rsid w:val="001005C5"/>
    <w:rsid w:val="00100B76"/>
    <w:rsid w:val="00100C79"/>
    <w:rsid w:val="0010105A"/>
    <w:rsid w:val="001011F2"/>
    <w:rsid w:val="00102095"/>
    <w:rsid w:val="00102994"/>
    <w:rsid w:val="00102A86"/>
    <w:rsid w:val="00102FD1"/>
    <w:rsid w:val="0010344E"/>
    <w:rsid w:val="0010360E"/>
    <w:rsid w:val="00103A13"/>
    <w:rsid w:val="001043BD"/>
    <w:rsid w:val="00104483"/>
    <w:rsid w:val="0010466F"/>
    <w:rsid w:val="00104A62"/>
    <w:rsid w:val="00104AE9"/>
    <w:rsid w:val="001050BF"/>
    <w:rsid w:val="00105334"/>
    <w:rsid w:val="00106531"/>
    <w:rsid w:val="0010676C"/>
    <w:rsid w:val="001072E6"/>
    <w:rsid w:val="00107375"/>
    <w:rsid w:val="00107383"/>
    <w:rsid w:val="00107530"/>
    <w:rsid w:val="00107D1A"/>
    <w:rsid w:val="001109D3"/>
    <w:rsid w:val="00110BA2"/>
    <w:rsid w:val="00110C21"/>
    <w:rsid w:val="00110F00"/>
    <w:rsid w:val="001115A3"/>
    <w:rsid w:val="001115A5"/>
    <w:rsid w:val="00111CE6"/>
    <w:rsid w:val="00111E28"/>
    <w:rsid w:val="00111E8F"/>
    <w:rsid w:val="00111FDB"/>
    <w:rsid w:val="00111FF4"/>
    <w:rsid w:val="00112D86"/>
    <w:rsid w:val="00113102"/>
    <w:rsid w:val="00113A68"/>
    <w:rsid w:val="00113D73"/>
    <w:rsid w:val="00113DF4"/>
    <w:rsid w:val="00114042"/>
    <w:rsid w:val="001140A5"/>
    <w:rsid w:val="0011453A"/>
    <w:rsid w:val="001148AE"/>
    <w:rsid w:val="00115451"/>
    <w:rsid w:val="00115832"/>
    <w:rsid w:val="00115DB8"/>
    <w:rsid w:val="0011676B"/>
    <w:rsid w:val="00116DF9"/>
    <w:rsid w:val="00116F64"/>
    <w:rsid w:val="00117C10"/>
    <w:rsid w:val="00120065"/>
    <w:rsid w:val="001203A7"/>
    <w:rsid w:val="00120BC9"/>
    <w:rsid w:val="00120E70"/>
    <w:rsid w:val="001216E1"/>
    <w:rsid w:val="00121C53"/>
    <w:rsid w:val="00121E6B"/>
    <w:rsid w:val="001220DA"/>
    <w:rsid w:val="001225E1"/>
    <w:rsid w:val="00122B99"/>
    <w:rsid w:val="00122D4C"/>
    <w:rsid w:val="00122E2F"/>
    <w:rsid w:val="0012302F"/>
    <w:rsid w:val="00123428"/>
    <w:rsid w:val="001237A4"/>
    <w:rsid w:val="00123947"/>
    <w:rsid w:val="00123AAD"/>
    <w:rsid w:val="001241EB"/>
    <w:rsid w:val="00124215"/>
    <w:rsid w:val="001251FB"/>
    <w:rsid w:val="00126285"/>
    <w:rsid w:val="001265BF"/>
    <w:rsid w:val="00127293"/>
    <w:rsid w:val="00127348"/>
    <w:rsid w:val="0012782F"/>
    <w:rsid w:val="001310A7"/>
    <w:rsid w:val="00131291"/>
    <w:rsid w:val="00132556"/>
    <w:rsid w:val="00132D4B"/>
    <w:rsid w:val="0013300E"/>
    <w:rsid w:val="00133073"/>
    <w:rsid w:val="001331C4"/>
    <w:rsid w:val="00133AF9"/>
    <w:rsid w:val="00134043"/>
    <w:rsid w:val="00134938"/>
    <w:rsid w:val="00134982"/>
    <w:rsid w:val="001349D3"/>
    <w:rsid w:val="00134C63"/>
    <w:rsid w:val="00134C66"/>
    <w:rsid w:val="00134F75"/>
    <w:rsid w:val="001356AE"/>
    <w:rsid w:val="00135810"/>
    <w:rsid w:val="00136109"/>
    <w:rsid w:val="0013640E"/>
    <w:rsid w:val="0013736D"/>
    <w:rsid w:val="00137A02"/>
    <w:rsid w:val="00137E54"/>
    <w:rsid w:val="00137EF4"/>
    <w:rsid w:val="00140006"/>
    <w:rsid w:val="00140A5B"/>
    <w:rsid w:val="00140BE9"/>
    <w:rsid w:val="00141EDB"/>
    <w:rsid w:val="00142117"/>
    <w:rsid w:val="001427F8"/>
    <w:rsid w:val="00142A6B"/>
    <w:rsid w:val="00142FF4"/>
    <w:rsid w:val="00143610"/>
    <w:rsid w:val="001440FF"/>
    <w:rsid w:val="00144376"/>
    <w:rsid w:val="001445AA"/>
    <w:rsid w:val="00144980"/>
    <w:rsid w:val="00145147"/>
    <w:rsid w:val="001452E3"/>
    <w:rsid w:val="00145D9D"/>
    <w:rsid w:val="00145F0D"/>
    <w:rsid w:val="00146597"/>
    <w:rsid w:val="001467F0"/>
    <w:rsid w:val="001472AC"/>
    <w:rsid w:val="001472F4"/>
    <w:rsid w:val="0014738C"/>
    <w:rsid w:val="001479F7"/>
    <w:rsid w:val="001500CC"/>
    <w:rsid w:val="001505C3"/>
    <w:rsid w:val="0015076C"/>
    <w:rsid w:val="00150B48"/>
    <w:rsid w:val="0015157F"/>
    <w:rsid w:val="00151EB8"/>
    <w:rsid w:val="00152C3A"/>
    <w:rsid w:val="00153123"/>
    <w:rsid w:val="001535F0"/>
    <w:rsid w:val="00153B64"/>
    <w:rsid w:val="00153CF1"/>
    <w:rsid w:val="00154316"/>
    <w:rsid w:val="00154582"/>
    <w:rsid w:val="00154B85"/>
    <w:rsid w:val="00155484"/>
    <w:rsid w:val="001558C8"/>
    <w:rsid w:val="00155ACF"/>
    <w:rsid w:val="001561CE"/>
    <w:rsid w:val="001564D4"/>
    <w:rsid w:val="00156A72"/>
    <w:rsid w:val="00156E42"/>
    <w:rsid w:val="0015787C"/>
    <w:rsid w:val="00157984"/>
    <w:rsid w:val="00157BF9"/>
    <w:rsid w:val="0016013D"/>
    <w:rsid w:val="00161715"/>
    <w:rsid w:val="00161AE8"/>
    <w:rsid w:val="00161B98"/>
    <w:rsid w:val="0016222A"/>
    <w:rsid w:val="00162BBC"/>
    <w:rsid w:val="00163C48"/>
    <w:rsid w:val="00163DDB"/>
    <w:rsid w:val="00163E6C"/>
    <w:rsid w:val="00163F19"/>
    <w:rsid w:val="00163F60"/>
    <w:rsid w:val="0016404D"/>
    <w:rsid w:val="00164D1E"/>
    <w:rsid w:val="0017009E"/>
    <w:rsid w:val="0017031A"/>
    <w:rsid w:val="001706B0"/>
    <w:rsid w:val="00171000"/>
    <w:rsid w:val="00172234"/>
    <w:rsid w:val="00172DBC"/>
    <w:rsid w:val="00173C1D"/>
    <w:rsid w:val="00173F4C"/>
    <w:rsid w:val="00173FA4"/>
    <w:rsid w:val="001741C3"/>
    <w:rsid w:val="00174B73"/>
    <w:rsid w:val="001757C3"/>
    <w:rsid w:val="00175AF3"/>
    <w:rsid w:val="00175F49"/>
    <w:rsid w:val="0017600D"/>
    <w:rsid w:val="001761BC"/>
    <w:rsid w:val="00176A68"/>
    <w:rsid w:val="001772D1"/>
    <w:rsid w:val="00177657"/>
    <w:rsid w:val="00177A57"/>
    <w:rsid w:val="00177D8E"/>
    <w:rsid w:val="001800BF"/>
    <w:rsid w:val="001800CD"/>
    <w:rsid w:val="001807E2"/>
    <w:rsid w:val="00180A61"/>
    <w:rsid w:val="00181840"/>
    <w:rsid w:val="001818B4"/>
    <w:rsid w:val="00181C92"/>
    <w:rsid w:val="001828C0"/>
    <w:rsid w:val="00182949"/>
    <w:rsid w:val="00182A9E"/>
    <w:rsid w:val="00182BC1"/>
    <w:rsid w:val="001831FC"/>
    <w:rsid w:val="001834A1"/>
    <w:rsid w:val="001837CB"/>
    <w:rsid w:val="0018407E"/>
    <w:rsid w:val="00184158"/>
    <w:rsid w:val="001843C3"/>
    <w:rsid w:val="00185B98"/>
    <w:rsid w:val="00185CE7"/>
    <w:rsid w:val="00185F1C"/>
    <w:rsid w:val="00185FDC"/>
    <w:rsid w:val="001869DB"/>
    <w:rsid w:val="00186BE5"/>
    <w:rsid w:val="00187085"/>
    <w:rsid w:val="00190444"/>
    <w:rsid w:val="001906C9"/>
    <w:rsid w:val="00190FD6"/>
    <w:rsid w:val="0019125F"/>
    <w:rsid w:val="001917B0"/>
    <w:rsid w:val="00191998"/>
    <w:rsid w:val="00191A70"/>
    <w:rsid w:val="0019220A"/>
    <w:rsid w:val="001927CB"/>
    <w:rsid w:val="00192A5D"/>
    <w:rsid w:val="00192E49"/>
    <w:rsid w:val="0019320A"/>
    <w:rsid w:val="00193A7A"/>
    <w:rsid w:val="00193BDF"/>
    <w:rsid w:val="00193C18"/>
    <w:rsid w:val="00194371"/>
    <w:rsid w:val="00194A0C"/>
    <w:rsid w:val="00194EF9"/>
    <w:rsid w:val="001950D6"/>
    <w:rsid w:val="0019529A"/>
    <w:rsid w:val="0019584D"/>
    <w:rsid w:val="001959B8"/>
    <w:rsid w:val="00195AF5"/>
    <w:rsid w:val="00196075"/>
    <w:rsid w:val="00196AF3"/>
    <w:rsid w:val="00196B4A"/>
    <w:rsid w:val="001A02A7"/>
    <w:rsid w:val="001A042F"/>
    <w:rsid w:val="001A0A02"/>
    <w:rsid w:val="001A0A73"/>
    <w:rsid w:val="001A0D61"/>
    <w:rsid w:val="001A10D3"/>
    <w:rsid w:val="001A20A0"/>
    <w:rsid w:val="001A20F6"/>
    <w:rsid w:val="001A2875"/>
    <w:rsid w:val="001A2B27"/>
    <w:rsid w:val="001A2EAC"/>
    <w:rsid w:val="001A3488"/>
    <w:rsid w:val="001A383E"/>
    <w:rsid w:val="001A3BDB"/>
    <w:rsid w:val="001A3CB0"/>
    <w:rsid w:val="001A45AB"/>
    <w:rsid w:val="001A5205"/>
    <w:rsid w:val="001A554F"/>
    <w:rsid w:val="001A5C43"/>
    <w:rsid w:val="001A60E9"/>
    <w:rsid w:val="001A60EC"/>
    <w:rsid w:val="001A6D9A"/>
    <w:rsid w:val="001A6E58"/>
    <w:rsid w:val="001A6FBF"/>
    <w:rsid w:val="001A729C"/>
    <w:rsid w:val="001A798B"/>
    <w:rsid w:val="001A7A83"/>
    <w:rsid w:val="001A7A85"/>
    <w:rsid w:val="001B0687"/>
    <w:rsid w:val="001B06A1"/>
    <w:rsid w:val="001B071F"/>
    <w:rsid w:val="001B0E4C"/>
    <w:rsid w:val="001B0E9C"/>
    <w:rsid w:val="001B175D"/>
    <w:rsid w:val="001B17D9"/>
    <w:rsid w:val="001B202B"/>
    <w:rsid w:val="001B216A"/>
    <w:rsid w:val="001B2469"/>
    <w:rsid w:val="001B27D3"/>
    <w:rsid w:val="001B297B"/>
    <w:rsid w:val="001B3345"/>
    <w:rsid w:val="001B3626"/>
    <w:rsid w:val="001B41CA"/>
    <w:rsid w:val="001B52FF"/>
    <w:rsid w:val="001B5471"/>
    <w:rsid w:val="001B5494"/>
    <w:rsid w:val="001B55D1"/>
    <w:rsid w:val="001B5734"/>
    <w:rsid w:val="001B621E"/>
    <w:rsid w:val="001B69AB"/>
    <w:rsid w:val="001B6A82"/>
    <w:rsid w:val="001B6D48"/>
    <w:rsid w:val="001B6E00"/>
    <w:rsid w:val="001B7459"/>
    <w:rsid w:val="001B7856"/>
    <w:rsid w:val="001B7C67"/>
    <w:rsid w:val="001B7DB3"/>
    <w:rsid w:val="001B7DB5"/>
    <w:rsid w:val="001C0609"/>
    <w:rsid w:val="001C0756"/>
    <w:rsid w:val="001C0B98"/>
    <w:rsid w:val="001C0E64"/>
    <w:rsid w:val="001C17F1"/>
    <w:rsid w:val="001C19FD"/>
    <w:rsid w:val="001C1EF2"/>
    <w:rsid w:val="001C2192"/>
    <w:rsid w:val="001C30B2"/>
    <w:rsid w:val="001C37C5"/>
    <w:rsid w:val="001C3CE7"/>
    <w:rsid w:val="001C3E6B"/>
    <w:rsid w:val="001C3FBC"/>
    <w:rsid w:val="001C4990"/>
    <w:rsid w:val="001C4ADA"/>
    <w:rsid w:val="001C5A47"/>
    <w:rsid w:val="001C5AD3"/>
    <w:rsid w:val="001C5BA5"/>
    <w:rsid w:val="001C5E24"/>
    <w:rsid w:val="001C5E8B"/>
    <w:rsid w:val="001C665B"/>
    <w:rsid w:val="001C687C"/>
    <w:rsid w:val="001C6CBE"/>
    <w:rsid w:val="001C6DDD"/>
    <w:rsid w:val="001C6E34"/>
    <w:rsid w:val="001C7AC3"/>
    <w:rsid w:val="001D0646"/>
    <w:rsid w:val="001D1731"/>
    <w:rsid w:val="001D2171"/>
    <w:rsid w:val="001D2748"/>
    <w:rsid w:val="001D3161"/>
    <w:rsid w:val="001D3618"/>
    <w:rsid w:val="001D3E90"/>
    <w:rsid w:val="001D54FE"/>
    <w:rsid w:val="001D558D"/>
    <w:rsid w:val="001D575B"/>
    <w:rsid w:val="001D5915"/>
    <w:rsid w:val="001D6323"/>
    <w:rsid w:val="001D6596"/>
    <w:rsid w:val="001D7132"/>
    <w:rsid w:val="001D717C"/>
    <w:rsid w:val="001D73EE"/>
    <w:rsid w:val="001D7E8B"/>
    <w:rsid w:val="001E0192"/>
    <w:rsid w:val="001E023C"/>
    <w:rsid w:val="001E1A78"/>
    <w:rsid w:val="001E1E38"/>
    <w:rsid w:val="001E2492"/>
    <w:rsid w:val="001E251B"/>
    <w:rsid w:val="001E2734"/>
    <w:rsid w:val="001E2D0C"/>
    <w:rsid w:val="001E330F"/>
    <w:rsid w:val="001E3B2B"/>
    <w:rsid w:val="001E3DE6"/>
    <w:rsid w:val="001E4E87"/>
    <w:rsid w:val="001E55B1"/>
    <w:rsid w:val="001E55EB"/>
    <w:rsid w:val="001E56DD"/>
    <w:rsid w:val="001E5826"/>
    <w:rsid w:val="001E7474"/>
    <w:rsid w:val="001E7731"/>
    <w:rsid w:val="001E7846"/>
    <w:rsid w:val="001E7F37"/>
    <w:rsid w:val="001F1441"/>
    <w:rsid w:val="001F1812"/>
    <w:rsid w:val="001F207C"/>
    <w:rsid w:val="001F2C1E"/>
    <w:rsid w:val="001F2D95"/>
    <w:rsid w:val="001F2ED2"/>
    <w:rsid w:val="001F2FE2"/>
    <w:rsid w:val="001F3FFA"/>
    <w:rsid w:val="001F43EC"/>
    <w:rsid w:val="001F440E"/>
    <w:rsid w:val="001F4993"/>
    <w:rsid w:val="001F49A4"/>
    <w:rsid w:val="001F4A49"/>
    <w:rsid w:val="001F4FC8"/>
    <w:rsid w:val="001F52D2"/>
    <w:rsid w:val="001F5B12"/>
    <w:rsid w:val="001F5E61"/>
    <w:rsid w:val="001F5FF0"/>
    <w:rsid w:val="001F6B12"/>
    <w:rsid w:val="001F717D"/>
    <w:rsid w:val="001F72BC"/>
    <w:rsid w:val="001F7801"/>
    <w:rsid w:val="001F78AC"/>
    <w:rsid w:val="001F7D95"/>
    <w:rsid w:val="0020106E"/>
    <w:rsid w:val="002015D3"/>
    <w:rsid w:val="0020223E"/>
    <w:rsid w:val="002031D9"/>
    <w:rsid w:val="00203355"/>
    <w:rsid w:val="002039AE"/>
    <w:rsid w:val="00203F15"/>
    <w:rsid w:val="0020402B"/>
    <w:rsid w:val="002046BA"/>
    <w:rsid w:val="00204A64"/>
    <w:rsid w:val="00204C57"/>
    <w:rsid w:val="00204ED3"/>
    <w:rsid w:val="002054D8"/>
    <w:rsid w:val="002057D6"/>
    <w:rsid w:val="00205919"/>
    <w:rsid w:val="00205F4A"/>
    <w:rsid w:val="002067D1"/>
    <w:rsid w:val="00206CAB"/>
    <w:rsid w:val="00206DF3"/>
    <w:rsid w:val="002077AC"/>
    <w:rsid w:val="00207986"/>
    <w:rsid w:val="00207E7C"/>
    <w:rsid w:val="00210A92"/>
    <w:rsid w:val="00210D51"/>
    <w:rsid w:val="00210FBF"/>
    <w:rsid w:val="00211248"/>
    <w:rsid w:val="00211335"/>
    <w:rsid w:val="0021139E"/>
    <w:rsid w:val="00211BFD"/>
    <w:rsid w:val="00212614"/>
    <w:rsid w:val="00212624"/>
    <w:rsid w:val="00212743"/>
    <w:rsid w:val="00212BE7"/>
    <w:rsid w:val="0021323C"/>
    <w:rsid w:val="00213654"/>
    <w:rsid w:val="00213886"/>
    <w:rsid w:val="00213CB8"/>
    <w:rsid w:val="00213D84"/>
    <w:rsid w:val="00213D98"/>
    <w:rsid w:val="002146F2"/>
    <w:rsid w:val="0021483D"/>
    <w:rsid w:val="00214B57"/>
    <w:rsid w:val="00214D36"/>
    <w:rsid w:val="002152EB"/>
    <w:rsid w:val="0021579D"/>
    <w:rsid w:val="00215A78"/>
    <w:rsid w:val="00215B2A"/>
    <w:rsid w:val="00215DEA"/>
    <w:rsid w:val="00216611"/>
    <w:rsid w:val="002168FD"/>
    <w:rsid w:val="00220385"/>
    <w:rsid w:val="002206FE"/>
    <w:rsid w:val="00220857"/>
    <w:rsid w:val="00220C2F"/>
    <w:rsid w:val="002220C6"/>
    <w:rsid w:val="002223C2"/>
    <w:rsid w:val="00222B58"/>
    <w:rsid w:val="0022301E"/>
    <w:rsid w:val="00223441"/>
    <w:rsid w:val="0022399C"/>
    <w:rsid w:val="00223A57"/>
    <w:rsid w:val="0022545F"/>
    <w:rsid w:val="0022598D"/>
    <w:rsid w:val="002261C6"/>
    <w:rsid w:val="00226E5C"/>
    <w:rsid w:val="00226FBF"/>
    <w:rsid w:val="0022754A"/>
    <w:rsid w:val="002279C9"/>
    <w:rsid w:val="00227D35"/>
    <w:rsid w:val="00230453"/>
    <w:rsid w:val="00230C56"/>
    <w:rsid w:val="002313B1"/>
    <w:rsid w:val="002313D8"/>
    <w:rsid w:val="00231741"/>
    <w:rsid w:val="002324BE"/>
    <w:rsid w:val="002327B8"/>
    <w:rsid w:val="002331CB"/>
    <w:rsid w:val="002336BF"/>
    <w:rsid w:val="00233AE3"/>
    <w:rsid w:val="00233C1E"/>
    <w:rsid w:val="00233CD3"/>
    <w:rsid w:val="00234E6B"/>
    <w:rsid w:val="002352B2"/>
    <w:rsid w:val="002353A7"/>
    <w:rsid w:val="00235445"/>
    <w:rsid w:val="002357C3"/>
    <w:rsid w:val="0023612F"/>
    <w:rsid w:val="00236537"/>
    <w:rsid w:val="002371D3"/>
    <w:rsid w:val="002377E7"/>
    <w:rsid w:val="00237AE5"/>
    <w:rsid w:val="00237EB8"/>
    <w:rsid w:val="002403CE"/>
    <w:rsid w:val="002408A7"/>
    <w:rsid w:val="00240907"/>
    <w:rsid w:val="00240D8D"/>
    <w:rsid w:val="00240F28"/>
    <w:rsid w:val="00241278"/>
    <w:rsid w:val="00241AA4"/>
    <w:rsid w:val="00241D5E"/>
    <w:rsid w:val="00242242"/>
    <w:rsid w:val="00242CC4"/>
    <w:rsid w:val="00243977"/>
    <w:rsid w:val="00243BC5"/>
    <w:rsid w:val="00243D7A"/>
    <w:rsid w:val="002440B6"/>
    <w:rsid w:val="00244374"/>
    <w:rsid w:val="00244B81"/>
    <w:rsid w:val="00245477"/>
    <w:rsid w:val="00245861"/>
    <w:rsid w:val="00246621"/>
    <w:rsid w:val="00246786"/>
    <w:rsid w:val="00246C8B"/>
    <w:rsid w:val="00247172"/>
    <w:rsid w:val="0024763B"/>
    <w:rsid w:val="00247AA4"/>
    <w:rsid w:val="00247EC2"/>
    <w:rsid w:val="00247FBE"/>
    <w:rsid w:val="0024F8E8"/>
    <w:rsid w:val="00250067"/>
    <w:rsid w:val="00250782"/>
    <w:rsid w:val="00250926"/>
    <w:rsid w:val="002509D3"/>
    <w:rsid w:val="00250B56"/>
    <w:rsid w:val="00251118"/>
    <w:rsid w:val="0025129F"/>
    <w:rsid w:val="0025157C"/>
    <w:rsid w:val="002528C4"/>
    <w:rsid w:val="00252F6A"/>
    <w:rsid w:val="00253677"/>
    <w:rsid w:val="00253875"/>
    <w:rsid w:val="0025415B"/>
    <w:rsid w:val="00254D9D"/>
    <w:rsid w:val="0025568C"/>
    <w:rsid w:val="00255BCA"/>
    <w:rsid w:val="00256C44"/>
    <w:rsid w:val="00256F18"/>
    <w:rsid w:val="00257320"/>
    <w:rsid w:val="002573B3"/>
    <w:rsid w:val="00257A90"/>
    <w:rsid w:val="00257AF6"/>
    <w:rsid w:val="002601A4"/>
    <w:rsid w:val="00260C9F"/>
    <w:rsid w:val="00260CF9"/>
    <w:rsid w:val="00260E56"/>
    <w:rsid w:val="002614A8"/>
    <w:rsid w:val="0026211A"/>
    <w:rsid w:val="00262A91"/>
    <w:rsid w:val="00262B79"/>
    <w:rsid w:val="00263A45"/>
    <w:rsid w:val="00263B88"/>
    <w:rsid w:val="00263D5C"/>
    <w:rsid w:val="002642F9"/>
    <w:rsid w:val="0026455B"/>
    <w:rsid w:val="002648D3"/>
    <w:rsid w:val="00264B63"/>
    <w:rsid w:val="00266AB6"/>
    <w:rsid w:val="00266C07"/>
    <w:rsid w:val="00266CE5"/>
    <w:rsid w:val="0026721F"/>
    <w:rsid w:val="00267D05"/>
    <w:rsid w:val="0027020C"/>
    <w:rsid w:val="00270380"/>
    <w:rsid w:val="0027039C"/>
    <w:rsid w:val="00270416"/>
    <w:rsid w:val="002709F7"/>
    <w:rsid w:val="00271315"/>
    <w:rsid w:val="0027170E"/>
    <w:rsid w:val="00272021"/>
    <w:rsid w:val="0027253E"/>
    <w:rsid w:val="00272B4D"/>
    <w:rsid w:val="002736C9"/>
    <w:rsid w:val="00273B8E"/>
    <w:rsid w:val="00273BD9"/>
    <w:rsid w:val="00273D16"/>
    <w:rsid w:val="00274129"/>
    <w:rsid w:val="0027463D"/>
    <w:rsid w:val="002747AD"/>
    <w:rsid w:val="00274D66"/>
    <w:rsid w:val="002752AF"/>
    <w:rsid w:val="00275415"/>
    <w:rsid w:val="00276579"/>
    <w:rsid w:val="00276A71"/>
    <w:rsid w:val="002775A3"/>
    <w:rsid w:val="00277A7E"/>
    <w:rsid w:val="00277AFF"/>
    <w:rsid w:val="00277CCF"/>
    <w:rsid w:val="0028009F"/>
    <w:rsid w:val="002801C0"/>
    <w:rsid w:val="00280B2E"/>
    <w:rsid w:val="00280C91"/>
    <w:rsid w:val="00280DC1"/>
    <w:rsid w:val="00281E65"/>
    <w:rsid w:val="00281F4C"/>
    <w:rsid w:val="00282F0E"/>
    <w:rsid w:val="002834BE"/>
    <w:rsid w:val="00283771"/>
    <w:rsid w:val="00283FB9"/>
    <w:rsid w:val="00284E80"/>
    <w:rsid w:val="002853E9"/>
    <w:rsid w:val="0028566B"/>
    <w:rsid w:val="00285753"/>
    <w:rsid w:val="00285D00"/>
    <w:rsid w:val="00285D80"/>
    <w:rsid w:val="00285DF6"/>
    <w:rsid w:val="00285EA6"/>
    <w:rsid w:val="002863CC"/>
    <w:rsid w:val="0028702B"/>
    <w:rsid w:val="00287463"/>
    <w:rsid w:val="0028781B"/>
    <w:rsid w:val="00287875"/>
    <w:rsid w:val="00288E9E"/>
    <w:rsid w:val="002918F8"/>
    <w:rsid w:val="00292097"/>
    <w:rsid w:val="00292599"/>
    <w:rsid w:val="00292A51"/>
    <w:rsid w:val="00292CF4"/>
    <w:rsid w:val="00293869"/>
    <w:rsid w:val="002941F1"/>
    <w:rsid w:val="00294B70"/>
    <w:rsid w:val="00294C8E"/>
    <w:rsid w:val="00295065"/>
    <w:rsid w:val="00295269"/>
    <w:rsid w:val="00295560"/>
    <w:rsid w:val="002959B0"/>
    <w:rsid w:val="00295A01"/>
    <w:rsid w:val="00295AEB"/>
    <w:rsid w:val="00296364"/>
    <w:rsid w:val="0029658A"/>
    <w:rsid w:val="0029658D"/>
    <w:rsid w:val="00296814"/>
    <w:rsid w:val="00296EA5"/>
    <w:rsid w:val="00297121"/>
    <w:rsid w:val="002978D4"/>
    <w:rsid w:val="00297E2E"/>
    <w:rsid w:val="00298F86"/>
    <w:rsid w:val="002A09B4"/>
    <w:rsid w:val="002A0A2C"/>
    <w:rsid w:val="002A0C81"/>
    <w:rsid w:val="002A0DA7"/>
    <w:rsid w:val="002A14E6"/>
    <w:rsid w:val="002A2505"/>
    <w:rsid w:val="002A2C14"/>
    <w:rsid w:val="002A3603"/>
    <w:rsid w:val="002A36DE"/>
    <w:rsid w:val="002A37B6"/>
    <w:rsid w:val="002A3AC5"/>
    <w:rsid w:val="002A3B5F"/>
    <w:rsid w:val="002A3D0B"/>
    <w:rsid w:val="002A456B"/>
    <w:rsid w:val="002A4F56"/>
    <w:rsid w:val="002A505F"/>
    <w:rsid w:val="002A5A70"/>
    <w:rsid w:val="002A5DAC"/>
    <w:rsid w:val="002A6138"/>
    <w:rsid w:val="002A613F"/>
    <w:rsid w:val="002A656B"/>
    <w:rsid w:val="002A6D43"/>
    <w:rsid w:val="002A7041"/>
    <w:rsid w:val="002A786C"/>
    <w:rsid w:val="002A7912"/>
    <w:rsid w:val="002A7CF9"/>
    <w:rsid w:val="002B0A6C"/>
    <w:rsid w:val="002B0B7A"/>
    <w:rsid w:val="002B0C37"/>
    <w:rsid w:val="002B19D9"/>
    <w:rsid w:val="002B1BF5"/>
    <w:rsid w:val="002B1EAD"/>
    <w:rsid w:val="002B306F"/>
    <w:rsid w:val="002B330A"/>
    <w:rsid w:val="002B34E4"/>
    <w:rsid w:val="002B3F4A"/>
    <w:rsid w:val="002B4107"/>
    <w:rsid w:val="002B4497"/>
    <w:rsid w:val="002B485E"/>
    <w:rsid w:val="002B4EF6"/>
    <w:rsid w:val="002B6286"/>
    <w:rsid w:val="002B6767"/>
    <w:rsid w:val="002B6A9E"/>
    <w:rsid w:val="002B6F3A"/>
    <w:rsid w:val="002B72A8"/>
    <w:rsid w:val="002B78DB"/>
    <w:rsid w:val="002BD070"/>
    <w:rsid w:val="002C0CA7"/>
    <w:rsid w:val="002C0EE8"/>
    <w:rsid w:val="002C1101"/>
    <w:rsid w:val="002C1107"/>
    <w:rsid w:val="002C1A51"/>
    <w:rsid w:val="002C220B"/>
    <w:rsid w:val="002C25DB"/>
    <w:rsid w:val="002C2715"/>
    <w:rsid w:val="002C2C94"/>
    <w:rsid w:val="002C35BB"/>
    <w:rsid w:val="002C375A"/>
    <w:rsid w:val="002C40A8"/>
    <w:rsid w:val="002C4AEE"/>
    <w:rsid w:val="002C4C43"/>
    <w:rsid w:val="002C4D6B"/>
    <w:rsid w:val="002C513E"/>
    <w:rsid w:val="002C54D2"/>
    <w:rsid w:val="002C5516"/>
    <w:rsid w:val="002C579D"/>
    <w:rsid w:val="002C6752"/>
    <w:rsid w:val="002C6846"/>
    <w:rsid w:val="002C6A1E"/>
    <w:rsid w:val="002C77C4"/>
    <w:rsid w:val="002C7F01"/>
    <w:rsid w:val="002D040C"/>
    <w:rsid w:val="002D0799"/>
    <w:rsid w:val="002D0BA4"/>
    <w:rsid w:val="002D136B"/>
    <w:rsid w:val="002D14FE"/>
    <w:rsid w:val="002D1753"/>
    <w:rsid w:val="002D1D19"/>
    <w:rsid w:val="002D1F89"/>
    <w:rsid w:val="002D24CB"/>
    <w:rsid w:val="002D2C8C"/>
    <w:rsid w:val="002D3080"/>
    <w:rsid w:val="002D31BE"/>
    <w:rsid w:val="002D32A2"/>
    <w:rsid w:val="002D3608"/>
    <w:rsid w:val="002D3802"/>
    <w:rsid w:val="002D395F"/>
    <w:rsid w:val="002D43B1"/>
    <w:rsid w:val="002D45A8"/>
    <w:rsid w:val="002D45E4"/>
    <w:rsid w:val="002D4660"/>
    <w:rsid w:val="002D4825"/>
    <w:rsid w:val="002D4BC1"/>
    <w:rsid w:val="002D4C34"/>
    <w:rsid w:val="002D559B"/>
    <w:rsid w:val="002D56D1"/>
    <w:rsid w:val="002D616A"/>
    <w:rsid w:val="002D6547"/>
    <w:rsid w:val="002D6D5D"/>
    <w:rsid w:val="002D76C1"/>
    <w:rsid w:val="002E03AE"/>
    <w:rsid w:val="002E0500"/>
    <w:rsid w:val="002E098A"/>
    <w:rsid w:val="002E09B3"/>
    <w:rsid w:val="002E0A4F"/>
    <w:rsid w:val="002E1114"/>
    <w:rsid w:val="002E1B44"/>
    <w:rsid w:val="002E2404"/>
    <w:rsid w:val="002E2A70"/>
    <w:rsid w:val="002E2D37"/>
    <w:rsid w:val="002E36E7"/>
    <w:rsid w:val="002E4064"/>
    <w:rsid w:val="002E46D7"/>
    <w:rsid w:val="002E4833"/>
    <w:rsid w:val="002E4E81"/>
    <w:rsid w:val="002E5264"/>
    <w:rsid w:val="002E58C1"/>
    <w:rsid w:val="002E5ED4"/>
    <w:rsid w:val="002E5F48"/>
    <w:rsid w:val="002E6033"/>
    <w:rsid w:val="002E646E"/>
    <w:rsid w:val="002E65D0"/>
    <w:rsid w:val="002E71C1"/>
    <w:rsid w:val="002E7329"/>
    <w:rsid w:val="002E7F89"/>
    <w:rsid w:val="002F0816"/>
    <w:rsid w:val="002F1194"/>
    <w:rsid w:val="002F27AF"/>
    <w:rsid w:val="002F30FF"/>
    <w:rsid w:val="002F3B49"/>
    <w:rsid w:val="002F3D87"/>
    <w:rsid w:val="002F40F1"/>
    <w:rsid w:val="002F619B"/>
    <w:rsid w:val="002F628A"/>
    <w:rsid w:val="002F6476"/>
    <w:rsid w:val="002F6591"/>
    <w:rsid w:val="002F66C9"/>
    <w:rsid w:val="002F6738"/>
    <w:rsid w:val="002F6FD8"/>
    <w:rsid w:val="002F718E"/>
    <w:rsid w:val="002F7714"/>
    <w:rsid w:val="002F7B6F"/>
    <w:rsid w:val="002F7D13"/>
    <w:rsid w:val="00300423"/>
    <w:rsid w:val="00300C25"/>
    <w:rsid w:val="00300EE5"/>
    <w:rsid w:val="0030138C"/>
    <w:rsid w:val="00301B72"/>
    <w:rsid w:val="00301C7C"/>
    <w:rsid w:val="003022B3"/>
    <w:rsid w:val="00302F2C"/>
    <w:rsid w:val="00303260"/>
    <w:rsid w:val="00303987"/>
    <w:rsid w:val="00303CF1"/>
    <w:rsid w:val="00303DA5"/>
    <w:rsid w:val="00304545"/>
    <w:rsid w:val="00304B33"/>
    <w:rsid w:val="0030504D"/>
    <w:rsid w:val="00305279"/>
    <w:rsid w:val="00305964"/>
    <w:rsid w:val="00305DB2"/>
    <w:rsid w:val="00305DBB"/>
    <w:rsid w:val="00305E0A"/>
    <w:rsid w:val="0030641E"/>
    <w:rsid w:val="003067FD"/>
    <w:rsid w:val="00306B24"/>
    <w:rsid w:val="00306DB3"/>
    <w:rsid w:val="00307213"/>
    <w:rsid w:val="00307614"/>
    <w:rsid w:val="0030779D"/>
    <w:rsid w:val="00307AC8"/>
    <w:rsid w:val="00310368"/>
    <w:rsid w:val="00310C02"/>
    <w:rsid w:val="0031144A"/>
    <w:rsid w:val="003118DE"/>
    <w:rsid w:val="00311AF8"/>
    <w:rsid w:val="00311C1B"/>
    <w:rsid w:val="00312764"/>
    <w:rsid w:val="00312780"/>
    <w:rsid w:val="00313285"/>
    <w:rsid w:val="003132F4"/>
    <w:rsid w:val="003147D4"/>
    <w:rsid w:val="00314DEB"/>
    <w:rsid w:val="003150D0"/>
    <w:rsid w:val="003151AB"/>
    <w:rsid w:val="00315532"/>
    <w:rsid w:val="003156A0"/>
    <w:rsid w:val="00315CDB"/>
    <w:rsid w:val="00315EF1"/>
    <w:rsid w:val="00316294"/>
    <w:rsid w:val="003165CE"/>
    <w:rsid w:val="0031671F"/>
    <w:rsid w:val="00316CCC"/>
    <w:rsid w:val="00316D35"/>
    <w:rsid w:val="003173C0"/>
    <w:rsid w:val="003176C3"/>
    <w:rsid w:val="00317E9C"/>
    <w:rsid w:val="0032010A"/>
    <w:rsid w:val="00320359"/>
    <w:rsid w:val="003203F4"/>
    <w:rsid w:val="003208A1"/>
    <w:rsid w:val="0032210B"/>
    <w:rsid w:val="003221E2"/>
    <w:rsid w:val="00322942"/>
    <w:rsid w:val="00322FCA"/>
    <w:rsid w:val="003230B5"/>
    <w:rsid w:val="00323276"/>
    <w:rsid w:val="00323A27"/>
    <w:rsid w:val="00323A7D"/>
    <w:rsid w:val="00323F04"/>
    <w:rsid w:val="003245AB"/>
    <w:rsid w:val="003246ED"/>
    <w:rsid w:val="003248AD"/>
    <w:rsid w:val="00325447"/>
    <w:rsid w:val="00325A82"/>
    <w:rsid w:val="00325B95"/>
    <w:rsid w:val="003272B1"/>
    <w:rsid w:val="003279B3"/>
    <w:rsid w:val="00327B85"/>
    <w:rsid w:val="003304ED"/>
    <w:rsid w:val="00330878"/>
    <w:rsid w:val="003308DB"/>
    <w:rsid w:val="00331116"/>
    <w:rsid w:val="003313B6"/>
    <w:rsid w:val="00331687"/>
    <w:rsid w:val="00331826"/>
    <w:rsid w:val="003330F3"/>
    <w:rsid w:val="0033380F"/>
    <w:rsid w:val="0033388B"/>
    <w:rsid w:val="00333AA2"/>
    <w:rsid w:val="00333BA0"/>
    <w:rsid w:val="00333E0C"/>
    <w:rsid w:val="00334907"/>
    <w:rsid w:val="00334AD2"/>
    <w:rsid w:val="003350E8"/>
    <w:rsid w:val="0033554A"/>
    <w:rsid w:val="00335876"/>
    <w:rsid w:val="00335A15"/>
    <w:rsid w:val="00335A23"/>
    <w:rsid w:val="00335E43"/>
    <w:rsid w:val="00335F93"/>
    <w:rsid w:val="00336C5E"/>
    <w:rsid w:val="00337346"/>
    <w:rsid w:val="00340643"/>
    <w:rsid w:val="003409D8"/>
    <w:rsid w:val="00340A57"/>
    <w:rsid w:val="00340C44"/>
    <w:rsid w:val="00340CC8"/>
    <w:rsid w:val="00340F0B"/>
    <w:rsid w:val="003412C7"/>
    <w:rsid w:val="003415C6"/>
    <w:rsid w:val="0034173A"/>
    <w:rsid w:val="0034317A"/>
    <w:rsid w:val="0034330D"/>
    <w:rsid w:val="00343627"/>
    <w:rsid w:val="00343ADC"/>
    <w:rsid w:val="00343E76"/>
    <w:rsid w:val="003444D5"/>
    <w:rsid w:val="0034450B"/>
    <w:rsid w:val="00344511"/>
    <w:rsid w:val="003449F7"/>
    <w:rsid w:val="00344ACD"/>
    <w:rsid w:val="0034528D"/>
    <w:rsid w:val="00345971"/>
    <w:rsid w:val="003460A0"/>
    <w:rsid w:val="00346812"/>
    <w:rsid w:val="00346F63"/>
    <w:rsid w:val="00346FD0"/>
    <w:rsid w:val="00347464"/>
    <w:rsid w:val="00347E36"/>
    <w:rsid w:val="003505D1"/>
    <w:rsid w:val="003505F8"/>
    <w:rsid w:val="00350670"/>
    <w:rsid w:val="00350B45"/>
    <w:rsid w:val="00350FC3"/>
    <w:rsid w:val="00351095"/>
    <w:rsid w:val="00351436"/>
    <w:rsid w:val="0035187A"/>
    <w:rsid w:val="003524C4"/>
    <w:rsid w:val="00352C2E"/>
    <w:rsid w:val="00353001"/>
    <w:rsid w:val="00353013"/>
    <w:rsid w:val="00353138"/>
    <w:rsid w:val="00353396"/>
    <w:rsid w:val="003533C1"/>
    <w:rsid w:val="003535CB"/>
    <w:rsid w:val="00353AB6"/>
    <w:rsid w:val="00353B24"/>
    <w:rsid w:val="00353CE2"/>
    <w:rsid w:val="00353FA3"/>
    <w:rsid w:val="003540CA"/>
    <w:rsid w:val="00354324"/>
    <w:rsid w:val="003557FE"/>
    <w:rsid w:val="00355B31"/>
    <w:rsid w:val="00355ED1"/>
    <w:rsid w:val="003564C9"/>
    <w:rsid w:val="00356C46"/>
    <w:rsid w:val="003573C5"/>
    <w:rsid w:val="003576FF"/>
    <w:rsid w:val="003577E1"/>
    <w:rsid w:val="00357942"/>
    <w:rsid w:val="00361906"/>
    <w:rsid w:val="0036191E"/>
    <w:rsid w:val="00361B7F"/>
    <w:rsid w:val="003624F4"/>
    <w:rsid w:val="00362B18"/>
    <w:rsid w:val="00363BD1"/>
    <w:rsid w:val="00363D99"/>
    <w:rsid w:val="00363E57"/>
    <w:rsid w:val="00364763"/>
    <w:rsid w:val="00364E3D"/>
    <w:rsid w:val="00365568"/>
    <w:rsid w:val="003655EC"/>
    <w:rsid w:val="0036589B"/>
    <w:rsid w:val="0036593A"/>
    <w:rsid w:val="00366DFB"/>
    <w:rsid w:val="0036731F"/>
    <w:rsid w:val="0036732C"/>
    <w:rsid w:val="00367F8B"/>
    <w:rsid w:val="003704B9"/>
    <w:rsid w:val="00371322"/>
    <w:rsid w:val="00371B7E"/>
    <w:rsid w:val="00371E52"/>
    <w:rsid w:val="00372054"/>
    <w:rsid w:val="00372285"/>
    <w:rsid w:val="00372901"/>
    <w:rsid w:val="00372D00"/>
    <w:rsid w:val="00372E3D"/>
    <w:rsid w:val="00373728"/>
    <w:rsid w:val="00373818"/>
    <w:rsid w:val="00373857"/>
    <w:rsid w:val="0037385E"/>
    <w:rsid w:val="00373E36"/>
    <w:rsid w:val="00374D0A"/>
    <w:rsid w:val="0037530B"/>
    <w:rsid w:val="0037547D"/>
    <w:rsid w:val="00376457"/>
    <w:rsid w:val="003764F0"/>
    <w:rsid w:val="003771A0"/>
    <w:rsid w:val="003772A9"/>
    <w:rsid w:val="003773F0"/>
    <w:rsid w:val="00377530"/>
    <w:rsid w:val="00377E1F"/>
    <w:rsid w:val="00380A10"/>
    <w:rsid w:val="00380B76"/>
    <w:rsid w:val="00380C2A"/>
    <w:rsid w:val="0038141C"/>
    <w:rsid w:val="00383763"/>
    <w:rsid w:val="00383FBC"/>
    <w:rsid w:val="0038418E"/>
    <w:rsid w:val="003846AD"/>
    <w:rsid w:val="00385180"/>
    <w:rsid w:val="003859F9"/>
    <w:rsid w:val="00385C19"/>
    <w:rsid w:val="00385D5A"/>
    <w:rsid w:val="003863A8"/>
    <w:rsid w:val="00386686"/>
    <w:rsid w:val="00386D90"/>
    <w:rsid w:val="00387117"/>
    <w:rsid w:val="003871B7"/>
    <w:rsid w:val="0038759F"/>
    <w:rsid w:val="00387682"/>
    <w:rsid w:val="00390ACC"/>
    <w:rsid w:val="00390D86"/>
    <w:rsid w:val="00390E24"/>
    <w:rsid w:val="00390FD3"/>
    <w:rsid w:val="00390FD9"/>
    <w:rsid w:val="00391204"/>
    <w:rsid w:val="0039137E"/>
    <w:rsid w:val="0039161D"/>
    <w:rsid w:val="00391A45"/>
    <w:rsid w:val="00392028"/>
    <w:rsid w:val="00392549"/>
    <w:rsid w:val="003925E9"/>
    <w:rsid w:val="003931E7"/>
    <w:rsid w:val="0039381B"/>
    <w:rsid w:val="00394128"/>
    <w:rsid w:val="00394820"/>
    <w:rsid w:val="00394B97"/>
    <w:rsid w:val="00395F5C"/>
    <w:rsid w:val="003964AC"/>
    <w:rsid w:val="0039681D"/>
    <w:rsid w:val="00396BFE"/>
    <w:rsid w:val="00396FBC"/>
    <w:rsid w:val="003974A2"/>
    <w:rsid w:val="0039750C"/>
    <w:rsid w:val="00397518"/>
    <w:rsid w:val="0039797F"/>
    <w:rsid w:val="00397BBB"/>
    <w:rsid w:val="003A0196"/>
    <w:rsid w:val="003A02CF"/>
    <w:rsid w:val="003A0823"/>
    <w:rsid w:val="003A0847"/>
    <w:rsid w:val="003A0CB6"/>
    <w:rsid w:val="003A0D3C"/>
    <w:rsid w:val="003A1A0A"/>
    <w:rsid w:val="003A1BFB"/>
    <w:rsid w:val="003A1C84"/>
    <w:rsid w:val="003A204C"/>
    <w:rsid w:val="003A2610"/>
    <w:rsid w:val="003A29D1"/>
    <w:rsid w:val="003A30AA"/>
    <w:rsid w:val="003A3381"/>
    <w:rsid w:val="003A3874"/>
    <w:rsid w:val="003A3BC1"/>
    <w:rsid w:val="003A4220"/>
    <w:rsid w:val="003A45F4"/>
    <w:rsid w:val="003A4867"/>
    <w:rsid w:val="003A4A62"/>
    <w:rsid w:val="003A4AF0"/>
    <w:rsid w:val="003A507C"/>
    <w:rsid w:val="003A5818"/>
    <w:rsid w:val="003A614E"/>
    <w:rsid w:val="003A681D"/>
    <w:rsid w:val="003A6F07"/>
    <w:rsid w:val="003A76FC"/>
    <w:rsid w:val="003A78E8"/>
    <w:rsid w:val="003AB4BE"/>
    <w:rsid w:val="003B035F"/>
    <w:rsid w:val="003B0CE2"/>
    <w:rsid w:val="003B1EC3"/>
    <w:rsid w:val="003B208B"/>
    <w:rsid w:val="003B28FE"/>
    <w:rsid w:val="003B2D8C"/>
    <w:rsid w:val="003B3290"/>
    <w:rsid w:val="003B3585"/>
    <w:rsid w:val="003B4225"/>
    <w:rsid w:val="003B4233"/>
    <w:rsid w:val="003B4551"/>
    <w:rsid w:val="003B462C"/>
    <w:rsid w:val="003B487C"/>
    <w:rsid w:val="003B4925"/>
    <w:rsid w:val="003B498F"/>
    <w:rsid w:val="003B52EE"/>
    <w:rsid w:val="003B539B"/>
    <w:rsid w:val="003B5D37"/>
    <w:rsid w:val="003B61B5"/>
    <w:rsid w:val="003B6790"/>
    <w:rsid w:val="003B6B03"/>
    <w:rsid w:val="003B732F"/>
    <w:rsid w:val="003B7583"/>
    <w:rsid w:val="003B775C"/>
    <w:rsid w:val="003B784D"/>
    <w:rsid w:val="003B79FA"/>
    <w:rsid w:val="003B7AEA"/>
    <w:rsid w:val="003B7E60"/>
    <w:rsid w:val="003C0137"/>
    <w:rsid w:val="003C01D1"/>
    <w:rsid w:val="003C0272"/>
    <w:rsid w:val="003C0561"/>
    <w:rsid w:val="003C05C1"/>
    <w:rsid w:val="003C0844"/>
    <w:rsid w:val="003C08AD"/>
    <w:rsid w:val="003C0B2F"/>
    <w:rsid w:val="003C0EB0"/>
    <w:rsid w:val="003C1537"/>
    <w:rsid w:val="003C16FE"/>
    <w:rsid w:val="003C176D"/>
    <w:rsid w:val="003C1C20"/>
    <w:rsid w:val="003C2097"/>
    <w:rsid w:val="003C240E"/>
    <w:rsid w:val="003C25E0"/>
    <w:rsid w:val="003C2713"/>
    <w:rsid w:val="003C32ED"/>
    <w:rsid w:val="003C363D"/>
    <w:rsid w:val="003C3841"/>
    <w:rsid w:val="003C3AD4"/>
    <w:rsid w:val="003C4284"/>
    <w:rsid w:val="003C4A14"/>
    <w:rsid w:val="003C4F9C"/>
    <w:rsid w:val="003C54A8"/>
    <w:rsid w:val="003C583C"/>
    <w:rsid w:val="003C5C80"/>
    <w:rsid w:val="003C6379"/>
    <w:rsid w:val="003C6403"/>
    <w:rsid w:val="003C6701"/>
    <w:rsid w:val="003D06D7"/>
    <w:rsid w:val="003D12CD"/>
    <w:rsid w:val="003D189F"/>
    <w:rsid w:val="003D19EB"/>
    <w:rsid w:val="003D1C7C"/>
    <w:rsid w:val="003D2D13"/>
    <w:rsid w:val="003D2E3F"/>
    <w:rsid w:val="003D32A1"/>
    <w:rsid w:val="003D3391"/>
    <w:rsid w:val="003D386B"/>
    <w:rsid w:val="003D38CF"/>
    <w:rsid w:val="003D39E4"/>
    <w:rsid w:val="003D4088"/>
    <w:rsid w:val="003D41EC"/>
    <w:rsid w:val="003D42F4"/>
    <w:rsid w:val="003D4969"/>
    <w:rsid w:val="003D56CF"/>
    <w:rsid w:val="003D63CB"/>
    <w:rsid w:val="003D712D"/>
    <w:rsid w:val="003D71DA"/>
    <w:rsid w:val="003D7238"/>
    <w:rsid w:val="003D79AD"/>
    <w:rsid w:val="003D79EF"/>
    <w:rsid w:val="003D7C5E"/>
    <w:rsid w:val="003D7E2B"/>
    <w:rsid w:val="003D7F1A"/>
    <w:rsid w:val="003D7F61"/>
    <w:rsid w:val="003E07BD"/>
    <w:rsid w:val="003E0ADE"/>
    <w:rsid w:val="003E36CE"/>
    <w:rsid w:val="003E3FC6"/>
    <w:rsid w:val="003E405E"/>
    <w:rsid w:val="003E470E"/>
    <w:rsid w:val="003E4DF6"/>
    <w:rsid w:val="003E56B9"/>
    <w:rsid w:val="003E589D"/>
    <w:rsid w:val="003E5EBC"/>
    <w:rsid w:val="003E6E9E"/>
    <w:rsid w:val="003E6FF1"/>
    <w:rsid w:val="003E7148"/>
    <w:rsid w:val="003E74D9"/>
    <w:rsid w:val="003E76D7"/>
    <w:rsid w:val="003E7E42"/>
    <w:rsid w:val="003F000F"/>
    <w:rsid w:val="003F0852"/>
    <w:rsid w:val="003F08DE"/>
    <w:rsid w:val="003F0B66"/>
    <w:rsid w:val="003F0D8E"/>
    <w:rsid w:val="003F11D3"/>
    <w:rsid w:val="003F11F8"/>
    <w:rsid w:val="003F13B9"/>
    <w:rsid w:val="003F1A06"/>
    <w:rsid w:val="003F1E98"/>
    <w:rsid w:val="003F2191"/>
    <w:rsid w:val="003F2558"/>
    <w:rsid w:val="003F2A94"/>
    <w:rsid w:val="003F2C34"/>
    <w:rsid w:val="003F2F03"/>
    <w:rsid w:val="003F2F61"/>
    <w:rsid w:val="003F30FE"/>
    <w:rsid w:val="003F562C"/>
    <w:rsid w:val="003F6A04"/>
    <w:rsid w:val="003F6C76"/>
    <w:rsid w:val="003F7362"/>
    <w:rsid w:val="003F74F2"/>
    <w:rsid w:val="00400411"/>
    <w:rsid w:val="00400891"/>
    <w:rsid w:val="00400ACE"/>
    <w:rsid w:val="00401168"/>
    <w:rsid w:val="00401280"/>
    <w:rsid w:val="004012F1"/>
    <w:rsid w:val="0040154D"/>
    <w:rsid w:val="0040190A"/>
    <w:rsid w:val="00401915"/>
    <w:rsid w:val="0040192E"/>
    <w:rsid w:val="00401AEE"/>
    <w:rsid w:val="004021F7"/>
    <w:rsid w:val="0040234A"/>
    <w:rsid w:val="004024C2"/>
    <w:rsid w:val="00402D2C"/>
    <w:rsid w:val="00402FC2"/>
    <w:rsid w:val="00403109"/>
    <w:rsid w:val="00403166"/>
    <w:rsid w:val="0040340F"/>
    <w:rsid w:val="00403576"/>
    <w:rsid w:val="00403757"/>
    <w:rsid w:val="00403950"/>
    <w:rsid w:val="00403A9E"/>
    <w:rsid w:val="004041A8"/>
    <w:rsid w:val="0040448D"/>
    <w:rsid w:val="00404B1B"/>
    <w:rsid w:val="00404E7D"/>
    <w:rsid w:val="00405A89"/>
    <w:rsid w:val="004064F1"/>
    <w:rsid w:val="004069B9"/>
    <w:rsid w:val="00406A60"/>
    <w:rsid w:val="00407304"/>
    <w:rsid w:val="004076E0"/>
    <w:rsid w:val="00407E7D"/>
    <w:rsid w:val="004101AE"/>
    <w:rsid w:val="00410689"/>
    <w:rsid w:val="00410E67"/>
    <w:rsid w:val="00411125"/>
    <w:rsid w:val="004113DC"/>
    <w:rsid w:val="00411FF1"/>
    <w:rsid w:val="004121B0"/>
    <w:rsid w:val="0041259B"/>
    <w:rsid w:val="00412A42"/>
    <w:rsid w:val="004131A2"/>
    <w:rsid w:val="0041332C"/>
    <w:rsid w:val="004136F2"/>
    <w:rsid w:val="00413A9B"/>
    <w:rsid w:val="004140B4"/>
    <w:rsid w:val="00414445"/>
    <w:rsid w:val="00414565"/>
    <w:rsid w:val="00414C04"/>
    <w:rsid w:val="00415097"/>
    <w:rsid w:val="004154D6"/>
    <w:rsid w:val="004160AE"/>
    <w:rsid w:val="004160E0"/>
    <w:rsid w:val="00416790"/>
    <w:rsid w:val="004168DD"/>
    <w:rsid w:val="00416E3A"/>
    <w:rsid w:val="004171F6"/>
    <w:rsid w:val="00417CF8"/>
    <w:rsid w:val="0042020B"/>
    <w:rsid w:val="004206D6"/>
    <w:rsid w:val="004206DE"/>
    <w:rsid w:val="00421376"/>
    <w:rsid w:val="004218AD"/>
    <w:rsid w:val="00421FEB"/>
    <w:rsid w:val="0042219A"/>
    <w:rsid w:val="00422B08"/>
    <w:rsid w:val="00423046"/>
    <w:rsid w:val="00423739"/>
    <w:rsid w:val="00423907"/>
    <w:rsid w:val="00423C72"/>
    <w:rsid w:val="00423C88"/>
    <w:rsid w:val="00423F0B"/>
    <w:rsid w:val="00423FD7"/>
    <w:rsid w:val="004245E3"/>
    <w:rsid w:val="0042495B"/>
    <w:rsid w:val="00424C74"/>
    <w:rsid w:val="00424EEF"/>
    <w:rsid w:val="00425275"/>
    <w:rsid w:val="00425BDD"/>
    <w:rsid w:val="004263E4"/>
    <w:rsid w:val="0042699B"/>
    <w:rsid w:val="00427167"/>
    <w:rsid w:val="00427188"/>
    <w:rsid w:val="0042735C"/>
    <w:rsid w:val="00427D46"/>
    <w:rsid w:val="0043088B"/>
    <w:rsid w:val="00430B9A"/>
    <w:rsid w:val="00430EC4"/>
    <w:rsid w:val="0043120F"/>
    <w:rsid w:val="00431252"/>
    <w:rsid w:val="00431341"/>
    <w:rsid w:val="00431472"/>
    <w:rsid w:val="00432138"/>
    <w:rsid w:val="00432AFD"/>
    <w:rsid w:val="00433170"/>
    <w:rsid w:val="004333A4"/>
    <w:rsid w:val="00433869"/>
    <w:rsid w:val="00433A8E"/>
    <w:rsid w:val="00433EE6"/>
    <w:rsid w:val="00433FED"/>
    <w:rsid w:val="004343A4"/>
    <w:rsid w:val="00434541"/>
    <w:rsid w:val="00434B3A"/>
    <w:rsid w:val="00434C53"/>
    <w:rsid w:val="00434C97"/>
    <w:rsid w:val="00434CD3"/>
    <w:rsid w:val="00434DBC"/>
    <w:rsid w:val="00434EDC"/>
    <w:rsid w:val="0043586D"/>
    <w:rsid w:val="0043591B"/>
    <w:rsid w:val="00436250"/>
    <w:rsid w:val="004362E8"/>
    <w:rsid w:val="004369B2"/>
    <w:rsid w:val="00437224"/>
    <w:rsid w:val="0043748D"/>
    <w:rsid w:val="0043782B"/>
    <w:rsid w:val="0044040E"/>
    <w:rsid w:val="004409CF"/>
    <w:rsid w:val="0044148F"/>
    <w:rsid w:val="00441B82"/>
    <w:rsid w:val="00441C53"/>
    <w:rsid w:val="00442284"/>
    <w:rsid w:val="00442708"/>
    <w:rsid w:val="00442C1E"/>
    <w:rsid w:val="00442CF2"/>
    <w:rsid w:val="00443498"/>
    <w:rsid w:val="00444C70"/>
    <w:rsid w:val="00444F53"/>
    <w:rsid w:val="00446B81"/>
    <w:rsid w:val="004476FE"/>
    <w:rsid w:val="0045057F"/>
    <w:rsid w:val="00450802"/>
    <w:rsid w:val="004516A8"/>
    <w:rsid w:val="0045232C"/>
    <w:rsid w:val="00452671"/>
    <w:rsid w:val="004526A6"/>
    <w:rsid w:val="004529D9"/>
    <w:rsid w:val="0045398D"/>
    <w:rsid w:val="004540D0"/>
    <w:rsid w:val="0045499E"/>
    <w:rsid w:val="00455622"/>
    <w:rsid w:val="004559B3"/>
    <w:rsid w:val="00455ABF"/>
    <w:rsid w:val="00455E44"/>
    <w:rsid w:val="0045616C"/>
    <w:rsid w:val="004563D2"/>
    <w:rsid w:val="004566DD"/>
    <w:rsid w:val="00456B45"/>
    <w:rsid w:val="004572B1"/>
    <w:rsid w:val="00457441"/>
    <w:rsid w:val="00457E6E"/>
    <w:rsid w:val="004607A9"/>
    <w:rsid w:val="0046080A"/>
    <w:rsid w:val="00461262"/>
    <w:rsid w:val="004616C7"/>
    <w:rsid w:val="00461979"/>
    <w:rsid w:val="00462761"/>
    <w:rsid w:val="00462AF6"/>
    <w:rsid w:val="00463829"/>
    <w:rsid w:val="004639E0"/>
    <w:rsid w:val="00463F66"/>
    <w:rsid w:val="00464261"/>
    <w:rsid w:val="00464408"/>
    <w:rsid w:val="004649A5"/>
    <w:rsid w:val="00464D35"/>
    <w:rsid w:val="00464D74"/>
    <w:rsid w:val="00464E95"/>
    <w:rsid w:val="0046508F"/>
    <w:rsid w:val="00465124"/>
    <w:rsid w:val="00465447"/>
    <w:rsid w:val="004655D0"/>
    <w:rsid w:val="004655E6"/>
    <w:rsid w:val="00465DB0"/>
    <w:rsid w:val="004679AB"/>
    <w:rsid w:val="00467CF8"/>
    <w:rsid w:val="00470052"/>
    <w:rsid w:val="004712F4"/>
    <w:rsid w:val="004716DC"/>
    <w:rsid w:val="00471925"/>
    <w:rsid w:val="00472324"/>
    <w:rsid w:val="00472E06"/>
    <w:rsid w:val="0047358C"/>
    <w:rsid w:val="00474199"/>
    <w:rsid w:val="00474312"/>
    <w:rsid w:val="0047583B"/>
    <w:rsid w:val="00476380"/>
    <w:rsid w:val="004763B3"/>
    <w:rsid w:val="00476EA2"/>
    <w:rsid w:val="00477330"/>
    <w:rsid w:val="0047749C"/>
    <w:rsid w:val="00477B30"/>
    <w:rsid w:val="00480553"/>
    <w:rsid w:val="00481283"/>
    <w:rsid w:val="0048142B"/>
    <w:rsid w:val="004819E2"/>
    <w:rsid w:val="00481D38"/>
    <w:rsid w:val="00481E0D"/>
    <w:rsid w:val="004821DE"/>
    <w:rsid w:val="004831AA"/>
    <w:rsid w:val="00484EB5"/>
    <w:rsid w:val="00484F72"/>
    <w:rsid w:val="00486283"/>
    <w:rsid w:val="004862E8"/>
    <w:rsid w:val="004863B6"/>
    <w:rsid w:val="004863E1"/>
    <w:rsid w:val="00486577"/>
    <w:rsid w:val="00486B00"/>
    <w:rsid w:val="00487273"/>
    <w:rsid w:val="00487501"/>
    <w:rsid w:val="004876A7"/>
    <w:rsid w:val="004877F1"/>
    <w:rsid w:val="00490D00"/>
    <w:rsid w:val="00491091"/>
    <w:rsid w:val="004913B9"/>
    <w:rsid w:val="00491439"/>
    <w:rsid w:val="00491744"/>
    <w:rsid w:val="004917E2"/>
    <w:rsid w:val="00491CAB"/>
    <w:rsid w:val="00492010"/>
    <w:rsid w:val="00492361"/>
    <w:rsid w:val="004923B2"/>
    <w:rsid w:val="0049304A"/>
    <w:rsid w:val="004942A3"/>
    <w:rsid w:val="004943C4"/>
    <w:rsid w:val="0049446B"/>
    <w:rsid w:val="004948AD"/>
    <w:rsid w:val="00495046"/>
    <w:rsid w:val="00495402"/>
    <w:rsid w:val="004957C4"/>
    <w:rsid w:val="00495887"/>
    <w:rsid w:val="00495B36"/>
    <w:rsid w:val="00495E3B"/>
    <w:rsid w:val="00495F86"/>
    <w:rsid w:val="00496308"/>
    <w:rsid w:val="00496C41"/>
    <w:rsid w:val="0049714D"/>
    <w:rsid w:val="00497165"/>
    <w:rsid w:val="004978FE"/>
    <w:rsid w:val="004A0F6A"/>
    <w:rsid w:val="004A1989"/>
    <w:rsid w:val="004A1ACA"/>
    <w:rsid w:val="004A2647"/>
    <w:rsid w:val="004A2B2F"/>
    <w:rsid w:val="004A38CF"/>
    <w:rsid w:val="004A4211"/>
    <w:rsid w:val="004A4275"/>
    <w:rsid w:val="004A46B4"/>
    <w:rsid w:val="004A46B6"/>
    <w:rsid w:val="004A496E"/>
    <w:rsid w:val="004A498A"/>
    <w:rsid w:val="004A52F3"/>
    <w:rsid w:val="004A5517"/>
    <w:rsid w:val="004A5606"/>
    <w:rsid w:val="004A5A6F"/>
    <w:rsid w:val="004A5FB6"/>
    <w:rsid w:val="004A62EB"/>
    <w:rsid w:val="004A7C37"/>
    <w:rsid w:val="004A7D6B"/>
    <w:rsid w:val="004B0119"/>
    <w:rsid w:val="004B0B0E"/>
    <w:rsid w:val="004B1D2D"/>
    <w:rsid w:val="004B1ED2"/>
    <w:rsid w:val="004B21C9"/>
    <w:rsid w:val="004B22FC"/>
    <w:rsid w:val="004B2981"/>
    <w:rsid w:val="004B305D"/>
    <w:rsid w:val="004B3166"/>
    <w:rsid w:val="004B3902"/>
    <w:rsid w:val="004B405C"/>
    <w:rsid w:val="004B40F5"/>
    <w:rsid w:val="004B440B"/>
    <w:rsid w:val="004B47C3"/>
    <w:rsid w:val="004B5893"/>
    <w:rsid w:val="004B6187"/>
    <w:rsid w:val="004B6247"/>
    <w:rsid w:val="004B6624"/>
    <w:rsid w:val="004B6D17"/>
    <w:rsid w:val="004B7B2C"/>
    <w:rsid w:val="004B7EE0"/>
    <w:rsid w:val="004C1460"/>
    <w:rsid w:val="004C1879"/>
    <w:rsid w:val="004C19CE"/>
    <w:rsid w:val="004C2F10"/>
    <w:rsid w:val="004C318F"/>
    <w:rsid w:val="004C330F"/>
    <w:rsid w:val="004C37AF"/>
    <w:rsid w:val="004C4B9B"/>
    <w:rsid w:val="004C4C6D"/>
    <w:rsid w:val="004C5374"/>
    <w:rsid w:val="004C574A"/>
    <w:rsid w:val="004C62C6"/>
    <w:rsid w:val="004C6399"/>
    <w:rsid w:val="004C6789"/>
    <w:rsid w:val="004C6A41"/>
    <w:rsid w:val="004C6BCC"/>
    <w:rsid w:val="004C76C1"/>
    <w:rsid w:val="004C79AF"/>
    <w:rsid w:val="004C7B9F"/>
    <w:rsid w:val="004D04F7"/>
    <w:rsid w:val="004D0AF2"/>
    <w:rsid w:val="004D103E"/>
    <w:rsid w:val="004D12F1"/>
    <w:rsid w:val="004D1467"/>
    <w:rsid w:val="004D1661"/>
    <w:rsid w:val="004D2335"/>
    <w:rsid w:val="004D2570"/>
    <w:rsid w:val="004D260C"/>
    <w:rsid w:val="004D2648"/>
    <w:rsid w:val="004D2A4A"/>
    <w:rsid w:val="004D30A4"/>
    <w:rsid w:val="004D339B"/>
    <w:rsid w:val="004D37D7"/>
    <w:rsid w:val="004D49A0"/>
    <w:rsid w:val="004D4B6D"/>
    <w:rsid w:val="004D51CE"/>
    <w:rsid w:val="004D6266"/>
    <w:rsid w:val="004D66E8"/>
    <w:rsid w:val="004D6F82"/>
    <w:rsid w:val="004D718D"/>
    <w:rsid w:val="004D7275"/>
    <w:rsid w:val="004D78D9"/>
    <w:rsid w:val="004E090F"/>
    <w:rsid w:val="004E0D0D"/>
    <w:rsid w:val="004E10D7"/>
    <w:rsid w:val="004E13C4"/>
    <w:rsid w:val="004E1B18"/>
    <w:rsid w:val="004E1D9A"/>
    <w:rsid w:val="004E2330"/>
    <w:rsid w:val="004E317C"/>
    <w:rsid w:val="004E36CF"/>
    <w:rsid w:val="004E3D9E"/>
    <w:rsid w:val="004E4530"/>
    <w:rsid w:val="004E4B8B"/>
    <w:rsid w:val="004E4FF5"/>
    <w:rsid w:val="004E5035"/>
    <w:rsid w:val="004E534F"/>
    <w:rsid w:val="004E550D"/>
    <w:rsid w:val="004E5542"/>
    <w:rsid w:val="004E737E"/>
    <w:rsid w:val="004E7438"/>
    <w:rsid w:val="004E7CE3"/>
    <w:rsid w:val="004F090A"/>
    <w:rsid w:val="004F1249"/>
    <w:rsid w:val="004F13B0"/>
    <w:rsid w:val="004F2094"/>
    <w:rsid w:val="004F21FE"/>
    <w:rsid w:val="004F24EC"/>
    <w:rsid w:val="004F2F0C"/>
    <w:rsid w:val="004F398F"/>
    <w:rsid w:val="004F3B10"/>
    <w:rsid w:val="004F3B18"/>
    <w:rsid w:val="004F3C39"/>
    <w:rsid w:val="004F4312"/>
    <w:rsid w:val="004F44A8"/>
    <w:rsid w:val="004F48A7"/>
    <w:rsid w:val="004F4B9F"/>
    <w:rsid w:val="004F4C18"/>
    <w:rsid w:val="004F51B5"/>
    <w:rsid w:val="004F5CD7"/>
    <w:rsid w:val="004F62F8"/>
    <w:rsid w:val="004F6673"/>
    <w:rsid w:val="004F678F"/>
    <w:rsid w:val="004F771D"/>
    <w:rsid w:val="004F7A90"/>
    <w:rsid w:val="004F7BD1"/>
    <w:rsid w:val="00501349"/>
    <w:rsid w:val="00501435"/>
    <w:rsid w:val="00501658"/>
    <w:rsid w:val="00502E65"/>
    <w:rsid w:val="005031C5"/>
    <w:rsid w:val="00504375"/>
    <w:rsid w:val="00504AE4"/>
    <w:rsid w:val="0050510C"/>
    <w:rsid w:val="0050528A"/>
    <w:rsid w:val="00505615"/>
    <w:rsid w:val="00505E85"/>
    <w:rsid w:val="00506768"/>
    <w:rsid w:val="00507100"/>
    <w:rsid w:val="00507B1F"/>
    <w:rsid w:val="00507E8A"/>
    <w:rsid w:val="00507FED"/>
    <w:rsid w:val="00510AE0"/>
    <w:rsid w:val="00510E54"/>
    <w:rsid w:val="005112D4"/>
    <w:rsid w:val="005118C3"/>
    <w:rsid w:val="005121BA"/>
    <w:rsid w:val="00512776"/>
    <w:rsid w:val="00512832"/>
    <w:rsid w:val="00512BFF"/>
    <w:rsid w:val="00513C1E"/>
    <w:rsid w:val="00513DA8"/>
    <w:rsid w:val="00514194"/>
    <w:rsid w:val="005145AA"/>
    <w:rsid w:val="00514ACC"/>
    <w:rsid w:val="00515416"/>
    <w:rsid w:val="0051556F"/>
    <w:rsid w:val="00515E6F"/>
    <w:rsid w:val="0051632A"/>
    <w:rsid w:val="00516DB3"/>
    <w:rsid w:val="0052058C"/>
    <w:rsid w:val="00520900"/>
    <w:rsid w:val="00520D2F"/>
    <w:rsid w:val="00521475"/>
    <w:rsid w:val="00521743"/>
    <w:rsid w:val="00522497"/>
    <w:rsid w:val="00522D1A"/>
    <w:rsid w:val="005235F7"/>
    <w:rsid w:val="00523C68"/>
    <w:rsid w:val="00523D5E"/>
    <w:rsid w:val="00523FFC"/>
    <w:rsid w:val="005244A7"/>
    <w:rsid w:val="00524B01"/>
    <w:rsid w:val="00525804"/>
    <w:rsid w:val="00525BBC"/>
    <w:rsid w:val="00525F16"/>
    <w:rsid w:val="005263B1"/>
    <w:rsid w:val="005266BE"/>
    <w:rsid w:val="00526E0D"/>
    <w:rsid w:val="00527245"/>
    <w:rsid w:val="005277BC"/>
    <w:rsid w:val="00527CC7"/>
    <w:rsid w:val="00531107"/>
    <w:rsid w:val="00531636"/>
    <w:rsid w:val="00531F8A"/>
    <w:rsid w:val="0053238F"/>
    <w:rsid w:val="0053252B"/>
    <w:rsid w:val="0053340B"/>
    <w:rsid w:val="005334EF"/>
    <w:rsid w:val="0053357E"/>
    <w:rsid w:val="005346FB"/>
    <w:rsid w:val="0053579F"/>
    <w:rsid w:val="00536232"/>
    <w:rsid w:val="00536798"/>
    <w:rsid w:val="005368FF"/>
    <w:rsid w:val="00536BC4"/>
    <w:rsid w:val="0053717B"/>
    <w:rsid w:val="005379E2"/>
    <w:rsid w:val="00540050"/>
    <w:rsid w:val="00540CCE"/>
    <w:rsid w:val="00540D72"/>
    <w:rsid w:val="0054131C"/>
    <w:rsid w:val="005419F6"/>
    <w:rsid w:val="00541EDD"/>
    <w:rsid w:val="00542DBB"/>
    <w:rsid w:val="00542F6A"/>
    <w:rsid w:val="00542FA4"/>
    <w:rsid w:val="005431C2"/>
    <w:rsid w:val="0054365F"/>
    <w:rsid w:val="0054375F"/>
    <w:rsid w:val="00544132"/>
    <w:rsid w:val="005443CF"/>
    <w:rsid w:val="00544C15"/>
    <w:rsid w:val="00545739"/>
    <w:rsid w:val="00545AAA"/>
    <w:rsid w:val="00545BFB"/>
    <w:rsid w:val="00545D69"/>
    <w:rsid w:val="00546806"/>
    <w:rsid w:val="00546F09"/>
    <w:rsid w:val="0054721D"/>
    <w:rsid w:val="005475C1"/>
    <w:rsid w:val="0054798E"/>
    <w:rsid w:val="005502B8"/>
    <w:rsid w:val="00550480"/>
    <w:rsid w:val="005508BC"/>
    <w:rsid w:val="00550D5B"/>
    <w:rsid w:val="00550E10"/>
    <w:rsid w:val="005512FF"/>
    <w:rsid w:val="005516A4"/>
    <w:rsid w:val="00551FD4"/>
    <w:rsid w:val="0055273A"/>
    <w:rsid w:val="0055292B"/>
    <w:rsid w:val="00552FBF"/>
    <w:rsid w:val="00553477"/>
    <w:rsid w:val="00553995"/>
    <w:rsid w:val="00553EAA"/>
    <w:rsid w:val="0055414E"/>
    <w:rsid w:val="00554BE1"/>
    <w:rsid w:val="00554F6D"/>
    <w:rsid w:val="005554D7"/>
    <w:rsid w:val="005562CC"/>
    <w:rsid w:val="00556304"/>
    <w:rsid w:val="00557499"/>
    <w:rsid w:val="005574ED"/>
    <w:rsid w:val="005601E0"/>
    <w:rsid w:val="00560B82"/>
    <w:rsid w:val="00560BA8"/>
    <w:rsid w:val="00560EAD"/>
    <w:rsid w:val="00561036"/>
    <w:rsid w:val="00561431"/>
    <w:rsid w:val="0056150F"/>
    <w:rsid w:val="00561991"/>
    <w:rsid w:val="00561F10"/>
    <w:rsid w:val="0056248C"/>
    <w:rsid w:val="00563040"/>
    <w:rsid w:val="0056374C"/>
    <w:rsid w:val="005640DB"/>
    <w:rsid w:val="0056431F"/>
    <w:rsid w:val="00564607"/>
    <w:rsid w:val="005647FC"/>
    <w:rsid w:val="00564840"/>
    <w:rsid w:val="00564923"/>
    <w:rsid w:val="00564B17"/>
    <w:rsid w:val="00565248"/>
    <w:rsid w:val="00565F3C"/>
    <w:rsid w:val="0056611D"/>
    <w:rsid w:val="005664D3"/>
    <w:rsid w:val="00566DB3"/>
    <w:rsid w:val="00566E89"/>
    <w:rsid w:val="00566EF9"/>
    <w:rsid w:val="0056776B"/>
    <w:rsid w:val="005678DD"/>
    <w:rsid w:val="0056BE91"/>
    <w:rsid w:val="005705E5"/>
    <w:rsid w:val="005706AB"/>
    <w:rsid w:val="005710E0"/>
    <w:rsid w:val="00571159"/>
    <w:rsid w:val="00571355"/>
    <w:rsid w:val="00571DB2"/>
    <w:rsid w:val="00571E8C"/>
    <w:rsid w:val="00572055"/>
    <w:rsid w:val="00572D41"/>
    <w:rsid w:val="00573831"/>
    <w:rsid w:val="00573D9C"/>
    <w:rsid w:val="00573DC7"/>
    <w:rsid w:val="00573F84"/>
    <w:rsid w:val="0057460C"/>
    <w:rsid w:val="005755F6"/>
    <w:rsid w:val="00575DBC"/>
    <w:rsid w:val="005762EC"/>
    <w:rsid w:val="00576DA7"/>
    <w:rsid w:val="005771C3"/>
    <w:rsid w:val="00577546"/>
    <w:rsid w:val="00577D8F"/>
    <w:rsid w:val="00580112"/>
    <w:rsid w:val="00580BDE"/>
    <w:rsid w:val="005817A0"/>
    <w:rsid w:val="005819A0"/>
    <w:rsid w:val="00581C6D"/>
    <w:rsid w:val="00581FA0"/>
    <w:rsid w:val="00582A7A"/>
    <w:rsid w:val="0058318C"/>
    <w:rsid w:val="0058335A"/>
    <w:rsid w:val="0058345E"/>
    <w:rsid w:val="005834C6"/>
    <w:rsid w:val="00583667"/>
    <w:rsid w:val="00583EDD"/>
    <w:rsid w:val="00583FCE"/>
    <w:rsid w:val="005841C2"/>
    <w:rsid w:val="005842FA"/>
    <w:rsid w:val="005845E9"/>
    <w:rsid w:val="00584752"/>
    <w:rsid w:val="0058475D"/>
    <w:rsid w:val="00585C6A"/>
    <w:rsid w:val="005860D4"/>
    <w:rsid w:val="00586236"/>
    <w:rsid w:val="00586660"/>
    <w:rsid w:val="0058695E"/>
    <w:rsid w:val="00586CE5"/>
    <w:rsid w:val="00587EAC"/>
    <w:rsid w:val="00590CB6"/>
    <w:rsid w:val="00591228"/>
    <w:rsid w:val="0059125A"/>
    <w:rsid w:val="00591317"/>
    <w:rsid w:val="0059141A"/>
    <w:rsid w:val="0059179C"/>
    <w:rsid w:val="00591998"/>
    <w:rsid w:val="00591D66"/>
    <w:rsid w:val="00591F90"/>
    <w:rsid w:val="00592276"/>
    <w:rsid w:val="0059235B"/>
    <w:rsid w:val="00593A43"/>
    <w:rsid w:val="00593C04"/>
    <w:rsid w:val="00593C57"/>
    <w:rsid w:val="00595B05"/>
    <w:rsid w:val="00595D05"/>
    <w:rsid w:val="00595EDD"/>
    <w:rsid w:val="005960AF"/>
    <w:rsid w:val="0059662A"/>
    <w:rsid w:val="0059791C"/>
    <w:rsid w:val="005A0651"/>
    <w:rsid w:val="005A12F2"/>
    <w:rsid w:val="005A173A"/>
    <w:rsid w:val="005A199A"/>
    <w:rsid w:val="005A1B66"/>
    <w:rsid w:val="005A1E68"/>
    <w:rsid w:val="005A24E3"/>
    <w:rsid w:val="005A27A6"/>
    <w:rsid w:val="005A29C0"/>
    <w:rsid w:val="005A2A87"/>
    <w:rsid w:val="005A3191"/>
    <w:rsid w:val="005A3CE2"/>
    <w:rsid w:val="005A438B"/>
    <w:rsid w:val="005A47AC"/>
    <w:rsid w:val="005A4D45"/>
    <w:rsid w:val="005A5D70"/>
    <w:rsid w:val="005A600F"/>
    <w:rsid w:val="005A6521"/>
    <w:rsid w:val="005A67A2"/>
    <w:rsid w:val="005A6B49"/>
    <w:rsid w:val="005A70CC"/>
    <w:rsid w:val="005A798A"/>
    <w:rsid w:val="005AD1B7"/>
    <w:rsid w:val="005B0170"/>
    <w:rsid w:val="005B10A9"/>
    <w:rsid w:val="005B1229"/>
    <w:rsid w:val="005B135C"/>
    <w:rsid w:val="005B14DC"/>
    <w:rsid w:val="005B164C"/>
    <w:rsid w:val="005B1798"/>
    <w:rsid w:val="005B281D"/>
    <w:rsid w:val="005B31DD"/>
    <w:rsid w:val="005B339E"/>
    <w:rsid w:val="005B3664"/>
    <w:rsid w:val="005B3816"/>
    <w:rsid w:val="005B3832"/>
    <w:rsid w:val="005B4A74"/>
    <w:rsid w:val="005B4C33"/>
    <w:rsid w:val="005B5A45"/>
    <w:rsid w:val="005B628C"/>
    <w:rsid w:val="005B6636"/>
    <w:rsid w:val="005B68A1"/>
    <w:rsid w:val="005B693D"/>
    <w:rsid w:val="005B7A12"/>
    <w:rsid w:val="005C0BE7"/>
    <w:rsid w:val="005C0BF5"/>
    <w:rsid w:val="005C0F09"/>
    <w:rsid w:val="005C0F3F"/>
    <w:rsid w:val="005C1028"/>
    <w:rsid w:val="005C13E9"/>
    <w:rsid w:val="005C1925"/>
    <w:rsid w:val="005C1D2C"/>
    <w:rsid w:val="005C1D30"/>
    <w:rsid w:val="005C22C8"/>
    <w:rsid w:val="005C2CF3"/>
    <w:rsid w:val="005C2DD7"/>
    <w:rsid w:val="005C31FB"/>
    <w:rsid w:val="005C3313"/>
    <w:rsid w:val="005C338D"/>
    <w:rsid w:val="005C3C8E"/>
    <w:rsid w:val="005C49F5"/>
    <w:rsid w:val="005C501C"/>
    <w:rsid w:val="005C50E5"/>
    <w:rsid w:val="005C5163"/>
    <w:rsid w:val="005C56E8"/>
    <w:rsid w:val="005C5C41"/>
    <w:rsid w:val="005C5D2C"/>
    <w:rsid w:val="005C5DA1"/>
    <w:rsid w:val="005C60BA"/>
    <w:rsid w:val="005C6440"/>
    <w:rsid w:val="005C6692"/>
    <w:rsid w:val="005C6BCF"/>
    <w:rsid w:val="005C6D8E"/>
    <w:rsid w:val="005C6F8F"/>
    <w:rsid w:val="005C71A4"/>
    <w:rsid w:val="005D0684"/>
    <w:rsid w:val="005D0A4B"/>
    <w:rsid w:val="005D1E5B"/>
    <w:rsid w:val="005D239E"/>
    <w:rsid w:val="005D254B"/>
    <w:rsid w:val="005D26EE"/>
    <w:rsid w:val="005D3480"/>
    <w:rsid w:val="005D3763"/>
    <w:rsid w:val="005D3943"/>
    <w:rsid w:val="005D411E"/>
    <w:rsid w:val="005D4237"/>
    <w:rsid w:val="005D4A54"/>
    <w:rsid w:val="005D4D95"/>
    <w:rsid w:val="005D4FAA"/>
    <w:rsid w:val="005D58A2"/>
    <w:rsid w:val="005D6237"/>
    <w:rsid w:val="005D657B"/>
    <w:rsid w:val="005D6BD8"/>
    <w:rsid w:val="005D6DD6"/>
    <w:rsid w:val="005D71F1"/>
    <w:rsid w:val="005E04FD"/>
    <w:rsid w:val="005E0D3E"/>
    <w:rsid w:val="005E124F"/>
    <w:rsid w:val="005E17D9"/>
    <w:rsid w:val="005E1D44"/>
    <w:rsid w:val="005E314E"/>
    <w:rsid w:val="005E321D"/>
    <w:rsid w:val="005E3499"/>
    <w:rsid w:val="005E35AB"/>
    <w:rsid w:val="005E3885"/>
    <w:rsid w:val="005E4064"/>
    <w:rsid w:val="005E4E6D"/>
    <w:rsid w:val="005E5485"/>
    <w:rsid w:val="005E6B56"/>
    <w:rsid w:val="005E6B9A"/>
    <w:rsid w:val="005E7CEE"/>
    <w:rsid w:val="005E7E9F"/>
    <w:rsid w:val="005F05D5"/>
    <w:rsid w:val="005F14AE"/>
    <w:rsid w:val="005F16A6"/>
    <w:rsid w:val="005F1A29"/>
    <w:rsid w:val="005F1EC8"/>
    <w:rsid w:val="005F1ECB"/>
    <w:rsid w:val="005F27DC"/>
    <w:rsid w:val="005F30B0"/>
    <w:rsid w:val="005F3397"/>
    <w:rsid w:val="005F357B"/>
    <w:rsid w:val="005F3B13"/>
    <w:rsid w:val="005F41DF"/>
    <w:rsid w:val="005F4909"/>
    <w:rsid w:val="005F4C74"/>
    <w:rsid w:val="005F4C8A"/>
    <w:rsid w:val="005F5666"/>
    <w:rsid w:val="005F5DBE"/>
    <w:rsid w:val="005F5EDE"/>
    <w:rsid w:val="005F650E"/>
    <w:rsid w:val="005F65C3"/>
    <w:rsid w:val="005F67CA"/>
    <w:rsid w:val="005F6FD4"/>
    <w:rsid w:val="005F778B"/>
    <w:rsid w:val="005F7C57"/>
    <w:rsid w:val="005F7EC7"/>
    <w:rsid w:val="00600A05"/>
    <w:rsid w:val="00600ACB"/>
    <w:rsid w:val="00600DCA"/>
    <w:rsid w:val="006017FB"/>
    <w:rsid w:val="00601D9B"/>
    <w:rsid w:val="006021E3"/>
    <w:rsid w:val="00602758"/>
    <w:rsid w:val="00602858"/>
    <w:rsid w:val="00603160"/>
    <w:rsid w:val="00603590"/>
    <w:rsid w:val="00603DB3"/>
    <w:rsid w:val="00603DB5"/>
    <w:rsid w:val="00603ECB"/>
    <w:rsid w:val="006041C9"/>
    <w:rsid w:val="006047F8"/>
    <w:rsid w:val="00604A24"/>
    <w:rsid w:val="00604B76"/>
    <w:rsid w:val="00604BBD"/>
    <w:rsid w:val="00605342"/>
    <w:rsid w:val="0060648A"/>
    <w:rsid w:val="0060686D"/>
    <w:rsid w:val="00606F6A"/>
    <w:rsid w:val="00607774"/>
    <w:rsid w:val="00607793"/>
    <w:rsid w:val="0061040A"/>
    <w:rsid w:val="0061050E"/>
    <w:rsid w:val="00610681"/>
    <w:rsid w:val="00610FDF"/>
    <w:rsid w:val="00612775"/>
    <w:rsid w:val="00612AD5"/>
    <w:rsid w:val="006137BA"/>
    <w:rsid w:val="00613830"/>
    <w:rsid w:val="00613F79"/>
    <w:rsid w:val="006140F3"/>
    <w:rsid w:val="006147EF"/>
    <w:rsid w:val="00615222"/>
    <w:rsid w:val="00615DC4"/>
    <w:rsid w:val="00615F48"/>
    <w:rsid w:val="00616D79"/>
    <w:rsid w:val="00617592"/>
    <w:rsid w:val="00617848"/>
    <w:rsid w:val="00617E11"/>
    <w:rsid w:val="00617FDB"/>
    <w:rsid w:val="00620023"/>
    <w:rsid w:val="0062094D"/>
    <w:rsid w:val="00620C20"/>
    <w:rsid w:val="00620DA5"/>
    <w:rsid w:val="006214C8"/>
    <w:rsid w:val="0062151D"/>
    <w:rsid w:val="00621C6B"/>
    <w:rsid w:val="00621D1E"/>
    <w:rsid w:val="00622996"/>
    <w:rsid w:val="00622AF9"/>
    <w:rsid w:val="00623190"/>
    <w:rsid w:val="006238B8"/>
    <w:rsid w:val="006239D5"/>
    <w:rsid w:val="00623F63"/>
    <w:rsid w:val="00624AE3"/>
    <w:rsid w:val="00624C5A"/>
    <w:rsid w:val="006256AE"/>
    <w:rsid w:val="006259E4"/>
    <w:rsid w:val="00626202"/>
    <w:rsid w:val="006262A2"/>
    <w:rsid w:val="00626323"/>
    <w:rsid w:val="006264A7"/>
    <w:rsid w:val="006265E6"/>
    <w:rsid w:val="006269AA"/>
    <w:rsid w:val="00627392"/>
    <w:rsid w:val="006276B6"/>
    <w:rsid w:val="0062788B"/>
    <w:rsid w:val="00627A2A"/>
    <w:rsid w:val="00627A3A"/>
    <w:rsid w:val="00630082"/>
    <w:rsid w:val="00630187"/>
    <w:rsid w:val="006306DE"/>
    <w:rsid w:val="006306E5"/>
    <w:rsid w:val="006307F6"/>
    <w:rsid w:val="00630CC8"/>
    <w:rsid w:val="00631005"/>
    <w:rsid w:val="00631635"/>
    <w:rsid w:val="00631665"/>
    <w:rsid w:val="00631AEA"/>
    <w:rsid w:val="00631DD1"/>
    <w:rsid w:val="0063226A"/>
    <w:rsid w:val="00632433"/>
    <w:rsid w:val="00632478"/>
    <w:rsid w:val="00632BF6"/>
    <w:rsid w:val="006330F7"/>
    <w:rsid w:val="006342EA"/>
    <w:rsid w:val="006344CD"/>
    <w:rsid w:val="00634536"/>
    <w:rsid w:val="00634B3E"/>
    <w:rsid w:val="00634EF8"/>
    <w:rsid w:val="0063546F"/>
    <w:rsid w:val="00635FDB"/>
    <w:rsid w:val="0063622D"/>
    <w:rsid w:val="00636A79"/>
    <w:rsid w:val="00636B1B"/>
    <w:rsid w:val="006376FA"/>
    <w:rsid w:val="0063784E"/>
    <w:rsid w:val="00638147"/>
    <w:rsid w:val="0064004E"/>
    <w:rsid w:val="0064006A"/>
    <w:rsid w:val="00640251"/>
    <w:rsid w:val="0064094B"/>
    <w:rsid w:val="00640FD1"/>
    <w:rsid w:val="0064152E"/>
    <w:rsid w:val="006415DE"/>
    <w:rsid w:val="006416B9"/>
    <w:rsid w:val="00642732"/>
    <w:rsid w:val="00643136"/>
    <w:rsid w:val="006431D3"/>
    <w:rsid w:val="00643439"/>
    <w:rsid w:val="0064352A"/>
    <w:rsid w:val="006435E2"/>
    <w:rsid w:val="00643774"/>
    <w:rsid w:val="00643847"/>
    <w:rsid w:val="006440A1"/>
    <w:rsid w:val="006442E5"/>
    <w:rsid w:val="00646003"/>
    <w:rsid w:val="00647969"/>
    <w:rsid w:val="00650292"/>
    <w:rsid w:val="006507D0"/>
    <w:rsid w:val="00650B72"/>
    <w:rsid w:val="00650D30"/>
    <w:rsid w:val="006520C1"/>
    <w:rsid w:val="006520D9"/>
    <w:rsid w:val="00652521"/>
    <w:rsid w:val="006537EA"/>
    <w:rsid w:val="0065454C"/>
    <w:rsid w:val="006549E5"/>
    <w:rsid w:val="00654D3F"/>
    <w:rsid w:val="00655001"/>
    <w:rsid w:val="0065587A"/>
    <w:rsid w:val="006563BE"/>
    <w:rsid w:val="00656A0D"/>
    <w:rsid w:val="00656E53"/>
    <w:rsid w:val="006579DA"/>
    <w:rsid w:val="00657A19"/>
    <w:rsid w:val="00657FB3"/>
    <w:rsid w:val="00661708"/>
    <w:rsid w:val="00661F2A"/>
    <w:rsid w:val="0066202E"/>
    <w:rsid w:val="006623C1"/>
    <w:rsid w:val="006629AC"/>
    <w:rsid w:val="00662A06"/>
    <w:rsid w:val="00662A6D"/>
    <w:rsid w:val="00662B6E"/>
    <w:rsid w:val="006632CB"/>
    <w:rsid w:val="00663375"/>
    <w:rsid w:val="00663383"/>
    <w:rsid w:val="00663931"/>
    <w:rsid w:val="00664662"/>
    <w:rsid w:val="00664783"/>
    <w:rsid w:val="00665165"/>
    <w:rsid w:val="00665AE5"/>
    <w:rsid w:val="0066757A"/>
    <w:rsid w:val="00667891"/>
    <w:rsid w:val="00667A56"/>
    <w:rsid w:val="00667EBF"/>
    <w:rsid w:val="0067097C"/>
    <w:rsid w:val="00670B89"/>
    <w:rsid w:val="00670D7B"/>
    <w:rsid w:val="006713AB"/>
    <w:rsid w:val="00671FE0"/>
    <w:rsid w:val="00672095"/>
    <w:rsid w:val="00672170"/>
    <w:rsid w:val="00672A54"/>
    <w:rsid w:val="00672A93"/>
    <w:rsid w:val="00672C26"/>
    <w:rsid w:val="00672FAA"/>
    <w:rsid w:val="006731EF"/>
    <w:rsid w:val="00673831"/>
    <w:rsid w:val="00673952"/>
    <w:rsid w:val="00674B90"/>
    <w:rsid w:val="00675834"/>
    <w:rsid w:val="00675E20"/>
    <w:rsid w:val="00676834"/>
    <w:rsid w:val="00677880"/>
    <w:rsid w:val="00677ED2"/>
    <w:rsid w:val="0068009F"/>
    <w:rsid w:val="00680718"/>
    <w:rsid w:val="006809FB"/>
    <w:rsid w:val="00680E79"/>
    <w:rsid w:val="006810FB"/>
    <w:rsid w:val="006815C3"/>
    <w:rsid w:val="0068173C"/>
    <w:rsid w:val="00681D14"/>
    <w:rsid w:val="00682AFB"/>
    <w:rsid w:val="00682C09"/>
    <w:rsid w:val="00682FB9"/>
    <w:rsid w:val="006837B9"/>
    <w:rsid w:val="00683E89"/>
    <w:rsid w:val="00683EA5"/>
    <w:rsid w:val="0068491F"/>
    <w:rsid w:val="00684AA1"/>
    <w:rsid w:val="00684FA8"/>
    <w:rsid w:val="00685AF3"/>
    <w:rsid w:val="006863EB"/>
    <w:rsid w:val="00686F21"/>
    <w:rsid w:val="00686F81"/>
    <w:rsid w:val="0068734D"/>
    <w:rsid w:val="006873ED"/>
    <w:rsid w:val="006878C6"/>
    <w:rsid w:val="00690333"/>
    <w:rsid w:val="006903AD"/>
    <w:rsid w:val="00690505"/>
    <w:rsid w:val="00690847"/>
    <w:rsid w:val="0069183A"/>
    <w:rsid w:val="006918D9"/>
    <w:rsid w:val="00691B45"/>
    <w:rsid w:val="00691C80"/>
    <w:rsid w:val="00691E4D"/>
    <w:rsid w:val="006922F8"/>
    <w:rsid w:val="0069342D"/>
    <w:rsid w:val="0069393F"/>
    <w:rsid w:val="00694600"/>
    <w:rsid w:val="00694D48"/>
    <w:rsid w:val="00694EEE"/>
    <w:rsid w:val="0069610E"/>
    <w:rsid w:val="0069671B"/>
    <w:rsid w:val="00696F33"/>
    <w:rsid w:val="006977C0"/>
    <w:rsid w:val="00697919"/>
    <w:rsid w:val="00697939"/>
    <w:rsid w:val="00697CD7"/>
    <w:rsid w:val="006A0486"/>
    <w:rsid w:val="006A05D4"/>
    <w:rsid w:val="006A0CDA"/>
    <w:rsid w:val="006A0DB8"/>
    <w:rsid w:val="006A0EFD"/>
    <w:rsid w:val="006A1711"/>
    <w:rsid w:val="006A1A90"/>
    <w:rsid w:val="006A1BF7"/>
    <w:rsid w:val="006A1E19"/>
    <w:rsid w:val="006A1ECC"/>
    <w:rsid w:val="006A2054"/>
    <w:rsid w:val="006A20FC"/>
    <w:rsid w:val="006A27AA"/>
    <w:rsid w:val="006A2F14"/>
    <w:rsid w:val="006A31FD"/>
    <w:rsid w:val="006A376C"/>
    <w:rsid w:val="006A3A0B"/>
    <w:rsid w:val="006A448C"/>
    <w:rsid w:val="006A44DC"/>
    <w:rsid w:val="006A4CE9"/>
    <w:rsid w:val="006A4E2A"/>
    <w:rsid w:val="006A5C0B"/>
    <w:rsid w:val="006A5CEA"/>
    <w:rsid w:val="006A77A1"/>
    <w:rsid w:val="006A7C63"/>
    <w:rsid w:val="006B113F"/>
    <w:rsid w:val="006B17A4"/>
    <w:rsid w:val="006B18EA"/>
    <w:rsid w:val="006B1E5C"/>
    <w:rsid w:val="006B20DD"/>
    <w:rsid w:val="006B2105"/>
    <w:rsid w:val="006B2B1C"/>
    <w:rsid w:val="006B2D8E"/>
    <w:rsid w:val="006B3292"/>
    <w:rsid w:val="006B33A2"/>
    <w:rsid w:val="006B3BFC"/>
    <w:rsid w:val="006B4762"/>
    <w:rsid w:val="006B535B"/>
    <w:rsid w:val="006B5679"/>
    <w:rsid w:val="006B6FD7"/>
    <w:rsid w:val="006B701F"/>
    <w:rsid w:val="006B7D95"/>
    <w:rsid w:val="006B7E2C"/>
    <w:rsid w:val="006C0253"/>
    <w:rsid w:val="006C0377"/>
    <w:rsid w:val="006C0942"/>
    <w:rsid w:val="006C13A4"/>
    <w:rsid w:val="006C1655"/>
    <w:rsid w:val="006C18F3"/>
    <w:rsid w:val="006C1A82"/>
    <w:rsid w:val="006C2085"/>
    <w:rsid w:val="006C2234"/>
    <w:rsid w:val="006C2394"/>
    <w:rsid w:val="006C2940"/>
    <w:rsid w:val="006C2FAE"/>
    <w:rsid w:val="006C30BA"/>
    <w:rsid w:val="006C317A"/>
    <w:rsid w:val="006C3B4B"/>
    <w:rsid w:val="006C4A69"/>
    <w:rsid w:val="006C4D35"/>
    <w:rsid w:val="006C557C"/>
    <w:rsid w:val="006C6721"/>
    <w:rsid w:val="006C7585"/>
    <w:rsid w:val="006C7C11"/>
    <w:rsid w:val="006CD843"/>
    <w:rsid w:val="006D0194"/>
    <w:rsid w:val="006D09CD"/>
    <w:rsid w:val="006D0E65"/>
    <w:rsid w:val="006D1229"/>
    <w:rsid w:val="006D190F"/>
    <w:rsid w:val="006D1C60"/>
    <w:rsid w:val="006D1DC5"/>
    <w:rsid w:val="006D209B"/>
    <w:rsid w:val="006D222B"/>
    <w:rsid w:val="006D264E"/>
    <w:rsid w:val="006D26CB"/>
    <w:rsid w:val="006D2B0B"/>
    <w:rsid w:val="006D2FFA"/>
    <w:rsid w:val="006D33BE"/>
    <w:rsid w:val="006D4CE2"/>
    <w:rsid w:val="006D4DAF"/>
    <w:rsid w:val="006D50BE"/>
    <w:rsid w:val="006D60F8"/>
    <w:rsid w:val="006D645E"/>
    <w:rsid w:val="006D69AA"/>
    <w:rsid w:val="006D6BB3"/>
    <w:rsid w:val="006D6E8D"/>
    <w:rsid w:val="006D70F0"/>
    <w:rsid w:val="006D73B5"/>
    <w:rsid w:val="006D7F9E"/>
    <w:rsid w:val="006E0538"/>
    <w:rsid w:val="006E0554"/>
    <w:rsid w:val="006E0B7B"/>
    <w:rsid w:val="006E0BAE"/>
    <w:rsid w:val="006E0E5E"/>
    <w:rsid w:val="006E1378"/>
    <w:rsid w:val="006E1639"/>
    <w:rsid w:val="006E21E0"/>
    <w:rsid w:val="006E2769"/>
    <w:rsid w:val="006E2799"/>
    <w:rsid w:val="006E2AC4"/>
    <w:rsid w:val="006E2E5E"/>
    <w:rsid w:val="006E2EF9"/>
    <w:rsid w:val="006E3100"/>
    <w:rsid w:val="006E35CE"/>
    <w:rsid w:val="006E3F6D"/>
    <w:rsid w:val="006E41C2"/>
    <w:rsid w:val="006E41D5"/>
    <w:rsid w:val="006E4298"/>
    <w:rsid w:val="006E4452"/>
    <w:rsid w:val="006E4F18"/>
    <w:rsid w:val="006E512D"/>
    <w:rsid w:val="006E54A0"/>
    <w:rsid w:val="006E5713"/>
    <w:rsid w:val="006E67C6"/>
    <w:rsid w:val="006E7162"/>
    <w:rsid w:val="006E725B"/>
    <w:rsid w:val="006E7438"/>
    <w:rsid w:val="006E7508"/>
    <w:rsid w:val="006E753B"/>
    <w:rsid w:val="006E7854"/>
    <w:rsid w:val="006E7C17"/>
    <w:rsid w:val="006E7C2F"/>
    <w:rsid w:val="006E7C5E"/>
    <w:rsid w:val="006F048E"/>
    <w:rsid w:val="006F0DB4"/>
    <w:rsid w:val="006F0E32"/>
    <w:rsid w:val="006F204B"/>
    <w:rsid w:val="006F21A9"/>
    <w:rsid w:val="006F21E7"/>
    <w:rsid w:val="006F239F"/>
    <w:rsid w:val="006F2696"/>
    <w:rsid w:val="006F2A41"/>
    <w:rsid w:val="006F3751"/>
    <w:rsid w:val="006F37CD"/>
    <w:rsid w:val="006F3C77"/>
    <w:rsid w:val="006F3EF2"/>
    <w:rsid w:val="006F4561"/>
    <w:rsid w:val="006F4E73"/>
    <w:rsid w:val="006F5EA7"/>
    <w:rsid w:val="006F70E0"/>
    <w:rsid w:val="006F714F"/>
    <w:rsid w:val="006F75A0"/>
    <w:rsid w:val="007003F5"/>
    <w:rsid w:val="00700CAD"/>
    <w:rsid w:val="00700E0B"/>
    <w:rsid w:val="00701745"/>
    <w:rsid w:val="00701958"/>
    <w:rsid w:val="00701B59"/>
    <w:rsid w:val="00701C62"/>
    <w:rsid w:val="00701E55"/>
    <w:rsid w:val="007020E1"/>
    <w:rsid w:val="00703743"/>
    <w:rsid w:val="00703C84"/>
    <w:rsid w:val="00703DBF"/>
    <w:rsid w:val="00704482"/>
    <w:rsid w:val="0070494D"/>
    <w:rsid w:val="00704A64"/>
    <w:rsid w:val="007051E2"/>
    <w:rsid w:val="007052BF"/>
    <w:rsid w:val="00705620"/>
    <w:rsid w:val="00705B50"/>
    <w:rsid w:val="00706060"/>
    <w:rsid w:val="0070621B"/>
    <w:rsid w:val="0070674F"/>
    <w:rsid w:val="00706BB2"/>
    <w:rsid w:val="0071018F"/>
    <w:rsid w:val="007106AA"/>
    <w:rsid w:val="0071081C"/>
    <w:rsid w:val="007113B6"/>
    <w:rsid w:val="00711457"/>
    <w:rsid w:val="007117D8"/>
    <w:rsid w:val="00712687"/>
    <w:rsid w:val="00712BC6"/>
    <w:rsid w:val="007137C1"/>
    <w:rsid w:val="007143FE"/>
    <w:rsid w:val="00715287"/>
    <w:rsid w:val="007158BE"/>
    <w:rsid w:val="00716657"/>
    <w:rsid w:val="00716AA0"/>
    <w:rsid w:val="00716BCA"/>
    <w:rsid w:val="00717E13"/>
    <w:rsid w:val="0072109F"/>
    <w:rsid w:val="00721C80"/>
    <w:rsid w:val="00721E2D"/>
    <w:rsid w:val="00722611"/>
    <w:rsid w:val="00722D31"/>
    <w:rsid w:val="00723312"/>
    <w:rsid w:val="00723F49"/>
    <w:rsid w:val="00723F98"/>
    <w:rsid w:val="00724AE4"/>
    <w:rsid w:val="00724CB0"/>
    <w:rsid w:val="00725084"/>
    <w:rsid w:val="0072515B"/>
    <w:rsid w:val="00726009"/>
    <w:rsid w:val="00726253"/>
    <w:rsid w:val="007267DB"/>
    <w:rsid w:val="00726CE1"/>
    <w:rsid w:val="00727074"/>
    <w:rsid w:val="007274F0"/>
    <w:rsid w:val="0072765F"/>
    <w:rsid w:val="0072778C"/>
    <w:rsid w:val="00727D22"/>
    <w:rsid w:val="00730056"/>
    <w:rsid w:val="00730F5C"/>
    <w:rsid w:val="00731103"/>
    <w:rsid w:val="00731122"/>
    <w:rsid w:val="00731CB8"/>
    <w:rsid w:val="00732F6D"/>
    <w:rsid w:val="0073318B"/>
    <w:rsid w:val="00733312"/>
    <w:rsid w:val="00733E83"/>
    <w:rsid w:val="0073437C"/>
    <w:rsid w:val="00734E62"/>
    <w:rsid w:val="00735104"/>
    <w:rsid w:val="00735486"/>
    <w:rsid w:val="0073644F"/>
    <w:rsid w:val="00736995"/>
    <w:rsid w:val="00736F69"/>
    <w:rsid w:val="00736FB3"/>
    <w:rsid w:val="00737ABC"/>
    <w:rsid w:val="007402E3"/>
    <w:rsid w:val="007412E0"/>
    <w:rsid w:val="0074189E"/>
    <w:rsid w:val="00742005"/>
    <w:rsid w:val="00742156"/>
    <w:rsid w:val="00742194"/>
    <w:rsid w:val="007423F7"/>
    <w:rsid w:val="00742746"/>
    <w:rsid w:val="00742D26"/>
    <w:rsid w:val="00742D64"/>
    <w:rsid w:val="00742F41"/>
    <w:rsid w:val="007436A6"/>
    <w:rsid w:val="00743D63"/>
    <w:rsid w:val="0074401E"/>
    <w:rsid w:val="0074434E"/>
    <w:rsid w:val="00744FE6"/>
    <w:rsid w:val="00745195"/>
    <w:rsid w:val="00745446"/>
    <w:rsid w:val="007460A7"/>
    <w:rsid w:val="007462A5"/>
    <w:rsid w:val="00746402"/>
    <w:rsid w:val="0074680B"/>
    <w:rsid w:val="00746ACF"/>
    <w:rsid w:val="00746EF9"/>
    <w:rsid w:val="00747577"/>
    <w:rsid w:val="00747756"/>
    <w:rsid w:val="00747A18"/>
    <w:rsid w:val="00747DD1"/>
    <w:rsid w:val="00747F34"/>
    <w:rsid w:val="007502F1"/>
    <w:rsid w:val="0075055E"/>
    <w:rsid w:val="007505B6"/>
    <w:rsid w:val="0075249D"/>
    <w:rsid w:val="00752622"/>
    <w:rsid w:val="00752628"/>
    <w:rsid w:val="00752CE0"/>
    <w:rsid w:val="0075341D"/>
    <w:rsid w:val="00753499"/>
    <w:rsid w:val="0075370D"/>
    <w:rsid w:val="00753979"/>
    <w:rsid w:val="007539EB"/>
    <w:rsid w:val="0075425E"/>
    <w:rsid w:val="00754397"/>
    <w:rsid w:val="00754B8F"/>
    <w:rsid w:val="00754D9A"/>
    <w:rsid w:val="00755577"/>
    <w:rsid w:val="00755A16"/>
    <w:rsid w:val="0075624F"/>
    <w:rsid w:val="007563D8"/>
    <w:rsid w:val="007567CD"/>
    <w:rsid w:val="00756912"/>
    <w:rsid w:val="00756B10"/>
    <w:rsid w:val="00756DE3"/>
    <w:rsid w:val="00756EA1"/>
    <w:rsid w:val="00756F78"/>
    <w:rsid w:val="007571B1"/>
    <w:rsid w:val="00757472"/>
    <w:rsid w:val="00757580"/>
    <w:rsid w:val="00757748"/>
    <w:rsid w:val="007578E2"/>
    <w:rsid w:val="00757981"/>
    <w:rsid w:val="007579DB"/>
    <w:rsid w:val="00757D3D"/>
    <w:rsid w:val="00757E34"/>
    <w:rsid w:val="007604F9"/>
    <w:rsid w:val="00760652"/>
    <w:rsid w:val="00760EEF"/>
    <w:rsid w:val="007617F7"/>
    <w:rsid w:val="00761B88"/>
    <w:rsid w:val="00761E5D"/>
    <w:rsid w:val="00761FB7"/>
    <w:rsid w:val="00762670"/>
    <w:rsid w:val="007629D1"/>
    <w:rsid w:val="00764D73"/>
    <w:rsid w:val="00765155"/>
    <w:rsid w:val="00765464"/>
    <w:rsid w:val="00766539"/>
    <w:rsid w:val="00766776"/>
    <w:rsid w:val="00766B55"/>
    <w:rsid w:val="007674AD"/>
    <w:rsid w:val="00767919"/>
    <w:rsid w:val="00767EBB"/>
    <w:rsid w:val="00770AC8"/>
    <w:rsid w:val="007710E4"/>
    <w:rsid w:val="00771A18"/>
    <w:rsid w:val="00771B7E"/>
    <w:rsid w:val="00771D33"/>
    <w:rsid w:val="00772582"/>
    <w:rsid w:val="00773297"/>
    <w:rsid w:val="0077344E"/>
    <w:rsid w:val="00773627"/>
    <w:rsid w:val="0077410C"/>
    <w:rsid w:val="00774ADF"/>
    <w:rsid w:val="0077584E"/>
    <w:rsid w:val="00775BC6"/>
    <w:rsid w:val="00775C17"/>
    <w:rsid w:val="00777A26"/>
    <w:rsid w:val="00777F4D"/>
    <w:rsid w:val="00780F4D"/>
    <w:rsid w:val="00781567"/>
    <w:rsid w:val="00781955"/>
    <w:rsid w:val="007819C2"/>
    <w:rsid w:val="00781CEF"/>
    <w:rsid w:val="00781F9A"/>
    <w:rsid w:val="007820F6"/>
    <w:rsid w:val="00782184"/>
    <w:rsid w:val="00782D33"/>
    <w:rsid w:val="0078383A"/>
    <w:rsid w:val="00783D13"/>
    <w:rsid w:val="00784ADC"/>
    <w:rsid w:val="00784E94"/>
    <w:rsid w:val="0078590A"/>
    <w:rsid w:val="00785C9B"/>
    <w:rsid w:val="00785F53"/>
    <w:rsid w:val="0078644A"/>
    <w:rsid w:val="007865AD"/>
    <w:rsid w:val="0078670E"/>
    <w:rsid w:val="00786711"/>
    <w:rsid w:val="00786D12"/>
    <w:rsid w:val="00787032"/>
    <w:rsid w:val="0078707D"/>
    <w:rsid w:val="0078715B"/>
    <w:rsid w:val="007871F4"/>
    <w:rsid w:val="00787577"/>
    <w:rsid w:val="00787920"/>
    <w:rsid w:val="00787BB7"/>
    <w:rsid w:val="00790926"/>
    <w:rsid w:val="00790C27"/>
    <w:rsid w:val="00790E8F"/>
    <w:rsid w:val="00790E9B"/>
    <w:rsid w:val="00791235"/>
    <w:rsid w:val="00791763"/>
    <w:rsid w:val="00791B78"/>
    <w:rsid w:val="00791E63"/>
    <w:rsid w:val="007922C4"/>
    <w:rsid w:val="00792C30"/>
    <w:rsid w:val="007941B2"/>
    <w:rsid w:val="00794213"/>
    <w:rsid w:val="0079533C"/>
    <w:rsid w:val="00795596"/>
    <w:rsid w:val="00797017"/>
    <w:rsid w:val="007979C6"/>
    <w:rsid w:val="007A002B"/>
    <w:rsid w:val="007A0367"/>
    <w:rsid w:val="007A0971"/>
    <w:rsid w:val="007A09B7"/>
    <w:rsid w:val="007A0A70"/>
    <w:rsid w:val="007A102B"/>
    <w:rsid w:val="007A127A"/>
    <w:rsid w:val="007A1303"/>
    <w:rsid w:val="007A1381"/>
    <w:rsid w:val="007A26D7"/>
    <w:rsid w:val="007A292A"/>
    <w:rsid w:val="007A2FE6"/>
    <w:rsid w:val="007A3206"/>
    <w:rsid w:val="007A3443"/>
    <w:rsid w:val="007A4402"/>
    <w:rsid w:val="007A4F99"/>
    <w:rsid w:val="007A526E"/>
    <w:rsid w:val="007A581C"/>
    <w:rsid w:val="007A5ADE"/>
    <w:rsid w:val="007A5B0C"/>
    <w:rsid w:val="007A5D43"/>
    <w:rsid w:val="007A640A"/>
    <w:rsid w:val="007A66D0"/>
    <w:rsid w:val="007A6D4A"/>
    <w:rsid w:val="007A7301"/>
    <w:rsid w:val="007A7B7C"/>
    <w:rsid w:val="007B013A"/>
    <w:rsid w:val="007B01DB"/>
    <w:rsid w:val="007B040D"/>
    <w:rsid w:val="007B0B38"/>
    <w:rsid w:val="007B0D2C"/>
    <w:rsid w:val="007B0EBA"/>
    <w:rsid w:val="007B102E"/>
    <w:rsid w:val="007B1AFF"/>
    <w:rsid w:val="007B2658"/>
    <w:rsid w:val="007B290C"/>
    <w:rsid w:val="007B2D11"/>
    <w:rsid w:val="007B3202"/>
    <w:rsid w:val="007B369E"/>
    <w:rsid w:val="007B3874"/>
    <w:rsid w:val="007B3B3F"/>
    <w:rsid w:val="007B4512"/>
    <w:rsid w:val="007B4B62"/>
    <w:rsid w:val="007B4DF6"/>
    <w:rsid w:val="007B4EC1"/>
    <w:rsid w:val="007B5182"/>
    <w:rsid w:val="007B5A3D"/>
    <w:rsid w:val="007B5B1C"/>
    <w:rsid w:val="007B5B33"/>
    <w:rsid w:val="007B6079"/>
    <w:rsid w:val="007B6404"/>
    <w:rsid w:val="007B64F7"/>
    <w:rsid w:val="007B666C"/>
    <w:rsid w:val="007B66FE"/>
    <w:rsid w:val="007B76EB"/>
    <w:rsid w:val="007C0378"/>
    <w:rsid w:val="007C0676"/>
    <w:rsid w:val="007C0691"/>
    <w:rsid w:val="007C06C2"/>
    <w:rsid w:val="007C13B0"/>
    <w:rsid w:val="007C14E9"/>
    <w:rsid w:val="007C1704"/>
    <w:rsid w:val="007C1C85"/>
    <w:rsid w:val="007C1DA8"/>
    <w:rsid w:val="007C1E6D"/>
    <w:rsid w:val="007C26F0"/>
    <w:rsid w:val="007C2915"/>
    <w:rsid w:val="007C294D"/>
    <w:rsid w:val="007C2AAD"/>
    <w:rsid w:val="007C3718"/>
    <w:rsid w:val="007C4306"/>
    <w:rsid w:val="007C4411"/>
    <w:rsid w:val="007C4C22"/>
    <w:rsid w:val="007C50D7"/>
    <w:rsid w:val="007C539A"/>
    <w:rsid w:val="007C596A"/>
    <w:rsid w:val="007C6154"/>
    <w:rsid w:val="007C6502"/>
    <w:rsid w:val="007C6973"/>
    <w:rsid w:val="007C6AAC"/>
    <w:rsid w:val="007C6E17"/>
    <w:rsid w:val="007C6FAF"/>
    <w:rsid w:val="007C71D4"/>
    <w:rsid w:val="007C795C"/>
    <w:rsid w:val="007D0046"/>
    <w:rsid w:val="007D01CD"/>
    <w:rsid w:val="007D0726"/>
    <w:rsid w:val="007D0852"/>
    <w:rsid w:val="007D10B3"/>
    <w:rsid w:val="007D143C"/>
    <w:rsid w:val="007D1E53"/>
    <w:rsid w:val="007D1FAB"/>
    <w:rsid w:val="007D24AE"/>
    <w:rsid w:val="007D2838"/>
    <w:rsid w:val="007D2D6D"/>
    <w:rsid w:val="007D2DC7"/>
    <w:rsid w:val="007D33A9"/>
    <w:rsid w:val="007D34B1"/>
    <w:rsid w:val="007D3670"/>
    <w:rsid w:val="007D369D"/>
    <w:rsid w:val="007D38AE"/>
    <w:rsid w:val="007D3EF0"/>
    <w:rsid w:val="007D3F87"/>
    <w:rsid w:val="007D4398"/>
    <w:rsid w:val="007D483C"/>
    <w:rsid w:val="007D528A"/>
    <w:rsid w:val="007D54A4"/>
    <w:rsid w:val="007D5770"/>
    <w:rsid w:val="007D5975"/>
    <w:rsid w:val="007D5978"/>
    <w:rsid w:val="007D5BB5"/>
    <w:rsid w:val="007D5E73"/>
    <w:rsid w:val="007D6491"/>
    <w:rsid w:val="007D6711"/>
    <w:rsid w:val="007D6766"/>
    <w:rsid w:val="007D6786"/>
    <w:rsid w:val="007E0182"/>
    <w:rsid w:val="007E01C2"/>
    <w:rsid w:val="007E08F2"/>
    <w:rsid w:val="007E090C"/>
    <w:rsid w:val="007E0AB8"/>
    <w:rsid w:val="007E172D"/>
    <w:rsid w:val="007E1BEF"/>
    <w:rsid w:val="007E20C1"/>
    <w:rsid w:val="007E2319"/>
    <w:rsid w:val="007E243A"/>
    <w:rsid w:val="007E2611"/>
    <w:rsid w:val="007E2FEC"/>
    <w:rsid w:val="007E306D"/>
    <w:rsid w:val="007E3A5D"/>
    <w:rsid w:val="007E44CE"/>
    <w:rsid w:val="007E47D9"/>
    <w:rsid w:val="007E4BEC"/>
    <w:rsid w:val="007E57B2"/>
    <w:rsid w:val="007E5FF8"/>
    <w:rsid w:val="007E666D"/>
    <w:rsid w:val="007E7079"/>
    <w:rsid w:val="007E7E75"/>
    <w:rsid w:val="007E7F61"/>
    <w:rsid w:val="007F0137"/>
    <w:rsid w:val="007F06BD"/>
    <w:rsid w:val="007F077F"/>
    <w:rsid w:val="007F09D5"/>
    <w:rsid w:val="007F0C66"/>
    <w:rsid w:val="007F12DC"/>
    <w:rsid w:val="007F14BE"/>
    <w:rsid w:val="007F18F7"/>
    <w:rsid w:val="007F1C8C"/>
    <w:rsid w:val="007F2738"/>
    <w:rsid w:val="007F2CC0"/>
    <w:rsid w:val="007F2E3F"/>
    <w:rsid w:val="007F34D4"/>
    <w:rsid w:val="007F58B5"/>
    <w:rsid w:val="007F5910"/>
    <w:rsid w:val="007F5C2C"/>
    <w:rsid w:val="007F5D53"/>
    <w:rsid w:val="007F68DE"/>
    <w:rsid w:val="007F6D3E"/>
    <w:rsid w:val="007F75FC"/>
    <w:rsid w:val="007F7961"/>
    <w:rsid w:val="007F7E7E"/>
    <w:rsid w:val="008000FF"/>
    <w:rsid w:val="0080014A"/>
    <w:rsid w:val="00800788"/>
    <w:rsid w:val="008008DD"/>
    <w:rsid w:val="00801123"/>
    <w:rsid w:val="008011D3"/>
    <w:rsid w:val="0080126F"/>
    <w:rsid w:val="0080133D"/>
    <w:rsid w:val="00801432"/>
    <w:rsid w:val="00801B57"/>
    <w:rsid w:val="0080265D"/>
    <w:rsid w:val="008029CA"/>
    <w:rsid w:val="00802C63"/>
    <w:rsid w:val="00802ECD"/>
    <w:rsid w:val="00802F64"/>
    <w:rsid w:val="00803344"/>
    <w:rsid w:val="00803C86"/>
    <w:rsid w:val="008043B9"/>
    <w:rsid w:val="008047CC"/>
    <w:rsid w:val="00804D09"/>
    <w:rsid w:val="00805161"/>
    <w:rsid w:val="00805723"/>
    <w:rsid w:val="00806D6F"/>
    <w:rsid w:val="0080770A"/>
    <w:rsid w:val="0080785E"/>
    <w:rsid w:val="0080790E"/>
    <w:rsid w:val="00807C7E"/>
    <w:rsid w:val="00807FB5"/>
    <w:rsid w:val="0081004F"/>
    <w:rsid w:val="008109AA"/>
    <w:rsid w:val="0081113E"/>
    <w:rsid w:val="00811316"/>
    <w:rsid w:val="00811F20"/>
    <w:rsid w:val="00811FDD"/>
    <w:rsid w:val="0081237C"/>
    <w:rsid w:val="008124C1"/>
    <w:rsid w:val="00812595"/>
    <w:rsid w:val="00812C7E"/>
    <w:rsid w:val="00812D23"/>
    <w:rsid w:val="00812D78"/>
    <w:rsid w:val="00814194"/>
    <w:rsid w:val="00814B91"/>
    <w:rsid w:val="00814F27"/>
    <w:rsid w:val="00815252"/>
    <w:rsid w:val="0081560A"/>
    <w:rsid w:val="00815669"/>
    <w:rsid w:val="0081596E"/>
    <w:rsid w:val="0081745D"/>
    <w:rsid w:val="008174A0"/>
    <w:rsid w:val="0081761A"/>
    <w:rsid w:val="00817E9E"/>
    <w:rsid w:val="00817ED9"/>
    <w:rsid w:val="00817FCA"/>
    <w:rsid w:val="0081D5B5"/>
    <w:rsid w:val="008205FD"/>
    <w:rsid w:val="008208C3"/>
    <w:rsid w:val="00820E92"/>
    <w:rsid w:val="00821144"/>
    <w:rsid w:val="00821B7F"/>
    <w:rsid w:val="008225C9"/>
    <w:rsid w:val="00822975"/>
    <w:rsid w:val="00822A20"/>
    <w:rsid w:val="0082349E"/>
    <w:rsid w:val="00823A5D"/>
    <w:rsid w:val="008240B9"/>
    <w:rsid w:val="00824144"/>
    <w:rsid w:val="008241A8"/>
    <w:rsid w:val="00824238"/>
    <w:rsid w:val="0082456A"/>
    <w:rsid w:val="0082501D"/>
    <w:rsid w:val="0082534F"/>
    <w:rsid w:val="0082568E"/>
    <w:rsid w:val="00825769"/>
    <w:rsid w:val="00825770"/>
    <w:rsid w:val="0082597D"/>
    <w:rsid w:val="00825FF5"/>
    <w:rsid w:val="00826198"/>
    <w:rsid w:val="00827314"/>
    <w:rsid w:val="00827348"/>
    <w:rsid w:val="00827584"/>
    <w:rsid w:val="00827CD0"/>
    <w:rsid w:val="0083049F"/>
    <w:rsid w:val="00831FC5"/>
    <w:rsid w:val="00832968"/>
    <w:rsid w:val="00833601"/>
    <w:rsid w:val="00833BF4"/>
    <w:rsid w:val="0083403F"/>
    <w:rsid w:val="00834367"/>
    <w:rsid w:val="00834388"/>
    <w:rsid w:val="008346CF"/>
    <w:rsid w:val="00835564"/>
    <w:rsid w:val="00835931"/>
    <w:rsid w:val="00835F19"/>
    <w:rsid w:val="00836D14"/>
    <w:rsid w:val="0083701F"/>
    <w:rsid w:val="00837088"/>
    <w:rsid w:val="0083791C"/>
    <w:rsid w:val="00837ADE"/>
    <w:rsid w:val="00837B51"/>
    <w:rsid w:val="00840214"/>
    <w:rsid w:val="00840578"/>
    <w:rsid w:val="00840A9F"/>
    <w:rsid w:val="00841760"/>
    <w:rsid w:val="00842A76"/>
    <w:rsid w:val="00842E08"/>
    <w:rsid w:val="00842FAF"/>
    <w:rsid w:val="00843BD5"/>
    <w:rsid w:val="00844C58"/>
    <w:rsid w:val="00846CC7"/>
    <w:rsid w:val="008471FD"/>
    <w:rsid w:val="00847822"/>
    <w:rsid w:val="008479D5"/>
    <w:rsid w:val="00847B32"/>
    <w:rsid w:val="00847F60"/>
    <w:rsid w:val="008504E5"/>
    <w:rsid w:val="00850D6E"/>
    <w:rsid w:val="00850E51"/>
    <w:rsid w:val="00851819"/>
    <w:rsid w:val="008528D9"/>
    <w:rsid w:val="00852CE9"/>
    <w:rsid w:val="00852E63"/>
    <w:rsid w:val="00852F3A"/>
    <w:rsid w:val="008535D6"/>
    <w:rsid w:val="00853650"/>
    <w:rsid w:val="00853928"/>
    <w:rsid w:val="00853FFD"/>
    <w:rsid w:val="0085406E"/>
    <w:rsid w:val="00854A62"/>
    <w:rsid w:val="00854C53"/>
    <w:rsid w:val="00855481"/>
    <w:rsid w:val="00855E21"/>
    <w:rsid w:val="00856DC0"/>
    <w:rsid w:val="00857ED4"/>
    <w:rsid w:val="00860010"/>
    <w:rsid w:val="0086032E"/>
    <w:rsid w:val="008607A1"/>
    <w:rsid w:val="00860DE4"/>
    <w:rsid w:val="00860EE1"/>
    <w:rsid w:val="00861BC9"/>
    <w:rsid w:val="00861E72"/>
    <w:rsid w:val="00861FD4"/>
    <w:rsid w:val="0086256F"/>
    <w:rsid w:val="00862636"/>
    <w:rsid w:val="00862967"/>
    <w:rsid w:val="00862970"/>
    <w:rsid w:val="00862D6A"/>
    <w:rsid w:val="00863D5E"/>
    <w:rsid w:val="00863DD6"/>
    <w:rsid w:val="008640EE"/>
    <w:rsid w:val="008643D9"/>
    <w:rsid w:val="008647D7"/>
    <w:rsid w:val="00864940"/>
    <w:rsid w:val="00864975"/>
    <w:rsid w:val="00864D77"/>
    <w:rsid w:val="008654DD"/>
    <w:rsid w:val="0086551C"/>
    <w:rsid w:val="00865DE4"/>
    <w:rsid w:val="00866192"/>
    <w:rsid w:val="00866828"/>
    <w:rsid w:val="00866851"/>
    <w:rsid w:val="008675CB"/>
    <w:rsid w:val="008708D3"/>
    <w:rsid w:val="008710B6"/>
    <w:rsid w:val="008715B6"/>
    <w:rsid w:val="00871782"/>
    <w:rsid w:val="00871BAB"/>
    <w:rsid w:val="00872695"/>
    <w:rsid w:val="00872CF6"/>
    <w:rsid w:val="00874BC7"/>
    <w:rsid w:val="00875E80"/>
    <w:rsid w:val="0087601F"/>
    <w:rsid w:val="008763F2"/>
    <w:rsid w:val="0087665B"/>
    <w:rsid w:val="00876905"/>
    <w:rsid w:val="00876A15"/>
    <w:rsid w:val="0087758E"/>
    <w:rsid w:val="008776FE"/>
    <w:rsid w:val="00877720"/>
    <w:rsid w:val="00877CA6"/>
    <w:rsid w:val="00880098"/>
    <w:rsid w:val="008800B1"/>
    <w:rsid w:val="00880B96"/>
    <w:rsid w:val="00881684"/>
    <w:rsid w:val="00881D42"/>
    <w:rsid w:val="00881F26"/>
    <w:rsid w:val="00882478"/>
    <w:rsid w:val="008828AC"/>
    <w:rsid w:val="00882E15"/>
    <w:rsid w:val="00882F42"/>
    <w:rsid w:val="00883378"/>
    <w:rsid w:val="00883D14"/>
    <w:rsid w:val="00884606"/>
    <w:rsid w:val="00884715"/>
    <w:rsid w:val="0088521B"/>
    <w:rsid w:val="00885C19"/>
    <w:rsid w:val="00885E31"/>
    <w:rsid w:val="008868A3"/>
    <w:rsid w:val="008869CD"/>
    <w:rsid w:val="0088707C"/>
    <w:rsid w:val="00887C00"/>
    <w:rsid w:val="00890418"/>
    <w:rsid w:val="00890826"/>
    <w:rsid w:val="00890C74"/>
    <w:rsid w:val="00890F0F"/>
    <w:rsid w:val="00891E1D"/>
    <w:rsid w:val="00891E54"/>
    <w:rsid w:val="00892C8C"/>
    <w:rsid w:val="00893E49"/>
    <w:rsid w:val="00894CD0"/>
    <w:rsid w:val="00895502"/>
    <w:rsid w:val="00895A0F"/>
    <w:rsid w:val="00895F70"/>
    <w:rsid w:val="008961CE"/>
    <w:rsid w:val="00896306"/>
    <w:rsid w:val="00896391"/>
    <w:rsid w:val="00896448"/>
    <w:rsid w:val="00896702"/>
    <w:rsid w:val="00897E6B"/>
    <w:rsid w:val="008A13BE"/>
    <w:rsid w:val="008A1912"/>
    <w:rsid w:val="008A1B40"/>
    <w:rsid w:val="008A1F59"/>
    <w:rsid w:val="008A221B"/>
    <w:rsid w:val="008A243B"/>
    <w:rsid w:val="008A2A95"/>
    <w:rsid w:val="008A2F4E"/>
    <w:rsid w:val="008A2F9C"/>
    <w:rsid w:val="008A32EF"/>
    <w:rsid w:val="008A32F1"/>
    <w:rsid w:val="008A36B7"/>
    <w:rsid w:val="008A39D3"/>
    <w:rsid w:val="008A3D74"/>
    <w:rsid w:val="008A3E96"/>
    <w:rsid w:val="008A42E0"/>
    <w:rsid w:val="008A4350"/>
    <w:rsid w:val="008A45E7"/>
    <w:rsid w:val="008A4692"/>
    <w:rsid w:val="008A4BDA"/>
    <w:rsid w:val="008A558B"/>
    <w:rsid w:val="008A5734"/>
    <w:rsid w:val="008A5E25"/>
    <w:rsid w:val="008A5E8F"/>
    <w:rsid w:val="008A61CC"/>
    <w:rsid w:val="008A7BA1"/>
    <w:rsid w:val="008A7D6C"/>
    <w:rsid w:val="008B0A8B"/>
    <w:rsid w:val="008B1770"/>
    <w:rsid w:val="008B18B1"/>
    <w:rsid w:val="008B196C"/>
    <w:rsid w:val="008B2759"/>
    <w:rsid w:val="008B28FD"/>
    <w:rsid w:val="008B32AA"/>
    <w:rsid w:val="008B3738"/>
    <w:rsid w:val="008B3CA6"/>
    <w:rsid w:val="008B4140"/>
    <w:rsid w:val="008B4818"/>
    <w:rsid w:val="008B4E03"/>
    <w:rsid w:val="008B7D27"/>
    <w:rsid w:val="008C0286"/>
    <w:rsid w:val="008C06A1"/>
    <w:rsid w:val="008C078E"/>
    <w:rsid w:val="008C0A57"/>
    <w:rsid w:val="008C16FA"/>
    <w:rsid w:val="008C17F3"/>
    <w:rsid w:val="008C1F7A"/>
    <w:rsid w:val="008C1F97"/>
    <w:rsid w:val="008C2118"/>
    <w:rsid w:val="008C22FD"/>
    <w:rsid w:val="008C2828"/>
    <w:rsid w:val="008C3BF7"/>
    <w:rsid w:val="008C3F40"/>
    <w:rsid w:val="008C40C8"/>
    <w:rsid w:val="008C53E4"/>
    <w:rsid w:val="008C62A0"/>
    <w:rsid w:val="008C6BA2"/>
    <w:rsid w:val="008C727C"/>
    <w:rsid w:val="008C78D0"/>
    <w:rsid w:val="008C7E27"/>
    <w:rsid w:val="008C7F54"/>
    <w:rsid w:val="008C7FF8"/>
    <w:rsid w:val="008D00E5"/>
    <w:rsid w:val="008D0413"/>
    <w:rsid w:val="008D0460"/>
    <w:rsid w:val="008D1B39"/>
    <w:rsid w:val="008D1FFA"/>
    <w:rsid w:val="008D2517"/>
    <w:rsid w:val="008D265F"/>
    <w:rsid w:val="008D2DA6"/>
    <w:rsid w:val="008D3151"/>
    <w:rsid w:val="008D3259"/>
    <w:rsid w:val="008D3274"/>
    <w:rsid w:val="008D3962"/>
    <w:rsid w:val="008D3D36"/>
    <w:rsid w:val="008D3D49"/>
    <w:rsid w:val="008D49DA"/>
    <w:rsid w:val="008D4E0A"/>
    <w:rsid w:val="008D537C"/>
    <w:rsid w:val="008D5551"/>
    <w:rsid w:val="008D5589"/>
    <w:rsid w:val="008D5B48"/>
    <w:rsid w:val="008D66DC"/>
    <w:rsid w:val="008D69E0"/>
    <w:rsid w:val="008D69FC"/>
    <w:rsid w:val="008D6A83"/>
    <w:rsid w:val="008D6BFF"/>
    <w:rsid w:val="008D6C6F"/>
    <w:rsid w:val="008D6ED6"/>
    <w:rsid w:val="008D6F4B"/>
    <w:rsid w:val="008D78B1"/>
    <w:rsid w:val="008D7B97"/>
    <w:rsid w:val="008D7B9E"/>
    <w:rsid w:val="008E0004"/>
    <w:rsid w:val="008E02E4"/>
    <w:rsid w:val="008E0605"/>
    <w:rsid w:val="008E0771"/>
    <w:rsid w:val="008E0E5A"/>
    <w:rsid w:val="008E138E"/>
    <w:rsid w:val="008E194A"/>
    <w:rsid w:val="008E21EA"/>
    <w:rsid w:val="008E2323"/>
    <w:rsid w:val="008E3127"/>
    <w:rsid w:val="008E3A41"/>
    <w:rsid w:val="008E4018"/>
    <w:rsid w:val="008E40FE"/>
    <w:rsid w:val="008E446A"/>
    <w:rsid w:val="008E5AAA"/>
    <w:rsid w:val="008E6252"/>
    <w:rsid w:val="008E6D0D"/>
    <w:rsid w:val="008E7151"/>
    <w:rsid w:val="008E75F7"/>
    <w:rsid w:val="008E788B"/>
    <w:rsid w:val="008E7A9B"/>
    <w:rsid w:val="008F00A0"/>
    <w:rsid w:val="008F0DC2"/>
    <w:rsid w:val="008F1073"/>
    <w:rsid w:val="008F1661"/>
    <w:rsid w:val="008F2DB5"/>
    <w:rsid w:val="008F326A"/>
    <w:rsid w:val="008F33BF"/>
    <w:rsid w:val="008F3FBF"/>
    <w:rsid w:val="008F4039"/>
    <w:rsid w:val="008F4079"/>
    <w:rsid w:val="008F40AE"/>
    <w:rsid w:val="008F48F5"/>
    <w:rsid w:val="008F4A3F"/>
    <w:rsid w:val="008F4DE8"/>
    <w:rsid w:val="008F5114"/>
    <w:rsid w:val="008F5280"/>
    <w:rsid w:val="008F531E"/>
    <w:rsid w:val="008F5569"/>
    <w:rsid w:val="008F5696"/>
    <w:rsid w:val="008F5BBB"/>
    <w:rsid w:val="008F5C6E"/>
    <w:rsid w:val="008F6459"/>
    <w:rsid w:val="008F6479"/>
    <w:rsid w:val="008F6B21"/>
    <w:rsid w:val="008F74B0"/>
    <w:rsid w:val="008F7571"/>
    <w:rsid w:val="008F7754"/>
    <w:rsid w:val="009000C1"/>
    <w:rsid w:val="00900119"/>
    <w:rsid w:val="00900856"/>
    <w:rsid w:val="00900946"/>
    <w:rsid w:val="00900AB4"/>
    <w:rsid w:val="00900CAB"/>
    <w:rsid w:val="00900F7E"/>
    <w:rsid w:val="00900FF5"/>
    <w:rsid w:val="00901115"/>
    <w:rsid w:val="0090179C"/>
    <w:rsid w:val="00901964"/>
    <w:rsid w:val="0090268D"/>
    <w:rsid w:val="00902B2F"/>
    <w:rsid w:val="00903333"/>
    <w:rsid w:val="0090379F"/>
    <w:rsid w:val="00903BC3"/>
    <w:rsid w:val="00904527"/>
    <w:rsid w:val="0090489B"/>
    <w:rsid w:val="00904A14"/>
    <w:rsid w:val="009063D1"/>
    <w:rsid w:val="00906407"/>
    <w:rsid w:val="00906AB1"/>
    <w:rsid w:val="009076F5"/>
    <w:rsid w:val="00907C31"/>
    <w:rsid w:val="009103A2"/>
    <w:rsid w:val="009107B8"/>
    <w:rsid w:val="00910FF8"/>
    <w:rsid w:val="009113BF"/>
    <w:rsid w:val="009118BF"/>
    <w:rsid w:val="009122CA"/>
    <w:rsid w:val="00912459"/>
    <w:rsid w:val="00912859"/>
    <w:rsid w:val="00913454"/>
    <w:rsid w:val="00914563"/>
    <w:rsid w:val="00914B5C"/>
    <w:rsid w:val="0091537D"/>
    <w:rsid w:val="00915411"/>
    <w:rsid w:val="00916095"/>
    <w:rsid w:val="00916684"/>
    <w:rsid w:val="00916776"/>
    <w:rsid w:val="0091751D"/>
    <w:rsid w:val="00917697"/>
    <w:rsid w:val="00917BA1"/>
    <w:rsid w:val="00917C1E"/>
    <w:rsid w:val="0092070C"/>
    <w:rsid w:val="00920757"/>
    <w:rsid w:val="0092092D"/>
    <w:rsid w:val="009209AA"/>
    <w:rsid w:val="00920F9A"/>
    <w:rsid w:val="0092170B"/>
    <w:rsid w:val="009219FB"/>
    <w:rsid w:val="009229D9"/>
    <w:rsid w:val="00922BB0"/>
    <w:rsid w:val="00922E62"/>
    <w:rsid w:val="009243C2"/>
    <w:rsid w:val="009248FD"/>
    <w:rsid w:val="00924AA4"/>
    <w:rsid w:val="00924E2C"/>
    <w:rsid w:val="00925012"/>
    <w:rsid w:val="0092509B"/>
    <w:rsid w:val="00925401"/>
    <w:rsid w:val="00925BE8"/>
    <w:rsid w:val="00925C91"/>
    <w:rsid w:val="00925D0A"/>
    <w:rsid w:val="00926512"/>
    <w:rsid w:val="00926C66"/>
    <w:rsid w:val="00927109"/>
    <w:rsid w:val="009271A9"/>
    <w:rsid w:val="00927DB1"/>
    <w:rsid w:val="0093035C"/>
    <w:rsid w:val="00930A96"/>
    <w:rsid w:val="00930D36"/>
    <w:rsid w:val="00930F6D"/>
    <w:rsid w:val="00931DE6"/>
    <w:rsid w:val="009323D7"/>
    <w:rsid w:val="00933486"/>
    <w:rsid w:val="00933489"/>
    <w:rsid w:val="00933A28"/>
    <w:rsid w:val="00933C49"/>
    <w:rsid w:val="009345D9"/>
    <w:rsid w:val="009354CE"/>
    <w:rsid w:val="00935E1C"/>
    <w:rsid w:val="0093763F"/>
    <w:rsid w:val="0093769A"/>
    <w:rsid w:val="00940D8B"/>
    <w:rsid w:val="00941A7E"/>
    <w:rsid w:val="00941B8A"/>
    <w:rsid w:val="00941E1C"/>
    <w:rsid w:val="009420A9"/>
    <w:rsid w:val="009428CF"/>
    <w:rsid w:val="00942E60"/>
    <w:rsid w:val="00942F49"/>
    <w:rsid w:val="00942F75"/>
    <w:rsid w:val="00943CDF"/>
    <w:rsid w:val="00943D3A"/>
    <w:rsid w:val="0094416D"/>
    <w:rsid w:val="0094456F"/>
    <w:rsid w:val="00944908"/>
    <w:rsid w:val="00944AA8"/>
    <w:rsid w:val="00944BFB"/>
    <w:rsid w:val="00944EFE"/>
    <w:rsid w:val="009455DE"/>
    <w:rsid w:val="00945707"/>
    <w:rsid w:val="00945B41"/>
    <w:rsid w:val="0094678A"/>
    <w:rsid w:val="0094699D"/>
    <w:rsid w:val="00946E85"/>
    <w:rsid w:val="00947C32"/>
    <w:rsid w:val="00950069"/>
    <w:rsid w:val="009507AE"/>
    <w:rsid w:val="00950F6F"/>
    <w:rsid w:val="009513C7"/>
    <w:rsid w:val="00951B2E"/>
    <w:rsid w:val="00951CE8"/>
    <w:rsid w:val="00951D49"/>
    <w:rsid w:val="00953906"/>
    <w:rsid w:val="0095440A"/>
    <w:rsid w:val="00954438"/>
    <w:rsid w:val="00954546"/>
    <w:rsid w:val="0095486F"/>
    <w:rsid w:val="00954C75"/>
    <w:rsid w:val="00954F9E"/>
    <w:rsid w:val="0095536C"/>
    <w:rsid w:val="00955542"/>
    <w:rsid w:val="00955B0F"/>
    <w:rsid w:val="00955E93"/>
    <w:rsid w:val="00956738"/>
    <w:rsid w:val="0095769C"/>
    <w:rsid w:val="00957B4F"/>
    <w:rsid w:val="00957DDD"/>
    <w:rsid w:val="00957E30"/>
    <w:rsid w:val="00958EBE"/>
    <w:rsid w:val="00960105"/>
    <w:rsid w:val="00960281"/>
    <w:rsid w:val="00960390"/>
    <w:rsid w:val="0096047A"/>
    <w:rsid w:val="00960D31"/>
    <w:rsid w:val="00961D66"/>
    <w:rsid w:val="0096257B"/>
    <w:rsid w:val="00962C07"/>
    <w:rsid w:val="009630C4"/>
    <w:rsid w:val="0096311F"/>
    <w:rsid w:val="009633C5"/>
    <w:rsid w:val="00963CDA"/>
    <w:rsid w:val="00963EA2"/>
    <w:rsid w:val="00963F09"/>
    <w:rsid w:val="009644FF"/>
    <w:rsid w:val="0096461B"/>
    <w:rsid w:val="00964B23"/>
    <w:rsid w:val="00964F51"/>
    <w:rsid w:val="00965114"/>
    <w:rsid w:val="009653BB"/>
    <w:rsid w:val="009661E1"/>
    <w:rsid w:val="00966699"/>
    <w:rsid w:val="00966E1E"/>
    <w:rsid w:val="00966E93"/>
    <w:rsid w:val="009672B9"/>
    <w:rsid w:val="0096763A"/>
    <w:rsid w:val="0096777D"/>
    <w:rsid w:val="0096788C"/>
    <w:rsid w:val="00967BDE"/>
    <w:rsid w:val="00967EE1"/>
    <w:rsid w:val="0096CBE4"/>
    <w:rsid w:val="00970438"/>
    <w:rsid w:val="00970A7B"/>
    <w:rsid w:val="00971533"/>
    <w:rsid w:val="00971A6C"/>
    <w:rsid w:val="0097226C"/>
    <w:rsid w:val="009722F2"/>
    <w:rsid w:val="009724D3"/>
    <w:rsid w:val="00972BBC"/>
    <w:rsid w:val="00972BE1"/>
    <w:rsid w:val="00972DEF"/>
    <w:rsid w:val="00973989"/>
    <w:rsid w:val="0097419A"/>
    <w:rsid w:val="009742D1"/>
    <w:rsid w:val="009754A9"/>
    <w:rsid w:val="00975749"/>
    <w:rsid w:val="00977263"/>
    <w:rsid w:val="0097735F"/>
    <w:rsid w:val="00977565"/>
    <w:rsid w:val="009779B5"/>
    <w:rsid w:val="00977A85"/>
    <w:rsid w:val="00977BE3"/>
    <w:rsid w:val="009806AD"/>
    <w:rsid w:val="0098116F"/>
    <w:rsid w:val="00981815"/>
    <w:rsid w:val="00982CCF"/>
    <w:rsid w:val="00983224"/>
    <w:rsid w:val="009833CC"/>
    <w:rsid w:val="009834CF"/>
    <w:rsid w:val="00983711"/>
    <w:rsid w:val="00983BC8"/>
    <w:rsid w:val="00983E37"/>
    <w:rsid w:val="00983EA0"/>
    <w:rsid w:val="00984530"/>
    <w:rsid w:val="00984B2F"/>
    <w:rsid w:val="00984D69"/>
    <w:rsid w:val="00984E1F"/>
    <w:rsid w:val="009857F1"/>
    <w:rsid w:val="00985E3B"/>
    <w:rsid w:val="00986426"/>
    <w:rsid w:val="00986549"/>
    <w:rsid w:val="00986C8F"/>
    <w:rsid w:val="0098707B"/>
    <w:rsid w:val="0098719A"/>
    <w:rsid w:val="00987441"/>
    <w:rsid w:val="00987851"/>
    <w:rsid w:val="00990365"/>
    <w:rsid w:val="00991092"/>
    <w:rsid w:val="0099156C"/>
    <w:rsid w:val="00991C7E"/>
    <w:rsid w:val="00991F4B"/>
    <w:rsid w:val="009926CA"/>
    <w:rsid w:val="009930B3"/>
    <w:rsid w:val="0099373B"/>
    <w:rsid w:val="00993C44"/>
    <w:rsid w:val="00993D48"/>
    <w:rsid w:val="0099556B"/>
    <w:rsid w:val="009970A7"/>
    <w:rsid w:val="00997490"/>
    <w:rsid w:val="00997510"/>
    <w:rsid w:val="00997519"/>
    <w:rsid w:val="00997AC2"/>
    <w:rsid w:val="009A0292"/>
    <w:rsid w:val="009A0424"/>
    <w:rsid w:val="009A067A"/>
    <w:rsid w:val="009A11D5"/>
    <w:rsid w:val="009A136F"/>
    <w:rsid w:val="009A1A6F"/>
    <w:rsid w:val="009A1B86"/>
    <w:rsid w:val="009A1E68"/>
    <w:rsid w:val="009A23D6"/>
    <w:rsid w:val="009A256D"/>
    <w:rsid w:val="009A2A5C"/>
    <w:rsid w:val="009A2A73"/>
    <w:rsid w:val="009A2C8D"/>
    <w:rsid w:val="009A3038"/>
    <w:rsid w:val="009A3074"/>
    <w:rsid w:val="009A312F"/>
    <w:rsid w:val="009A3448"/>
    <w:rsid w:val="009A367F"/>
    <w:rsid w:val="009A37ED"/>
    <w:rsid w:val="009A3B0F"/>
    <w:rsid w:val="009A3B51"/>
    <w:rsid w:val="009A4476"/>
    <w:rsid w:val="009A470E"/>
    <w:rsid w:val="009A5775"/>
    <w:rsid w:val="009A5B92"/>
    <w:rsid w:val="009A5DAC"/>
    <w:rsid w:val="009A5E62"/>
    <w:rsid w:val="009A5F11"/>
    <w:rsid w:val="009A624B"/>
    <w:rsid w:val="009A636B"/>
    <w:rsid w:val="009A6A98"/>
    <w:rsid w:val="009A6D4A"/>
    <w:rsid w:val="009A6D59"/>
    <w:rsid w:val="009A6F0D"/>
    <w:rsid w:val="009A722E"/>
    <w:rsid w:val="009A7453"/>
    <w:rsid w:val="009A7C25"/>
    <w:rsid w:val="009A7D35"/>
    <w:rsid w:val="009A7DB8"/>
    <w:rsid w:val="009A7DC5"/>
    <w:rsid w:val="009B020A"/>
    <w:rsid w:val="009B04F8"/>
    <w:rsid w:val="009B06D7"/>
    <w:rsid w:val="009B088C"/>
    <w:rsid w:val="009B126F"/>
    <w:rsid w:val="009B1813"/>
    <w:rsid w:val="009B1B7A"/>
    <w:rsid w:val="009B1F53"/>
    <w:rsid w:val="009B2133"/>
    <w:rsid w:val="009B26AA"/>
    <w:rsid w:val="009B2703"/>
    <w:rsid w:val="009B3C1B"/>
    <w:rsid w:val="009B3DE3"/>
    <w:rsid w:val="009B3EED"/>
    <w:rsid w:val="009B46B2"/>
    <w:rsid w:val="009B496C"/>
    <w:rsid w:val="009B5368"/>
    <w:rsid w:val="009B5732"/>
    <w:rsid w:val="009B5779"/>
    <w:rsid w:val="009B5B36"/>
    <w:rsid w:val="009B65A7"/>
    <w:rsid w:val="009B6DD0"/>
    <w:rsid w:val="009B79E0"/>
    <w:rsid w:val="009BFBFA"/>
    <w:rsid w:val="009C02A6"/>
    <w:rsid w:val="009C0436"/>
    <w:rsid w:val="009C0A99"/>
    <w:rsid w:val="009C0F40"/>
    <w:rsid w:val="009C194B"/>
    <w:rsid w:val="009C214F"/>
    <w:rsid w:val="009C229C"/>
    <w:rsid w:val="009C29CC"/>
    <w:rsid w:val="009C39B3"/>
    <w:rsid w:val="009C3E1B"/>
    <w:rsid w:val="009C3F5D"/>
    <w:rsid w:val="009C4462"/>
    <w:rsid w:val="009C46CD"/>
    <w:rsid w:val="009C4704"/>
    <w:rsid w:val="009C4E06"/>
    <w:rsid w:val="009C5384"/>
    <w:rsid w:val="009C57B7"/>
    <w:rsid w:val="009C5A5B"/>
    <w:rsid w:val="009C5AE7"/>
    <w:rsid w:val="009C5DBE"/>
    <w:rsid w:val="009C6070"/>
    <w:rsid w:val="009C61CD"/>
    <w:rsid w:val="009C6C1B"/>
    <w:rsid w:val="009C7C43"/>
    <w:rsid w:val="009D0017"/>
    <w:rsid w:val="009D007A"/>
    <w:rsid w:val="009D0181"/>
    <w:rsid w:val="009D01BE"/>
    <w:rsid w:val="009D032C"/>
    <w:rsid w:val="009D0952"/>
    <w:rsid w:val="009D0C28"/>
    <w:rsid w:val="009D187F"/>
    <w:rsid w:val="009D1F95"/>
    <w:rsid w:val="009D2176"/>
    <w:rsid w:val="009D2DDF"/>
    <w:rsid w:val="009D2E99"/>
    <w:rsid w:val="009D31B2"/>
    <w:rsid w:val="009D3515"/>
    <w:rsid w:val="009D3C15"/>
    <w:rsid w:val="009D3E58"/>
    <w:rsid w:val="009D41E6"/>
    <w:rsid w:val="009D4B4A"/>
    <w:rsid w:val="009D4D70"/>
    <w:rsid w:val="009D53C9"/>
    <w:rsid w:val="009D5731"/>
    <w:rsid w:val="009D5CC0"/>
    <w:rsid w:val="009D5D0A"/>
    <w:rsid w:val="009D63BC"/>
    <w:rsid w:val="009D69C4"/>
    <w:rsid w:val="009D6BD5"/>
    <w:rsid w:val="009D6EA6"/>
    <w:rsid w:val="009D7596"/>
    <w:rsid w:val="009D7D16"/>
    <w:rsid w:val="009E0221"/>
    <w:rsid w:val="009E05C2"/>
    <w:rsid w:val="009E0A42"/>
    <w:rsid w:val="009E0C22"/>
    <w:rsid w:val="009E1320"/>
    <w:rsid w:val="009E1E58"/>
    <w:rsid w:val="009E1EF3"/>
    <w:rsid w:val="009E1EF6"/>
    <w:rsid w:val="009E21EE"/>
    <w:rsid w:val="009E2415"/>
    <w:rsid w:val="009E2704"/>
    <w:rsid w:val="009E27BB"/>
    <w:rsid w:val="009E353A"/>
    <w:rsid w:val="009E35AE"/>
    <w:rsid w:val="009E3718"/>
    <w:rsid w:val="009E3FE4"/>
    <w:rsid w:val="009E4245"/>
    <w:rsid w:val="009E4F43"/>
    <w:rsid w:val="009E533B"/>
    <w:rsid w:val="009E5E48"/>
    <w:rsid w:val="009E678C"/>
    <w:rsid w:val="009E6B7B"/>
    <w:rsid w:val="009E722B"/>
    <w:rsid w:val="009E74DE"/>
    <w:rsid w:val="009E7FA8"/>
    <w:rsid w:val="009F02B9"/>
    <w:rsid w:val="009F0AF9"/>
    <w:rsid w:val="009F1222"/>
    <w:rsid w:val="009F146A"/>
    <w:rsid w:val="009F1660"/>
    <w:rsid w:val="009F2130"/>
    <w:rsid w:val="009F2C50"/>
    <w:rsid w:val="009F340B"/>
    <w:rsid w:val="009F47B3"/>
    <w:rsid w:val="009F49F4"/>
    <w:rsid w:val="009F4BDB"/>
    <w:rsid w:val="009F5046"/>
    <w:rsid w:val="009F508A"/>
    <w:rsid w:val="009F53F2"/>
    <w:rsid w:val="009F5BD8"/>
    <w:rsid w:val="00A001F4"/>
    <w:rsid w:val="00A0047B"/>
    <w:rsid w:val="00A0050C"/>
    <w:rsid w:val="00A0111F"/>
    <w:rsid w:val="00A01461"/>
    <w:rsid w:val="00A017A8"/>
    <w:rsid w:val="00A0193A"/>
    <w:rsid w:val="00A026FA"/>
    <w:rsid w:val="00A02B6E"/>
    <w:rsid w:val="00A02D35"/>
    <w:rsid w:val="00A035F6"/>
    <w:rsid w:val="00A035FC"/>
    <w:rsid w:val="00A03AA8"/>
    <w:rsid w:val="00A04374"/>
    <w:rsid w:val="00A046FB"/>
    <w:rsid w:val="00A04C33"/>
    <w:rsid w:val="00A04CB1"/>
    <w:rsid w:val="00A05CE5"/>
    <w:rsid w:val="00A0646F"/>
    <w:rsid w:val="00A067F9"/>
    <w:rsid w:val="00A06ECD"/>
    <w:rsid w:val="00A07242"/>
    <w:rsid w:val="00A07BB3"/>
    <w:rsid w:val="00A10605"/>
    <w:rsid w:val="00A107A9"/>
    <w:rsid w:val="00A1096F"/>
    <w:rsid w:val="00A10BF5"/>
    <w:rsid w:val="00A10C1A"/>
    <w:rsid w:val="00A11099"/>
    <w:rsid w:val="00A111A9"/>
    <w:rsid w:val="00A119D6"/>
    <w:rsid w:val="00A12245"/>
    <w:rsid w:val="00A12407"/>
    <w:rsid w:val="00A127EF"/>
    <w:rsid w:val="00A129A7"/>
    <w:rsid w:val="00A1339D"/>
    <w:rsid w:val="00A13525"/>
    <w:rsid w:val="00A1398A"/>
    <w:rsid w:val="00A150DB"/>
    <w:rsid w:val="00A15B94"/>
    <w:rsid w:val="00A15CF1"/>
    <w:rsid w:val="00A16006"/>
    <w:rsid w:val="00A1629C"/>
    <w:rsid w:val="00A177CD"/>
    <w:rsid w:val="00A179DE"/>
    <w:rsid w:val="00A17C26"/>
    <w:rsid w:val="00A20467"/>
    <w:rsid w:val="00A20B6A"/>
    <w:rsid w:val="00A20BE1"/>
    <w:rsid w:val="00A20BF9"/>
    <w:rsid w:val="00A212D8"/>
    <w:rsid w:val="00A21B4B"/>
    <w:rsid w:val="00A21B6F"/>
    <w:rsid w:val="00A21E47"/>
    <w:rsid w:val="00A22109"/>
    <w:rsid w:val="00A221CB"/>
    <w:rsid w:val="00A22767"/>
    <w:rsid w:val="00A236A5"/>
    <w:rsid w:val="00A23C85"/>
    <w:rsid w:val="00A24406"/>
    <w:rsid w:val="00A247E2"/>
    <w:rsid w:val="00A2490C"/>
    <w:rsid w:val="00A24AE7"/>
    <w:rsid w:val="00A24F66"/>
    <w:rsid w:val="00A252A7"/>
    <w:rsid w:val="00A25403"/>
    <w:rsid w:val="00A262EF"/>
    <w:rsid w:val="00A26E23"/>
    <w:rsid w:val="00A274D5"/>
    <w:rsid w:val="00A2766C"/>
    <w:rsid w:val="00A27B45"/>
    <w:rsid w:val="00A304B9"/>
    <w:rsid w:val="00A305BB"/>
    <w:rsid w:val="00A30E4E"/>
    <w:rsid w:val="00A31152"/>
    <w:rsid w:val="00A31598"/>
    <w:rsid w:val="00A317DD"/>
    <w:rsid w:val="00A31AEC"/>
    <w:rsid w:val="00A31BDF"/>
    <w:rsid w:val="00A31D8A"/>
    <w:rsid w:val="00A32FDA"/>
    <w:rsid w:val="00A33C9F"/>
    <w:rsid w:val="00A3431E"/>
    <w:rsid w:val="00A34501"/>
    <w:rsid w:val="00A348C9"/>
    <w:rsid w:val="00A349D1"/>
    <w:rsid w:val="00A34A2A"/>
    <w:rsid w:val="00A34D9E"/>
    <w:rsid w:val="00A3511F"/>
    <w:rsid w:val="00A352E1"/>
    <w:rsid w:val="00A3546F"/>
    <w:rsid w:val="00A3547B"/>
    <w:rsid w:val="00A358D8"/>
    <w:rsid w:val="00A35D15"/>
    <w:rsid w:val="00A362A1"/>
    <w:rsid w:val="00A3726B"/>
    <w:rsid w:val="00A379C8"/>
    <w:rsid w:val="00A40213"/>
    <w:rsid w:val="00A4023C"/>
    <w:rsid w:val="00A40ACB"/>
    <w:rsid w:val="00A40DA6"/>
    <w:rsid w:val="00A41C46"/>
    <w:rsid w:val="00A41D3B"/>
    <w:rsid w:val="00A41D8C"/>
    <w:rsid w:val="00A420B9"/>
    <w:rsid w:val="00A42126"/>
    <w:rsid w:val="00A4277E"/>
    <w:rsid w:val="00A443AA"/>
    <w:rsid w:val="00A44A29"/>
    <w:rsid w:val="00A44E68"/>
    <w:rsid w:val="00A452ED"/>
    <w:rsid w:val="00A455A8"/>
    <w:rsid w:val="00A45F6E"/>
    <w:rsid w:val="00A463AE"/>
    <w:rsid w:val="00A4642B"/>
    <w:rsid w:val="00A46A39"/>
    <w:rsid w:val="00A46D5F"/>
    <w:rsid w:val="00A46F74"/>
    <w:rsid w:val="00A471C4"/>
    <w:rsid w:val="00A47954"/>
    <w:rsid w:val="00A50857"/>
    <w:rsid w:val="00A50D9F"/>
    <w:rsid w:val="00A50E7D"/>
    <w:rsid w:val="00A5125E"/>
    <w:rsid w:val="00A51474"/>
    <w:rsid w:val="00A518A2"/>
    <w:rsid w:val="00A52553"/>
    <w:rsid w:val="00A526A5"/>
    <w:rsid w:val="00A5277D"/>
    <w:rsid w:val="00A52A33"/>
    <w:rsid w:val="00A53287"/>
    <w:rsid w:val="00A5334E"/>
    <w:rsid w:val="00A5387D"/>
    <w:rsid w:val="00A53927"/>
    <w:rsid w:val="00A53A76"/>
    <w:rsid w:val="00A53BAA"/>
    <w:rsid w:val="00A54802"/>
    <w:rsid w:val="00A5490B"/>
    <w:rsid w:val="00A54C97"/>
    <w:rsid w:val="00A557F9"/>
    <w:rsid w:val="00A561AE"/>
    <w:rsid w:val="00A5624D"/>
    <w:rsid w:val="00A56582"/>
    <w:rsid w:val="00A56A4A"/>
    <w:rsid w:val="00A56EE6"/>
    <w:rsid w:val="00A570FC"/>
    <w:rsid w:val="00A57413"/>
    <w:rsid w:val="00A57738"/>
    <w:rsid w:val="00A57B75"/>
    <w:rsid w:val="00A57F16"/>
    <w:rsid w:val="00A57FAE"/>
    <w:rsid w:val="00A603A1"/>
    <w:rsid w:val="00A610CE"/>
    <w:rsid w:val="00A6149E"/>
    <w:rsid w:val="00A616C5"/>
    <w:rsid w:val="00A61D20"/>
    <w:rsid w:val="00A62517"/>
    <w:rsid w:val="00A62820"/>
    <w:rsid w:val="00A635BF"/>
    <w:rsid w:val="00A63A3C"/>
    <w:rsid w:val="00A63A75"/>
    <w:rsid w:val="00A63C74"/>
    <w:rsid w:val="00A64A93"/>
    <w:rsid w:val="00A65202"/>
    <w:rsid w:val="00A65238"/>
    <w:rsid w:val="00A65589"/>
    <w:rsid w:val="00A6570A"/>
    <w:rsid w:val="00A66388"/>
    <w:rsid w:val="00A6667C"/>
    <w:rsid w:val="00A66F49"/>
    <w:rsid w:val="00A67176"/>
    <w:rsid w:val="00A67832"/>
    <w:rsid w:val="00A67BA9"/>
    <w:rsid w:val="00A67ECD"/>
    <w:rsid w:val="00A705C4"/>
    <w:rsid w:val="00A705E6"/>
    <w:rsid w:val="00A70741"/>
    <w:rsid w:val="00A71370"/>
    <w:rsid w:val="00A71493"/>
    <w:rsid w:val="00A71AD8"/>
    <w:rsid w:val="00A71B2C"/>
    <w:rsid w:val="00A73093"/>
    <w:rsid w:val="00A744FA"/>
    <w:rsid w:val="00A75657"/>
    <w:rsid w:val="00A75949"/>
    <w:rsid w:val="00A75A50"/>
    <w:rsid w:val="00A76194"/>
    <w:rsid w:val="00A76A42"/>
    <w:rsid w:val="00A76E0F"/>
    <w:rsid w:val="00A775EA"/>
    <w:rsid w:val="00A8062B"/>
    <w:rsid w:val="00A80764"/>
    <w:rsid w:val="00A81516"/>
    <w:rsid w:val="00A815DF"/>
    <w:rsid w:val="00A82364"/>
    <w:rsid w:val="00A823A9"/>
    <w:rsid w:val="00A82EF3"/>
    <w:rsid w:val="00A83617"/>
    <w:rsid w:val="00A8379F"/>
    <w:rsid w:val="00A83BD5"/>
    <w:rsid w:val="00A8441A"/>
    <w:rsid w:val="00A84CDF"/>
    <w:rsid w:val="00A85A50"/>
    <w:rsid w:val="00A85DD5"/>
    <w:rsid w:val="00A867AB"/>
    <w:rsid w:val="00A86842"/>
    <w:rsid w:val="00A86AB9"/>
    <w:rsid w:val="00A86B5A"/>
    <w:rsid w:val="00A90015"/>
    <w:rsid w:val="00A90021"/>
    <w:rsid w:val="00A90582"/>
    <w:rsid w:val="00A9085C"/>
    <w:rsid w:val="00A90E80"/>
    <w:rsid w:val="00A921EB"/>
    <w:rsid w:val="00A92D84"/>
    <w:rsid w:val="00A92DDC"/>
    <w:rsid w:val="00A936B3"/>
    <w:rsid w:val="00A93A58"/>
    <w:rsid w:val="00A93F0E"/>
    <w:rsid w:val="00A9410A"/>
    <w:rsid w:val="00A9432C"/>
    <w:rsid w:val="00A954EC"/>
    <w:rsid w:val="00A95564"/>
    <w:rsid w:val="00A967EF"/>
    <w:rsid w:val="00A968C9"/>
    <w:rsid w:val="00A96B70"/>
    <w:rsid w:val="00A96CF1"/>
    <w:rsid w:val="00A97DE0"/>
    <w:rsid w:val="00AA1AB4"/>
    <w:rsid w:val="00AA20D8"/>
    <w:rsid w:val="00AA238F"/>
    <w:rsid w:val="00AA2A4A"/>
    <w:rsid w:val="00AA30B5"/>
    <w:rsid w:val="00AA38AF"/>
    <w:rsid w:val="00AA43B9"/>
    <w:rsid w:val="00AA448A"/>
    <w:rsid w:val="00AA4816"/>
    <w:rsid w:val="00AA4FAE"/>
    <w:rsid w:val="00AA568A"/>
    <w:rsid w:val="00AA5D05"/>
    <w:rsid w:val="00AA6022"/>
    <w:rsid w:val="00AA6EB5"/>
    <w:rsid w:val="00AA6EFC"/>
    <w:rsid w:val="00AA7A82"/>
    <w:rsid w:val="00AB118B"/>
    <w:rsid w:val="00AB1947"/>
    <w:rsid w:val="00AB19FA"/>
    <w:rsid w:val="00AB255D"/>
    <w:rsid w:val="00AB3025"/>
    <w:rsid w:val="00AB3223"/>
    <w:rsid w:val="00AB3E1E"/>
    <w:rsid w:val="00AB4380"/>
    <w:rsid w:val="00AB48B5"/>
    <w:rsid w:val="00AB6263"/>
    <w:rsid w:val="00AB787A"/>
    <w:rsid w:val="00AB7933"/>
    <w:rsid w:val="00AB793C"/>
    <w:rsid w:val="00AB7DF8"/>
    <w:rsid w:val="00AB7F5A"/>
    <w:rsid w:val="00AC01F5"/>
    <w:rsid w:val="00AC0E6A"/>
    <w:rsid w:val="00AC279F"/>
    <w:rsid w:val="00AC27DF"/>
    <w:rsid w:val="00AC49B7"/>
    <w:rsid w:val="00AC4E58"/>
    <w:rsid w:val="00AC52EE"/>
    <w:rsid w:val="00AC6060"/>
    <w:rsid w:val="00AC6A41"/>
    <w:rsid w:val="00AC74C3"/>
    <w:rsid w:val="00AC7592"/>
    <w:rsid w:val="00AC7890"/>
    <w:rsid w:val="00AC7D53"/>
    <w:rsid w:val="00AD061C"/>
    <w:rsid w:val="00AD0B14"/>
    <w:rsid w:val="00AD1861"/>
    <w:rsid w:val="00AD1CA1"/>
    <w:rsid w:val="00AD24C2"/>
    <w:rsid w:val="00AD2889"/>
    <w:rsid w:val="00AD28F4"/>
    <w:rsid w:val="00AD3AB9"/>
    <w:rsid w:val="00AD3BC0"/>
    <w:rsid w:val="00AD4E3C"/>
    <w:rsid w:val="00AD4FD4"/>
    <w:rsid w:val="00AD5229"/>
    <w:rsid w:val="00AD53C7"/>
    <w:rsid w:val="00AD58B8"/>
    <w:rsid w:val="00AD592B"/>
    <w:rsid w:val="00AD5C05"/>
    <w:rsid w:val="00AD5C95"/>
    <w:rsid w:val="00AD6255"/>
    <w:rsid w:val="00AD62B7"/>
    <w:rsid w:val="00AD62FA"/>
    <w:rsid w:val="00AD65C9"/>
    <w:rsid w:val="00AD65E0"/>
    <w:rsid w:val="00AD757F"/>
    <w:rsid w:val="00AD75D4"/>
    <w:rsid w:val="00AD7839"/>
    <w:rsid w:val="00AD7998"/>
    <w:rsid w:val="00AE00B0"/>
    <w:rsid w:val="00AE077D"/>
    <w:rsid w:val="00AE0A36"/>
    <w:rsid w:val="00AE1727"/>
    <w:rsid w:val="00AE20A7"/>
    <w:rsid w:val="00AE316D"/>
    <w:rsid w:val="00AE374A"/>
    <w:rsid w:val="00AE40E8"/>
    <w:rsid w:val="00AE4494"/>
    <w:rsid w:val="00AE449C"/>
    <w:rsid w:val="00AE44DA"/>
    <w:rsid w:val="00AE4D53"/>
    <w:rsid w:val="00AE4FEC"/>
    <w:rsid w:val="00AE53A3"/>
    <w:rsid w:val="00AE574D"/>
    <w:rsid w:val="00AE5CBE"/>
    <w:rsid w:val="00AE5ED6"/>
    <w:rsid w:val="00AE61C4"/>
    <w:rsid w:val="00AE6299"/>
    <w:rsid w:val="00AE6532"/>
    <w:rsid w:val="00AE6C18"/>
    <w:rsid w:val="00AE704C"/>
    <w:rsid w:val="00AE7457"/>
    <w:rsid w:val="00AE7ADE"/>
    <w:rsid w:val="00AE7F11"/>
    <w:rsid w:val="00AEEA65"/>
    <w:rsid w:val="00AF0356"/>
    <w:rsid w:val="00AF0A27"/>
    <w:rsid w:val="00AF0E27"/>
    <w:rsid w:val="00AF143D"/>
    <w:rsid w:val="00AF1683"/>
    <w:rsid w:val="00AF21A0"/>
    <w:rsid w:val="00AF2443"/>
    <w:rsid w:val="00AF2837"/>
    <w:rsid w:val="00AF2A3F"/>
    <w:rsid w:val="00AF320C"/>
    <w:rsid w:val="00AF3555"/>
    <w:rsid w:val="00AF3C18"/>
    <w:rsid w:val="00AF3CE9"/>
    <w:rsid w:val="00AF4767"/>
    <w:rsid w:val="00AF4ACC"/>
    <w:rsid w:val="00AF4FDE"/>
    <w:rsid w:val="00AF51CA"/>
    <w:rsid w:val="00AF59EE"/>
    <w:rsid w:val="00AF5B40"/>
    <w:rsid w:val="00AF5CD8"/>
    <w:rsid w:val="00AF6189"/>
    <w:rsid w:val="00AF61D7"/>
    <w:rsid w:val="00AF64C2"/>
    <w:rsid w:val="00AF6784"/>
    <w:rsid w:val="00AF6D42"/>
    <w:rsid w:val="00AF6DB8"/>
    <w:rsid w:val="00AF6FE6"/>
    <w:rsid w:val="00AF7291"/>
    <w:rsid w:val="00AF72A3"/>
    <w:rsid w:val="00AF753D"/>
    <w:rsid w:val="00B00021"/>
    <w:rsid w:val="00B00404"/>
    <w:rsid w:val="00B00540"/>
    <w:rsid w:val="00B008C1"/>
    <w:rsid w:val="00B008EF"/>
    <w:rsid w:val="00B00A9B"/>
    <w:rsid w:val="00B02506"/>
    <w:rsid w:val="00B02BBB"/>
    <w:rsid w:val="00B03071"/>
    <w:rsid w:val="00B03386"/>
    <w:rsid w:val="00B04242"/>
    <w:rsid w:val="00B0428B"/>
    <w:rsid w:val="00B0467E"/>
    <w:rsid w:val="00B04878"/>
    <w:rsid w:val="00B05269"/>
    <w:rsid w:val="00B054F1"/>
    <w:rsid w:val="00B066C6"/>
    <w:rsid w:val="00B06F5B"/>
    <w:rsid w:val="00B07291"/>
    <w:rsid w:val="00B07BF1"/>
    <w:rsid w:val="00B07CD4"/>
    <w:rsid w:val="00B07F0E"/>
    <w:rsid w:val="00B10B9A"/>
    <w:rsid w:val="00B10C2D"/>
    <w:rsid w:val="00B10C89"/>
    <w:rsid w:val="00B11A53"/>
    <w:rsid w:val="00B11F17"/>
    <w:rsid w:val="00B120D5"/>
    <w:rsid w:val="00B12308"/>
    <w:rsid w:val="00B128EB"/>
    <w:rsid w:val="00B132DA"/>
    <w:rsid w:val="00B13EA8"/>
    <w:rsid w:val="00B14168"/>
    <w:rsid w:val="00B1419B"/>
    <w:rsid w:val="00B14E29"/>
    <w:rsid w:val="00B153E1"/>
    <w:rsid w:val="00B15A56"/>
    <w:rsid w:val="00B15DBC"/>
    <w:rsid w:val="00B15E52"/>
    <w:rsid w:val="00B15F9D"/>
    <w:rsid w:val="00B16C13"/>
    <w:rsid w:val="00B1703F"/>
    <w:rsid w:val="00B17A79"/>
    <w:rsid w:val="00B17BF9"/>
    <w:rsid w:val="00B21387"/>
    <w:rsid w:val="00B21AB3"/>
    <w:rsid w:val="00B21ECA"/>
    <w:rsid w:val="00B222AF"/>
    <w:rsid w:val="00B2235D"/>
    <w:rsid w:val="00B2257A"/>
    <w:rsid w:val="00B22613"/>
    <w:rsid w:val="00B230BE"/>
    <w:rsid w:val="00B246AD"/>
    <w:rsid w:val="00B2526D"/>
    <w:rsid w:val="00B2579E"/>
    <w:rsid w:val="00B25A98"/>
    <w:rsid w:val="00B25E93"/>
    <w:rsid w:val="00B26A8E"/>
    <w:rsid w:val="00B26C31"/>
    <w:rsid w:val="00B26E31"/>
    <w:rsid w:val="00B2730E"/>
    <w:rsid w:val="00B27E32"/>
    <w:rsid w:val="00B30316"/>
    <w:rsid w:val="00B30E8E"/>
    <w:rsid w:val="00B31226"/>
    <w:rsid w:val="00B31935"/>
    <w:rsid w:val="00B31E71"/>
    <w:rsid w:val="00B31F50"/>
    <w:rsid w:val="00B31FA5"/>
    <w:rsid w:val="00B3285E"/>
    <w:rsid w:val="00B3329A"/>
    <w:rsid w:val="00B33319"/>
    <w:rsid w:val="00B339BF"/>
    <w:rsid w:val="00B341EF"/>
    <w:rsid w:val="00B3431D"/>
    <w:rsid w:val="00B346CE"/>
    <w:rsid w:val="00B349F9"/>
    <w:rsid w:val="00B34AB0"/>
    <w:rsid w:val="00B34AEE"/>
    <w:rsid w:val="00B34B77"/>
    <w:rsid w:val="00B34F55"/>
    <w:rsid w:val="00B36658"/>
    <w:rsid w:val="00B36FA1"/>
    <w:rsid w:val="00B371C1"/>
    <w:rsid w:val="00B3720F"/>
    <w:rsid w:val="00B376A1"/>
    <w:rsid w:val="00B37EF8"/>
    <w:rsid w:val="00B4053A"/>
    <w:rsid w:val="00B4131D"/>
    <w:rsid w:val="00B4169B"/>
    <w:rsid w:val="00B41CD2"/>
    <w:rsid w:val="00B41F0D"/>
    <w:rsid w:val="00B4266E"/>
    <w:rsid w:val="00B42862"/>
    <w:rsid w:val="00B42BC0"/>
    <w:rsid w:val="00B42FBB"/>
    <w:rsid w:val="00B431C6"/>
    <w:rsid w:val="00B4447E"/>
    <w:rsid w:val="00B45843"/>
    <w:rsid w:val="00B462D1"/>
    <w:rsid w:val="00B46347"/>
    <w:rsid w:val="00B4656D"/>
    <w:rsid w:val="00B4693A"/>
    <w:rsid w:val="00B46A4F"/>
    <w:rsid w:val="00B4720D"/>
    <w:rsid w:val="00B47E78"/>
    <w:rsid w:val="00B5007D"/>
    <w:rsid w:val="00B50605"/>
    <w:rsid w:val="00B50B7C"/>
    <w:rsid w:val="00B50C13"/>
    <w:rsid w:val="00B510ED"/>
    <w:rsid w:val="00B513EE"/>
    <w:rsid w:val="00B514DE"/>
    <w:rsid w:val="00B517BB"/>
    <w:rsid w:val="00B522A9"/>
    <w:rsid w:val="00B523B9"/>
    <w:rsid w:val="00B53849"/>
    <w:rsid w:val="00B53D89"/>
    <w:rsid w:val="00B5475C"/>
    <w:rsid w:val="00B552F1"/>
    <w:rsid w:val="00B55AC8"/>
    <w:rsid w:val="00B56052"/>
    <w:rsid w:val="00B5652D"/>
    <w:rsid w:val="00B56924"/>
    <w:rsid w:val="00B56C99"/>
    <w:rsid w:val="00B57647"/>
    <w:rsid w:val="00B577F0"/>
    <w:rsid w:val="00B578E4"/>
    <w:rsid w:val="00B610B4"/>
    <w:rsid w:val="00B618B0"/>
    <w:rsid w:val="00B61B39"/>
    <w:rsid w:val="00B62F22"/>
    <w:rsid w:val="00B6304E"/>
    <w:rsid w:val="00B635FA"/>
    <w:rsid w:val="00B63782"/>
    <w:rsid w:val="00B6380E"/>
    <w:rsid w:val="00B63AD8"/>
    <w:rsid w:val="00B63B5A"/>
    <w:rsid w:val="00B63D63"/>
    <w:rsid w:val="00B6402A"/>
    <w:rsid w:val="00B64200"/>
    <w:rsid w:val="00B643A9"/>
    <w:rsid w:val="00B64AB6"/>
    <w:rsid w:val="00B64D42"/>
    <w:rsid w:val="00B6507D"/>
    <w:rsid w:val="00B6531E"/>
    <w:rsid w:val="00B65A0A"/>
    <w:rsid w:val="00B65C04"/>
    <w:rsid w:val="00B65E64"/>
    <w:rsid w:val="00B6631E"/>
    <w:rsid w:val="00B66B95"/>
    <w:rsid w:val="00B66C58"/>
    <w:rsid w:val="00B671FD"/>
    <w:rsid w:val="00B675F1"/>
    <w:rsid w:val="00B67790"/>
    <w:rsid w:val="00B70371"/>
    <w:rsid w:val="00B7065C"/>
    <w:rsid w:val="00B70D33"/>
    <w:rsid w:val="00B71647"/>
    <w:rsid w:val="00B722D4"/>
    <w:rsid w:val="00B723C7"/>
    <w:rsid w:val="00B7244C"/>
    <w:rsid w:val="00B72875"/>
    <w:rsid w:val="00B72935"/>
    <w:rsid w:val="00B731B3"/>
    <w:rsid w:val="00B73AF3"/>
    <w:rsid w:val="00B74A2A"/>
    <w:rsid w:val="00B75136"/>
    <w:rsid w:val="00B7589A"/>
    <w:rsid w:val="00B75B65"/>
    <w:rsid w:val="00B76064"/>
    <w:rsid w:val="00B763A5"/>
    <w:rsid w:val="00B7645F"/>
    <w:rsid w:val="00B76923"/>
    <w:rsid w:val="00B77766"/>
    <w:rsid w:val="00B7E701"/>
    <w:rsid w:val="00B80A85"/>
    <w:rsid w:val="00B80CDB"/>
    <w:rsid w:val="00B80FF8"/>
    <w:rsid w:val="00B81AA3"/>
    <w:rsid w:val="00B82582"/>
    <w:rsid w:val="00B82E81"/>
    <w:rsid w:val="00B82F2F"/>
    <w:rsid w:val="00B83669"/>
    <w:rsid w:val="00B83688"/>
    <w:rsid w:val="00B837DE"/>
    <w:rsid w:val="00B83D72"/>
    <w:rsid w:val="00B846CB"/>
    <w:rsid w:val="00B84D74"/>
    <w:rsid w:val="00B84E4A"/>
    <w:rsid w:val="00B855A8"/>
    <w:rsid w:val="00B86166"/>
    <w:rsid w:val="00B8672D"/>
    <w:rsid w:val="00B86F1F"/>
    <w:rsid w:val="00B8747D"/>
    <w:rsid w:val="00B87A0A"/>
    <w:rsid w:val="00B87B48"/>
    <w:rsid w:val="00B900CD"/>
    <w:rsid w:val="00B900D8"/>
    <w:rsid w:val="00B90AC8"/>
    <w:rsid w:val="00B91274"/>
    <w:rsid w:val="00B91D42"/>
    <w:rsid w:val="00B9217E"/>
    <w:rsid w:val="00B92325"/>
    <w:rsid w:val="00B9261B"/>
    <w:rsid w:val="00B929BA"/>
    <w:rsid w:val="00B929C6"/>
    <w:rsid w:val="00B92CAF"/>
    <w:rsid w:val="00B92DFC"/>
    <w:rsid w:val="00B92E21"/>
    <w:rsid w:val="00B92E2C"/>
    <w:rsid w:val="00B932B0"/>
    <w:rsid w:val="00B93441"/>
    <w:rsid w:val="00B94740"/>
    <w:rsid w:val="00B94A35"/>
    <w:rsid w:val="00B94F2A"/>
    <w:rsid w:val="00B9511D"/>
    <w:rsid w:val="00B951D0"/>
    <w:rsid w:val="00B95440"/>
    <w:rsid w:val="00B9604D"/>
    <w:rsid w:val="00B96215"/>
    <w:rsid w:val="00B96247"/>
    <w:rsid w:val="00B96770"/>
    <w:rsid w:val="00B96986"/>
    <w:rsid w:val="00B96BE3"/>
    <w:rsid w:val="00B97BF0"/>
    <w:rsid w:val="00B97F77"/>
    <w:rsid w:val="00BA06DB"/>
    <w:rsid w:val="00BA18FB"/>
    <w:rsid w:val="00BA23AF"/>
    <w:rsid w:val="00BA284D"/>
    <w:rsid w:val="00BA29BC"/>
    <w:rsid w:val="00BA2C21"/>
    <w:rsid w:val="00BA387D"/>
    <w:rsid w:val="00BA3B51"/>
    <w:rsid w:val="00BA42E2"/>
    <w:rsid w:val="00BA446C"/>
    <w:rsid w:val="00BA4B09"/>
    <w:rsid w:val="00BA4CB8"/>
    <w:rsid w:val="00BA550F"/>
    <w:rsid w:val="00BA5942"/>
    <w:rsid w:val="00BA6108"/>
    <w:rsid w:val="00BA6128"/>
    <w:rsid w:val="00BA652E"/>
    <w:rsid w:val="00BA6791"/>
    <w:rsid w:val="00BA72A2"/>
    <w:rsid w:val="00BA797D"/>
    <w:rsid w:val="00BA79B3"/>
    <w:rsid w:val="00BB0207"/>
    <w:rsid w:val="00BB086A"/>
    <w:rsid w:val="00BB1403"/>
    <w:rsid w:val="00BB142B"/>
    <w:rsid w:val="00BB14E7"/>
    <w:rsid w:val="00BB1715"/>
    <w:rsid w:val="00BB1F9C"/>
    <w:rsid w:val="00BB1FEF"/>
    <w:rsid w:val="00BB35B5"/>
    <w:rsid w:val="00BB3B65"/>
    <w:rsid w:val="00BB3F36"/>
    <w:rsid w:val="00BB433B"/>
    <w:rsid w:val="00BB4950"/>
    <w:rsid w:val="00BB4BFA"/>
    <w:rsid w:val="00BB4E2A"/>
    <w:rsid w:val="00BB4FF0"/>
    <w:rsid w:val="00BB513E"/>
    <w:rsid w:val="00BB5686"/>
    <w:rsid w:val="00BB623D"/>
    <w:rsid w:val="00BB6E72"/>
    <w:rsid w:val="00BB77B1"/>
    <w:rsid w:val="00BB7ADB"/>
    <w:rsid w:val="00BB7B92"/>
    <w:rsid w:val="00BB7F15"/>
    <w:rsid w:val="00BC01BA"/>
    <w:rsid w:val="00BC0D89"/>
    <w:rsid w:val="00BC0DB3"/>
    <w:rsid w:val="00BC1820"/>
    <w:rsid w:val="00BC1834"/>
    <w:rsid w:val="00BC198D"/>
    <w:rsid w:val="00BC1D4F"/>
    <w:rsid w:val="00BC255D"/>
    <w:rsid w:val="00BC25C2"/>
    <w:rsid w:val="00BC2B8E"/>
    <w:rsid w:val="00BC2F3F"/>
    <w:rsid w:val="00BC3535"/>
    <w:rsid w:val="00BC3F39"/>
    <w:rsid w:val="00BC3FC6"/>
    <w:rsid w:val="00BC4579"/>
    <w:rsid w:val="00BC4594"/>
    <w:rsid w:val="00BC4720"/>
    <w:rsid w:val="00BC4A57"/>
    <w:rsid w:val="00BC4B0B"/>
    <w:rsid w:val="00BC4FD3"/>
    <w:rsid w:val="00BC56A1"/>
    <w:rsid w:val="00BC6276"/>
    <w:rsid w:val="00BC660B"/>
    <w:rsid w:val="00BC69ED"/>
    <w:rsid w:val="00BC6AD6"/>
    <w:rsid w:val="00BC7539"/>
    <w:rsid w:val="00BC7B3A"/>
    <w:rsid w:val="00BD068B"/>
    <w:rsid w:val="00BD0975"/>
    <w:rsid w:val="00BD09A8"/>
    <w:rsid w:val="00BD0F6F"/>
    <w:rsid w:val="00BD1427"/>
    <w:rsid w:val="00BD1692"/>
    <w:rsid w:val="00BD1B72"/>
    <w:rsid w:val="00BD1FB0"/>
    <w:rsid w:val="00BD243E"/>
    <w:rsid w:val="00BD2966"/>
    <w:rsid w:val="00BD29AA"/>
    <w:rsid w:val="00BD2D4D"/>
    <w:rsid w:val="00BD4912"/>
    <w:rsid w:val="00BD4C9D"/>
    <w:rsid w:val="00BD53C8"/>
    <w:rsid w:val="00BD6283"/>
    <w:rsid w:val="00BD62F2"/>
    <w:rsid w:val="00BD63E3"/>
    <w:rsid w:val="00BD7078"/>
    <w:rsid w:val="00BD7497"/>
    <w:rsid w:val="00BE080B"/>
    <w:rsid w:val="00BE085A"/>
    <w:rsid w:val="00BE1196"/>
    <w:rsid w:val="00BE1B3D"/>
    <w:rsid w:val="00BE269E"/>
    <w:rsid w:val="00BE2795"/>
    <w:rsid w:val="00BE2A94"/>
    <w:rsid w:val="00BE2D37"/>
    <w:rsid w:val="00BE30DC"/>
    <w:rsid w:val="00BE32A6"/>
    <w:rsid w:val="00BE39C0"/>
    <w:rsid w:val="00BE4559"/>
    <w:rsid w:val="00BE50FA"/>
    <w:rsid w:val="00BE519C"/>
    <w:rsid w:val="00BE5233"/>
    <w:rsid w:val="00BE5871"/>
    <w:rsid w:val="00BE590C"/>
    <w:rsid w:val="00BE5B24"/>
    <w:rsid w:val="00BE5BB3"/>
    <w:rsid w:val="00BE5BE9"/>
    <w:rsid w:val="00BE5F33"/>
    <w:rsid w:val="00BE6962"/>
    <w:rsid w:val="00BE6B8A"/>
    <w:rsid w:val="00BE7051"/>
    <w:rsid w:val="00BE736F"/>
    <w:rsid w:val="00BF0041"/>
    <w:rsid w:val="00BF01BA"/>
    <w:rsid w:val="00BF025A"/>
    <w:rsid w:val="00BF0307"/>
    <w:rsid w:val="00BF0418"/>
    <w:rsid w:val="00BF0590"/>
    <w:rsid w:val="00BF0871"/>
    <w:rsid w:val="00BF189F"/>
    <w:rsid w:val="00BF2026"/>
    <w:rsid w:val="00BF2123"/>
    <w:rsid w:val="00BF2751"/>
    <w:rsid w:val="00BF2C0C"/>
    <w:rsid w:val="00BF2EF7"/>
    <w:rsid w:val="00BF34FF"/>
    <w:rsid w:val="00BF361C"/>
    <w:rsid w:val="00BF3C0F"/>
    <w:rsid w:val="00BF42C8"/>
    <w:rsid w:val="00BF4F30"/>
    <w:rsid w:val="00BF6682"/>
    <w:rsid w:val="00BF66C6"/>
    <w:rsid w:val="00BF6C06"/>
    <w:rsid w:val="00BF706A"/>
    <w:rsid w:val="00BF7319"/>
    <w:rsid w:val="00BF7447"/>
    <w:rsid w:val="00BF7C1F"/>
    <w:rsid w:val="00C000CB"/>
    <w:rsid w:val="00C00453"/>
    <w:rsid w:val="00C008DE"/>
    <w:rsid w:val="00C00AC2"/>
    <w:rsid w:val="00C00E1D"/>
    <w:rsid w:val="00C01EF9"/>
    <w:rsid w:val="00C022D3"/>
    <w:rsid w:val="00C02827"/>
    <w:rsid w:val="00C029B3"/>
    <w:rsid w:val="00C02B61"/>
    <w:rsid w:val="00C02EE4"/>
    <w:rsid w:val="00C02F30"/>
    <w:rsid w:val="00C02F5F"/>
    <w:rsid w:val="00C03732"/>
    <w:rsid w:val="00C0377B"/>
    <w:rsid w:val="00C0395F"/>
    <w:rsid w:val="00C03B9E"/>
    <w:rsid w:val="00C03C94"/>
    <w:rsid w:val="00C04642"/>
    <w:rsid w:val="00C04952"/>
    <w:rsid w:val="00C049BA"/>
    <w:rsid w:val="00C05079"/>
    <w:rsid w:val="00C05217"/>
    <w:rsid w:val="00C05430"/>
    <w:rsid w:val="00C05663"/>
    <w:rsid w:val="00C05DF3"/>
    <w:rsid w:val="00C06037"/>
    <w:rsid w:val="00C06E80"/>
    <w:rsid w:val="00C0703D"/>
    <w:rsid w:val="00C0719D"/>
    <w:rsid w:val="00C07647"/>
    <w:rsid w:val="00C07781"/>
    <w:rsid w:val="00C07CDE"/>
    <w:rsid w:val="00C07FCA"/>
    <w:rsid w:val="00C10B5D"/>
    <w:rsid w:val="00C10E17"/>
    <w:rsid w:val="00C11184"/>
    <w:rsid w:val="00C1155D"/>
    <w:rsid w:val="00C11AFF"/>
    <w:rsid w:val="00C12061"/>
    <w:rsid w:val="00C129FF"/>
    <w:rsid w:val="00C12C35"/>
    <w:rsid w:val="00C13364"/>
    <w:rsid w:val="00C13C4E"/>
    <w:rsid w:val="00C14519"/>
    <w:rsid w:val="00C147A3"/>
    <w:rsid w:val="00C150E0"/>
    <w:rsid w:val="00C15730"/>
    <w:rsid w:val="00C157A6"/>
    <w:rsid w:val="00C1616D"/>
    <w:rsid w:val="00C16430"/>
    <w:rsid w:val="00C1676B"/>
    <w:rsid w:val="00C16809"/>
    <w:rsid w:val="00C16EE4"/>
    <w:rsid w:val="00C171CA"/>
    <w:rsid w:val="00C17A8D"/>
    <w:rsid w:val="00C17F76"/>
    <w:rsid w:val="00C20C54"/>
    <w:rsid w:val="00C21C28"/>
    <w:rsid w:val="00C22238"/>
    <w:rsid w:val="00C223D9"/>
    <w:rsid w:val="00C233A0"/>
    <w:rsid w:val="00C233A2"/>
    <w:rsid w:val="00C234D6"/>
    <w:rsid w:val="00C23716"/>
    <w:rsid w:val="00C241B6"/>
    <w:rsid w:val="00C2428D"/>
    <w:rsid w:val="00C248AD"/>
    <w:rsid w:val="00C24C92"/>
    <w:rsid w:val="00C2515A"/>
    <w:rsid w:val="00C252D6"/>
    <w:rsid w:val="00C256E7"/>
    <w:rsid w:val="00C25848"/>
    <w:rsid w:val="00C25FA7"/>
    <w:rsid w:val="00C2609B"/>
    <w:rsid w:val="00C26260"/>
    <w:rsid w:val="00C26A79"/>
    <w:rsid w:val="00C26B97"/>
    <w:rsid w:val="00C26BFF"/>
    <w:rsid w:val="00C27345"/>
    <w:rsid w:val="00C27712"/>
    <w:rsid w:val="00C27C4A"/>
    <w:rsid w:val="00C303FF"/>
    <w:rsid w:val="00C30CC2"/>
    <w:rsid w:val="00C30EBD"/>
    <w:rsid w:val="00C318E6"/>
    <w:rsid w:val="00C322E5"/>
    <w:rsid w:val="00C32638"/>
    <w:rsid w:val="00C32A42"/>
    <w:rsid w:val="00C32F58"/>
    <w:rsid w:val="00C335C8"/>
    <w:rsid w:val="00C3371B"/>
    <w:rsid w:val="00C338A6"/>
    <w:rsid w:val="00C34527"/>
    <w:rsid w:val="00C348EB"/>
    <w:rsid w:val="00C34A4B"/>
    <w:rsid w:val="00C34BE5"/>
    <w:rsid w:val="00C368D0"/>
    <w:rsid w:val="00C36904"/>
    <w:rsid w:val="00C36BC1"/>
    <w:rsid w:val="00C36FBA"/>
    <w:rsid w:val="00C37289"/>
    <w:rsid w:val="00C378A6"/>
    <w:rsid w:val="00C37C13"/>
    <w:rsid w:val="00C40B22"/>
    <w:rsid w:val="00C40F2B"/>
    <w:rsid w:val="00C4118F"/>
    <w:rsid w:val="00C41218"/>
    <w:rsid w:val="00C4187F"/>
    <w:rsid w:val="00C41E80"/>
    <w:rsid w:val="00C4217F"/>
    <w:rsid w:val="00C42489"/>
    <w:rsid w:val="00C43093"/>
    <w:rsid w:val="00C43255"/>
    <w:rsid w:val="00C43785"/>
    <w:rsid w:val="00C43D44"/>
    <w:rsid w:val="00C43DF6"/>
    <w:rsid w:val="00C44C08"/>
    <w:rsid w:val="00C44FC8"/>
    <w:rsid w:val="00C4554E"/>
    <w:rsid w:val="00C45926"/>
    <w:rsid w:val="00C45D99"/>
    <w:rsid w:val="00C45ED8"/>
    <w:rsid w:val="00C4661B"/>
    <w:rsid w:val="00C46844"/>
    <w:rsid w:val="00C46C4A"/>
    <w:rsid w:val="00C46EDC"/>
    <w:rsid w:val="00C46F56"/>
    <w:rsid w:val="00C473D0"/>
    <w:rsid w:val="00C47DFE"/>
    <w:rsid w:val="00C50AFB"/>
    <w:rsid w:val="00C50CE2"/>
    <w:rsid w:val="00C51069"/>
    <w:rsid w:val="00C512EB"/>
    <w:rsid w:val="00C51719"/>
    <w:rsid w:val="00C5189A"/>
    <w:rsid w:val="00C51CFC"/>
    <w:rsid w:val="00C51D24"/>
    <w:rsid w:val="00C5203E"/>
    <w:rsid w:val="00C52285"/>
    <w:rsid w:val="00C53400"/>
    <w:rsid w:val="00C535FB"/>
    <w:rsid w:val="00C53B00"/>
    <w:rsid w:val="00C54A6F"/>
    <w:rsid w:val="00C54B87"/>
    <w:rsid w:val="00C54DD3"/>
    <w:rsid w:val="00C55407"/>
    <w:rsid w:val="00C55F75"/>
    <w:rsid w:val="00C564C1"/>
    <w:rsid w:val="00C56939"/>
    <w:rsid w:val="00C56AB2"/>
    <w:rsid w:val="00C56C61"/>
    <w:rsid w:val="00C56EF8"/>
    <w:rsid w:val="00C57470"/>
    <w:rsid w:val="00C57657"/>
    <w:rsid w:val="00C57ACB"/>
    <w:rsid w:val="00C57AF1"/>
    <w:rsid w:val="00C57D9C"/>
    <w:rsid w:val="00C60267"/>
    <w:rsid w:val="00C60433"/>
    <w:rsid w:val="00C6080B"/>
    <w:rsid w:val="00C61358"/>
    <w:rsid w:val="00C61406"/>
    <w:rsid w:val="00C61B26"/>
    <w:rsid w:val="00C62677"/>
    <w:rsid w:val="00C62694"/>
    <w:rsid w:val="00C628A9"/>
    <w:rsid w:val="00C62F5C"/>
    <w:rsid w:val="00C6341B"/>
    <w:rsid w:val="00C6349F"/>
    <w:rsid w:val="00C63F40"/>
    <w:rsid w:val="00C65422"/>
    <w:rsid w:val="00C656D0"/>
    <w:rsid w:val="00C65872"/>
    <w:rsid w:val="00C65C0E"/>
    <w:rsid w:val="00C65DA3"/>
    <w:rsid w:val="00C66DE6"/>
    <w:rsid w:val="00C672D3"/>
    <w:rsid w:val="00C67688"/>
    <w:rsid w:val="00C67B42"/>
    <w:rsid w:val="00C67F0C"/>
    <w:rsid w:val="00C6E25F"/>
    <w:rsid w:val="00C702E2"/>
    <w:rsid w:val="00C70AC0"/>
    <w:rsid w:val="00C70F5E"/>
    <w:rsid w:val="00C710D6"/>
    <w:rsid w:val="00C71B81"/>
    <w:rsid w:val="00C71FEF"/>
    <w:rsid w:val="00C72150"/>
    <w:rsid w:val="00C72AC0"/>
    <w:rsid w:val="00C730F7"/>
    <w:rsid w:val="00C73283"/>
    <w:rsid w:val="00C737A1"/>
    <w:rsid w:val="00C74487"/>
    <w:rsid w:val="00C74636"/>
    <w:rsid w:val="00C746FE"/>
    <w:rsid w:val="00C75E0E"/>
    <w:rsid w:val="00C76B1F"/>
    <w:rsid w:val="00C76F2B"/>
    <w:rsid w:val="00C77817"/>
    <w:rsid w:val="00C77FCA"/>
    <w:rsid w:val="00C7BE3F"/>
    <w:rsid w:val="00C801A5"/>
    <w:rsid w:val="00C801FC"/>
    <w:rsid w:val="00C80B51"/>
    <w:rsid w:val="00C80BB1"/>
    <w:rsid w:val="00C80C43"/>
    <w:rsid w:val="00C81DA8"/>
    <w:rsid w:val="00C828AA"/>
    <w:rsid w:val="00C829BD"/>
    <w:rsid w:val="00C82AF9"/>
    <w:rsid w:val="00C82B00"/>
    <w:rsid w:val="00C82C38"/>
    <w:rsid w:val="00C82D72"/>
    <w:rsid w:val="00C8360A"/>
    <w:rsid w:val="00C840F0"/>
    <w:rsid w:val="00C84A07"/>
    <w:rsid w:val="00C85860"/>
    <w:rsid w:val="00C869FF"/>
    <w:rsid w:val="00C873ED"/>
    <w:rsid w:val="00C8768D"/>
    <w:rsid w:val="00C87789"/>
    <w:rsid w:val="00C87A44"/>
    <w:rsid w:val="00C87BCF"/>
    <w:rsid w:val="00C87F05"/>
    <w:rsid w:val="00C90C16"/>
    <w:rsid w:val="00C90C8B"/>
    <w:rsid w:val="00C91664"/>
    <w:rsid w:val="00C919D4"/>
    <w:rsid w:val="00C92697"/>
    <w:rsid w:val="00C92774"/>
    <w:rsid w:val="00C9287F"/>
    <w:rsid w:val="00C9294D"/>
    <w:rsid w:val="00C93054"/>
    <w:rsid w:val="00C9305A"/>
    <w:rsid w:val="00C933BB"/>
    <w:rsid w:val="00C93A15"/>
    <w:rsid w:val="00C94315"/>
    <w:rsid w:val="00C94E43"/>
    <w:rsid w:val="00C95B2A"/>
    <w:rsid w:val="00C96163"/>
    <w:rsid w:val="00C9620F"/>
    <w:rsid w:val="00C9667A"/>
    <w:rsid w:val="00C96D50"/>
    <w:rsid w:val="00C97822"/>
    <w:rsid w:val="00C97AFC"/>
    <w:rsid w:val="00C97EA6"/>
    <w:rsid w:val="00CA0AEB"/>
    <w:rsid w:val="00CA28C7"/>
    <w:rsid w:val="00CA2A2A"/>
    <w:rsid w:val="00CA330C"/>
    <w:rsid w:val="00CA36E6"/>
    <w:rsid w:val="00CA37D9"/>
    <w:rsid w:val="00CA3CB5"/>
    <w:rsid w:val="00CA3DBC"/>
    <w:rsid w:val="00CA4075"/>
    <w:rsid w:val="00CA4857"/>
    <w:rsid w:val="00CA5844"/>
    <w:rsid w:val="00CA5AE5"/>
    <w:rsid w:val="00CA6166"/>
    <w:rsid w:val="00CA63AF"/>
    <w:rsid w:val="00CA6EA3"/>
    <w:rsid w:val="00CA71F7"/>
    <w:rsid w:val="00CB00C3"/>
    <w:rsid w:val="00CB0245"/>
    <w:rsid w:val="00CB02C6"/>
    <w:rsid w:val="00CB0762"/>
    <w:rsid w:val="00CB138B"/>
    <w:rsid w:val="00CB2269"/>
    <w:rsid w:val="00CB2955"/>
    <w:rsid w:val="00CB3521"/>
    <w:rsid w:val="00CB4271"/>
    <w:rsid w:val="00CB43B3"/>
    <w:rsid w:val="00CB4845"/>
    <w:rsid w:val="00CB48D0"/>
    <w:rsid w:val="00CB5352"/>
    <w:rsid w:val="00CB5603"/>
    <w:rsid w:val="00CB5B1D"/>
    <w:rsid w:val="00CB5D15"/>
    <w:rsid w:val="00CB65D9"/>
    <w:rsid w:val="00CB6D33"/>
    <w:rsid w:val="00CB6E6B"/>
    <w:rsid w:val="00CB7159"/>
    <w:rsid w:val="00CB7396"/>
    <w:rsid w:val="00CC04F2"/>
    <w:rsid w:val="00CC05AC"/>
    <w:rsid w:val="00CC0857"/>
    <w:rsid w:val="00CC1456"/>
    <w:rsid w:val="00CC17F4"/>
    <w:rsid w:val="00CC192E"/>
    <w:rsid w:val="00CC23AB"/>
    <w:rsid w:val="00CC2A17"/>
    <w:rsid w:val="00CC4254"/>
    <w:rsid w:val="00CC458F"/>
    <w:rsid w:val="00CC4A71"/>
    <w:rsid w:val="00CC4DB6"/>
    <w:rsid w:val="00CC58F1"/>
    <w:rsid w:val="00CC69B6"/>
    <w:rsid w:val="00CC7547"/>
    <w:rsid w:val="00CC7C8A"/>
    <w:rsid w:val="00CD0342"/>
    <w:rsid w:val="00CD0F9E"/>
    <w:rsid w:val="00CD143F"/>
    <w:rsid w:val="00CD15E6"/>
    <w:rsid w:val="00CD17AC"/>
    <w:rsid w:val="00CD1B13"/>
    <w:rsid w:val="00CD1BC4"/>
    <w:rsid w:val="00CD2B1A"/>
    <w:rsid w:val="00CD2E3E"/>
    <w:rsid w:val="00CD30FB"/>
    <w:rsid w:val="00CD3969"/>
    <w:rsid w:val="00CD39C7"/>
    <w:rsid w:val="00CD3D88"/>
    <w:rsid w:val="00CD3DB8"/>
    <w:rsid w:val="00CD4979"/>
    <w:rsid w:val="00CD49E6"/>
    <w:rsid w:val="00CD4B29"/>
    <w:rsid w:val="00CD534D"/>
    <w:rsid w:val="00CD5629"/>
    <w:rsid w:val="00CD592B"/>
    <w:rsid w:val="00CD5B2E"/>
    <w:rsid w:val="00CD5CA1"/>
    <w:rsid w:val="00CD613B"/>
    <w:rsid w:val="00CD6D4D"/>
    <w:rsid w:val="00CD6F0E"/>
    <w:rsid w:val="00CD7233"/>
    <w:rsid w:val="00CD77F7"/>
    <w:rsid w:val="00CD7F00"/>
    <w:rsid w:val="00CE06AF"/>
    <w:rsid w:val="00CE07A5"/>
    <w:rsid w:val="00CE15CD"/>
    <w:rsid w:val="00CE167C"/>
    <w:rsid w:val="00CE2346"/>
    <w:rsid w:val="00CE27CE"/>
    <w:rsid w:val="00CE28DF"/>
    <w:rsid w:val="00CE2CDB"/>
    <w:rsid w:val="00CE31D1"/>
    <w:rsid w:val="00CE406A"/>
    <w:rsid w:val="00CE4A93"/>
    <w:rsid w:val="00CE50A2"/>
    <w:rsid w:val="00CE595B"/>
    <w:rsid w:val="00CE59BD"/>
    <w:rsid w:val="00CE64BD"/>
    <w:rsid w:val="00CE6A8F"/>
    <w:rsid w:val="00CE779E"/>
    <w:rsid w:val="00CF0183"/>
    <w:rsid w:val="00CF0F3F"/>
    <w:rsid w:val="00CF1713"/>
    <w:rsid w:val="00CF1962"/>
    <w:rsid w:val="00CF197E"/>
    <w:rsid w:val="00CF1BBB"/>
    <w:rsid w:val="00CF23F8"/>
    <w:rsid w:val="00CF2811"/>
    <w:rsid w:val="00CF2821"/>
    <w:rsid w:val="00CF2AE0"/>
    <w:rsid w:val="00CF3C12"/>
    <w:rsid w:val="00CF4879"/>
    <w:rsid w:val="00CF662E"/>
    <w:rsid w:val="00CF6DCE"/>
    <w:rsid w:val="00CF765C"/>
    <w:rsid w:val="00CF796C"/>
    <w:rsid w:val="00D0025D"/>
    <w:rsid w:val="00D0052F"/>
    <w:rsid w:val="00D0185D"/>
    <w:rsid w:val="00D01A0A"/>
    <w:rsid w:val="00D0232A"/>
    <w:rsid w:val="00D026B2"/>
    <w:rsid w:val="00D0277A"/>
    <w:rsid w:val="00D0295C"/>
    <w:rsid w:val="00D03DEB"/>
    <w:rsid w:val="00D03F07"/>
    <w:rsid w:val="00D04076"/>
    <w:rsid w:val="00D041A3"/>
    <w:rsid w:val="00D04203"/>
    <w:rsid w:val="00D04DAE"/>
    <w:rsid w:val="00D05453"/>
    <w:rsid w:val="00D0577B"/>
    <w:rsid w:val="00D059BE"/>
    <w:rsid w:val="00D05BFF"/>
    <w:rsid w:val="00D05F0E"/>
    <w:rsid w:val="00D05FF1"/>
    <w:rsid w:val="00D06034"/>
    <w:rsid w:val="00D0639E"/>
    <w:rsid w:val="00D06984"/>
    <w:rsid w:val="00D06997"/>
    <w:rsid w:val="00D07063"/>
    <w:rsid w:val="00D073B6"/>
    <w:rsid w:val="00D07D3A"/>
    <w:rsid w:val="00D0A52B"/>
    <w:rsid w:val="00D10760"/>
    <w:rsid w:val="00D108AB"/>
    <w:rsid w:val="00D10FB5"/>
    <w:rsid w:val="00D1151D"/>
    <w:rsid w:val="00D12303"/>
    <w:rsid w:val="00D12329"/>
    <w:rsid w:val="00D12489"/>
    <w:rsid w:val="00D128DE"/>
    <w:rsid w:val="00D13D9D"/>
    <w:rsid w:val="00D140C6"/>
    <w:rsid w:val="00D14521"/>
    <w:rsid w:val="00D14765"/>
    <w:rsid w:val="00D1508A"/>
    <w:rsid w:val="00D155C3"/>
    <w:rsid w:val="00D156D6"/>
    <w:rsid w:val="00D15CDE"/>
    <w:rsid w:val="00D15E7C"/>
    <w:rsid w:val="00D1608F"/>
    <w:rsid w:val="00D1629C"/>
    <w:rsid w:val="00D1648F"/>
    <w:rsid w:val="00D16DF6"/>
    <w:rsid w:val="00D178F9"/>
    <w:rsid w:val="00D17BDA"/>
    <w:rsid w:val="00D20160"/>
    <w:rsid w:val="00D208DF"/>
    <w:rsid w:val="00D20AA0"/>
    <w:rsid w:val="00D21DF9"/>
    <w:rsid w:val="00D22323"/>
    <w:rsid w:val="00D22767"/>
    <w:rsid w:val="00D23544"/>
    <w:rsid w:val="00D236EF"/>
    <w:rsid w:val="00D23807"/>
    <w:rsid w:val="00D23B25"/>
    <w:rsid w:val="00D23C35"/>
    <w:rsid w:val="00D24C54"/>
    <w:rsid w:val="00D25110"/>
    <w:rsid w:val="00D251EF"/>
    <w:rsid w:val="00D25C51"/>
    <w:rsid w:val="00D26282"/>
    <w:rsid w:val="00D26C08"/>
    <w:rsid w:val="00D271EF"/>
    <w:rsid w:val="00D27EA6"/>
    <w:rsid w:val="00D30119"/>
    <w:rsid w:val="00D30BCF"/>
    <w:rsid w:val="00D313F9"/>
    <w:rsid w:val="00D31633"/>
    <w:rsid w:val="00D31C0B"/>
    <w:rsid w:val="00D3203D"/>
    <w:rsid w:val="00D326AA"/>
    <w:rsid w:val="00D32BC5"/>
    <w:rsid w:val="00D32E66"/>
    <w:rsid w:val="00D3362F"/>
    <w:rsid w:val="00D33927"/>
    <w:rsid w:val="00D33C4F"/>
    <w:rsid w:val="00D34BE8"/>
    <w:rsid w:val="00D34E35"/>
    <w:rsid w:val="00D3529B"/>
    <w:rsid w:val="00D35D2B"/>
    <w:rsid w:val="00D3686B"/>
    <w:rsid w:val="00D3719A"/>
    <w:rsid w:val="00D37659"/>
    <w:rsid w:val="00D3768C"/>
    <w:rsid w:val="00D37E6D"/>
    <w:rsid w:val="00D37F68"/>
    <w:rsid w:val="00D3BE84"/>
    <w:rsid w:val="00D4027F"/>
    <w:rsid w:val="00D40652"/>
    <w:rsid w:val="00D40C66"/>
    <w:rsid w:val="00D41879"/>
    <w:rsid w:val="00D42A0B"/>
    <w:rsid w:val="00D42A81"/>
    <w:rsid w:val="00D432F1"/>
    <w:rsid w:val="00D44159"/>
    <w:rsid w:val="00D448B4"/>
    <w:rsid w:val="00D44FA7"/>
    <w:rsid w:val="00D45863"/>
    <w:rsid w:val="00D458F3"/>
    <w:rsid w:val="00D46187"/>
    <w:rsid w:val="00D4683E"/>
    <w:rsid w:val="00D46911"/>
    <w:rsid w:val="00D46F61"/>
    <w:rsid w:val="00D47B45"/>
    <w:rsid w:val="00D47C73"/>
    <w:rsid w:val="00D47E50"/>
    <w:rsid w:val="00D50A55"/>
    <w:rsid w:val="00D50C26"/>
    <w:rsid w:val="00D51ADD"/>
    <w:rsid w:val="00D528C1"/>
    <w:rsid w:val="00D52C51"/>
    <w:rsid w:val="00D52DBB"/>
    <w:rsid w:val="00D531BD"/>
    <w:rsid w:val="00D53C34"/>
    <w:rsid w:val="00D53CEF"/>
    <w:rsid w:val="00D5465D"/>
    <w:rsid w:val="00D54B20"/>
    <w:rsid w:val="00D54E5C"/>
    <w:rsid w:val="00D555B6"/>
    <w:rsid w:val="00D55F7B"/>
    <w:rsid w:val="00D56B0A"/>
    <w:rsid w:val="00D56ED9"/>
    <w:rsid w:val="00D60075"/>
    <w:rsid w:val="00D60597"/>
    <w:rsid w:val="00D6059A"/>
    <w:rsid w:val="00D608B7"/>
    <w:rsid w:val="00D611E1"/>
    <w:rsid w:val="00D61444"/>
    <w:rsid w:val="00D615AE"/>
    <w:rsid w:val="00D61957"/>
    <w:rsid w:val="00D61AAD"/>
    <w:rsid w:val="00D623A7"/>
    <w:rsid w:val="00D62426"/>
    <w:rsid w:val="00D62D98"/>
    <w:rsid w:val="00D62F47"/>
    <w:rsid w:val="00D63D6F"/>
    <w:rsid w:val="00D63EA4"/>
    <w:rsid w:val="00D641A7"/>
    <w:rsid w:val="00D64D1F"/>
    <w:rsid w:val="00D64F6F"/>
    <w:rsid w:val="00D65D8F"/>
    <w:rsid w:val="00D661D3"/>
    <w:rsid w:val="00D66823"/>
    <w:rsid w:val="00D66CE5"/>
    <w:rsid w:val="00D66E90"/>
    <w:rsid w:val="00D672F0"/>
    <w:rsid w:val="00D6764A"/>
    <w:rsid w:val="00D677A5"/>
    <w:rsid w:val="00D67C45"/>
    <w:rsid w:val="00D67CE8"/>
    <w:rsid w:val="00D70A9F"/>
    <w:rsid w:val="00D70D62"/>
    <w:rsid w:val="00D718A5"/>
    <w:rsid w:val="00D72181"/>
    <w:rsid w:val="00D72881"/>
    <w:rsid w:val="00D72B7B"/>
    <w:rsid w:val="00D73199"/>
    <w:rsid w:val="00D7368C"/>
    <w:rsid w:val="00D73CE3"/>
    <w:rsid w:val="00D73EB0"/>
    <w:rsid w:val="00D74123"/>
    <w:rsid w:val="00D741C9"/>
    <w:rsid w:val="00D74446"/>
    <w:rsid w:val="00D7457B"/>
    <w:rsid w:val="00D755CF"/>
    <w:rsid w:val="00D75B4C"/>
    <w:rsid w:val="00D75F8F"/>
    <w:rsid w:val="00D762FF"/>
    <w:rsid w:val="00D77196"/>
    <w:rsid w:val="00D773AC"/>
    <w:rsid w:val="00D77F2B"/>
    <w:rsid w:val="00D802CF"/>
    <w:rsid w:val="00D806DA"/>
    <w:rsid w:val="00D80CD4"/>
    <w:rsid w:val="00D80D5A"/>
    <w:rsid w:val="00D81479"/>
    <w:rsid w:val="00D814C8"/>
    <w:rsid w:val="00D81E40"/>
    <w:rsid w:val="00D82027"/>
    <w:rsid w:val="00D823BD"/>
    <w:rsid w:val="00D824D6"/>
    <w:rsid w:val="00D82C92"/>
    <w:rsid w:val="00D82DC5"/>
    <w:rsid w:val="00D830C3"/>
    <w:rsid w:val="00D83325"/>
    <w:rsid w:val="00D8341B"/>
    <w:rsid w:val="00D834E9"/>
    <w:rsid w:val="00D83731"/>
    <w:rsid w:val="00D8411D"/>
    <w:rsid w:val="00D84231"/>
    <w:rsid w:val="00D842B9"/>
    <w:rsid w:val="00D84C35"/>
    <w:rsid w:val="00D85207"/>
    <w:rsid w:val="00D85FEA"/>
    <w:rsid w:val="00D86632"/>
    <w:rsid w:val="00D8678F"/>
    <w:rsid w:val="00D86AC0"/>
    <w:rsid w:val="00D86F90"/>
    <w:rsid w:val="00D871F6"/>
    <w:rsid w:val="00D873BE"/>
    <w:rsid w:val="00D87B06"/>
    <w:rsid w:val="00D87E0F"/>
    <w:rsid w:val="00D902B4"/>
    <w:rsid w:val="00D906E7"/>
    <w:rsid w:val="00D90D6D"/>
    <w:rsid w:val="00D90E9D"/>
    <w:rsid w:val="00D91A30"/>
    <w:rsid w:val="00D91DA5"/>
    <w:rsid w:val="00D91F86"/>
    <w:rsid w:val="00D9204F"/>
    <w:rsid w:val="00D922C7"/>
    <w:rsid w:val="00D9292D"/>
    <w:rsid w:val="00D92BA0"/>
    <w:rsid w:val="00D92D4D"/>
    <w:rsid w:val="00D9321D"/>
    <w:rsid w:val="00D94430"/>
    <w:rsid w:val="00D95256"/>
    <w:rsid w:val="00D96292"/>
    <w:rsid w:val="00D96C4C"/>
    <w:rsid w:val="00D9781C"/>
    <w:rsid w:val="00D979BA"/>
    <w:rsid w:val="00D97FA4"/>
    <w:rsid w:val="00DA0FFF"/>
    <w:rsid w:val="00DA116E"/>
    <w:rsid w:val="00DA17BC"/>
    <w:rsid w:val="00DA2D56"/>
    <w:rsid w:val="00DA3341"/>
    <w:rsid w:val="00DA34AB"/>
    <w:rsid w:val="00DA34CA"/>
    <w:rsid w:val="00DA3CE6"/>
    <w:rsid w:val="00DA40DF"/>
    <w:rsid w:val="00DA4634"/>
    <w:rsid w:val="00DA4733"/>
    <w:rsid w:val="00DA494E"/>
    <w:rsid w:val="00DA518E"/>
    <w:rsid w:val="00DA735B"/>
    <w:rsid w:val="00DA765B"/>
    <w:rsid w:val="00DA7679"/>
    <w:rsid w:val="00DA7E3C"/>
    <w:rsid w:val="00DA7FDF"/>
    <w:rsid w:val="00DB0E3C"/>
    <w:rsid w:val="00DB1026"/>
    <w:rsid w:val="00DB12E8"/>
    <w:rsid w:val="00DB13CB"/>
    <w:rsid w:val="00DB1523"/>
    <w:rsid w:val="00DB1BCB"/>
    <w:rsid w:val="00DB24A6"/>
    <w:rsid w:val="00DB2696"/>
    <w:rsid w:val="00DB284A"/>
    <w:rsid w:val="00DB2C9F"/>
    <w:rsid w:val="00DB4ACF"/>
    <w:rsid w:val="00DB4F22"/>
    <w:rsid w:val="00DB522D"/>
    <w:rsid w:val="00DB5232"/>
    <w:rsid w:val="00DB6497"/>
    <w:rsid w:val="00DB68DF"/>
    <w:rsid w:val="00DB6C80"/>
    <w:rsid w:val="00DB6ED9"/>
    <w:rsid w:val="00DB7046"/>
    <w:rsid w:val="00DB7606"/>
    <w:rsid w:val="00DB77B9"/>
    <w:rsid w:val="00DB7809"/>
    <w:rsid w:val="00DB7AFB"/>
    <w:rsid w:val="00DC00D6"/>
    <w:rsid w:val="00DC0474"/>
    <w:rsid w:val="00DC04A0"/>
    <w:rsid w:val="00DC05FF"/>
    <w:rsid w:val="00DC068F"/>
    <w:rsid w:val="00DC09E8"/>
    <w:rsid w:val="00DC0A1A"/>
    <w:rsid w:val="00DC0D24"/>
    <w:rsid w:val="00DC0E8D"/>
    <w:rsid w:val="00DC0F67"/>
    <w:rsid w:val="00DC1157"/>
    <w:rsid w:val="00DC164F"/>
    <w:rsid w:val="00DC17E1"/>
    <w:rsid w:val="00DC2298"/>
    <w:rsid w:val="00DC298E"/>
    <w:rsid w:val="00DC2F57"/>
    <w:rsid w:val="00DC319C"/>
    <w:rsid w:val="00DC340B"/>
    <w:rsid w:val="00DC36D3"/>
    <w:rsid w:val="00DC397E"/>
    <w:rsid w:val="00DC4054"/>
    <w:rsid w:val="00DC412C"/>
    <w:rsid w:val="00DC437D"/>
    <w:rsid w:val="00DC447B"/>
    <w:rsid w:val="00DC4B2C"/>
    <w:rsid w:val="00DC5095"/>
    <w:rsid w:val="00DC5452"/>
    <w:rsid w:val="00DC598C"/>
    <w:rsid w:val="00DC59A5"/>
    <w:rsid w:val="00DC62E9"/>
    <w:rsid w:val="00DC6793"/>
    <w:rsid w:val="00DC681C"/>
    <w:rsid w:val="00DC6C15"/>
    <w:rsid w:val="00DC6E46"/>
    <w:rsid w:val="00DC714E"/>
    <w:rsid w:val="00DC72CA"/>
    <w:rsid w:val="00DC7506"/>
    <w:rsid w:val="00DC7F3C"/>
    <w:rsid w:val="00DD0533"/>
    <w:rsid w:val="00DD069C"/>
    <w:rsid w:val="00DD06D2"/>
    <w:rsid w:val="00DD0F7C"/>
    <w:rsid w:val="00DD1256"/>
    <w:rsid w:val="00DD1503"/>
    <w:rsid w:val="00DD1AB9"/>
    <w:rsid w:val="00DD20BE"/>
    <w:rsid w:val="00DD2146"/>
    <w:rsid w:val="00DD231F"/>
    <w:rsid w:val="00DD24BF"/>
    <w:rsid w:val="00DD26BC"/>
    <w:rsid w:val="00DD2C64"/>
    <w:rsid w:val="00DD323E"/>
    <w:rsid w:val="00DD38B7"/>
    <w:rsid w:val="00DD39AF"/>
    <w:rsid w:val="00DD56A7"/>
    <w:rsid w:val="00DD580F"/>
    <w:rsid w:val="00DD597A"/>
    <w:rsid w:val="00DD5C30"/>
    <w:rsid w:val="00DD5F05"/>
    <w:rsid w:val="00DD660C"/>
    <w:rsid w:val="00DD6BF9"/>
    <w:rsid w:val="00DD74B3"/>
    <w:rsid w:val="00DD74B4"/>
    <w:rsid w:val="00DD7AEC"/>
    <w:rsid w:val="00DE0016"/>
    <w:rsid w:val="00DE02F2"/>
    <w:rsid w:val="00DE034D"/>
    <w:rsid w:val="00DE0D6B"/>
    <w:rsid w:val="00DE0D71"/>
    <w:rsid w:val="00DE166F"/>
    <w:rsid w:val="00DE265E"/>
    <w:rsid w:val="00DE2737"/>
    <w:rsid w:val="00DE39E6"/>
    <w:rsid w:val="00DE3C7D"/>
    <w:rsid w:val="00DE4483"/>
    <w:rsid w:val="00DE4714"/>
    <w:rsid w:val="00DE485D"/>
    <w:rsid w:val="00DE4D4C"/>
    <w:rsid w:val="00DE50FD"/>
    <w:rsid w:val="00DE5BCF"/>
    <w:rsid w:val="00DE60F7"/>
    <w:rsid w:val="00DE6B8A"/>
    <w:rsid w:val="00DE7002"/>
    <w:rsid w:val="00DE70B1"/>
    <w:rsid w:val="00DE7151"/>
    <w:rsid w:val="00DE7BA3"/>
    <w:rsid w:val="00DF010E"/>
    <w:rsid w:val="00DF0AF9"/>
    <w:rsid w:val="00DF15B6"/>
    <w:rsid w:val="00DF17DF"/>
    <w:rsid w:val="00DF2160"/>
    <w:rsid w:val="00DF2361"/>
    <w:rsid w:val="00DF2DB5"/>
    <w:rsid w:val="00DF3BDC"/>
    <w:rsid w:val="00DF3DA1"/>
    <w:rsid w:val="00DF3DA3"/>
    <w:rsid w:val="00DF4292"/>
    <w:rsid w:val="00DF47D6"/>
    <w:rsid w:val="00DF522D"/>
    <w:rsid w:val="00DF5584"/>
    <w:rsid w:val="00DF5DA3"/>
    <w:rsid w:val="00DF642E"/>
    <w:rsid w:val="00DF673A"/>
    <w:rsid w:val="00DF69EF"/>
    <w:rsid w:val="00DF6B98"/>
    <w:rsid w:val="00DF70FC"/>
    <w:rsid w:val="00DF7801"/>
    <w:rsid w:val="00E01BE7"/>
    <w:rsid w:val="00E02115"/>
    <w:rsid w:val="00E0225F"/>
    <w:rsid w:val="00E02480"/>
    <w:rsid w:val="00E02B0A"/>
    <w:rsid w:val="00E03961"/>
    <w:rsid w:val="00E03A4D"/>
    <w:rsid w:val="00E04146"/>
    <w:rsid w:val="00E04D05"/>
    <w:rsid w:val="00E04E2F"/>
    <w:rsid w:val="00E05118"/>
    <w:rsid w:val="00E053E4"/>
    <w:rsid w:val="00E05617"/>
    <w:rsid w:val="00E05820"/>
    <w:rsid w:val="00E05834"/>
    <w:rsid w:val="00E05BE0"/>
    <w:rsid w:val="00E05E19"/>
    <w:rsid w:val="00E06062"/>
    <w:rsid w:val="00E061FE"/>
    <w:rsid w:val="00E06442"/>
    <w:rsid w:val="00E06516"/>
    <w:rsid w:val="00E068E9"/>
    <w:rsid w:val="00E070A3"/>
    <w:rsid w:val="00E075E8"/>
    <w:rsid w:val="00E07A06"/>
    <w:rsid w:val="00E07C5E"/>
    <w:rsid w:val="00E10A4B"/>
    <w:rsid w:val="00E11073"/>
    <w:rsid w:val="00E111F8"/>
    <w:rsid w:val="00E112B1"/>
    <w:rsid w:val="00E11EBD"/>
    <w:rsid w:val="00E124D3"/>
    <w:rsid w:val="00E12604"/>
    <w:rsid w:val="00E12DCC"/>
    <w:rsid w:val="00E136D3"/>
    <w:rsid w:val="00E13CF3"/>
    <w:rsid w:val="00E13E2C"/>
    <w:rsid w:val="00E140E5"/>
    <w:rsid w:val="00E14169"/>
    <w:rsid w:val="00E145B7"/>
    <w:rsid w:val="00E146A8"/>
    <w:rsid w:val="00E14A1D"/>
    <w:rsid w:val="00E14FD8"/>
    <w:rsid w:val="00E15D38"/>
    <w:rsid w:val="00E15E93"/>
    <w:rsid w:val="00E163E9"/>
    <w:rsid w:val="00E16D7F"/>
    <w:rsid w:val="00E17260"/>
    <w:rsid w:val="00E172EC"/>
    <w:rsid w:val="00E174F5"/>
    <w:rsid w:val="00E17576"/>
    <w:rsid w:val="00E20464"/>
    <w:rsid w:val="00E20D87"/>
    <w:rsid w:val="00E20F82"/>
    <w:rsid w:val="00E21052"/>
    <w:rsid w:val="00E21594"/>
    <w:rsid w:val="00E21A6B"/>
    <w:rsid w:val="00E22982"/>
    <w:rsid w:val="00E23317"/>
    <w:rsid w:val="00E237FB"/>
    <w:rsid w:val="00E23D59"/>
    <w:rsid w:val="00E253FA"/>
    <w:rsid w:val="00E255AF"/>
    <w:rsid w:val="00E255F3"/>
    <w:rsid w:val="00E259A5"/>
    <w:rsid w:val="00E259F3"/>
    <w:rsid w:val="00E25A08"/>
    <w:rsid w:val="00E25BF5"/>
    <w:rsid w:val="00E26401"/>
    <w:rsid w:val="00E2649D"/>
    <w:rsid w:val="00E2673E"/>
    <w:rsid w:val="00E26A7A"/>
    <w:rsid w:val="00E27315"/>
    <w:rsid w:val="00E27C84"/>
    <w:rsid w:val="00E30187"/>
    <w:rsid w:val="00E30219"/>
    <w:rsid w:val="00E30377"/>
    <w:rsid w:val="00E30421"/>
    <w:rsid w:val="00E30735"/>
    <w:rsid w:val="00E311B4"/>
    <w:rsid w:val="00E312D8"/>
    <w:rsid w:val="00E32F40"/>
    <w:rsid w:val="00E332F9"/>
    <w:rsid w:val="00E3330A"/>
    <w:rsid w:val="00E333DE"/>
    <w:rsid w:val="00E335D0"/>
    <w:rsid w:val="00E3461A"/>
    <w:rsid w:val="00E349B4"/>
    <w:rsid w:val="00E34E0F"/>
    <w:rsid w:val="00E3508E"/>
    <w:rsid w:val="00E350B0"/>
    <w:rsid w:val="00E352D5"/>
    <w:rsid w:val="00E35AE8"/>
    <w:rsid w:val="00E35B6E"/>
    <w:rsid w:val="00E35D27"/>
    <w:rsid w:val="00E36FCF"/>
    <w:rsid w:val="00E37165"/>
    <w:rsid w:val="00E378D3"/>
    <w:rsid w:val="00E401EF"/>
    <w:rsid w:val="00E40242"/>
    <w:rsid w:val="00E4105F"/>
    <w:rsid w:val="00E415B8"/>
    <w:rsid w:val="00E42FED"/>
    <w:rsid w:val="00E43C17"/>
    <w:rsid w:val="00E43E12"/>
    <w:rsid w:val="00E44474"/>
    <w:rsid w:val="00E44FB1"/>
    <w:rsid w:val="00E453FF"/>
    <w:rsid w:val="00E4543A"/>
    <w:rsid w:val="00E45D7B"/>
    <w:rsid w:val="00E464AE"/>
    <w:rsid w:val="00E467DF"/>
    <w:rsid w:val="00E46808"/>
    <w:rsid w:val="00E4697D"/>
    <w:rsid w:val="00E470DD"/>
    <w:rsid w:val="00E504B1"/>
    <w:rsid w:val="00E50CFC"/>
    <w:rsid w:val="00E51016"/>
    <w:rsid w:val="00E5135A"/>
    <w:rsid w:val="00E51C00"/>
    <w:rsid w:val="00E51CFA"/>
    <w:rsid w:val="00E524DF"/>
    <w:rsid w:val="00E52761"/>
    <w:rsid w:val="00E52B04"/>
    <w:rsid w:val="00E535C4"/>
    <w:rsid w:val="00E540EE"/>
    <w:rsid w:val="00E54506"/>
    <w:rsid w:val="00E54F30"/>
    <w:rsid w:val="00E5592A"/>
    <w:rsid w:val="00E56227"/>
    <w:rsid w:val="00E56591"/>
    <w:rsid w:val="00E5728A"/>
    <w:rsid w:val="00E57A69"/>
    <w:rsid w:val="00E60390"/>
    <w:rsid w:val="00E603AA"/>
    <w:rsid w:val="00E6071E"/>
    <w:rsid w:val="00E60CBD"/>
    <w:rsid w:val="00E60EBD"/>
    <w:rsid w:val="00E611BA"/>
    <w:rsid w:val="00E61215"/>
    <w:rsid w:val="00E61EB4"/>
    <w:rsid w:val="00E6207C"/>
    <w:rsid w:val="00E62315"/>
    <w:rsid w:val="00E62B06"/>
    <w:rsid w:val="00E65028"/>
    <w:rsid w:val="00E6523E"/>
    <w:rsid w:val="00E654AE"/>
    <w:rsid w:val="00E656F9"/>
    <w:rsid w:val="00E65DB0"/>
    <w:rsid w:val="00E65E24"/>
    <w:rsid w:val="00E673F5"/>
    <w:rsid w:val="00E67402"/>
    <w:rsid w:val="00E6756E"/>
    <w:rsid w:val="00E675DD"/>
    <w:rsid w:val="00E67C53"/>
    <w:rsid w:val="00E6858F"/>
    <w:rsid w:val="00E702F9"/>
    <w:rsid w:val="00E703F5"/>
    <w:rsid w:val="00E70F8B"/>
    <w:rsid w:val="00E717AE"/>
    <w:rsid w:val="00E72B2D"/>
    <w:rsid w:val="00E72BAC"/>
    <w:rsid w:val="00E7308E"/>
    <w:rsid w:val="00E73DB7"/>
    <w:rsid w:val="00E740B3"/>
    <w:rsid w:val="00E74465"/>
    <w:rsid w:val="00E74B2A"/>
    <w:rsid w:val="00E74F79"/>
    <w:rsid w:val="00E7508F"/>
    <w:rsid w:val="00E7522F"/>
    <w:rsid w:val="00E755DC"/>
    <w:rsid w:val="00E757C3"/>
    <w:rsid w:val="00E7580D"/>
    <w:rsid w:val="00E75B36"/>
    <w:rsid w:val="00E76054"/>
    <w:rsid w:val="00E76183"/>
    <w:rsid w:val="00E76527"/>
    <w:rsid w:val="00E76BD7"/>
    <w:rsid w:val="00E771FD"/>
    <w:rsid w:val="00E77AF4"/>
    <w:rsid w:val="00E80425"/>
    <w:rsid w:val="00E80428"/>
    <w:rsid w:val="00E80491"/>
    <w:rsid w:val="00E80C37"/>
    <w:rsid w:val="00E81059"/>
    <w:rsid w:val="00E81134"/>
    <w:rsid w:val="00E81266"/>
    <w:rsid w:val="00E82221"/>
    <w:rsid w:val="00E82D8F"/>
    <w:rsid w:val="00E830A8"/>
    <w:rsid w:val="00E835BC"/>
    <w:rsid w:val="00E84184"/>
    <w:rsid w:val="00E84CA6"/>
    <w:rsid w:val="00E86250"/>
    <w:rsid w:val="00E864AA"/>
    <w:rsid w:val="00E90495"/>
    <w:rsid w:val="00E90C4F"/>
    <w:rsid w:val="00E90DFD"/>
    <w:rsid w:val="00E91587"/>
    <w:rsid w:val="00E9181A"/>
    <w:rsid w:val="00E91E68"/>
    <w:rsid w:val="00E9268F"/>
    <w:rsid w:val="00E929EC"/>
    <w:rsid w:val="00E937DB"/>
    <w:rsid w:val="00E93887"/>
    <w:rsid w:val="00E93B26"/>
    <w:rsid w:val="00E94610"/>
    <w:rsid w:val="00E946FB"/>
    <w:rsid w:val="00E948B8"/>
    <w:rsid w:val="00E94DE2"/>
    <w:rsid w:val="00E950A5"/>
    <w:rsid w:val="00E954A1"/>
    <w:rsid w:val="00E957EC"/>
    <w:rsid w:val="00E95C81"/>
    <w:rsid w:val="00E9620A"/>
    <w:rsid w:val="00E96C83"/>
    <w:rsid w:val="00E975C8"/>
    <w:rsid w:val="00EA0602"/>
    <w:rsid w:val="00EA0F6E"/>
    <w:rsid w:val="00EA10A2"/>
    <w:rsid w:val="00EA1179"/>
    <w:rsid w:val="00EA1256"/>
    <w:rsid w:val="00EA261B"/>
    <w:rsid w:val="00EA3A79"/>
    <w:rsid w:val="00EA4111"/>
    <w:rsid w:val="00EA451C"/>
    <w:rsid w:val="00EA4C91"/>
    <w:rsid w:val="00EA4D8B"/>
    <w:rsid w:val="00EA5901"/>
    <w:rsid w:val="00EA5B3E"/>
    <w:rsid w:val="00EA5E0D"/>
    <w:rsid w:val="00EA63A9"/>
    <w:rsid w:val="00EA6425"/>
    <w:rsid w:val="00EA6467"/>
    <w:rsid w:val="00EA67D0"/>
    <w:rsid w:val="00EA7364"/>
    <w:rsid w:val="00EA7579"/>
    <w:rsid w:val="00EA7DAD"/>
    <w:rsid w:val="00EA7E50"/>
    <w:rsid w:val="00EB0189"/>
    <w:rsid w:val="00EB03F1"/>
    <w:rsid w:val="00EB0B49"/>
    <w:rsid w:val="00EB10E0"/>
    <w:rsid w:val="00EB1323"/>
    <w:rsid w:val="00EB15E9"/>
    <w:rsid w:val="00EB1A55"/>
    <w:rsid w:val="00EB2465"/>
    <w:rsid w:val="00EB2529"/>
    <w:rsid w:val="00EB2955"/>
    <w:rsid w:val="00EB2D17"/>
    <w:rsid w:val="00EB2D9E"/>
    <w:rsid w:val="00EB3057"/>
    <w:rsid w:val="00EB34A1"/>
    <w:rsid w:val="00EB43FE"/>
    <w:rsid w:val="00EB49E4"/>
    <w:rsid w:val="00EB54B2"/>
    <w:rsid w:val="00EB57B7"/>
    <w:rsid w:val="00EB5FAF"/>
    <w:rsid w:val="00EB60BF"/>
    <w:rsid w:val="00EB66BB"/>
    <w:rsid w:val="00EB670D"/>
    <w:rsid w:val="00EB6FDA"/>
    <w:rsid w:val="00EB70DD"/>
    <w:rsid w:val="00EB7240"/>
    <w:rsid w:val="00EC0676"/>
    <w:rsid w:val="00EC11A0"/>
    <w:rsid w:val="00EC16E4"/>
    <w:rsid w:val="00EC17E3"/>
    <w:rsid w:val="00EC19B9"/>
    <w:rsid w:val="00EC23AC"/>
    <w:rsid w:val="00EC264C"/>
    <w:rsid w:val="00EC2AB6"/>
    <w:rsid w:val="00EC2D52"/>
    <w:rsid w:val="00EC2EF7"/>
    <w:rsid w:val="00EC3384"/>
    <w:rsid w:val="00EC3490"/>
    <w:rsid w:val="00EC35BD"/>
    <w:rsid w:val="00EC361A"/>
    <w:rsid w:val="00EC38BC"/>
    <w:rsid w:val="00EC3DE0"/>
    <w:rsid w:val="00EC400A"/>
    <w:rsid w:val="00EC4068"/>
    <w:rsid w:val="00EC49DA"/>
    <w:rsid w:val="00EC4C39"/>
    <w:rsid w:val="00EC4CEF"/>
    <w:rsid w:val="00EC53D2"/>
    <w:rsid w:val="00EC54E4"/>
    <w:rsid w:val="00EC55B7"/>
    <w:rsid w:val="00EC588E"/>
    <w:rsid w:val="00EC6294"/>
    <w:rsid w:val="00EC70DC"/>
    <w:rsid w:val="00EC7113"/>
    <w:rsid w:val="00ED0482"/>
    <w:rsid w:val="00ED09E8"/>
    <w:rsid w:val="00ED11F6"/>
    <w:rsid w:val="00ED1328"/>
    <w:rsid w:val="00ED138B"/>
    <w:rsid w:val="00ED1562"/>
    <w:rsid w:val="00ED1A9B"/>
    <w:rsid w:val="00ED1C2B"/>
    <w:rsid w:val="00ED2106"/>
    <w:rsid w:val="00ED24AA"/>
    <w:rsid w:val="00ED256C"/>
    <w:rsid w:val="00ED26B1"/>
    <w:rsid w:val="00ED2D06"/>
    <w:rsid w:val="00ED3282"/>
    <w:rsid w:val="00ED43FD"/>
    <w:rsid w:val="00ED56FE"/>
    <w:rsid w:val="00ED7464"/>
    <w:rsid w:val="00ED760D"/>
    <w:rsid w:val="00EE042D"/>
    <w:rsid w:val="00EE1035"/>
    <w:rsid w:val="00EE13A1"/>
    <w:rsid w:val="00EE19EE"/>
    <w:rsid w:val="00EE1BE5"/>
    <w:rsid w:val="00EE231D"/>
    <w:rsid w:val="00EE2381"/>
    <w:rsid w:val="00EE25B1"/>
    <w:rsid w:val="00EE28F8"/>
    <w:rsid w:val="00EE31EF"/>
    <w:rsid w:val="00EE3367"/>
    <w:rsid w:val="00EE410A"/>
    <w:rsid w:val="00EE47EF"/>
    <w:rsid w:val="00EE50E7"/>
    <w:rsid w:val="00EE50F9"/>
    <w:rsid w:val="00EE54FA"/>
    <w:rsid w:val="00EE639E"/>
    <w:rsid w:val="00EE6746"/>
    <w:rsid w:val="00EE720F"/>
    <w:rsid w:val="00EE7690"/>
    <w:rsid w:val="00EE7B12"/>
    <w:rsid w:val="00EE7D78"/>
    <w:rsid w:val="00EF00D5"/>
    <w:rsid w:val="00EF0889"/>
    <w:rsid w:val="00EF0A5A"/>
    <w:rsid w:val="00EF0F72"/>
    <w:rsid w:val="00EF1760"/>
    <w:rsid w:val="00EF1801"/>
    <w:rsid w:val="00EF1AF1"/>
    <w:rsid w:val="00EF1DB0"/>
    <w:rsid w:val="00EF1F94"/>
    <w:rsid w:val="00EF2161"/>
    <w:rsid w:val="00EF2C63"/>
    <w:rsid w:val="00EF2D5A"/>
    <w:rsid w:val="00EF2E3C"/>
    <w:rsid w:val="00EF2F3A"/>
    <w:rsid w:val="00EF33E9"/>
    <w:rsid w:val="00EF3893"/>
    <w:rsid w:val="00EF4DD7"/>
    <w:rsid w:val="00EF4FA6"/>
    <w:rsid w:val="00EF5B28"/>
    <w:rsid w:val="00EF5C95"/>
    <w:rsid w:val="00EF5F03"/>
    <w:rsid w:val="00EF67FF"/>
    <w:rsid w:val="00EF6B65"/>
    <w:rsid w:val="00EF6CE8"/>
    <w:rsid w:val="00EF7697"/>
    <w:rsid w:val="00F00414"/>
    <w:rsid w:val="00F00447"/>
    <w:rsid w:val="00F00B6B"/>
    <w:rsid w:val="00F01AF9"/>
    <w:rsid w:val="00F01B1A"/>
    <w:rsid w:val="00F01F89"/>
    <w:rsid w:val="00F028B4"/>
    <w:rsid w:val="00F0327C"/>
    <w:rsid w:val="00F0397D"/>
    <w:rsid w:val="00F03F43"/>
    <w:rsid w:val="00F041C9"/>
    <w:rsid w:val="00F04D1E"/>
    <w:rsid w:val="00F04D92"/>
    <w:rsid w:val="00F04DCA"/>
    <w:rsid w:val="00F05393"/>
    <w:rsid w:val="00F05715"/>
    <w:rsid w:val="00F05A9D"/>
    <w:rsid w:val="00F05CDF"/>
    <w:rsid w:val="00F067BF"/>
    <w:rsid w:val="00F06BAC"/>
    <w:rsid w:val="00F073DC"/>
    <w:rsid w:val="00F07534"/>
    <w:rsid w:val="00F10435"/>
    <w:rsid w:val="00F1059D"/>
    <w:rsid w:val="00F106FE"/>
    <w:rsid w:val="00F10980"/>
    <w:rsid w:val="00F10C06"/>
    <w:rsid w:val="00F10EF8"/>
    <w:rsid w:val="00F11ECD"/>
    <w:rsid w:val="00F12396"/>
    <w:rsid w:val="00F125D7"/>
    <w:rsid w:val="00F13377"/>
    <w:rsid w:val="00F13581"/>
    <w:rsid w:val="00F13818"/>
    <w:rsid w:val="00F138E9"/>
    <w:rsid w:val="00F13BED"/>
    <w:rsid w:val="00F13F2E"/>
    <w:rsid w:val="00F14A9C"/>
    <w:rsid w:val="00F14BCF"/>
    <w:rsid w:val="00F14DD6"/>
    <w:rsid w:val="00F14E8D"/>
    <w:rsid w:val="00F155F5"/>
    <w:rsid w:val="00F158B8"/>
    <w:rsid w:val="00F159BB"/>
    <w:rsid w:val="00F15E7E"/>
    <w:rsid w:val="00F16003"/>
    <w:rsid w:val="00F163B4"/>
    <w:rsid w:val="00F16C8E"/>
    <w:rsid w:val="00F16D79"/>
    <w:rsid w:val="00F17146"/>
    <w:rsid w:val="00F2050F"/>
    <w:rsid w:val="00F2078A"/>
    <w:rsid w:val="00F2274C"/>
    <w:rsid w:val="00F228AD"/>
    <w:rsid w:val="00F23B47"/>
    <w:rsid w:val="00F2447A"/>
    <w:rsid w:val="00F24743"/>
    <w:rsid w:val="00F247D0"/>
    <w:rsid w:val="00F248F7"/>
    <w:rsid w:val="00F24D7C"/>
    <w:rsid w:val="00F259D2"/>
    <w:rsid w:val="00F25C3B"/>
    <w:rsid w:val="00F25EE4"/>
    <w:rsid w:val="00F2616D"/>
    <w:rsid w:val="00F261C4"/>
    <w:rsid w:val="00F26B48"/>
    <w:rsid w:val="00F26C6E"/>
    <w:rsid w:val="00F27C8F"/>
    <w:rsid w:val="00F27E5A"/>
    <w:rsid w:val="00F305A0"/>
    <w:rsid w:val="00F3083D"/>
    <w:rsid w:val="00F309D0"/>
    <w:rsid w:val="00F30A94"/>
    <w:rsid w:val="00F30B69"/>
    <w:rsid w:val="00F313AE"/>
    <w:rsid w:val="00F32ACC"/>
    <w:rsid w:val="00F339DF"/>
    <w:rsid w:val="00F33B6A"/>
    <w:rsid w:val="00F34292"/>
    <w:rsid w:val="00F3479B"/>
    <w:rsid w:val="00F34A34"/>
    <w:rsid w:val="00F34F48"/>
    <w:rsid w:val="00F35298"/>
    <w:rsid w:val="00F35CF7"/>
    <w:rsid w:val="00F35E5C"/>
    <w:rsid w:val="00F365EC"/>
    <w:rsid w:val="00F36AE3"/>
    <w:rsid w:val="00F3748C"/>
    <w:rsid w:val="00F376D3"/>
    <w:rsid w:val="00F378BF"/>
    <w:rsid w:val="00F37B14"/>
    <w:rsid w:val="00F37E64"/>
    <w:rsid w:val="00F410A0"/>
    <w:rsid w:val="00F41342"/>
    <w:rsid w:val="00F41C98"/>
    <w:rsid w:val="00F4261B"/>
    <w:rsid w:val="00F426D2"/>
    <w:rsid w:val="00F42F06"/>
    <w:rsid w:val="00F43724"/>
    <w:rsid w:val="00F43A98"/>
    <w:rsid w:val="00F43BA1"/>
    <w:rsid w:val="00F44480"/>
    <w:rsid w:val="00F445C8"/>
    <w:rsid w:val="00F44AC8"/>
    <w:rsid w:val="00F45973"/>
    <w:rsid w:val="00F45F4E"/>
    <w:rsid w:val="00F463B7"/>
    <w:rsid w:val="00F46997"/>
    <w:rsid w:val="00F47EC1"/>
    <w:rsid w:val="00F5039A"/>
    <w:rsid w:val="00F5069C"/>
    <w:rsid w:val="00F50896"/>
    <w:rsid w:val="00F512CC"/>
    <w:rsid w:val="00F51EAA"/>
    <w:rsid w:val="00F524A4"/>
    <w:rsid w:val="00F5294D"/>
    <w:rsid w:val="00F52C8E"/>
    <w:rsid w:val="00F52EF9"/>
    <w:rsid w:val="00F53585"/>
    <w:rsid w:val="00F53695"/>
    <w:rsid w:val="00F53818"/>
    <w:rsid w:val="00F53F5C"/>
    <w:rsid w:val="00F54117"/>
    <w:rsid w:val="00F54680"/>
    <w:rsid w:val="00F54AFF"/>
    <w:rsid w:val="00F550C8"/>
    <w:rsid w:val="00F55F89"/>
    <w:rsid w:val="00F562FE"/>
    <w:rsid w:val="00F5692A"/>
    <w:rsid w:val="00F57034"/>
    <w:rsid w:val="00F570C9"/>
    <w:rsid w:val="00F570EA"/>
    <w:rsid w:val="00F57BFD"/>
    <w:rsid w:val="00F601EA"/>
    <w:rsid w:val="00F6065C"/>
    <w:rsid w:val="00F60F21"/>
    <w:rsid w:val="00F61AAD"/>
    <w:rsid w:val="00F62760"/>
    <w:rsid w:val="00F62AC9"/>
    <w:rsid w:val="00F62B04"/>
    <w:rsid w:val="00F62C75"/>
    <w:rsid w:val="00F63E39"/>
    <w:rsid w:val="00F640A5"/>
    <w:rsid w:val="00F645A1"/>
    <w:rsid w:val="00F646A4"/>
    <w:rsid w:val="00F64F9C"/>
    <w:rsid w:val="00F655BD"/>
    <w:rsid w:val="00F65D57"/>
    <w:rsid w:val="00F667C8"/>
    <w:rsid w:val="00F66946"/>
    <w:rsid w:val="00F66A43"/>
    <w:rsid w:val="00F66ABB"/>
    <w:rsid w:val="00F66D47"/>
    <w:rsid w:val="00F670C5"/>
    <w:rsid w:val="00F6769E"/>
    <w:rsid w:val="00F67B88"/>
    <w:rsid w:val="00F704B1"/>
    <w:rsid w:val="00F70A5C"/>
    <w:rsid w:val="00F70A8F"/>
    <w:rsid w:val="00F70E73"/>
    <w:rsid w:val="00F710C1"/>
    <w:rsid w:val="00F7131C"/>
    <w:rsid w:val="00F7144F"/>
    <w:rsid w:val="00F714EA"/>
    <w:rsid w:val="00F71746"/>
    <w:rsid w:val="00F717BC"/>
    <w:rsid w:val="00F721F0"/>
    <w:rsid w:val="00F728FC"/>
    <w:rsid w:val="00F72935"/>
    <w:rsid w:val="00F72CAB"/>
    <w:rsid w:val="00F73233"/>
    <w:rsid w:val="00F741C6"/>
    <w:rsid w:val="00F750F2"/>
    <w:rsid w:val="00F7528C"/>
    <w:rsid w:val="00F75810"/>
    <w:rsid w:val="00F76291"/>
    <w:rsid w:val="00F763FC"/>
    <w:rsid w:val="00F76BEA"/>
    <w:rsid w:val="00F772B9"/>
    <w:rsid w:val="00F776A1"/>
    <w:rsid w:val="00F77710"/>
    <w:rsid w:val="00F77FC4"/>
    <w:rsid w:val="00F804F7"/>
    <w:rsid w:val="00F80ABA"/>
    <w:rsid w:val="00F81276"/>
    <w:rsid w:val="00F816F6"/>
    <w:rsid w:val="00F826C2"/>
    <w:rsid w:val="00F82B3D"/>
    <w:rsid w:val="00F8442A"/>
    <w:rsid w:val="00F84697"/>
    <w:rsid w:val="00F84A27"/>
    <w:rsid w:val="00F84A5C"/>
    <w:rsid w:val="00F84D77"/>
    <w:rsid w:val="00F85361"/>
    <w:rsid w:val="00F8591A"/>
    <w:rsid w:val="00F8597F"/>
    <w:rsid w:val="00F85B00"/>
    <w:rsid w:val="00F85C56"/>
    <w:rsid w:val="00F86253"/>
    <w:rsid w:val="00F86692"/>
    <w:rsid w:val="00F87021"/>
    <w:rsid w:val="00F87785"/>
    <w:rsid w:val="00F902BF"/>
    <w:rsid w:val="00F9068E"/>
    <w:rsid w:val="00F90DC0"/>
    <w:rsid w:val="00F90F65"/>
    <w:rsid w:val="00F918AD"/>
    <w:rsid w:val="00F91E50"/>
    <w:rsid w:val="00F92CD8"/>
    <w:rsid w:val="00F92FAF"/>
    <w:rsid w:val="00F93755"/>
    <w:rsid w:val="00F938A7"/>
    <w:rsid w:val="00F94F3B"/>
    <w:rsid w:val="00F95238"/>
    <w:rsid w:val="00F95950"/>
    <w:rsid w:val="00F959F1"/>
    <w:rsid w:val="00F95A03"/>
    <w:rsid w:val="00F95CFC"/>
    <w:rsid w:val="00F960A3"/>
    <w:rsid w:val="00F97775"/>
    <w:rsid w:val="00F97F40"/>
    <w:rsid w:val="00FA013D"/>
    <w:rsid w:val="00FA0304"/>
    <w:rsid w:val="00FA0C6C"/>
    <w:rsid w:val="00FA19CC"/>
    <w:rsid w:val="00FA1F54"/>
    <w:rsid w:val="00FA2238"/>
    <w:rsid w:val="00FA2CD1"/>
    <w:rsid w:val="00FA42B0"/>
    <w:rsid w:val="00FA440A"/>
    <w:rsid w:val="00FA4660"/>
    <w:rsid w:val="00FA492E"/>
    <w:rsid w:val="00FA49BE"/>
    <w:rsid w:val="00FA5722"/>
    <w:rsid w:val="00FA61F3"/>
    <w:rsid w:val="00FA67BF"/>
    <w:rsid w:val="00FA7663"/>
    <w:rsid w:val="00FA76A0"/>
    <w:rsid w:val="00FA7E0A"/>
    <w:rsid w:val="00FB00BA"/>
    <w:rsid w:val="00FB0261"/>
    <w:rsid w:val="00FB02C8"/>
    <w:rsid w:val="00FB04C7"/>
    <w:rsid w:val="00FB0C99"/>
    <w:rsid w:val="00FB145F"/>
    <w:rsid w:val="00FB157D"/>
    <w:rsid w:val="00FB18EC"/>
    <w:rsid w:val="00FB1B73"/>
    <w:rsid w:val="00FB1FD7"/>
    <w:rsid w:val="00FB201A"/>
    <w:rsid w:val="00FB216B"/>
    <w:rsid w:val="00FB39D4"/>
    <w:rsid w:val="00FB3E79"/>
    <w:rsid w:val="00FB3F6E"/>
    <w:rsid w:val="00FB44C2"/>
    <w:rsid w:val="00FB4A7F"/>
    <w:rsid w:val="00FB4A8C"/>
    <w:rsid w:val="00FB560D"/>
    <w:rsid w:val="00FB5AC6"/>
    <w:rsid w:val="00FB5E7A"/>
    <w:rsid w:val="00FB6055"/>
    <w:rsid w:val="00FB6195"/>
    <w:rsid w:val="00FB63F2"/>
    <w:rsid w:val="00FB6D5B"/>
    <w:rsid w:val="00FB6FAB"/>
    <w:rsid w:val="00FC042B"/>
    <w:rsid w:val="00FC0D8E"/>
    <w:rsid w:val="00FC0DB7"/>
    <w:rsid w:val="00FC0EF9"/>
    <w:rsid w:val="00FC0F5E"/>
    <w:rsid w:val="00FC330F"/>
    <w:rsid w:val="00FC3F5A"/>
    <w:rsid w:val="00FC4173"/>
    <w:rsid w:val="00FC433B"/>
    <w:rsid w:val="00FC48E1"/>
    <w:rsid w:val="00FC4952"/>
    <w:rsid w:val="00FC4EDE"/>
    <w:rsid w:val="00FC510C"/>
    <w:rsid w:val="00FC5175"/>
    <w:rsid w:val="00FC576E"/>
    <w:rsid w:val="00FC5EB2"/>
    <w:rsid w:val="00FC6041"/>
    <w:rsid w:val="00FC63AA"/>
    <w:rsid w:val="00FC6506"/>
    <w:rsid w:val="00FC6C7F"/>
    <w:rsid w:val="00FC7AC1"/>
    <w:rsid w:val="00FC7B15"/>
    <w:rsid w:val="00FC7E8E"/>
    <w:rsid w:val="00FD0127"/>
    <w:rsid w:val="00FD014F"/>
    <w:rsid w:val="00FD02E8"/>
    <w:rsid w:val="00FD0C08"/>
    <w:rsid w:val="00FD0C5A"/>
    <w:rsid w:val="00FD0CBD"/>
    <w:rsid w:val="00FD0DCD"/>
    <w:rsid w:val="00FD16F2"/>
    <w:rsid w:val="00FD1938"/>
    <w:rsid w:val="00FD1E09"/>
    <w:rsid w:val="00FD1E7B"/>
    <w:rsid w:val="00FD24E4"/>
    <w:rsid w:val="00FD2CC7"/>
    <w:rsid w:val="00FD344A"/>
    <w:rsid w:val="00FD3D45"/>
    <w:rsid w:val="00FD5D87"/>
    <w:rsid w:val="00FD5FB0"/>
    <w:rsid w:val="00FD6082"/>
    <w:rsid w:val="00FD60C7"/>
    <w:rsid w:val="00FD687E"/>
    <w:rsid w:val="00FD688B"/>
    <w:rsid w:val="00FD6953"/>
    <w:rsid w:val="00FD6CA9"/>
    <w:rsid w:val="00FD7DD3"/>
    <w:rsid w:val="00FE00B9"/>
    <w:rsid w:val="00FE0BB8"/>
    <w:rsid w:val="00FE0C5E"/>
    <w:rsid w:val="00FE0E18"/>
    <w:rsid w:val="00FE0EB1"/>
    <w:rsid w:val="00FE104D"/>
    <w:rsid w:val="00FE13B1"/>
    <w:rsid w:val="00FE13C8"/>
    <w:rsid w:val="00FE1754"/>
    <w:rsid w:val="00FE1950"/>
    <w:rsid w:val="00FE29E8"/>
    <w:rsid w:val="00FE405F"/>
    <w:rsid w:val="00FE4ADA"/>
    <w:rsid w:val="00FE4C6E"/>
    <w:rsid w:val="00FE4DC4"/>
    <w:rsid w:val="00FE4FDC"/>
    <w:rsid w:val="00FE6759"/>
    <w:rsid w:val="00FE69D3"/>
    <w:rsid w:val="00FE6E23"/>
    <w:rsid w:val="00FE7204"/>
    <w:rsid w:val="00FE7565"/>
    <w:rsid w:val="00FE78C4"/>
    <w:rsid w:val="00FE7977"/>
    <w:rsid w:val="00FF02E9"/>
    <w:rsid w:val="00FF0626"/>
    <w:rsid w:val="00FF0915"/>
    <w:rsid w:val="00FF09D3"/>
    <w:rsid w:val="00FF10C9"/>
    <w:rsid w:val="00FF10F5"/>
    <w:rsid w:val="00FF145A"/>
    <w:rsid w:val="00FF1532"/>
    <w:rsid w:val="00FF1A4E"/>
    <w:rsid w:val="00FF1C3F"/>
    <w:rsid w:val="00FF2375"/>
    <w:rsid w:val="00FF2DEF"/>
    <w:rsid w:val="00FF30AA"/>
    <w:rsid w:val="00FF3410"/>
    <w:rsid w:val="00FF3947"/>
    <w:rsid w:val="00FF3DDA"/>
    <w:rsid w:val="00FF3F46"/>
    <w:rsid w:val="00FF4FAC"/>
    <w:rsid w:val="00FF5089"/>
    <w:rsid w:val="00FF529D"/>
    <w:rsid w:val="00FF56DF"/>
    <w:rsid w:val="00FF5B27"/>
    <w:rsid w:val="00FF61E8"/>
    <w:rsid w:val="00FF6296"/>
    <w:rsid w:val="00FF6E14"/>
    <w:rsid w:val="00FF6F53"/>
    <w:rsid w:val="00FF7353"/>
    <w:rsid w:val="00FF7367"/>
    <w:rsid w:val="00FF7711"/>
    <w:rsid w:val="00FF7A53"/>
    <w:rsid w:val="00FF7B67"/>
    <w:rsid w:val="01037FE5"/>
    <w:rsid w:val="0112B921"/>
    <w:rsid w:val="011FA4C4"/>
    <w:rsid w:val="0126BF53"/>
    <w:rsid w:val="01319930"/>
    <w:rsid w:val="01399ACF"/>
    <w:rsid w:val="01412368"/>
    <w:rsid w:val="01417BFB"/>
    <w:rsid w:val="0141B9A3"/>
    <w:rsid w:val="0144CCE9"/>
    <w:rsid w:val="01514C4B"/>
    <w:rsid w:val="01586DF4"/>
    <w:rsid w:val="0159E153"/>
    <w:rsid w:val="015D7B41"/>
    <w:rsid w:val="015E82FA"/>
    <w:rsid w:val="017079A3"/>
    <w:rsid w:val="0175EA01"/>
    <w:rsid w:val="01782714"/>
    <w:rsid w:val="01794E50"/>
    <w:rsid w:val="017C9A87"/>
    <w:rsid w:val="018E22F0"/>
    <w:rsid w:val="018E9D12"/>
    <w:rsid w:val="0194D7E9"/>
    <w:rsid w:val="01AA1E37"/>
    <w:rsid w:val="01AD403A"/>
    <w:rsid w:val="01BB2DD8"/>
    <w:rsid w:val="01BEB7A0"/>
    <w:rsid w:val="01C2BDF0"/>
    <w:rsid w:val="01C74213"/>
    <w:rsid w:val="01CE979D"/>
    <w:rsid w:val="01D496CA"/>
    <w:rsid w:val="01DB5C62"/>
    <w:rsid w:val="01E3FB90"/>
    <w:rsid w:val="01E415E0"/>
    <w:rsid w:val="0206DFD9"/>
    <w:rsid w:val="02070D53"/>
    <w:rsid w:val="020B8E95"/>
    <w:rsid w:val="02119AC5"/>
    <w:rsid w:val="02197EB6"/>
    <w:rsid w:val="021A6C6E"/>
    <w:rsid w:val="021CEAC3"/>
    <w:rsid w:val="021D1872"/>
    <w:rsid w:val="02234E64"/>
    <w:rsid w:val="023480B9"/>
    <w:rsid w:val="0241D4B3"/>
    <w:rsid w:val="02448A14"/>
    <w:rsid w:val="02524B44"/>
    <w:rsid w:val="025B6A4D"/>
    <w:rsid w:val="025E182E"/>
    <w:rsid w:val="025F2361"/>
    <w:rsid w:val="026C7458"/>
    <w:rsid w:val="0276F60F"/>
    <w:rsid w:val="027E9ADA"/>
    <w:rsid w:val="02862B2A"/>
    <w:rsid w:val="028E2653"/>
    <w:rsid w:val="028E783D"/>
    <w:rsid w:val="028F47C5"/>
    <w:rsid w:val="02920C13"/>
    <w:rsid w:val="0297C0F2"/>
    <w:rsid w:val="029D6F66"/>
    <w:rsid w:val="02A14195"/>
    <w:rsid w:val="02A48D8C"/>
    <w:rsid w:val="02A670A9"/>
    <w:rsid w:val="02B2D21E"/>
    <w:rsid w:val="02B5809D"/>
    <w:rsid w:val="02C11442"/>
    <w:rsid w:val="02C46873"/>
    <w:rsid w:val="02CDFB11"/>
    <w:rsid w:val="02D3093C"/>
    <w:rsid w:val="02D3FD71"/>
    <w:rsid w:val="02D5ECDD"/>
    <w:rsid w:val="02DF9FC4"/>
    <w:rsid w:val="02E46F5D"/>
    <w:rsid w:val="02E619A9"/>
    <w:rsid w:val="02E8724B"/>
    <w:rsid w:val="02EB5619"/>
    <w:rsid w:val="02F68819"/>
    <w:rsid w:val="02F95E0A"/>
    <w:rsid w:val="03033E78"/>
    <w:rsid w:val="0303430F"/>
    <w:rsid w:val="030594DA"/>
    <w:rsid w:val="0308652D"/>
    <w:rsid w:val="030D304C"/>
    <w:rsid w:val="030FAD28"/>
    <w:rsid w:val="031A54B4"/>
    <w:rsid w:val="031CA0C8"/>
    <w:rsid w:val="03239962"/>
    <w:rsid w:val="0334B802"/>
    <w:rsid w:val="03387AA8"/>
    <w:rsid w:val="0338EBBE"/>
    <w:rsid w:val="033D8725"/>
    <w:rsid w:val="033F9FB5"/>
    <w:rsid w:val="034A6851"/>
    <w:rsid w:val="0351613E"/>
    <w:rsid w:val="035A8E31"/>
    <w:rsid w:val="036226D8"/>
    <w:rsid w:val="03659043"/>
    <w:rsid w:val="0366B7F0"/>
    <w:rsid w:val="03698FC4"/>
    <w:rsid w:val="036EA852"/>
    <w:rsid w:val="037C549B"/>
    <w:rsid w:val="03816CD4"/>
    <w:rsid w:val="0394862D"/>
    <w:rsid w:val="03A719A0"/>
    <w:rsid w:val="03AA18C1"/>
    <w:rsid w:val="03B473C7"/>
    <w:rsid w:val="03C6BCD1"/>
    <w:rsid w:val="03CE289B"/>
    <w:rsid w:val="03D113AF"/>
    <w:rsid w:val="03D857E6"/>
    <w:rsid w:val="03DEC95A"/>
    <w:rsid w:val="03E182FA"/>
    <w:rsid w:val="03E44335"/>
    <w:rsid w:val="03E87230"/>
    <w:rsid w:val="03E99D80"/>
    <w:rsid w:val="03EE22B7"/>
    <w:rsid w:val="03F258E2"/>
    <w:rsid w:val="03F2E23E"/>
    <w:rsid w:val="04067704"/>
    <w:rsid w:val="0409746E"/>
    <w:rsid w:val="041378B0"/>
    <w:rsid w:val="04248669"/>
    <w:rsid w:val="042D2D6E"/>
    <w:rsid w:val="042FECC3"/>
    <w:rsid w:val="0433D465"/>
    <w:rsid w:val="04360BE3"/>
    <w:rsid w:val="0447BD84"/>
    <w:rsid w:val="045D8F81"/>
    <w:rsid w:val="047376F5"/>
    <w:rsid w:val="04767C6A"/>
    <w:rsid w:val="047756C0"/>
    <w:rsid w:val="0477BC4D"/>
    <w:rsid w:val="047B03EB"/>
    <w:rsid w:val="047EC90E"/>
    <w:rsid w:val="0481B458"/>
    <w:rsid w:val="048B32A0"/>
    <w:rsid w:val="049154CE"/>
    <w:rsid w:val="049E3D89"/>
    <w:rsid w:val="04A90F8D"/>
    <w:rsid w:val="04B643C7"/>
    <w:rsid w:val="04CA324D"/>
    <w:rsid w:val="04CB9B70"/>
    <w:rsid w:val="04CF9BF3"/>
    <w:rsid w:val="04D0F738"/>
    <w:rsid w:val="04DAD556"/>
    <w:rsid w:val="04DE1D56"/>
    <w:rsid w:val="04E839BF"/>
    <w:rsid w:val="04E990A9"/>
    <w:rsid w:val="04EB0EA8"/>
    <w:rsid w:val="04FD6A40"/>
    <w:rsid w:val="050F82FE"/>
    <w:rsid w:val="0510E711"/>
    <w:rsid w:val="05116DD5"/>
    <w:rsid w:val="0511DBDB"/>
    <w:rsid w:val="051B18A7"/>
    <w:rsid w:val="05248E00"/>
    <w:rsid w:val="05284A33"/>
    <w:rsid w:val="05318693"/>
    <w:rsid w:val="0531E421"/>
    <w:rsid w:val="053220B0"/>
    <w:rsid w:val="0537DDDC"/>
    <w:rsid w:val="053A72F0"/>
    <w:rsid w:val="053BF5E1"/>
    <w:rsid w:val="05421DFA"/>
    <w:rsid w:val="0547FD8D"/>
    <w:rsid w:val="0559C1A6"/>
    <w:rsid w:val="055C8029"/>
    <w:rsid w:val="05667BE5"/>
    <w:rsid w:val="05706C79"/>
    <w:rsid w:val="057F2D5A"/>
    <w:rsid w:val="0580105B"/>
    <w:rsid w:val="058013CE"/>
    <w:rsid w:val="058D163E"/>
    <w:rsid w:val="05994E6A"/>
    <w:rsid w:val="05A2E87D"/>
    <w:rsid w:val="05A5E66C"/>
    <w:rsid w:val="05A759FF"/>
    <w:rsid w:val="05A82880"/>
    <w:rsid w:val="05B2F2D2"/>
    <w:rsid w:val="05B3570D"/>
    <w:rsid w:val="05BA36D5"/>
    <w:rsid w:val="05C47E09"/>
    <w:rsid w:val="05C726BF"/>
    <w:rsid w:val="05D8425A"/>
    <w:rsid w:val="05DE9239"/>
    <w:rsid w:val="05E9146A"/>
    <w:rsid w:val="05EE2C8F"/>
    <w:rsid w:val="05FA4A4C"/>
    <w:rsid w:val="0606528C"/>
    <w:rsid w:val="0607A535"/>
    <w:rsid w:val="060BC8B6"/>
    <w:rsid w:val="0610AA50"/>
    <w:rsid w:val="06174E1E"/>
    <w:rsid w:val="0618ABB8"/>
    <w:rsid w:val="061A6D4F"/>
    <w:rsid w:val="061D7BD2"/>
    <w:rsid w:val="0624587D"/>
    <w:rsid w:val="0624C1DB"/>
    <w:rsid w:val="062891B3"/>
    <w:rsid w:val="062F52F6"/>
    <w:rsid w:val="06312D2F"/>
    <w:rsid w:val="0632E6EC"/>
    <w:rsid w:val="06464AD2"/>
    <w:rsid w:val="0646DEFD"/>
    <w:rsid w:val="06530BC4"/>
    <w:rsid w:val="06547489"/>
    <w:rsid w:val="0657AB9B"/>
    <w:rsid w:val="065BBD48"/>
    <w:rsid w:val="065CD191"/>
    <w:rsid w:val="065F9757"/>
    <w:rsid w:val="06615D4F"/>
    <w:rsid w:val="066C58C4"/>
    <w:rsid w:val="067006EE"/>
    <w:rsid w:val="06718250"/>
    <w:rsid w:val="067226BE"/>
    <w:rsid w:val="067BAE62"/>
    <w:rsid w:val="067F1CAC"/>
    <w:rsid w:val="068B4A49"/>
    <w:rsid w:val="068C99D3"/>
    <w:rsid w:val="069950A8"/>
    <w:rsid w:val="069991C4"/>
    <w:rsid w:val="069B8520"/>
    <w:rsid w:val="069CD10C"/>
    <w:rsid w:val="06A0327B"/>
    <w:rsid w:val="06A66075"/>
    <w:rsid w:val="06A7EFC5"/>
    <w:rsid w:val="06B02F2C"/>
    <w:rsid w:val="06B15480"/>
    <w:rsid w:val="06B2134E"/>
    <w:rsid w:val="06B39CCD"/>
    <w:rsid w:val="06B6CBCB"/>
    <w:rsid w:val="06BE1FCB"/>
    <w:rsid w:val="06C22742"/>
    <w:rsid w:val="06C3AFCA"/>
    <w:rsid w:val="06C5E5D8"/>
    <w:rsid w:val="06C9C8CE"/>
    <w:rsid w:val="06CF9E1B"/>
    <w:rsid w:val="06D28F3B"/>
    <w:rsid w:val="06D467CC"/>
    <w:rsid w:val="06D52FDE"/>
    <w:rsid w:val="06D93A87"/>
    <w:rsid w:val="06E0A575"/>
    <w:rsid w:val="06F7C7FB"/>
    <w:rsid w:val="06FB2E4C"/>
    <w:rsid w:val="0711A82C"/>
    <w:rsid w:val="071B8E30"/>
    <w:rsid w:val="071EA8C9"/>
    <w:rsid w:val="0720FB76"/>
    <w:rsid w:val="072C417A"/>
    <w:rsid w:val="07332D9A"/>
    <w:rsid w:val="07344B26"/>
    <w:rsid w:val="07364043"/>
    <w:rsid w:val="073AD491"/>
    <w:rsid w:val="073B1B73"/>
    <w:rsid w:val="0744C442"/>
    <w:rsid w:val="074BB3CC"/>
    <w:rsid w:val="0752AF10"/>
    <w:rsid w:val="07557CD3"/>
    <w:rsid w:val="075B798B"/>
    <w:rsid w:val="076132BD"/>
    <w:rsid w:val="07649498"/>
    <w:rsid w:val="07716B10"/>
    <w:rsid w:val="077205FA"/>
    <w:rsid w:val="077378F1"/>
    <w:rsid w:val="077B23FE"/>
    <w:rsid w:val="077EBCDF"/>
    <w:rsid w:val="07816F9B"/>
    <w:rsid w:val="078B41CF"/>
    <w:rsid w:val="078E60AF"/>
    <w:rsid w:val="0798CF8A"/>
    <w:rsid w:val="0798DE5E"/>
    <w:rsid w:val="0799B67F"/>
    <w:rsid w:val="07B5A092"/>
    <w:rsid w:val="07B8E8DF"/>
    <w:rsid w:val="07BB0D81"/>
    <w:rsid w:val="07BF427D"/>
    <w:rsid w:val="07C0BE86"/>
    <w:rsid w:val="07D7650A"/>
    <w:rsid w:val="07E17165"/>
    <w:rsid w:val="07EF6E8C"/>
    <w:rsid w:val="07F870D3"/>
    <w:rsid w:val="07F93C52"/>
    <w:rsid w:val="07FA415C"/>
    <w:rsid w:val="080170B2"/>
    <w:rsid w:val="0803788C"/>
    <w:rsid w:val="08117854"/>
    <w:rsid w:val="081EC5B1"/>
    <w:rsid w:val="081FFADB"/>
    <w:rsid w:val="08288800"/>
    <w:rsid w:val="082BE98C"/>
    <w:rsid w:val="082DB20B"/>
    <w:rsid w:val="082FBC76"/>
    <w:rsid w:val="0831E08E"/>
    <w:rsid w:val="0841ED15"/>
    <w:rsid w:val="08491DE3"/>
    <w:rsid w:val="084B41C3"/>
    <w:rsid w:val="084D0B94"/>
    <w:rsid w:val="084D3438"/>
    <w:rsid w:val="084DE432"/>
    <w:rsid w:val="086085C7"/>
    <w:rsid w:val="0862FF61"/>
    <w:rsid w:val="0875CB46"/>
    <w:rsid w:val="08795FEE"/>
    <w:rsid w:val="087C442F"/>
    <w:rsid w:val="08852387"/>
    <w:rsid w:val="088BA11E"/>
    <w:rsid w:val="08996117"/>
    <w:rsid w:val="089A73E1"/>
    <w:rsid w:val="089C45D6"/>
    <w:rsid w:val="08BFC7D6"/>
    <w:rsid w:val="08C52707"/>
    <w:rsid w:val="08C567ED"/>
    <w:rsid w:val="08D1A44C"/>
    <w:rsid w:val="08E375EA"/>
    <w:rsid w:val="08F1ABE5"/>
    <w:rsid w:val="08F6D23E"/>
    <w:rsid w:val="090563BD"/>
    <w:rsid w:val="09145F72"/>
    <w:rsid w:val="091C4263"/>
    <w:rsid w:val="0924F32D"/>
    <w:rsid w:val="0930DF77"/>
    <w:rsid w:val="0932D945"/>
    <w:rsid w:val="0933CC75"/>
    <w:rsid w:val="09346AE1"/>
    <w:rsid w:val="093A2474"/>
    <w:rsid w:val="093A56BD"/>
    <w:rsid w:val="093BDF9C"/>
    <w:rsid w:val="09435D6E"/>
    <w:rsid w:val="094672C6"/>
    <w:rsid w:val="094A5FA5"/>
    <w:rsid w:val="094CFF76"/>
    <w:rsid w:val="0950A229"/>
    <w:rsid w:val="0954BCD4"/>
    <w:rsid w:val="095FC8B1"/>
    <w:rsid w:val="0960A90D"/>
    <w:rsid w:val="096482DF"/>
    <w:rsid w:val="09661A2D"/>
    <w:rsid w:val="096A17F1"/>
    <w:rsid w:val="09705AA8"/>
    <w:rsid w:val="097E55FE"/>
    <w:rsid w:val="097F270C"/>
    <w:rsid w:val="0980DD2C"/>
    <w:rsid w:val="098290DB"/>
    <w:rsid w:val="098E4593"/>
    <w:rsid w:val="099FEBA8"/>
    <w:rsid w:val="09C4BDD8"/>
    <w:rsid w:val="09C690F3"/>
    <w:rsid w:val="09D94D6A"/>
    <w:rsid w:val="09DC493E"/>
    <w:rsid w:val="09EBBB6C"/>
    <w:rsid w:val="09F2709A"/>
    <w:rsid w:val="09F89A66"/>
    <w:rsid w:val="0A05F2E5"/>
    <w:rsid w:val="0A0CE3EE"/>
    <w:rsid w:val="0A104B7B"/>
    <w:rsid w:val="0A14558C"/>
    <w:rsid w:val="0A198426"/>
    <w:rsid w:val="0A209F39"/>
    <w:rsid w:val="0A27EC73"/>
    <w:rsid w:val="0A3D78D8"/>
    <w:rsid w:val="0A4028CE"/>
    <w:rsid w:val="0A405307"/>
    <w:rsid w:val="0A4158EF"/>
    <w:rsid w:val="0A463376"/>
    <w:rsid w:val="0A471D8F"/>
    <w:rsid w:val="0A495F2B"/>
    <w:rsid w:val="0A528255"/>
    <w:rsid w:val="0A58E095"/>
    <w:rsid w:val="0A5C11DF"/>
    <w:rsid w:val="0A61D254"/>
    <w:rsid w:val="0A642CBD"/>
    <w:rsid w:val="0A6BF614"/>
    <w:rsid w:val="0A76EFD9"/>
    <w:rsid w:val="0A78502A"/>
    <w:rsid w:val="0A79BD0D"/>
    <w:rsid w:val="0A7A1EEB"/>
    <w:rsid w:val="0A7FB767"/>
    <w:rsid w:val="0A8D192D"/>
    <w:rsid w:val="0AA26111"/>
    <w:rsid w:val="0AA9B5CF"/>
    <w:rsid w:val="0AADA101"/>
    <w:rsid w:val="0AB39B9A"/>
    <w:rsid w:val="0AB80FA9"/>
    <w:rsid w:val="0AC174C1"/>
    <w:rsid w:val="0AD391F8"/>
    <w:rsid w:val="0AECA27B"/>
    <w:rsid w:val="0AF07F9F"/>
    <w:rsid w:val="0AF6839D"/>
    <w:rsid w:val="0AF7A887"/>
    <w:rsid w:val="0AF806AA"/>
    <w:rsid w:val="0AF9DB2A"/>
    <w:rsid w:val="0AFC41DF"/>
    <w:rsid w:val="0B147335"/>
    <w:rsid w:val="0B148D63"/>
    <w:rsid w:val="0B1ED97D"/>
    <w:rsid w:val="0B225018"/>
    <w:rsid w:val="0B26DAE5"/>
    <w:rsid w:val="0B31BA2F"/>
    <w:rsid w:val="0B3E70E4"/>
    <w:rsid w:val="0B466007"/>
    <w:rsid w:val="0B4C22BA"/>
    <w:rsid w:val="0B4D444F"/>
    <w:rsid w:val="0B4DF48D"/>
    <w:rsid w:val="0B520F39"/>
    <w:rsid w:val="0B55FBBD"/>
    <w:rsid w:val="0B5C9B2A"/>
    <w:rsid w:val="0B626437"/>
    <w:rsid w:val="0B644433"/>
    <w:rsid w:val="0B65316E"/>
    <w:rsid w:val="0B6AEC31"/>
    <w:rsid w:val="0B797CE3"/>
    <w:rsid w:val="0B7B304A"/>
    <w:rsid w:val="0B824125"/>
    <w:rsid w:val="0B8A34EC"/>
    <w:rsid w:val="0B9EEA46"/>
    <w:rsid w:val="0B9FCFB2"/>
    <w:rsid w:val="0BBA6FD4"/>
    <w:rsid w:val="0BDC300D"/>
    <w:rsid w:val="0BEE4F6C"/>
    <w:rsid w:val="0BFE4984"/>
    <w:rsid w:val="0C0C5268"/>
    <w:rsid w:val="0C2041F2"/>
    <w:rsid w:val="0C20C37C"/>
    <w:rsid w:val="0C2E4A0B"/>
    <w:rsid w:val="0C34AD37"/>
    <w:rsid w:val="0C4174B2"/>
    <w:rsid w:val="0C418031"/>
    <w:rsid w:val="0C48BCE5"/>
    <w:rsid w:val="0C4966AC"/>
    <w:rsid w:val="0C4F7C5D"/>
    <w:rsid w:val="0C51C206"/>
    <w:rsid w:val="0C57C121"/>
    <w:rsid w:val="0C5E1B12"/>
    <w:rsid w:val="0C670487"/>
    <w:rsid w:val="0C71E374"/>
    <w:rsid w:val="0C75530F"/>
    <w:rsid w:val="0C804DB8"/>
    <w:rsid w:val="0C87F7E2"/>
    <w:rsid w:val="0C90D09E"/>
    <w:rsid w:val="0C93E8BC"/>
    <w:rsid w:val="0C94812E"/>
    <w:rsid w:val="0CA5D44C"/>
    <w:rsid w:val="0CAE46AD"/>
    <w:rsid w:val="0CB43816"/>
    <w:rsid w:val="0CB6F87D"/>
    <w:rsid w:val="0CC42A74"/>
    <w:rsid w:val="0CC5EAC1"/>
    <w:rsid w:val="0CC62529"/>
    <w:rsid w:val="0CCCA563"/>
    <w:rsid w:val="0CD99054"/>
    <w:rsid w:val="0CD9D29C"/>
    <w:rsid w:val="0CE376FC"/>
    <w:rsid w:val="0CECB5E1"/>
    <w:rsid w:val="0CEE5439"/>
    <w:rsid w:val="0CF6CCDD"/>
    <w:rsid w:val="0CFAD6BB"/>
    <w:rsid w:val="0D0B996B"/>
    <w:rsid w:val="0D0D11C4"/>
    <w:rsid w:val="0D1910C7"/>
    <w:rsid w:val="0D2AC352"/>
    <w:rsid w:val="0D2DE12B"/>
    <w:rsid w:val="0D337D24"/>
    <w:rsid w:val="0D36628D"/>
    <w:rsid w:val="0D368061"/>
    <w:rsid w:val="0D400D93"/>
    <w:rsid w:val="0D4051BA"/>
    <w:rsid w:val="0D4484B7"/>
    <w:rsid w:val="0D5C07B6"/>
    <w:rsid w:val="0D5C5E59"/>
    <w:rsid w:val="0D6331C5"/>
    <w:rsid w:val="0D63A9B8"/>
    <w:rsid w:val="0D655F5B"/>
    <w:rsid w:val="0D6B549B"/>
    <w:rsid w:val="0D7A6BC3"/>
    <w:rsid w:val="0D7B6464"/>
    <w:rsid w:val="0D804B64"/>
    <w:rsid w:val="0D838353"/>
    <w:rsid w:val="0D8D6876"/>
    <w:rsid w:val="0D938D73"/>
    <w:rsid w:val="0D97E168"/>
    <w:rsid w:val="0D9DF242"/>
    <w:rsid w:val="0D9E6321"/>
    <w:rsid w:val="0DA0C636"/>
    <w:rsid w:val="0DA61CD0"/>
    <w:rsid w:val="0DAFBB3C"/>
    <w:rsid w:val="0DB70ED5"/>
    <w:rsid w:val="0DBB0A02"/>
    <w:rsid w:val="0DBFED46"/>
    <w:rsid w:val="0DC18714"/>
    <w:rsid w:val="0DEDD7C6"/>
    <w:rsid w:val="0DF11159"/>
    <w:rsid w:val="0DF641EA"/>
    <w:rsid w:val="0DF8C919"/>
    <w:rsid w:val="0DFAC919"/>
    <w:rsid w:val="0DFD5135"/>
    <w:rsid w:val="0DFD80D3"/>
    <w:rsid w:val="0E057720"/>
    <w:rsid w:val="0E0E6CBB"/>
    <w:rsid w:val="0E160B50"/>
    <w:rsid w:val="0E39D214"/>
    <w:rsid w:val="0E43D2C5"/>
    <w:rsid w:val="0E441D65"/>
    <w:rsid w:val="0E4CADC1"/>
    <w:rsid w:val="0E4CC28B"/>
    <w:rsid w:val="0E4D700F"/>
    <w:rsid w:val="0E54813A"/>
    <w:rsid w:val="0E5999A7"/>
    <w:rsid w:val="0E5CA837"/>
    <w:rsid w:val="0E611A16"/>
    <w:rsid w:val="0E679E04"/>
    <w:rsid w:val="0E6A41DB"/>
    <w:rsid w:val="0E6C3671"/>
    <w:rsid w:val="0E6D58AF"/>
    <w:rsid w:val="0E7A0FAE"/>
    <w:rsid w:val="0E7FB98C"/>
    <w:rsid w:val="0E7FD66A"/>
    <w:rsid w:val="0E8081E5"/>
    <w:rsid w:val="0E87DF67"/>
    <w:rsid w:val="0E87F29B"/>
    <w:rsid w:val="0E886DAC"/>
    <w:rsid w:val="0E889676"/>
    <w:rsid w:val="0E8A5AFA"/>
    <w:rsid w:val="0E8E7852"/>
    <w:rsid w:val="0E8EA1C3"/>
    <w:rsid w:val="0E90D87C"/>
    <w:rsid w:val="0E980B59"/>
    <w:rsid w:val="0E9D2488"/>
    <w:rsid w:val="0E9D5BB6"/>
    <w:rsid w:val="0EA0DC6F"/>
    <w:rsid w:val="0EA31AA1"/>
    <w:rsid w:val="0EA53D25"/>
    <w:rsid w:val="0EA546A8"/>
    <w:rsid w:val="0EAA6AA9"/>
    <w:rsid w:val="0EB0DFD1"/>
    <w:rsid w:val="0EB11803"/>
    <w:rsid w:val="0EB47FBE"/>
    <w:rsid w:val="0EB91E63"/>
    <w:rsid w:val="0EBBC808"/>
    <w:rsid w:val="0EC0398A"/>
    <w:rsid w:val="0ECA9682"/>
    <w:rsid w:val="0ED716CD"/>
    <w:rsid w:val="0EDA2911"/>
    <w:rsid w:val="0EE2BD69"/>
    <w:rsid w:val="0EE570EC"/>
    <w:rsid w:val="0EF17187"/>
    <w:rsid w:val="0EF63D73"/>
    <w:rsid w:val="0F002A79"/>
    <w:rsid w:val="0F00E6D5"/>
    <w:rsid w:val="0F09B75E"/>
    <w:rsid w:val="0F118203"/>
    <w:rsid w:val="0F1610B8"/>
    <w:rsid w:val="0F164742"/>
    <w:rsid w:val="0F292BF9"/>
    <w:rsid w:val="0F2A9B3A"/>
    <w:rsid w:val="0F302E8D"/>
    <w:rsid w:val="0F310AE0"/>
    <w:rsid w:val="0F32D735"/>
    <w:rsid w:val="0F3CC01C"/>
    <w:rsid w:val="0F3DEF74"/>
    <w:rsid w:val="0F4E257F"/>
    <w:rsid w:val="0F54E059"/>
    <w:rsid w:val="0F6B2D9C"/>
    <w:rsid w:val="0F6D58E7"/>
    <w:rsid w:val="0F71A769"/>
    <w:rsid w:val="0F80F6A7"/>
    <w:rsid w:val="0F8490EB"/>
    <w:rsid w:val="0F849787"/>
    <w:rsid w:val="0F86B4D7"/>
    <w:rsid w:val="0F94123E"/>
    <w:rsid w:val="0FA175E0"/>
    <w:rsid w:val="0FA4F0EC"/>
    <w:rsid w:val="0FA8FCD2"/>
    <w:rsid w:val="0FAF4DA9"/>
    <w:rsid w:val="0FB3D2A7"/>
    <w:rsid w:val="0FB94CC1"/>
    <w:rsid w:val="0FBA66D1"/>
    <w:rsid w:val="0FC91EF3"/>
    <w:rsid w:val="0FDAD02A"/>
    <w:rsid w:val="0FE5F2A1"/>
    <w:rsid w:val="0FE84115"/>
    <w:rsid w:val="0FE8F400"/>
    <w:rsid w:val="0FF9C558"/>
    <w:rsid w:val="0FFD2AD1"/>
    <w:rsid w:val="10004F34"/>
    <w:rsid w:val="100EB4ED"/>
    <w:rsid w:val="1030B702"/>
    <w:rsid w:val="103BF0DB"/>
    <w:rsid w:val="10501258"/>
    <w:rsid w:val="105546AB"/>
    <w:rsid w:val="10554C76"/>
    <w:rsid w:val="1066EB93"/>
    <w:rsid w:val="10701BD8"/>
    <w:rsid w:val="1070CD90"/>
    <w:rsid w:val="1072C3D4"/>
    <w:rsid w:val="10746581"/>
    <w:rsid w:val="10775C89"/>
    <w:rsid w:val="107953AE"/>
    <w:rsid w:val="107E5DDA"/>
    <w:rsid w:val="107F9E44"/>
    <w:rsid w:val="1092451E"/>
    <w:rsid w:val="10960CC0"/>
    <w:rsid w:val="109806F9"/>
    <w:rsid w:val="109C15BC"/>
    <w:rsid w:val="10A06361"/>
    <w:rsid w:val="10A58D56"/>
    <w:rsid w:val="10A6E3B6"/>
    <w:rsid w:val="10A79F6B"/>
    <w:rsid w:val="10A8DAC7"/>
    <w:rsid w:val="10AA6709"/>
    <w:rsid w:val="10B02E04"/>
    <w:rsid w:val="10B04415"/>
    <w:rsid w:val="10C517B1"/>
    <w:rsid w:val="10C74292"/>
    <w:rsid w:val="10D2C334"/>
    <w:rsid w:val="10D7568E"/>
    <w:rsid w:val="10D887FC"/>
    <w:rsid w:val="10D8CDAC"/>
    <w:rsid w:val="10EAB932"/>
    <w:rsid w:val="10F6478F"/>
    <w:rsid w:val="10F9D640"/>
    <w:rsid w:val="10FC3FE9"/>
    <w:rsid w:val="110170A2"/>
    <w:rsid w:val="110F324B"/>
    <w:rsid w:val="11113E0D"/>
    <w:rsid w:val="11178578"/>
    <w:rsid w:val="1117D6BC"/>
    <w:rsid w:val="11181696"/>
    <w:rsid w:val="11197DC0"/>
    <w:rsid w:val="1129AED7"/>
    <w:rsid w:val="11315A88"/>
    <w:rsid w:val="11393FC3"/>
    <w:rsid w:val="114019BE"/>
    <w:rsid w:val="114C6CDD"/>
    <w:rsid w:val="11549E21"/>
    <w:rsid w:val="115BBB0C"/>
    <w:rsid w:val="1161A4FE"/>
    <w:rsid w:val="116C9050"/>
    <w:rsid w:val="1172EEF9"/>
    <w:rsid w:val="1177FCA5"/>
    <w:rsid w:val="117A4A2F"/>
    <w:rsid w:val="117D1284"/>
    <w:rsid w:val="117D8BB2"/>
    <w:rsid w:val="117E23F0"/>
    <w:rsid w:val="1183E9A6"/>
    <w:rsid w:val="11857B94"/>
    <w:rsid w:val="1187A5F1"/>
    <w:rsid w:val="11890335"/>
    <w:rsid w:val="118E9762"/>
    <w:rsid w:val="1194DE7C"/>
    <w:rsid w:val="119A28CE"/>
    <w:rsid w:val="119C10B9"/>
    <w:rsid w:val="11B1EC5F"/>
    <w:rsid w:val="11B6E579"/>
    <w:rsid w:val="11B8A1BF"/>
    <w:rsid w:val="11BCB88C"/>
    <w:rsid w:val="11BE7AA8"/>
    <w:rsid w:val="11C0246E"/>
    <w:rsid w:val="11C1BCA7"/>
    <w:rsid w:val="11C2A329"/>
    <w:rsid w:val="11C34E1A"/>
    <w:rsid w:val="11CE562B"/>
    <w:rsid w:val="11D81E4F"/>
    <w:rsid w:val="11DF80B1"/>
    <w:rsid w:val="11E89D26"/>
    <w:rsid w:val="11F614FD"/>
    <w:rsid w:val="11FF8197"/>
    <w:rsid w:val="1208B961"/>
    <w:rsid w:val="12098B70"/>
    <w:rsid w:val="120A091B"/>
    <w:rsid w:val="12126FAF"/>
    <w:rsid w:val="1216E4F7"/>
    <w:rsid w:val="12204CF7"/>
    <w:rsid w:val="1227C470"/>
    <w:rsid w:val="122BC9C0"/>
    <w:rsid w:val="123450A7"/>
    <w:rsid w:val="1238165B"/>
    <w:rsid w:val="123F554D"/>
    <w:rsid w:val="12475F33"/>
    <w:rsid w:val="124B9844"/>
    <w:rsid w:val="125370FB"/>
    <w:rsid w:val="1255FFCE"/>
    <w:rsid w:val="12587B15"/>
    <w:rsid w:val="1266476C"/>
    <w:rsid w:val="1276636A"/>
    <w:rsid w:val="128488D0"/>
    <w:rsid w:val="12898431"/>
    <w:rsid w:val="128BA25D"/>
    <w:rsid w:val="128EF16C"/>
    <w:rsid w:val="129178FB"/>
    <w:rsid w:val="1295AC37"/>
    <w:rsid w:val="129BCA21"/>
    <w:rsid w:val="129EFC5B"/>
    <w:rsid w:val="12A46970"/>
    <w:rsid w:val="12AB5FEE"/>
    <w:rsid w:val="12AD230A"/>
    <w:rsid w:val="12B899EB"/>
    <w:rsid w:val="12BB6321"/>
    <w:rsid w:val="12C20BCD"/>
    <w:rsid w:val="12C5E11B"/>
    <w:rsid w:val="12D424DA"/>
    <w:rsid w:val="12DE5661"/>
    <w:rsid w:val="12E12D8D"/>
    <w:rsid w:val="12E14A90"/>
    <w:rsid w:val="12E54FD1"/>
    <w:rsid w:val="12E86E4C"/>
    <w:rsid w:val="12ECA14E"/>
    <w:rsid w:val="12FE477B"/>
    <w:rsid w:val="130776EB"/>
    <w:rsid w:val="1307A805"/>
    <w:rsid w:val="130E8FD4"/>
    <w:rsid w:val="1311A473"/>
    <w:rsid w:val="1316E48D"/>
    <w:rsid w:val="131DD46A"/>
    <w:rsid w:val="13229432"/>
    <w:rsid w:val="1329C83D"/>
    <w:rsid w:val="13439504"/>
    <w:rsid w:val="1349C8D3"/>
    <w:rsid w:val="135658DF"/>
    <w:rsid w:val="135CAEB7"/>
    <w:rsid w:val="136274A5"/>
    <w:rsid w:val="1366480D"/>
    <w:rsid w:val="136A95CF"/>
    <w:rsid w:val="13813F86"/>
    <w:rsid w:val="1388CD19"/>
    <w:rsid w:val="1389F9FD"/>
    <w:rsid w:val="138D4C2F"/>
    <w:rsid w:val="138DA154"/>
    <w:rsid w:val="139BB680"/>
    <w:rsid w:val="13A18DD0"/>
    <w:rsid w:val="13A69786"/>
    <w:rsid w:val="13A97BC8"/>
    <w:rsid w:val="13B58C04"/>
    <w:rsid w:val="13B8879A"/>
    <w:rsid w:val="13B8C920"/>
    <w:rsid w:val="13B97AED"/>
    <w:rsid w:val="13BE9307"/>
    <w:rsid w:val="13C09A0A"/>
    <w:rsid w:val="13C42113"/>
    <w:rsid w:val="13C4731A"/>
    <w:rsid w:val="13C5C766"/>
    <w:rsid w:val="13D17B2F"/>
    <w:rsid w:val="13D30E7B"/>
    <w:rsid w:val="13EA7F30"/>
    <w:rsid w:val="13EED9B4"/>
    <w:rsid w:val="13EFC6E1"/>
    <w:rsid w:val="13F45F80"/>
    <w:rsid w:val="13F51044"/>
    <w:rsid w:val="14047D19"/>
    <w:rsid w:val="14064B3F"/>
    <w:rsid w:val="1407717C"/>
    <w:rsid w:val="140EB066"/>
    <w:rsid w:val="14116DEC"/>
    <w:rsid w:val="141758F0"/>
    <w:rsid w:val="141B097B"/>
    <w:rsid w:val="141FB597"/>
    <w:rsid w:val="14278F9F"/>
    <w:rsid w:val="142CCDBD"/>
    <w:rsid w:val="142ED07F"/>
    <w:rsid w:val="14300FF9"/>
    <w:rsid w:val="14421854"/>
    <w:rsid w:val="144465D7"/>
    <w:rsid w:val="144496BC"/>
    <w:rsid w:val="144674CA"/>
    <w:rsid w:val="1446D273"/>
    <w:rsid w:val="144DA12D"/>
    <w:rsid w:val="14507BA2"/>
    <w:rsid w:val="14627838"/>
    <w:rsid w:val="146C05A4"/>
    <w:rsid w:val="147842C4"/>
    <w:rsid w:val="147BBA46"/>
    <w:rsid w:val="148DA847"/>
    <w:rsid w:val="148E3064"/>
    <w:rsid w:val="149571E1"/>
    <w:rsid w:val="14A0A646"/>
    <w:rsid w:val="14A11ABE"/>
    <w:rsid w:val="14A190E5"/>
    <w:rsid w:val="14ABD884"/>
    <w:rsid w:val="14ADA75D"/>
    <w:rsid w:val="14B188F5"/>
    <w:rsid w:val="14B93987"/>
    <w:rsid w:val="14C03F4B"/>
    <w:rsid w:val="14C5A41A"/>
    <w:rsid w:val="14D2F8C2"/>
    <w:rsid w:val="14D7941B"/>
    <w:rsid w:val="14D80DF8"/>
    <w:rsid w:val="14E3C1AC"/>
    <w:rsid w:val="14EF0E94"/>
    <w:rsid w:val="14F2FEAA"/>
    <w:rsid w:val="14F91401"/>
    <w:rsid w:val="14FF7413"/>
    <w:rsid w:val="150516F4"/>
    <w:rsid w:val="150E6BE6"/>
    <w:rsid w:val="1513ABC3"/>
    <w:rsid w:val="151951B6"/>
    <w:rsid w:val="151D039C"/>
    <w:rsid w:val="15383A33"/>
    <w:rsid w:val="153C0BF2"/>
    <w:rsid w:val="1545F3DB"/>
    <w:rsid w:val="154C2E8D"/>
    <w:rsid w:val="1555E45E"/>
    <w:rsid w:val="155CACF0"/>
    <w:rsid w:val="155F08A9"/>
    <w:rsid w:val="15618418"/>
    <w:rsid w:val="1565D735"/>
    <w:rsid w:val="1571C63D"/>
    <w:rsid w:val="15743B39"/>
    <w:rsid w:val="1578A27C"/>
    <w:rsid w:val="157B9BE5"/>
    <w:rsid w:val="158AA63D"/>
    <w:rsid w:val="159017CB"/>
    <w:rsid w:val="1596B95F"/>
    <w:rsid w:val="1597C4E0"/>
    <w:rsid w:val="15A6705E"/>
    <w:rsid w:val="15A7510F"/>
    <w:rsid w:val="15B8744C"/>
    <w:rsid w:val="15BDE6B8"/>
    <w:rsid w:val="15C09539"/>
    <w:rsid w:val="15C361F0"/>
    <w:rsid w:val="15C3C5FD"/>
    <w:rsid w:val="15C55D99"/>
    <w:rsid w:val="15CD1B40"/>
    <w:rsid w:val="15D0C97C"/>
    <w:rsid w:val="15D6A2F4"/>
    <w:rsid w:val="15DA4134"/>
    <w:rsid w:val="15DA64FE"/>
    <w:rsid w:val="15DFE3D5"/>
    <w:rsid w:val="15EAA55A"/>
    <w:rsid w:val="15EEF25A"/>
    <w:rsid w:val="15FCEA63"/>
    <w:rsid w:val="160198D9"/>
    <w:rsid w:val="1616AE95"/>
    <w:rsid w:val="161CC920"/>
    <w:rsid w:val="163DCE81"/>
    <w:rsid w:val="163FEEFC"/>
    <w:rsid w:val="165E0AF8"/>
    <w:rsid w:val="16668F9A"/>
    <w:rsid w:val="16677E90"/>
    <w:rsid w:val="16699449"/>
    <w:rsid w:val="1674741D"/>
    <w:rsid w:val="167683FF"/>
    <w:rsid w:val="16853E27"/>
    <w:rsid w:val="1688CBFE"/>
    <w:rsid w:val="168C99A3"/>
    <w:rsid w:val="16A3AB18"/>
    <w:rsid w:val="16A5AD9D"/>
    <w:rsid w:val="16B4E7F7"/>
    <w:rsid w:val="16B617C7"/>
    <w:rsid w:val="16C0CC8A"/>
    <w:rsid w:val="16C33731"/>
    <w:rsid w:val="16DC0736"/>
    <w:rsid w:val="16E3A786"/>
    <w:rsid w:val="16EA79A1"/>
    <w:rsid w:val="16F36C0D"/>
    <w:rsid w:val="170DF46F"/>
    <w:rsid w:val="170FC451"/>
    <w:rsid w:val="17106E65"/>
    <w:rsid w:val="17135992"/>
    <w:rsid w:val="17159528"/>
    <w:rsid w:val="1735B98C"/>
    <w:rsid w:val="1736CEA0"/>
    <w:rsid w:val="173E9676"/>
    <w:rsid w:val="1745B413"/>
    <w:rsid w:val="175246B3"/>
    <w:rsid w:val="1753196A"/>
    <w:rsid w:val="175817BE"/>
    <w:rsid w:val="176BCC0B"/>
    <w:rsid w:val="176D5B95"/>
    <w:rsid w:val="176D9B36"/>
    <w:rsid w:val="176FA61B"/>
    <w:rsid w:val="1773A8FC"/>
    <w:rsid w:val="177630E3"/>
    <w:rsid w:val="17861BFD"/>
    <w:rsid w:val="1797FF61"/>
    <w:rsid w:val="179BD284"/>
    <w:rsid w:val="17A277BA"/>
    <w:rsid w:val="17A3A572"/>
    <w:rsid w:val="17ACB028"/>
    <w:rsid w:val="17B2E9D7"/>
    <w:rsid w:val="17B44253"/>
    <w:rsid w:val="17BC6F9B"/>
    <w:rsid w:val="17C11CB7"/>
    <w:rsid w:val="17CB292D"/>
    <w:rsid w:val="17CCD0A4"/>
    <w:rsid w:val="17D3BD5A"/>
    <w:rsid w:val="17D79307"/>
    <w:rsid w:val="17EF9362"/>
    <w:rsid w:val="17F8D3F7"/>
    <w:rsid w:val="17FE82A7"/>
    <w:rsid w:val="18013D65"/>
    <w:rsid w:val="1803707C"/>
    <w:rsid w:val="18037D56"/>
    <w:rsid w:val="18091E8A"/>
    <w:rsid w:val="18170A02"/>
    <w:rsid w:val="18246B8A"/>
    <w:rsid w:val="18286AEB"/>
    <w:rsid w:val="182BE639"/>
    <w:rsid w:val="1837BED7"/>
    <w:rsid w:val="18385096"/>
    <w:rsid w:val="183D4A34"/>
    <w:rsid w:val="183E7949"/>
    <w:rsid w:val="184BA366"/>
    <w:rsid w:val="184FF769"/>
    <w:rsid w:val="185E8A81"/>
    <w:rsid w:val="1861CC75"/>
    <w:rsid w:val="18714FE0"/>
    <w:rsid w:val="187CAC76"/>
    <w:rsid w:val="1887B83C"/>
    <w:rsid w:val="188FEDB7"/>
    <w:rsid w:val="189E332D"/>
    <w:rsid w:val="18A41132"/>
    <w:rsid w:val="18AB2137"/>
    <w:rsid w:val="18AF406C"/>
    <w:rsid w:val="18B94EF1"/>
    <w:rsid w:val="18DCE0EA"/>
    <w:rsid w:val="18E00418"/>
    <w:rsid w:val="18E124B8"/>
    <w:rsid w:val="18EF41C7"/>
    <w:rsid w:val="18F36AF2"/>
    <w:rsid w:val="18F51B97"/>
    <w:rsid w:val="18F9F113"/>
    <w:rsid w:val="18FE331F"/>
    <w:rsid w:val="19008A37"/>
    <w:rsid w:val="190382EE"/>
    <w:rsid w:val="190AFC0E"/>
    <w:rsid w:val="1913113A"/>
    <w:rsid w:val="19154BAF"/>
    <w:rsid w:val="191577BC"/>
    <w:rsid w:val="19181E59"/>
    <w:rsid w:val="1919AB88"/>
    <w:rsid w:val="19201AAF"/>
    <w:rsid w:val="192FD803"/>
    <w:rsid w:val="193212CC"/>
    <w:rsid w:val="19355F27"/>
    <w:rsid w:val="19363FD1"/>
    <w:rsid w:val="1936F49C"/>
    <w:rsid w:val="1942A70A"/>
    <w:rsid w:val="1944A661"/>
    <w:rsid w:val="194769A6"/>
    <w:rsid w:val="1963C088"/>
    <w:rsid w:val="1969ACF3"/>
    <w:rsid w:val="1969CA00"/>
    <w:rsid w:val="197AF7EE"/>
    <w:rsid w:val="1981F59A"/>
    <w:rsid w:val="19868291"/>
    <w:rsid w:val="1988A749"/>
    <w:rsid w:val="198AF19B"/>
    <w:rsid w:val="198B875E"/>
    <w:rsid w:val="19916E29"/>
    <w:rsid w:val="1992DC4D"/>
    <w:rsid w:val="19A5CC27"/>
    <w:rsid w:val="19A9D461"/>
    <w:rsid w:val="19ABAFB1"/>
    <w:rsid w:val="19ACD4C3"/>
    <w:rsid w:val="19B7D3C2"/>
    <w:rsid w:val="19C561E1"/>
    <w:rsid w:val="19DDBAB0"/>
    <w:rsid w:val="19DE4BF8"/>
    <w:rsid w:val="19E4110E"/>
    <w:rsid w:val="19E8E14F"/>
    <w:rsid w:val="19F6DB55"/>
    <w:rsid w:val="1A036B32"/>
    <w:rsid w:val="1A0387BA"/>
    <w:rsid w:val="1A047923"/>
    <w:rsid w:val="1A09D83E"/>
    <w:rsid w:val="1A12FB88"/>
    <w:rsid w:val="1A138550"/>
    <w:rsid w:val="1A141EF2"/>
    <w:rsid w:val="1A19A4BB"/>
    <w:rsid w:val="1A1DF0C5"/>
    <w:rsid w:val="1A1FF585"/>
    <w:rsid w:val="1A24D17D"/>
    <w:rsid w:val="1A2F423A"/>
    <w:rsid w:val="1A3705B7"/>
    <w:rsid w:val="1A389CA2"/>
    <w:rsid w:val="1A44B7F9"/>
    <w:rsid w:val="1A49D618"/>
    <w:rsid w:val="1A4D4171"/>
    <w:rsid w:val="1A4FF70A"/>
    <w:rsid w:val="1A748101"/>
    <w:rsid w:val="1A748C01"/>
    <w:rsid w:val="1A93B14F"/>
    <w:rsid w:val="1A945E64"/>
    <w:rsid w:val="1A9C6B9D"/>
    <w:rsid w:val="1AA5409C"/>
    <w:rsid w:val="1AA705C4"/>
    <w:rsid w:val="1AAA36E8"/>
    <w:rsid w:val="1AB0D9E4"/>
    <w:rsid w:val="1AB1BFBC"/>
    <w:rsid w:val="1ABA07B6"/>
    <w:rsid w:val="1AC48D13"/>
    <w:rsid w:val="1AC498CB"/>
    <w:rsid w:val="1AC749F1"/>
    <w:rsid w:val="1AC7CD83"/>
    <w:rsid w:val="1ACA0924"/>
    <w:rsid w:val="1ACD924A"/>
    <w:rsid w:val="1AD0BFB8"/>
    <w:rsid w:val="1AD40CE1"/>
    <w:rsid w:val="1AD6BC7D"/>
    <w:rsid w:val="1ADF9F30"/>
    <w:rsid w:val="1AE5B752"/>
    <w:rsid w:val="1AE7C835"/>
    <w:rsid w:val="1AECAA22"/>
    <w:rsid w:val="1AED43E0"/>
    <w:rsid w:val="1AF0F2AB"/>
    <w:rsid w:val="1AF79A35"/>
    <w:rsid w:val="1AF8D07C"/>
    <w:rsid w:val="1AF984CF"/>
    <w:rsid w:val="1AFFF3D9"/>
    <w:rsid w:val="1B0A6868"/>
    <w:rsid w:val="1B12249C"/>
    <w:rsid w:val="1B13ED43"/>
    <w:rsid w:val="1B2248D0"/>
    <w:rsid w:val="1B253D09"/>
    <w:rsid w:val="1B289943"/>
    <w:rsid w:val="1B38A5B4"/>
    <w:rsid w:val="1B48D1AE"/>
    <w:rsid w:val="1B4D9351"/>
    <w:rsid w:val="1B7ABC34"/>
    <w:rsid w:val="1B7BF1B5"/>
    <w:rsid w:val="1B7D12E3"/>
    <w:rsid w:val="1B87DE97"/>
    <w:rsid w:val="1B916C0F"/>
    <w:rsid w:val="1BA03FF2"/>
    <w:rsid w:val="1BB020D9"/>
    <w:rsid w:val="1BB1D097"/>
    <w:rsid w:val="1BB24A06"/>
    <w:rsid w:val="1BB2B6E8"/>
    <w:rsid w:val="1BB3A6DB"/>
    <w:rsid w:val="1BB650B2"/>
    <w:rsid w:val="1BB6D863"/>
    <w:rsid w:val="1BB948B0"/>
    <w:rsid w:val="1BBCDAEB"/>
    <w:rsid w:val="1BC5574C"/>
    <w:rsid w:val="1BC573F5"/>
    <w:rsid w:val="1BC957B3"/>
    <w:rsid w:val="1BCF099A"/>
    <w:rsid w:val="1BD33760"/>
    <w:rsid w:val="1BD59C18"/>
    <w:rsid w:val="1BE833D3"/>
    <w:rsid w:val="1BEA0A48"/>
    <w:rsid w:val="1BF330EF"/>
    <w:rsid w:val="1BF44493"/>
    <w:rsid w:val="1BFDECC6"/>
    <w:rsid w:val="1BFF6543"/>
    <w:rsid w:val="1C081B05"/>
    <w:rsid w:val="1C1D82A9"/>
    <w:rsid w:val="1C2D0D80"/>
    <w:rsid w:val="1C3115BD"/>
    <w:rsid w:val="1C33675E"/>
    <w:rsid w:val="1C3917F6"/>
    <w:rsid w:val="1C39F386"/>
    <w:rsid w:val="1C47819E"/>
    <w:rsid w:val="1C506D55"/>
    <w:rsid w:val="1C59E29B"/>
    <w:rsid w:val="1C668EC0"/>
    <w:rsid w:val="1C6EEA3F"/>
    <w:rsid w:val="1C833425"/>
    <w:rsid w:val="1C876344"/>
    <w:rsid w:val="1C886557"/>
    <w:rsid w:val="1C93F6FD"/>
    <w:rsid w:val="1C9A24E3"/>
    <w:rsid w:val="1CA27F79"/>
    <w:rsid w:val="1CA29DD1"/>
    <w:rsid w:val="1CA45D32"/>
    <w:rsid w:val="1CACFE24"/>
    <w:rsid w:val="1CBCDEB6"/>
    <w:rsid w:val="1CC3409F"/>
    <w:rsid w:val="1CC4792F"/>
    <w:rsid w:val="1CC7B2EF"/>
    <w:rsid w:val="1CCEF2E7"/>
    <w:rsid w:val="1CDD5D52"/>
    <w:rsid w:val="1CE3F4F7"/>
    <w:rsid w:val="1CEDCB15"/>
    <w:rsid w:val="1CF9ED88"/>
    <w:rsid w:val="1CFE1CD6"/>
    <w:rsid w:val="1D00B6DD"/>
    <w:rsid w:val="1D00D795"/>
    <w:rsid w:val="1D012799"/>
    <w:rsid w:val="1D09E3C2"/>
    <w:rsid w:val="1D0B28B8"/>
    <w:rsid w:val="1D13D5A7"/>
    <w:rsid w:val="1D166654"/>
    <w:rsid w:val="1D19C703"/>
    <w:rsid w:val="1D1A0F6A"/>
    <w:rsid w:val="1D252691"/>
    <w:rsid w:val="1D25F717"/>
    <w:rsid w:val="1D27CB48"/>
    <w:rsid w:val="1D2E4EA0"/>
    <w:rsid w:val="1D415DFA"/>
    <w:rsid w:val="1D46B37C"/>
    <w:rsid w:val="1D46EEE4"/>
    <w:rsid w:val="1D494EEE"/>
    <w:rsid w:val="1D5050BC"/>
    <w:rsid w:val="1D566C10"/>
    <w:rsid w:val="1D59B196"/>
    <w:rsid w:val="1D5B3DA1"/>
    <w:rsid w:val="1D76DABF"/>
    <w:rsid w:val="1D8D5659"/>
    <w:rsid w:val="1D92AFEE"/>
    <w:rsid w:val="1D954ADF"/>
    <w:rsid w:val="1D95F19D"/>
    <w:rsid w:val="1D99456B"/>
    <w:rsid w:val="1DB73A60"/>
    <w:rsid w:val="1DE2D16A"/>
    <w:rsid w:val="1DE32285"/>
    <w:rsid w:val="1DE4D3D4"/>
    <w:rsid w:val="1DE7A1AE"/>
    <w:rsid w:val="1DEBE805"/>
    <w:rsid w:val="1E15BFA6"/>
    <w:rsid w:val="1E2A2AC4"/>
    <w:rsid w:val="1E35E420"/>
    <w:rsid w:val="1E3B4B2B"/>
    <w:rsid w:val="1E3D11FE"/>
    <w:rsid w:val="1E4D6E37"/>
    <w:rsid w:val="1E52CD10"/>
    <w:rsid w:val="1E5F1FB6"/>
    <w:rsid w:val="1E5F7A5B"/>
    <w:rsid w:val="1E623678"/>
    <w:rsid w:val="1E6FBFBA"/>
    <w:rsid w:val="1E7FDB86"/>
    <w:rsid w:val="1E81A0DD"/>
    <w:rsid w:val="1E84F871"/>
    <w:rsid w:val="1E86123B"/>
    <w:rsid w:val="1E8D5479"/>
    <w:rsid w:val="1E924497"/>
    <w:rsid w:val="1E9683C3"/>
    <w:rsid w:val="1E9FE013"/>
    <w:rsid w:val="1EAA8793"/>
    <w:rsid w:val="1EAA98CD"/>
    <w:rsid w:val="1EAEC12C"/>
    <w:rsid w:val="1EBF866C"/>
    <w:rsid w:val="1ECF97DF"/>
    <w:rsid w:val="1ED8D0C0"/>
    <w:rsid w:val="1EDA4966"/>
    <w:rsid w:val="1EDBB5A2"/>
    <w:rsid w:val="1EE29E93"/>
    <w:rsid w:val="1EEB2BAB"/>
    <w:rsid w:val="1EEFBB42"/>
    <w:rsid w:val="1F03C0A5"/>
    <w:rsid w:val="1F0AF78D"/>
    <w:rsid w:val="1F18FFF8"/>
    <w:rsid w:val="1F1B5F75"/>
    <w:rsid w:val="1F1EF37C"/>
    <w:rsid w:val="1F2BA04F"/>
    <w:rsid w:val="1F2D05E1"/>
    <w:rsid w:val="1F3069F0"/>
    <w:rsid w:val="1F32D634"/>
    <w:rsid w:val="1F37A703"/>
    <w:rsid w:val="1F3AE2AB"/>
    <w:rsid w:val="1F3CDA77"/>
    <w:rsid w:val="1F46899F"/>
    <w:rsid w:val="1F4CA4DB"/>
    <w:rsid w:val="1F565A8F"/>
    <w:rsid w:val="1F58B62B"/>
    <w:rsid w:val="1F61ED94"/>
    <w:rsid w:val="1F65288D"/>
    <w:rsid w:val="1F70D8DC"/>
    <w:rsid w:val="1F73FE6E"/>
    <w:rsid w:val="1F77BF75"/>
    <w:rsid w:val="1F8212D5"/>
    <w:rsid w:val="1F8701F7"/>
    <w:rsid w:val="1F888BD8"/>
    <w:rsid w:val="1F9A6C87"/>
    <w:rsid w:val="1FA23728"/>
    <w:rsid w:val="1FA2B129"/>
    <w:rsid w:val="1FA51711"/>
    <w:rsid w:val="1FAEEC0F"/>
    <w:rsid w:val="1FB659FC"/>
    <w:rsid w:val="1FC5CACB"/>
    <w:rsid w:val="1FC7958E"/>
    <w:rsid w:val="1FCA74B3"/>
    <w:rsid w:val="1FCC3E0B"/>
    <w:rsid w:val="1FDD339A"/>
    <w:rsid w:val="1FE1EE60"/>
    <w:rsid w:val="1FE77573"/>
    <w:rsid w:val="1FFC3515"/>
    <w:rsid w:val="2000C68A"/>
    <w:rsid w:val="2002D50F"/>
    <w:rsid w:val="20087F08"/>
    <w:rsid w:val="2016FFE5"/>
    <w:rsid w:val="201D401D"/>
    <w:rsid w:val="201EEF51"/>
    <w:rsid w:val="201F7D50"/>
    <w:rsid w:val="202080DB"/>
    <w:rsid w:val="2020F15D"/>
    <w:rsid w:val="203473D1"/>
    <w:rsid w:val="2036A4E1"/>
    <w:rsid w:val="20379D90"/>
    <w:rsid w:val="2046DE29"/>
    <w:rsid w:val="20497A4E"/>
    <w:rsid w:val="204BD9FB"/>
    <w:rsid w:val="2058CF1C"/>
    <w:rsid w:val="2058E1EA"/>
    <w:rsid w:val="205A936A"/>
    <w:rsid w:val="206FB6F0"/>
    <w:rsid w:val="2082666D"/>
    <w:rsid w:val="20863B16"/>
    <w:rsid w:val="208B9770"/>
    <w:rsid w:val="208EB9D3"/>
    <w:rsid w:val="20936A44"/>
    <w:rsid w:val="2093F2DD"/>
    <w:rsid w:val="20A6104B"/>
    <w:rsid w:val="20AFD418"/>
    <w:rsid w:val="20C18C9C"/>
    <w:rsid w:val="20C62D1D"/>
    <w:rsid w:val="20C925A1"/>
    <w:rsid w:val="20CE6905"/>
    <w:rsid w:val="20D11A93"/>
    <w:rsid w:val="20D4F20D"/>
    <w:rsid w:val="20DB1B05"/>
    <w:rsid w:val="20E055E0"/>
    <w:rsid w:val="20E221A2"/>
    <w:rsid w:val="20E317C1"/>
    <w:rsid w:val="20E42A5A"/>
    <w:rsid w:val="20E6CB2D"/>
    <w:rsid w:val="20F61FB6"/>
    <w:rsid w:val="21012E58"/>
    <w:rsid w:val="21097188"/>
    <w:rsid w:val="21163AD4"/>
    <w:rsid w:val="2116C53A"/>
    <w:rsid w:val="212348CC"/>
    <w:rsid w:val="2123D9E5"/>
    <w:rsid w:val="212D08ED"/>
    <w:rsid w:val="2134304A"/>
    <w:rsid w:val="214ABAEC"/>
    <w:rsid w:val="215AAF46"/>
    <w:rsid w:val="215BE4A5"/>
    <w:rsid w:val="21624469"/>
    <w:rsid w:val="21644973"/>
    <w:rsid w:val="2172BFED"/>
    <w:rsid w:val="2172FB74"/>
    <w:rsid w:val="217D63DF"/>
    <w:rsid w:val="217EB2CA"/>
    <w:rsid w:val="21810F86"/>
    <w:rsid w:val="2181DA14"/>
    <w:rsid w:val="2190A8C5"/>
    <w:rsid w:val="219AE016"/>
    <w:rsid w:val="21A1226A"/>
    <w:rsid w:val="21A99F15"/>
    <w:rsid w:val="21B94945"/>
    <w:rsid w:val="21C5ACB9"/>
    <w:rsid w:val="21CC1F62"/>
    <w:rsid w:val="21CE2CDC"/>
    <w:rsid w:val="21D32969"/>
    <w:rsid w:val="21D51904"/>
    <w:rsid w:val="21DB03B6"/>
    <w:rsid w:val="21DCBF13"/>
    <w:rsid w:val="21F3742C"/>
    <w:rsid w:val="21FE8098"/>
    <w:rsid w:val="21FF3988"/>
    <w:rsid w:val="2202BB0B"/>
    <w:rsid w:val="221FC783"/>
    <w:rsid w:val="22294A5C"/>
    <w:rsid w:val="2235F00D"/>
    <w:rsid w:val="223C5ADD"/>
    <w:rsid w:val="22579FEE"/>
    <w:rsid w:val="225C67C8"/>
    <w:rsid w:val="226191C8"/>
    <w:rsid w:val="22679432"/>
    <w:rsid w:val="2268F6A7"/>
    <w:rsid w:val="226AC41F"/>
    <w:rsid w:val="22774538"/>
    <w:rsid w:val="227B6B74"/>
    <w:rsid w:val="227F5FFB"/>
    <w:rsid w:val="2290F785"/>
    <w:rsid w:val="22A58FC5"/>
    <w:rsid w:val="22ACD973"/>
    <w:rsid w:val="22AFFE3D"/>
    <w:rsid w:val="22B19501"/>
    <w:rsid w:val="22BC6218"/>
    <w:rsid w:val="22BC80CC"/>
    <w:rsid w:val="22BEB60A"/>
    <w:rsid w:val="22C4FDDF"/>
    <w:rsid w:val="22C71B2B"/>
    <w:rsid w:val="22C9C1E4"/>
    <w:rsid w:val="22D1FF7E"/>
    <w:rsid w:val="22D9ABF7"/>
    <w:rsid w:val="22E11735"/>
    <w:rsid w:val="22E2114A"/>
    <w:rsid w:val="22E3F303"/>
    <w:rsid w:val="22E6C262"/>
    <w:rsid w:val="22E8D839"/>
    <w:rsid w:val="22ECB8C6"/>
    <w:rsid w:val="22FE7E40"/>
    <w:rsid w:val="231D3E5A"/>
    <w:rsid w:val="231E5DF3"/>
    <w:rsid w:val="231E8602"/>
    <w:rsid w:val="23252A1C"/>
    <w:rsid w:val="232A6F48"/>
    <w:rsid w:val="232C13FC"/>
    <w:rsid w:val="23305402"/>
    <w:rsid w:val="2333C98B"/>
    <w:rsid w:val="233D6F70"/>
    <w:rsid w:val="2340420D"/>
    <w:rsid w:val="2341A8B6"/>
    <w:rsid w:val="23439519"/>
    <w:rsid w:val="23475693"/>
    <w:rsid w:val="234C1E95"/>
    <w:rsid w:val="234D1E9B"/>
    <w:rsid w:val="23582BB1"/>
    <w:rsid w:val="235B5D2A"/>
    <w:rsid w:val="2361BC9D"/>
    <w:rsid w:val="236F0E5D"/>
    <w:rsid w:val="2373967C"/>
    <w:rsid w:val="2376B6E8"/>
    <w:rsid w:val="237D2FF4"/>
    <w:rsid w:val="2387AFD0"/>
    <w:rsid w:val="23889073"/>
    <w:rsid w:val="238C7DBE"/>
    <w:rsid w:val="238EA6F3"/>
    <w:rsid w:val="239EB6D9"/>
    <w:rsid w:val="23A1C74E"/>
    <w:rsid w:val="23B5B15E"/>
    <w:rsid w:val="23B6F28B"/>
    <w:rsid w:val="23B8B732"/>
    <w:rsid w:val="23C8D642"/>
    <w:rsid w:val="23C8ED7D"/>
    <w:rsid w:val="23D97754"/>
    <w:rsid w:val="23DA4BEA"/>
    <w:rsid w:val="23DAF7F7"/>
    <w:rsid w:val="23DB6B75"/>
    <w:rsid w:val="23ECA855"/>
    <w:rsid w:val="24086F7B"/>
    <w:rsid w:val="2409F38E"/>
    <w:rsid w:val="241CA27E"/>
    <w:rsid w:val="241D37C1"/>
    <w:rsid w:val="241D419A"/>
    <w:rsid w:val="2425B3B9"/>
    <w:rsid w:val="242BF3D3"/>
    <w:rsid w:val="242C995B"/>
    <w:rsid w:val="242EE145"/>
    <w:rsid w:val="242F0023"/>
    <w:rsid w:val="2431A706"/>
    <w:rsid w:val="244F6A5E"/>
    <w:rsid w:val="24636F09"/>
    <w:rsid w:val="246768BA"/>
    <w:rsid w:val="246C4BB1"/>
    <w:rsid w:val="246E4ABD"/>
    <w:rsid w:val="24743881"/>
    <w:rsid w:val="24764F39"/>
    <w:rsid w:val="2482E5A4"/>
    <w:rsid w:val="248B50A2"/>
    <w:rsid w:val="248CBE08"/>
    <w:rsid w:val="249FF946"/>
    <w:rsid w:val="24AFE999"/>
    <w:rsid w:val="24C79CD6"/>
    <w:rsid w:val="24CC5F11"/>
    <w:rsid w:val="24EB44F2"/>
    <w:rsid w:val="24EC4311"/>
    <w:rsid w:val="24ED3C54"/>
    <w:rsid w:val="24EF2801"/>
    <w:rsid w:val="24F2AFA3"/>
    <w:rsid w:val="24F8476F"/>
    <w:rsid w:val="250A174A"/>
    <w:rsid w:val="250DECDF"/>
    <w:rsid w:val="251CB19B"/>
    <w:rsid w:val="2521C51E"/>
    <w:rsid w:val="2521E4CE"/>
    <w:rsid w:val="252F661E"/>
    <w:rsid w:val="253134A0"/>
    <w:rsid w:val="25392791"/>
    <w:rsid w:val="2544FAFF"/>
    <w:rsid w:val="254845AB"/>
    <w:rsid w:val="254B236B"/>
    <w:rsid w:val="254B4A28"/>
    <w:rsid w:val="2552973A"/>
    <w:rsid w:val="255C082F"/>
    <w:rsid w:val="2563D496"/>
    <w:rsid w:val="25642C43"/>
    <w:rsid w:val="25644BA4"/>
    <w:rsid w:val="25652989"/>
    <w:rsid w:val="2578DAB0"/>
    <w:rsid w:val="2579EEF3"/>
    <w:rsid w:val="258037C2"/>
    <w:rsid w:val="25826A64"/>
    <w:rsid w:val="2583A986"/>
    <w:rsid w:val="2589CBAE"/>
    <w:rsid w:val="258BD2D4"/>
    <w:rsid w:val="2593D58D"/>
    <w:rsid w:val="2598364A"/>
    <w:rsid w:val="259D182F"/>
    <w:rsid w:val="25A45CEF"/>
    <w:rsid w:val="25A9735E"/>
    <w:rsid w:val="25B3E597"/>
    <w:rsid w:val="25C0C268"/>
    <w:rsid w:val="25C33930"/>
    <w:rsid w:val="25C356D4"/>
    <w:rsid w:val="25C8CAD3"/>
    <w:rsid w:val="25C98200"/>
    <w:rsid w:val="25CFD9C8"/>
    <w:rsid w:val="25D588FC"/>
    <w:rsid w:val="25DC93E7"/>
    <w:rsid w:val="25E9AD2F"/>
    <w:rsid w:val="25F396FE"/>
    <w:rsid w:val="25F4F1C7"/>
    <w:rsid w:val="25FA948C"/>
    <w:rsid w:val="25FCDCA1"/>
    <w:rsid w:val="25FDE207"/>
    <w:rsid w:val="2610BE6E"/>
    <w:rsid w:val="26259A5F"/>
    <w:rsid w:val="26375BF8"/>
    <w:rsid w:val="263FBABE"/>
    <w:rsid w:val="2640A47E"/>
    <w:rsid w:val="2641305D"/>
    <w:rsid w:val="2641D360"/>
    <w:rsid w:val="2644E0F5"/>
    <w:rsid w:val="264B70A7"/>
    <w:rsid w:val="2655ACE5"/>
    <w:rsid w:val="265E29FD"/>
    <w:rsid w:val="266086DE"/>
    <w:rsid w:val="266104DD"/>
    <w:rsid w:val="26616669"/>
    <w:rsid w:val="266CCA68"/>
    <w:rsid w:val="267583AB"/>
    <w:rsid w:val="267C46B3"/>
    <w:rsid w:val="26823C63"/>
    <w:rsid w:val="2691FF7D"/>
    <w:rsid w:val="26A2BA69"/>
    <w:rsid w:val="26AB4C82"/>
    <w:rsid w:val="26B307A5"/>
    <w:rsid w:val="26B40235"/>
    <w:rsid w:val="26B45902"/>
    <w:rsid w:val="26C1CB9C"/>
    <w:rsid w:val="26C6FE99"/>
    <w:rsid w:val="26CF67C5"/>
    <w:rsid w:val="26D44E3C"/>
    <w:rsid w:val="26E41434"/>
    <w:rsid w:val="26E80068"/>
    <w:rsid w:val="26EB2596"/>
    <w:rsid w:val="26F2EC66"/>
    <w:rsid w:val="26F3624D"/>
    <w:rsid w:val="26F59468"/>
    <w:rsid w:val="26F61D9B"/>
    <w:rsid w:val="26FC03B2"/>
    <w:rsid w:val="2702379A"/>
    <w:rsid w:val="2709ED8E"/>
    <w:rsid w:val="270C4CFF"/>
    <w:rsid w:val="27247869"/>
    <w:rsid w:val="27296773"/>
    <w:rsid w:val="272AF7BE"/>
    <w:rsid w:val="272E9509"/>
    <w:rsid w:val="27301D25"/>
    <w:rsid w:val="273868FB"/>
    <w:rsid w:val="273F4581"/>
    <w:rsid w:val="2749CC12"/>
    <w:rsid w:val="275760EF"/>
    <w:rsid w:val="27580290"/>
    <w:rsid w:val="2763D966"/>
    <w:rsid w:val="27641415"/>
    <w:rsid w:val="277229F7"/>
    <w:rsid w:val="277BBE66"/>
    <w:rsid w:val="27812D40"/>
    <w:rsid w:val="279122D9"/>
    <w:rsid w:val="27948E53"/>
    <w:rsid w:val="27A1827C"/>
    <w:rsid w:val="27B112E3"/>
    <w:rsid w:val="27B4D986"/>
    <w:rsid w:val="27BA583A"/>
    <w:rsid w:val="27BDDC73"/>
    <w:rsid w:val="27C6F87D"/>
    <w:rsid w:val="27D6C54E"/>
    <w:rsid w:val="27E250E0"/>
    <w:rsid w:val="27EAD39A"/>
    <w:rsid w:val="27EC5D2C"/>
    <w:rsid w:val="27FF13E2"/>
    <w:rsid w:val="2814156A"/>
    <w:rsid w:val="281A1814"/>
    <w:rsid w:val="281AEBED"/>
    <w:rsid w:val="28244A9B"/>
    <w:rsid w:val="28264262"/>
    <w:rsid w:val="282EE117"/>
    <w:rsid w:val="28336931"/>
    <w:rsid w:val="283B7EAE"/>
    <w:rsid w:val="2841E839"/>
    <w:rsid w:val="2844C411"/>
    <w:rsid w:val="2851BB75"/>
    <w:rsid w:val="2852EEE4"/>
    <w:rsid w:val="2857C28B"/>
    <w:rsid w:val="285E683F"/>
    <w:rsid w:val="285EC6DB"/>
    <w:rsid w:val="2861188B"/>
    <w:rsid w:val="2863980A"/>
    <w:rsid w:val="286DCCAB"/>
    <w:rsid w:val="286FB418"/>
    <w:rsid w:val="28780638"/>
    <w:rsid w:val="28794EE1"/>
    <w:rsid w:val="287D6A26"/>
    <w:rsid w:val="2889FA55"/>
    <w:rsid w:val="289EE530"/>
    <w:rsid w:val="28A541E6"/>
    <w:rsid w:val="28B6A9CE"/>
    <w:rsid w:val="28B7ED36"/>
    <w:rsid w:val="28B8B895"/>
    <w:rsid w:val="28B9E0FC"/>
    <w:rsid w:val="28C10279"/>
    <w:rsid w:val="28C1D81B"/>
    <w:rsid w:val="28D525C4"/>
    <w:rsid w:val="28DC3230"/>
    <w:rsid w:val="28DD8C51"/>
    <w:rsid w:val="28E3F090"/>
    <w:rsid w:val="28EB8640"/>
    <w:rsid w:val="28EBCA0B"/>
    <w:rsid w:val="28F1CB17"/>
    <w:rsid w:val="2903138D"/>
    <w:rsid w:val="2917A442"/>
    <w:rsid w:val="291958BB"/>
    <w:rsid w:val="291C4EBB"/>
    <w:rsid w:val="29304FC9"/>
    <w:rsid w:val="2932E7C1"/>
    <w:rsid w:val="293681E1"/>
    <w:rsid w:val="29373A34"/>
    <w:rsid w:val="29382050"/>
    <w:rsid w:val="2939363C"/>
    <w:rsid w:val="29446141"/>
    <w:rsid w:val="2949E7DD"/>
    <w:rsid w:val="294A06FC"/>
    <w:rsid w:val="294A1430"/>
    <w:rsid w:val="294CAED0"/>
    <w:rsid w:val="2952DCEF"/>
    <w:rsid w:val="29583452"/>
    <w:rsid w:val="295AE99E"/>
    <w:rsid w:val="29614255"/>
    <w:rsid w:val="296F017C"/>
    <w:rsid w:val="296F0765"/>
    <w:rsid w:val="2973FB54"/>
    <w:rsid w:val="298181A7"/>
    <w:rsid w:val="2983932E"/>
    <w:rsid w:val="29872CB2"/>
    <w:rsid w:val="298B62BA"/>
    <w:rsid w:val="2999BA56"/>
    <w:rsid w:val="299CB416"/>
    <w:rsid w:val="299E7D22"/>
    <w:rsid w:val="29B26D17"/>
    <w:rsid w:val="29BC418F"/>
    <w:rsid w:val="29BDBA69"/>
    <w:rsid w:val="29D3B6F5"/>
    <w:rsid w:val="29DAB955"/>
    <w:rsid w:val="29DAEC1A"/>
    <w:rsid w:val="29E15D04"/>
    <w:rsid w:val="29EBE438"/>
    <w:rsid w:val="29F0C27D"/>
    <w:rsid w:val="29F44361"/>
    <w:rsid w:val="29F8C971"/>
    <w:rsid w:val="29FCE6D5"/>
    <w:rsid w:val="2A01D6F7"/>
    <w:rsid w:val="2A0421E4"/>
    <w:rsid w:val="2A09F1FA"/>
    <w:rsid w:val="2A0AC679"/>
    <w:rsid w:val="2A1997BF"/>
    <w:rsid w:val="2A2022EC"/>
    <w:rsid w:val="2A21C19C"/>
    <w:rsid w:val="2A22641F"/>
    <w:rsid w:val="2A296EB7"/>
    <w:rsid w:val="2A2BC21E"/>
    <w:rsid w:val="2A2D0D50"/>
    <w:rsid w:val="2A2D92C2"/>
    <w:rsid w:val="2A332139"/>
    <w:rsid w:val="2A357BEE"/>
    <w:rsid w:val="2A373E06"/>
    <w:rsid w:val="2A43EC17"/>
    <w:rsid w:val="2A44BB74"/>
    <w:rsid w:val="2A528778"/>
    <w:rsid w:val="2A62E20B"/>
    <w:rsid w:val="2A665CA2"/>
    <w:rsid w:val="2A77CF85"/>
    <w:rsid w:val="2A804304"/>
    <w:rsid w:val="2A85F210"/>
    <w:rsid w:val="2A8EB41E"/>
    <w:rsid w:val="2A91986B"/>
    <w:rsid w:val="2A96A49D"/>
    <w:rsid w:val="2A9D2ECC"/>
    <w:rsid w:val="2A9E8889"/>
    <w:rsid w:val="2A9FC988"/>
    <w:rsid w:val="2AA5830A"/>
    <w:rsid w:val="2AAF51AF"/>
    <w:rsid w:val="2AB488F5"/>
    <w:rsid w:val="2AC25702"/>
    <w:rsid w:val="2AC4A14D"/>
    <w:rsid w:val="2ADAEE20"/>
    <w:rsid w:val="2AE42BF5"/>
    <w:rsid w:val="2AEB14C2"/>
    <w:rsid w:val="2B0131BA"/>
    <w:rsid w:val="2B079E1A"/>
    <w:rsid w:val="2B15CDDD"/>
    <w:rsid w:val="2B1B0F6C"/>
    <w:rsid w:val="2B218511"/>
    <w:rsid w:val="2B313566"/>
    <w:rsid w:val="2B378D3C"/>
    <w:rsid w:val="2B3DF632"/>
    <w:rsid w:val="2B421166"/>
    <w:rsid w:val="2B4F9FAE"/>
    <w:rsid w:val="2B54FFFB"/>
    <w:rsid w:val="2B5A1020"/>
    <w:rsid w:val="2B5F0CBE"/>
    <w:rsid w:val="2B6E2E17"/>
    <w:rsid w:val="2B81591E"/>
    <w:rsid w:val="2B825DD4"/>
    <w:rsid w:val="2B831605"/>
    <w:rsid w:val="2B84D4B7"/>
    <w:rsid w:val="2B885BBD"/>
    <w:rsid w:val="2B8C626B"/>
    <w:rsid w:val="2B9D0E55"/>
    <w:rsid w:val="2B9E9EA3"/>
    <w:rsid w:val="2BA843F3"/>
    <w:rsid w:val="2BAF6D18"/>
    <w:rsid w:val="2BB258AB"/>
    <w:rsid w:val="2BB6A047"/>
    <w:rsid w:val="2BBA2227"/>
    <w:rsid w:val="2BBA60B6"/>
    <w:rsid w:val="2BBC4783"/>
    <w:rsid w:val="2BC1EC72"/>
    <w:rsid w:val="2BD24C14"/>
    <w:rsid w:val="2BD9E4F0"/>
    <w:rsid w:val="2BDA7F1C"/>
    <w:rsid w:val="2BDC052A"/>
    <w:rsid w:val="2BEA573A"/>
    <w:rsid w:val="2C012552"/>
    <w:rsid w:val="2C03BA69"/>
    <w:rsid w:val="2C08707B"/>
    <w:rsid w:val="2C12D186"/>
    <w:rsid w:val="2C21ED80"/>
    <w:rsid w:val="2C2293D7"/>
    <w:rsid w:val="2C302EFF"/>
    <w:rsid w:val="2C339902"/>
    <w:rsid w:val="2C33A0FE"/>
    <w:rsid w:val="2C347A2F"/>
    <w:rsid w:val="2C36C981"/>
    <w:rsid w:val="2C3BBF66"/>
    <w:rsid w:val="2C3ED52B"/>
    <w:rsid w:val="2C429871"/>
    <w:rsid w:val="2C4354A6"/>
    <w:rsid w:val="2C47F156"/>
    <w:rsid w:val="2C51F43C"/>
    <w:rsid w:val="2C625ACB"/>
    <w:rsid w:val="2C691545"/>
    <w:rsid w:val="2C6F1B1D"/>
    <w:rsid w:val="2C7CF179"/>
    <w:rsid w:val="2C7E148E"/>
    <w:rsid w:val="2C7F2181"/>
    <w:rsid w:val="2C89618A"/>
    <w:rsid w:val="2C8B946F"/>
    <w:rsid w:val="2C8D0DD0"/>
    <w:rsid w:val="2C999D13"/>
    <w:rsid w:val="2CA6DCB8"/>
    <w:rsid w:val="2CABC42A"/>
    <w:rsid w:val="2CCFFB0C"/>
    <w:rsid w:val="2CD30D84"/>
    <w:rsid w:val="2CD5052B"/>
    <w:rsid w:val="2CD9336D"/>
    <w:rsid w:val="2CDB59B9"/>
    <w:rsid w:val="2CE05F8B"/>
    <w:rsid w:val="2CE09D80"/>
    <w:rsid w:val="2CE21ACA"/>
    <w:rsid w:val="2CE734DB"/>
    <w:rsid w:val="2CE7D59C"/>
    <w:rsid w:val="2CEA0894"/>
    <w:rsid w:val="2CF8FC09"/>
    <w:rsid w:val="2CFB5EB7"/>
    <w:rsid w:val="2CFBB6AE"/>
    <w:rsid w:val="2CFF0F3F"/>
    <w:rsid w:val="2D18CCD2"/>
    <w:rsid w:val="2D21E607"/>
    <w:rsid w:val="2D244B98"/>
    <w:rsid w:val="2D24C741"/>
    <w:rsid w:val="2D267AAB"/>
    <w:rsid w:val="2D366724"/>
    <w:rsid w:val="2D398912"/>
    <w:rsid w:val="2D44C3DA"/>
    <w:rsid w:val="2D593550"/>
    <w:rsid w:val="2D5C84C3"/>
    <w:rsid w:val="2D5CE2BA"/>
    <w:rsid w:val="2D5EEDB4"/>
    <w:rsid w:val="2D5F03A6"/>
    <w:rsid w:val="2D5F95CA"/>
    <w:rsid w:val="2D67B2FF"/>
    <w:rsid w:val="2D6A8E85"/>
    <w:rsid w:val="2D7005DF"/>
    <w:rsid w:val="2D742613"/>
    <w:rsid w:val="2D7613D4"/>
    <w:rsid w:val="2D875A53"/>
    <w:rsid w:val="2D929249"/>
    <w:rsid w:val="2D9DAC85"/>
    <w:rsid w:val="2D9F3F30"/>
    <w:rsid w:val="2DA651FC"/>
    <w:rsid w:val="2DAC1A0E"/>
    <w:rsid w:val="2DB079AA"/>
    <w:rsid w:val="2DB07FC5"/>
    <w:rsid w:val="2DBF0B9C"/>
    <w:rsid w:val="2DC98856"/>
    <w:rsid w:val="2DCB2629"/>
    <w:rsid w:val="2DD7EDC3"/>
    <w:rsid w:val="2DD9D97B"/>
    <w:rsid w:val="2DDAD326"/>
    <w:rsid w:val="2DE038E8"/>
    <w:rsid w:val="2DE2206F"/>
    <w:rsid w:val="2DF0E760"/>
    <w:rsid w:val="2DFCB8D5"/>
    <w:rsid w:val="2E0566F9"/>
    <w:rsid w:val="2E084CA3"/>
    <w:rsid w:val="2E14610B"/>
    <w:rsid w:val="2E1BFD8D"/>
    <w:rsid w:val="2E1F1173"/>
    <w:rsid w:val="2E45F8BC"/>
    <w:rsid w:val="2E553DF0"/>
    <w:rsid w:val="2E5BCE54"/>
    <w:rsid w:val="2E61361B"/>
    <w:rsid w:val="2E6E397F"/>
    <w:rsid w:val="2E728EDF"/>
    <w:rsid w:val="2E748A97"/>
    <w:rsid w:val="2E78DDBE"/>
    <w:rsid w:val="2E7B9277"/>
    <w:rsid w:val="2E811BCA"/>
    <w:rsid w:val="2E90F8B8"/>
    <w:rsid w:val="2E9119F2"/>
    <w:rsid w:val="2E9E5585"/>
    <w:rsid w:val="2EA1204B"/>
    <w:rsid w:val="2EA3E2F7"/>
    <w:rsid w:val="2EA608FB"/>
    <w:rsid w:val="2EA973D5"/>
    <w:rsid w:val="2EBB587D"/>
    <w:rsid w:val="2EC1667B"/>
    <w:rsid w:val="2EC82510"/>
    <w:rsid w:val="2ECA6CDF"/>
    <w:rsid w:val="2ED0D159"/>
    <w:rsid w:val="2EE44797"/>
    <w:rsid w:val="2EE7A2A4"/>
    <w:rsid w:val="2EE81BB3"/>
    <w:rsid w:val="2EEB9C37"/>
    <w:rsid w:val="2EF422D5"/>
    <w:rsid w:val="2EF4A223"/>
    <w:rsid w:val="2EF63037"/>
    <w:rsid w:val="2EFA222D"/>
    <w:rsid w:val="2F0EA73B"/>
    <w:rsid w:val="2F109E97"/>
    <w:rsid w:val="2F1AFCD3"/>
    <w:rsid w:val="2F1C4418"/>
    <w:rsid w:val="2F31A6DB"/>
    <w:rsid w:val="2F4116BE"/>
    <w:rsid w:val="2F4B2A90"/>
    <w:rsid w:val="2F66B049"/>
    <w:rsid w:val="2F7998E7"/>
    <w:rsid w:val="2F7A9470"/>
    <w:rsid w:val="2F80832A"/>
    <w:rsid w:val="2F85CC26"/>
    <w:rsid w:val="2F909D2A"/>
    <w:rsid w:val="2F9159BE"/>
    <w:rsid w:val="2F9708CC"/>
    <w:rsid w:val="2F9BD774"/>
    <w:rsid w:val="2F9DA294"/>
    <w:rsid w:val="2FB20C17"/>
    <w:rsid w:val="2FB34878"/>
    <w:rsid w:val="2FB94D2F"/>
    <w:rsid w:val="2FB9710D"/>
    <w:rsid w:val="2FBEB11E"/>
    <w:rsid w:val="2FC661F1"/>
    <w:rsid w:val="2FD74C69"/>
    <w:rsid w:val="2FE32E91"/>
    <w:rsid w:val="2FE647BC"/>
    <w:rsid w:val="2FEA678C"/>
    <w:rsid w:val="2FF9F947"/>
    <w:rsid w:val="2FFE204F"/>
    <w:rsid w:val="30072CB3"/>
    <w:rsid w:val="30110A61"/>
    <w:rsid w:val="30164478"/>
    <w:rsid w:val="30224698"/>
    <w:rsid w:val="303F3BDE"/>
    <w:rsid w:val="3045279A"/>
    <w:rsid w:val="304686D0"/>
    <w:rsid w:val="304D5A90"/>
    <w:rsid w:val="304E8D52"/>
    <w:rsid w:val="305602A2"/>
    <w:rsid w:val="3060A7B1"/>
    <w:rsid w:val="30644387"/>
    <w:rsid w:val="306702BF"/>
    <w:rsid w:val="3073F6C7"/>
    <w:rsid w:val="308248F0"/>
    <w:rsid w:val="3089726A"/>
    <w:rsid w:val="308A5806"/>
    <w:rsid w:val="308DEBAB"/>
    <w:rsid w:val="3092046F"/>
    <w:rsid w:val="3094402C"/>
    <w:rsid w:val="3098E11F"/>
    <w:rsid w:val="30AECA70"/>
    <w:rsid w:val="30BEF862"/>
    <w:rsid w:val="30C5E54B"/>
    <w:rsid w:val="30D8A84F"/>
    <w:rsid w:val="30EA57EF"/>
    <w:rsid w:val="30EFA6BD"/>
    <w:rsid w:val="30F46CC8"/>
    <w:rsid w:val="30FC445D"/>
    <w:rsid w:val="30FE062E"/>
    <w:rsid w:val="31004A35"/>
    <w:rsid w:val="310C5665"/>
    <w:rsid w:val="3113CFEC"/>
    <w:rsid w:val="3137DBEF"/>
    <w:rsid w:val="3143A662"/>
    <w:rsid w:val="3146DD01"/>
    <w:rsid w:val="314E3D28"/>
    <w:rsid w:val="314FCF98"/>
    <w:rsid w:val="314FD562"/>
    <w:rsid w:val="315AF0CB"/>
    <w:rsid w:val="3169CCCA"/>
    <w:rsid w:val="3185AAD2"/>
    <w:rsid w:val="318D2551"/>
    <w:rsid w:val="318D5136"/>
    <w:rsid w:val="318F6B3F"/>
    <w:rsid w:val="31903CD6"/>
    <w:rsid w:val="319B6EDA"/>
    <w:rsid w:val="31AA1EC9"/>
    <w:rsid w:val="31ABBAE0"/>
    <w:rsid w:val="31B6A240"/>
    <w:rsid w:val="31BB1C1F"/>
    <w:rsid w:val="31BB93EB"/>
    <w:rsid w:val="31C52E1A"/>
    <w:rsid w:val="31CD7CFF"/>
    <w:rsid w:val="31CE9301"/>
    <w:rsid w:val="31D0291D"/>
    <w:rsid w:val="31D853DE"/>
    <w:rsid w:val="31E4968C"/>
    <w:rsid w:val="31E91D48"/>
    <w:rsid w:val="31EDBB7B"/>
    <w:rsid w:val="31F32895"/>
    <w:rsid w:val="3204BA9D"/>
    <w:rsid w:val="320588A4"/>
    <w:rsid w:val="32220332"/>
    <w:rsid w:val="32298B09"/>
    <w:rsid w:val="32354D64"/>
    <w:rsid w:val="323BFF44"/>
    <w:rsid w:val="32406562"/>
    <w:rsid w:val="3242117E"/>
    <w:rsid w:val="3249E5E4"/>
    <w:rsid w:val="3251A9F0"/>
    <w:rsid w:val="3256C3F8"/>
    <w:rsid w:val="32586700"/>
    <w:rsid w:val="32602FE0"/>
    <w:rsid w:val="32608055"/>
    <w:rsid w:val="326151CB"/>
    <w:rsid w:val="32632095"/>
    <w:rsid w:val="3265038C"/>
    <w:rsid w:val="3267BAF3"/>
    <w:rsid w:val="32681CDD"/>
    <w:rsid w:val="326EE2B9"/>
    <w:rsid w:val="3270CC6B"/>
    <w:rsid w:val="32740C97"/>
    <w:rsid w:val="32755C6C"/>
    <w:rsid w:val="327646F3"/>
    <w:rsid w:val="327A835A"/>
    <w:rsid w:val="327BC92D"/>
    <w:rsid w:val="327E88E6"/>
    <w:rsid w:val="328C9DD8"/>
    <w:rsid w:val="3292A573"/>
    <w:rsid w:val="3297F585"/>
    <w:rsid w:val="3298FCB8"/>
    <w:rsid w:val="3299FCB7"/>
    <w:rsid w:val="329B0907"/>
    <w:rsid w:val="32A2EBC6"/>
    <w:rsid w:val="32A9619D"/>
    <w:rsid w:val="32AABAD9"/>
    <w:rsid w:val="32B0324C"/>
    <w:rsid w:val="32C8257B"/>
    <w:rsid w:val="32CEF857"/>
    <w:rsid w:val="32CF8ACD"/>
    <w:rsid w:val="32D5A458"/>
    <w:rsid w:val="32D8DE2E"/>
    <w:rsid w:val="32EC8073"/>
    <w:rsid w:val="32EDC512"/>
    <w:rsid w:val="32F17697"/>
    <w:rsid w:val="32FA3CA1"/>
    <w:rsid w:val="32FB2164"/>
    <w:rsid w:val="3306F9D8"/>
    <w:rsid w:val="3311C297"/>
    <w:rsid w:val="331929BA"/>
    <w:rsid w:val="33267743"/>
    <w:rsid w:val="33339E19"/>
    <w:rsid w:val="3336B424"/>
    <w:rsid w:val="333D16A9"/>
    <w:rsid w:val="3358E9CE"/>
    <w:rsid w:val="335B1281"/>
    <w:rsid w:val="335C1649"/>
    <w:rsid w:val="335F9E96"/>
    <w:rsid w:val="336009A7"/>
    <w:rsid w:val="3368B2A6"/>
    <w:rsid w:val="33721EE7"/>
    <w:rsid w:val="33758D1B"/>
    <w:rsid w:val="337EB6AF"/>
    <w:rsid w:val="3393E039"/>
    <w:rsid w:val="33A2C8CF"/>
    <w:rsid w:val="33B2BAC1"/>
    <w:rsid w:val="33B454E1"/>
    <w:rsid w:val="33B844FE"/>
    <w:rsid w:val="33C46EBA"/>
    <w:rsid w:val="33CB172A"/>
    <w:rsid w:val="33E253E7"/>
    <w:rsid w:val="33ED6E7B"/>
    <w:rsid w:val="33F28929"/>
    <w:rsid w:val="33F57AE8"/>
    <w:rsid w:val="340319E7"/>
    <w:rsid w:val="340A4A0C"/>
    <w:rsid w:val="3412BB27"/>
    <w:rsid w:val="34200E90"/>
    <w:rsid w:val="342727CD"/>
    <w:rsid w:val="3434369C"/>
    <w:rsid w:val="3434BAB6"/>
    <w:rsid w:val="3435E1C2"/>
    <w:rsid w:val="34393A99"/>
    <w:rsid w:val="3443C722"/>
    <w:rsid w:val="3451A201"/>
    <w:rsid w:val="3452CEBC"/>
    <w:rsid w:val="3458CB72"/>
    <w:rsid w:val="345AECB1"/>
    <w:rsid w:val="345D09CA"/>
    <w:rsid w:val="34638CCF"/>
    <w:rsid w:val="3468FA0E"/>
    <w:rsid w:val="346B79FD"/>
    <w:rsid w:val="3475F4AE"/>
    <w:rsid w:val="34764D03"/>
    <w:rsid w:val="3476618D"/>
    <w:rsid w:val="347C1478"/>
    <w:rsid w:val="347FC951"/>
    <w:rsid w:val="347FDE7F"/>
    <w:rsid w:val="3488666A"/>
    <w:rsid w:val="34886963"/>
    <w:rsid w:val="348BB08B"/>
    <w:rsid w:val="348DB08C"/>
    <w:rsid w:val="349095B9"/>
    <w:rsid w:val="3495E6AC"/>
    <w:rsid w:val="34970C31"/>
    <w:rsid w:val="3497EC20"/>
    <w:rsid w:val="3498FDEC"/>
    <w:rsid w:val="349C824B"/>
    <w:rsid w:val="349DC0ED"/>
    <w:rsid w:val="349E212A"/>
    <w:rsid w:val="34A9EB85"/>
    <w:rsid w:val="34AAF448"/>
    <w:rsid w:val="34AB857F"/>
    <w:rsid w:val="34AFD0CE"/>
    <w:rsid w:val="34B333E0"/>
    <w:rsid w:val="34BD022F"/>
    <w:rsid w:val="34BD1027"/>
    <w:rsid w:val="34BDAEA0"/>
    <w:rsid w:val="34C570A3"/>
    <w:rsid w:val="34C68851"/>
    <w:rsid w:val="34CC1E09"/>
    <w:rsid w:val="34CFAA32"/>
    <w:rsid w:val="34E35A07"/>
    <w:rsid w:val="34E4D2EC"/>
    <w:rsid w:val="34EEA4BF"/>
    <w:rsid w:val="3509412E"/>
    <w:rsid w:val="3516B184"/>
    <w:rsid w:val="351AC7BD"/>
    <w:rsid w:val="352A9628"/>
    <w:rsid w:val="35354518"/>
    <w:rsid w:val="353C26CC"/>
    <w:rsid w:val="354142CA"/>
    <w:rsid w:val="354509AB"/>
    <w:rsid w:val="354C39B8"/>
    <w:rsid w:val="3555DA89"/>
    <w:rsid w:val="35594581"/>
    <w:rsid w:val="3567CB0C"/>
    <w:rsid w:val="3568437F"/>
    <w:rsid w:val="356BF29A"/>
    <w:rsid w:val="356FB95D"/>
    <w:rsid w:val="3575B0F7"/>
    <w:rsid w:val="35830D8B"/>
    <w:rsid w:val="3591B39F"/>
    <w:rsid w:val="3594DFF0"/>
    <w:rsid w:val="35955B72"/>
    <w:rsid w:val="3596497C"/>
    <w:rsid w:val="359E0AAB"/>
    <w:rsid w:val="35A2D015"/>
    <w:rsid w:val="35A924AD"/>
    <w:rsid w:val="35ADB4E1"/>
    <w:rsid w:val="35AF0C48"/>
    <w:rsid w:val="35B6E836"/>
    <w:rsid w:val="35BFF14A"/>
    <w:rsid w:val="35CD950F"/>
    <w:rsid w:val="35D5F2C0"/>
    <w:rsid w:val="35D671B9"/>
    <w:rsid w:val="35E13A41"/>
    <w:rsid w:val="35E8E0C4"/>
    <w:rsid w:val="35F1AA22"/>
    <w:rsid w:val="35F58F9E"/>
    <w:rsid w:val="35F5C85B"/>
    <w:rsid w:val="360415EE"/>
    <w:rsid w:val="361AC0EF"/>
    <w:rsid w:val="361C2E19"/>
    <w:rsid w:val="36393D59"/>
    <w:rsid w:val="36399B86"/>
    <w:rsid w:val="36467E17"/>
    <w:rsid w:val="364BC190"/>
    <w:rsid w:val="36596756"/>
    <w:rsid w:val="365974B5"/>
    <w:rsid w:val="365BD2E4"/>
    <w:rsid w:val="365C3BF3"/>
    <w:rsid w:val="36864453"/>
    <w:rsid w:val="368CD05D"/>
    <w:rsid w:val="3696B739"/>
    <w:rsid w:val="36A599C0"/>
    <w:rsid w:val="36ABF496"/>
    <w:rsid w:val="36AC035A"/>
    <w:rsid w:val="36ACBFCD"/>
    <w:rsid w:val="36ACE341"/>
    <w:rsid w:val="36B4A9CE"/>
    <w:rsid w:val="36DD92A5"/>
    <w:rsid w:val="36F4DF7D"/>
    <w:rsid w:val="36FDD93D"/>
    <w:rsid w:val="3708B662"/>
    <w:rsid w:val="371D7052"/>
    <w:rsid w:val="372DFF3D"/>
    <w:rsid w:val="372EF4C6"/>
    <w:rsid w:val="37378588"/>
    <w:rsid w:val="3739BCB3"/>
    <w:rsid w:val="3744F332"/>
    <w:rsid w:val="375064E9"/>
    <w:rsid w:val="375F78E0"/>
    <w:rsid w:val="376C8FB8"/>
    <w:rsid w:val="3774B802"/>
    <w:rsid w:val="3779D211"/>
    <w:rsid w:val="3781BD7C"/>
    <w:rsid w:val="37940444"/>
    <w:rsid w:val="37949EAB"/>
    <w:rsid w:val="379A04C0"/>
    <w:rsid w:val="379A5E9B"/>
    <w:rsid w:val="379B88C4"/>
    <w:rsid w:val="379DD361"/>
    <w:rsid w:val="37A0BD6C"/>
    <w:rsid w:val="37B2D179"/>
    <w:rsid w:val="37B7562C"/>
    <w:rsid w:val="37BB5C6E"/>
    <w:rsid w:val="37C187A4"/>
    <w:rsid w:val="37C62AC9"/>
    <w:rsid w:val="37C85161"/>
    <w:rsid w:val="37CC48B4"/>
    <w:rsid w:val="37CDC9DB"/>
    <w:rsid w:val="37D1DE80"/>
    <w:rsid w:val="37D22D77"/>
    <w:rsid w:val="37D3B679"/>
    <w:rsid w:val="37D43D4B"/>
    <w:rsid w:val="37D881FE"/>
    <w:rsid w:val="37DA557C"/>
    <w:rsid w:val="37DEE3A7"/>
    <w:rsid w:val="37E02D7F"/>
    <w:rsid w:val="37EDAF2C"/>
    <w:rsid w:val="37FFDB8B"/>
    <w:rsid w:val="38024C9F"/>
    <w:rsid w:val="380B0F27"/>
    <w:rsid w:val="380D3D0A"/>
    <w:rsid w:val="380FFD7A"/>
    <w:rsid w:val="3813FD4E"/>
    <w:rsid w:val="381C3060"/>
    <w:rsid w:val="381EEEEA"/>
    <w:rsid w:val="3823A928"/>
    <w:rsid w:val="38262F1A"/>
    <w:rsid w:val="382A5822"/>
    <w:rsid w:val="382B559C"/>
    <w:rsid w:val="383AA9AC"/>
    <w:rsid w:val="383FC9D8"/>
    <w:rsid w:val="384CE9AB"/>
    <w:rsid w:val="38508D1D"/>
    <w:rsid w:val="385363CE"/>
    <w:rsid w:val="3858CB46"/>
    <w:rsid w:val="386D65EE"/>
    <w:rsid w:val="3887F4B9"/>
    <w:rsid w:val="3892DD55"/>
    <w:rsid w:val="3893F319"/>
    <w:rsid w:val="3899846D"/>
    <w:rsid w:val="389C3885"/>
    <w:rsid w:val="389EFA46"/>
    <w:rsid w:val="38AAEDFE"/>
    <w:rsid w:val="38BC392F"/>
    <w:rsid w:val="38BE2AE9"/>
    <w:rsid w:val="38C70468"/>
    <w:rsid w:val="38CC4CD9"/>
    <w:rsid w:val="38D569B0"/>
    <w:rsid w:val="38E3104C"/>
    <w:rsid w:val="38E98B2E"/>
    <w:rsid w:val="38F183EF"/>
    <w:rsid w:val="38FAC9D2"/>
    <w:rsid w:val="38FBE45C"/>
    <w:rsid w:val="3906F7B6"/>
    <w:rsid w:val="3908BAA6"/>
    <w:rsid w:val="390D6415"/>
    <w:rsid w:val="3918DAA3"/>
    <w:rsid w:val="39267F73"/>
    <w:rsid w:val="393CEF60"/>
    <w:rsid w:val="39408177"/>
    <w:rsid w:val="394623CD"/>
    <w:rsid w:val="39463653"/>
    <w:rsid w:val="394AAB6B"/>
    <w:rsid w:val="394ECCEC"/>
    <w:rsid w:val="3956072C"/>
    <w:rsid w:val="39562A9B"/>
    <w:rsid w:val="395B4082"/>
    <w:rsid w:val="395C3B14"/>
    <w:rsid w:val="395C5B69"/>
    <w:rsid w:val="39607CA3"/>
    <w:rsid w:val="3961525B"/>
    <w:rsid w:val="3964B270"/>
    <w:rsid w:val="397B8EAD"/>
    <w:rsid w:val="397ECC2A"/>
    <w:rsid w:val="3987593B"/>
    <w:rsid w:val="398E4457"/>
    <w:rsid w:val="399E87F7"/>
    <w:rsid w:val="399E93B8"/>
    <w:rsid w:val="39A405DA"/>
    <w:rsid w:val="39A66B29"/>
    <w:rsid w:val="39B2BEE9"/>
    <w:rsid w:val="39BC15EE"/>
    <w:rsid w:val="39D2F84F"/>
    <w:rsid w:val="39D7C3A6"/>
    <w:rsid w:val="39E0D565"/>
    <w:rsid w:val="39E2F7FC"/>
    <w:rsid w:val="39E679C0"/>
    <w:rsid w:val="39F0F267"/>
    <w:rsid w:val="39F78590"/>
    <w:rsid w:val="39F7DD22"/>
    <w:rsid w:val="39FAB558"/>
    <w:rsid w:val="3A00C9B0"/>
    <w:rsid w:val="3A0E955D"/>
    <w:rsid w:val="3A1102DE"/>
    <w:rsid w:val="3A1215FA"/>
    <w:rsid w:val="3A150959"/>
    <w:rsid w:val="3A240D53"/>
    <w:rsid w:val="3A3214D8"/>
    <w:rsid w:val="3A35EF3F"/>
    <w:rsid w:val="3A3C1FAD"/>
    <w:rsid w:val="3A423439"/>
    <w:rsid w:val="3A48FDD8"/>
    <w:rsid w:val="3A5E6C40"/>
    <w:rsid w:val="3A633366"/>
    <w:rsid w:val="3A6B792D"/>
    <w:rsid w:val="3A76DFF0"/>
    <w:rsid w:val="3A777D48"/>
    <w:rsid w:val="3A7B30DC"/>
    <w:rsid w:val="3A8992ED"/>
    <w:rsid w:val="3A963A31"/>
    <w:rsid w:val="3A97DD16"/>
    <w:rsid w:val="3A99C480"/>
    <w:rsid w:val="3A9D5BF0"/>
    <w:rsid w:val="3A9FE410"/>
    <w:rsid w:val="3AC59791"/>
    <w:rsid w:val="3AC99D2A"/>
    <w:rsid w:val="3ACA59A7"/>
    <w:rsid w:val="3ACA5E96"/>
    <w:rsid w:val="3ACE541C"/>
    <w:rsid w:val="3AD1FF52"/>
    <w:rsid w:val="3AD89EE9"/>
    <w:rsid w:val="3AE5713A"/>
    <w:rsid w:val="3AEAAA94"/>
    <w:rsid w:val="3AEB0A0F"/>
    <w:rsid w:val="3AF26537"/>
    <w:rsid w:val="3AF7C342"/>
    <w:rsid w:val="3AFB4B31"/>
    <w:rsid w:val="3AFC6167"/>
    <w:rsid w:val="3B0B6B6D"/>
    <w:rsid w:val="3B1142DA"/>
    <w:rsid w:val="3B11B0BA"/>
    <w:rsid w:val="3B13041B"/>
    <w:rsid w:val="3B2CC5C8"/>
    <w:rsid w:val="3B38975A"/>
    <w:rsid w:val="3B505415"/>
    <w:rsid w:val="3B57FAA2"/>
    <w:rsid w:val="3B6738DC"/>
    <w:rsid w:val="3B6D6236"/>
    <w:rsid w:val="3B7A97E6"/>
    <w:rsid w:val="3B7E62FE"/>
    <w:rsid w:val="3B7E7FB8"/>
    <w:rsid w:val="3B84D4B1"/>
    <w:rsid w:val="3B86EBB1"/>
    <w:rsid w:val="3B91554C"/>
    <w:rsid w:val="3BA7C188"/>
    <w:rsid w:val="3BAFD1F7"/>
    <w:rsid w:val="3BB098B1"/>
    <w:rsid w:val="3BB26392"/>
    <w:rsid w:val="3BC87723"/>
    <w:rsid w:val="3BCAC6BA"/>
    <w:rsid w:val="3BCD4652"/>
    <w:rsid w:val="3BCDF6C8"/>
    <w:rsid w:val="3BDC5276"/>
    <w:rsid w:val="3BE65830"/>
    <w:rsid w:val="3C04562C"/>
    <w:rsid w:val="3C150A66"/>
    <w:rsid w:val="3C3D94E1"/>
    <w:rsid w:val="3C53DD38"/>
    <w:rsid w:val="3C55B82E"/>
    <w:rsid w:val="3C73ED67"/>
    <w:rsid w:val="3C7597FD"/>
    <w:rsid w:val="3C76D8C6"/>
    <w:rsid w:val="3C7724FB"/>
    <w:rsid w:val="3C8807CD"/>
    <w:rsid w:val="3C93CE6B"/>
    <w:rsid w:val="3C944B7F"/>
    <w:rsid w:val="3C98890D"/>
    <w:rsid w:val="3C9B57E5"/>
    <w:rsid w:val="3C9D3CF2"/>
    <w:rsid w:val="3CA3822C"/>
    <w:rsid w:val="3CA48F09"/>
    <w:rsid w:val="3CA54E1E"/>
    <w:rsid w:val="3CAD3BAD"/>
    <w:rsid w:val="3CB18584"/>
    <w:rsid w:val="3CB19190"/>
    <w:rsid w:val="3CC4044A"/>
    <w:rsid w:val="3CC6F076"/>
    <w:rsid w:val="3CCD39A2"/>
    <w:rsid w:val="3CE35D52"/>
    <w:rsid w:val="3CE6C217"/>
    <w:rsid w:val="3CEC934A"/>
    <w:rsid w:val="3CED65C0"/>
    <w:rsid w:val="3CFF7F12"/>
    <w:rsid w:val="3D1B2E44"/>
    <w:rsid w:val="3D314EBD"/>
    <w:rsid w:val="3D372542"/>
    <w:rsid w:val="3D391C91"/>
    <w:rsid w:val="3D3E2F0A"/>
    <w:rsid w:val="3D3F745E"/>
    <w:rsid w:val="3D457868"/>
    <w:rsid w:val="3D479E09"/>
    <w:rsid w:val="3D52F550"/>
    <w:rsid w:val="3D54CB26"/>
    <w:rsid w:val="3D554E33"/>
    <w:rsid w:val="3D5711B4"/>
    <w:rsid w:val="3D5EA26F"/>
    <w:rsid w:val="3D664142"/>
    <w:rsid w:val="3D674AE9"/>
    <w:rsid w:val="3D6EA0AB"/>
    <w:rsid w:val="3D7935C8"/>
    <w:rsid w:val="3D7D8367"/>
    <w:rsid w:val="3D94F066"/>
    <w:rsid w:val="3D9520A3"/>
    <w:rsid w:val="3D9A7D0A"/>
    <w:rsid w:val="3D9FCDC9"/>
    <w:rsid w:val="3DACBCCC"/>
    <w:rsid w:val="3DB71A9E"/>
    <w:rsid w:val="3DB891E0"/>
    <w:rsid w:val="3DC22F60"/>
    <w:rsid w:val="3DC4BDFA"/>
    <w:rsid w:val="3DCDD566"/>
    <w:rsid w:val="3DD02941"/>
    <w:rsid w:val="3DD156E4"/>
    <w:rsid w:val="3DDC7C90"/>
    <w:rsid w:val="3DDFEBF8"/>
    <w:rsid w:val="3DE2143C"/>
    <w:rsid w:val="3DE7069F"/>
    <w:rsid w:val="3DE8FE53"/>
    <w:rsid w:val="3DED0445"/>
    <w:rsid w:val="3DF7B705"/>
    <w:rsid w:val="3DFD2812"/>
    <w:rsid w:val="3E19021D"/>
    <w:rsid w:val="3E1E1427"/>
    <w:rsid w:val="3E2FECCE"/>
    <w:rsid w:val="3E3438F0"/>
    <w:rsid w:val="3E3BF045"/>
    <w:rsid w:val="3E424309"/>
    <w:rsid w:val="3E4815BA"/>
    <w:rsid w:val="3E4959E5"/>
    <w:rsid w:val="3E4BB380"/>
    <w:rsid w:val="3E51B9A1"/>
    <w:rsid w:val="3E562A63"/>
    <w:rsid w:val="3E56F9BC"/>
    <w:rsid w:val="3E5B7827"/>
    <w:rsid w:val="3E5CB908"/>
    <w:rsid w:val="3E6FCCC7"/>
    <w:rsid w:val="3E7513B2"/>
    <w:rsid w:val="3E7C0086"/>
    <w:rsid w:val="3E84BA0F"/>
    <w:rsid w:val="3E8B513C"/>
    <w:rsid w:val="3E8C5F6E"/>
    <w:rsid w:val="3E8D5F0A"/>
    <w:rsid w:val="3E90DF9A"/>
    <w:rsid w:val="3E939666"/>
    <w:rsid w:val="3E93EC08"/>
    <w:rsid w:val="3E9BCE9E"/>
    <w:rsid w:val="3E9C4CBB"/>
    <w:rsid w:val="3E9FA356"/>
    <w:rsid w:val="3EA34DD5"/>
    <w:rsid w:val="3EA4699A"/>
    <w:rsid w:val="3EAE00B6"/>
    <w:rsid w:val="3EBB1271"/>
    <w:rsid w:val="3EC4E575"/>
    <w:rsid w:val="3EC6FE9E"/>
    <w:rsid w:val="3EC84B24"/>
    <w:rsid w:val="3ED205E0"/>
    <w:rsid w:val="3ED7CE12"/>
    <w:rsid w:val="3ED8A2C4"/>
    <w:rsid w:val="3EE086C3"/>
    <w:rsid w:val="3EE3A9F4"/>
    <w:rsid w:val="3EE8282A"/>
    <w:rsid w:val="3EE90529"/>
    <w:rsid w:val="3EF8F322"/>
    <w:rsid w:val="3EF8F541"/>
    <w:rsid w:val="3EF9B768"/>
    <w:rsid w:val="3F06CC9A"/>
    <w:rsid w:val="3F0B4289"/>
    <w:rsid w:val="3F0C34FA"/>
    <w:rsid w:val="3F0D92F8"/>
    <w:rsid w:val="3F161EB2"/>
    <w:rsid w:val="3F25AF30"/>
    <w:rsid w:val="3F30F31B"/>
    <w:rsid w:val="3F39D529"/>
    <w:rsid w:val="3F3B86F6"/>
    <w:rsid w:val="3F3B997A"/>
    <w:rsid w:val="3F4932C8"/>
    <w:rsid w:val="3F5020E8"/>
    <w:rsid w:val="3F534143"/>
    <w:rsid w:val="3F701346"/>
    <w:rsid w:val="3F70C209"/>
    <w:rsid w:val="3F71A0ED"/>
    <w:rsid w:val="3F726F1F"/>
    <w:rsid w:val="3F7505F0"/>
    <w:rsid w:val="3F751230"/>
    <w:rsid w:val="3F89E4FC"/>
    <w:rsid w:val="3F8EE2CA"/>
    <w:rsid w:val="3F9FADDA"/>
    <w:rsid w:val="3FA78D6C"/>
    <w:rsid w:val="3FA8C557"/>
    <w:rsid w:val="3FAF20BF"/>
    <w:rsid w:val="3FB5F4BC"/>
    <w:rsid w:val="3FBD18C7"/>
    <w:rsid w:val="3FC54911"/>
    <w:rsid w:val="3FDAE8B9"/>
    <w:rsid w:val="3FE4815D"/>
    <w:rsid w:val="3FE60765"/>
    <w:rsid w:val="3FE9C01C"/>
    <w:rsid w:val="3FEB5AC1"/>
    <w:rsid w:val="3FF7DF90"/>
    <w:rsid w:val="3FFA92E0"/>
    <w:rsid w:val="40001A04"/>
    <w:rsid w:val="40051270"/>
    <w:rsid w:val="401C6A3D"/>
    <w:rsid w:val="401DB15B"/>
    <w:rsid w:val="401E9364"/>
    <w:rsid w:val="401EA8BD"/>
    <w:rsid w:val="402A5A37"/>
    <w:rsid w:val="40376A82"/>
    <w:rsid w:val="4038D9EC"/>
    <w:rsid w:val="40398739"/>
    <w:rsid w:val="403B150B"/>
    <w:rsid w:val="404C2C77"/>
    <w:rsid w:val="404D38D1"/>
    <w:rsid w:val="405491E2"/>
    <w:rsid w:val="4068C9C4"/>
    <w:rsid w:val="406C7B65"/>
    <w:rsid w:val="40775072"/>
    <w:rsid w:val="4079EE2A"/>
    <w:rsid w:val="407D7B06"/>
    <w:rsid w:val="4084B1E8"/>
    <w:rsid w:val="408C6D0B"/>
    <w:rsid w:val="408C9028"/>
    <w:rsid w:val="4092F053"/>
    <w:rsid w:val="409441BF"/>
    <w:rsid w:val="40B63BF5"/>
    <w:rsid w:val="40BBF3E7"/>
    <w:rsid w:val="40C38FB5"/>
    <w:rsid w:val="40C49526"/>
    <w:rsid w:val="40CDF75B"/>
    <w:rsid w:val="40D13846"/>
    <w:rsid w:val="40D2C61F"/>
    <w:rsid w:val="40E524C8"/>
    <w:rsid w:val="40EEB329"/>
    <w:rsid w:val="40F4E45F"/>
    <w:rsid w:val="40FC2CEC"/>
    <w:rsid w:val="41005703"/>
    <w:rsid w:val="4106CDD4"/>
    <w:rsid w:val="410F2BBA"/>
    <w:rsid w:val="411B718D"/>
    <w:rsid w:val="411DA84F"/>
    <w:rsid w:val="41296191"/>
    <w:rsid w:val="41324477"/>
    <w:rsid w:val="4138081E"/>
    <w:rsid w:val="413D5C95"/>
    <w:rsid w:val="413E078C"/>
    <w:rsid w:val="41401E58"/>
    <w:rsid w:val="415F9E0A"/>
    <w:rsid w:val="41603128"/>
    <w:rsid w:val="4160737B"/>
    <w:rsid w:val="41656B41"/>
    <w:rsid w:val="41672ACF"/>
    <w:rsid w:val="416B5155"/>
    <w:rsid w:val="416E47C0"/>
    <w:rsid w:val="417B9071"/>
    <w:rsid w:val="417F498D"/>
    <w:rsid w:val="41863EDF"/>
    <w:rsid w:val="41AB085B"/>
    <w:rsid w:val="41ADCFB9"/>
    <w:rsid w:val="41B4E8A0"/>
    <w:rsid w:val="41B57095"/>
    <w:rsid w:val="41BCC3BB"/>
    <w:rsid w:val="41C16226"/>
    <w:rsid w:val="41D157B4"/>
    <w:rsid w:val="41D36956"/>
    <w:rsid w:val="41E71ECE"/>
    <w:rsid w:val="41EF0573"/>
    <w:rsid w:val="41F03D62"/>
    <w:rsid w:val="420B5CA3"/>
    <w:rsid w:val="421119B7"/>
    <w:rsid w:val="4211DCD8"/>
    <w:rsid w:val="4212E1B4"/>
    <w:rsid w:val="42138159"/>
    <w:rsid w:val="42147D27"/>
    <w:rsid w:val="42178EBD"/>
    <w:rsid w:val="421D20C8"/>
    <w:rsid w:val="4220D1C8"/>
    <w:rsid w:val="42283FCA"/>
    <w:rsid w:val="422E3115"/>
    <w:rsid w:val="4233E698"/>
    <w:rsid w:val="4243CA57"/>
    <w:rsid w:val="4248AD36"/>
    <w:rsid w:val="424E8D48"/>
    <w:rsid w:val="424F0A02"/>
    <w:rsid w:val="425838D7"/>
    <w:rsid w:val="4260DF6D"/>
    <w:rsid w:val="42648BA4"/>
    <w:rsid w:val="4264F015"/>
    <w:rsid w:val="426B4E67"/>
    <w:rsid w:val="427884CC"/>
    <w:rsid w:val="427EB468"/>
    <w:rsid w:val="427F4C37"/>
    <w:rsid w:val="4284488D"/>
    <w:rsid w:val="4293786F"/>
    <w:rsid w:val="42B200AB"/>
    <w:rsid w:val="42B9AC84"/>
    <w:rsid w:val="42BEFBCF"/>
    <w:rsid w:val="42C23EB5"/>
    <w:rsid w:val="42D34A2D"/>
    <w:rsid w:val="42D4CB60"/>
    <w:rsid w:val="42F648B5"/>
    <w:rsid w:val="42F74C79"/>
    <w:rsid w:val="42FA8699"/>
    <w:rsid w:val="4304A031"/>
    <w:rsid w:val="43056CC3"/>
    <w:rsid w:val="4313DA1E"/>
    <w:rsid w:val="4325F873"/>
    <w:rsid w:val="43268000"/>
    <w:rsid w:val="4329CB52"/>
    <w:rsid w:val="432D280A"/>
    <w:rsid w:val="43367DCA"/>
    <w:rsid w:val="433C4CFA"/>
    <w:rsid w:val="4347A473"/>
    <w:rsid w:val="43588360"/>
    <w:rsid w:val="4369A77B"/>
    <w:rsid w:val="436A720C"/>
    <w:rsid w:val="43704CC1"/>
    <w:rsid w:val="4374B061"/>
    <w:rsid w:val="43764308"/>
    <w:rsid w:val="43819D5E"/>
    <w:rsid w:val="43841D03"/>
    <w:rsid w:val="4386A560"/>
    <w:rsid w:val="43A454CB"/>
    <w:rsid w:val="43A766AF"/>
    <w:rsid w:val="43AD4B18"/>
    <w:rsid w:val="43B229E3"/>
    <w:rsid w:val="43B7CB3E"/>
    <w:rsid w:val="43B83BA2"/>
    <w:rsid w:val="43C33972"/>
    <w:rsid w:val="43CA2C0A"/>
    <w:rsid w:val="43CB43B9"/>
    <w:rsid w:val="43CC8820"/>
    <w:rsid w:val="43CDAAC7"/>
    <w:rsid w:val="43CFBAB5"/>
    <w:rsid w:val="43DBC960"/>
    <w:rsid w:val="43DFAB93"/>
    <w:rsid w:val="43F022B2"/>
    <w:rsid w:val="43F78EC2"/>
    <w:rsid w:val="4401E47E"/>
    <w:rsid w:val="441453D0"/>
    <w:rsid w:val="44160BB6"/>
    <w:rsid w:val="4416E77B"/>
    <w:rsid w:val="4422B346"/>
    <w:rsid w:val="4432F6CE"/>
    <w:rsid w:val="4435B484"/>
    <w:rsid w:val="44387245"/>
    <w:rsid w:val="443EA817"/>
    <w:rsid w:val="44497976"/>
    <w:rsid w:val="444BE9EA"/>
    <w:rsid w:val="446402EA"/>
    <w:rsid w:val="446454E0"/>
    <w:rsid w:val="4468ED28"/>
    <w:rsid w:val="4469E062"/>
    <w:rsid w:val="44721CA4"/>
    <w:rsid w:val="447E3BE4"/>
    <w:rsid w:val="44810198"/>
    <w:rsid w:val="44815BDB"/>
    <w:rsid w:val="4482B464"/>
    <w:rsid w:val="4484CF67"/>
    <w:rsid w:val="44867B79"/>
    <w:rsid w:val="448848CE"/>
    <w:rsid w:val="4492342E"/>
    <w:rsid w:val="44B29FAE"/>
    <w:rsid w:val="44C3BA36"/>
    <w:rsid w:val="44D179D7"/>
    <w:rsid w:val="44E1A33E"/>
    <w:rsid w:val="44E6D86A"/>
    <w:rsid w:val="44E81967"/>
    <w:rsid w:val="44F39FC0"/>
    <w:rsid w:val="44F5EDFA"/>
    <w:rsid w:val="44F9C436"/>
    <w:rsid w:val="44FAD5A3"/>
    <w:rsid w:val="45058F44"/>
    <w:rsid w:val="450728B8"/>
    <w:rsid w:val="450D172F"/>
    <w:rsid w:val="451A04C3"/>
    <w:rsid w:val="451B89FA"/>
    <w:rsid w:val="45231FFD"/>
    <w:rsid w:val="45258A5D"/>
    <w:rsid w:val="4526AEEA"/>
    <w:rsid w:val="4527D308"/>
    <w:rsid w:val="452A33AB"/>
    <w:rsid w:val="45357F6B"/>
    <w:rsid w:val="45535D7C"/>
    <w:rsid w:val="4554CCA2"/>
    <w:rsid w:val="455B5F12"/>
    <w:rsid w:val="456DD97B"/>
    <w:rsid w:val="45731F52"/>
    <w:rsid w:val="45845702"/>
    <w:rsid w:val="45881B7B"/>
    <w:rsid w:val="458E736C"/>
    <w:rsid w:val="459F1720"/>
    <w:rsid w:val="45A115C6"/>
    <w:rsid w:val="45A2580B"/>
    <w:rsid w:val="45A9A7C4"/>
    <w:rsid w:val="45AA0BE0"/>
    <w:rsid w:val="45AD34D9"/>
    <w:rsid w:val="45BB9B7E"/>
    <w:rsid w:val="45BDEC72"/>
    <w:rsid w:val="45C2D05F"/>
    <w:rsid w:val="45C959A9"/>
    <w:rsid w:val="45C9D49A"/>
    <w:rsid w:val="45CEF5FD"/>
    <w:rsid w:val="45D50F6E"/>
    <w:rsid w:val="45E2D2CA"/>
    <w:rsid w:val="45F5CE14"/>
    <w:rsid w:val="45FC1D9C"/>
    <w:rsid w:val="45FD4B18"/>
    <w:rsid w:val="45FE7677"/>
    <w:rsid w:val="461A0E8B"/>
    <w:rsid w:val="461BB119"/>
    <w:rsid w:val="4628FC45"/>
    <w:rsid w:val="4632210A"/>
    <w:rsid w:val="4645ED9E"/>
    <w:rsid w:val="464D81C6"/>
    <w:rsid w:val="464FEB7B"/>
    <w:rsid w:val="465A501F"/>
    <w:rsid w:val="465AB40C"/>
    <w:rsid w:val="465D692B"/>
    <w:rsid w:val="465E2EFC"/>
    <w:rsid w:val="46672741"/>
    <w:rsid w:val="467221D7"/>
    <w:rsid w:val="467ABBBB"/>
    <w:rsid w:val="467ACC51"/>
    <w:rsid w:val="46853567"/>
    <w:rsid w:val="4687AF34"/>
    <w:rsid w:val="46904C25"/>
    <w:rsid w:val="4692C4B8"/>
    <w:rsid w:val="46974AC1"/>
    <w:rsid w:val="46AB3F56"/>
    <w:rsid w:val="46B1CB91"/>
    <w:rsid w:val="46B45B3F"/>
    <w:rsid w:val="46BEC001"/>
    <w:rsid w:val="46C8914F"/>
    <w:rsid w:val="46CC45A0"/>
    <w:rsid w:val="46D8E5A1"/>
    <w:rsid w:val="46EB1527"/>
    <w:rsid w:val="46F42FB6"/>
    <w:rsid w:val="46F4B7C0"/>
    <w:rsid w:val="4706FC30"/>
    <w:rsid w:val="4709B257"/>
    <w:rsid w:val="47107FE5"/>
    <w:rsid w:val="4714CE93"/>
    <w:rsid w:val="471552AF"/>
    <w:rsid w:val="4717FE72"/>
    <w:rsid w:val="47273911"/>
    <w:rsid w:val="472A89FB"/>
    <w:rsid w:val="4740B372"/>
    <w:rsid w:val="4744C794"/>
    <w:rsid w:val="47453525"/>
    <w:rsid w:val="47487141"/>
    <w:rsid w:val="4748D232"/>
    <w:rsid w:val="474EBA2E"/>
    <w:rsid w:val="4751FE57"/>
    <w:rsid w:val="47535642"/>
    <w:rsid w:val="47629891"/>
    <w:rsid w:val="4764CAD5"/>
    <w:rsid w:val="4767454D"/>
    <w:rsid w:val="4769E3A7"/>
    <w:rsid w:val="476CB7FF"/>
    <w:rsid w:val="476FEEC3"/>
    <w:rsid w:val="4781F313"/>
    <w:rsid w:val="4796E4CB"/>
    <w:rsid w:val="47A41F21"/>
    <w:rsid w:val="47E420BB"/>
    <w:rsid w:val="47E8DB64"/>
    <w:rsid w:val="48010249"/>
    <w:rsid w:val="481ED7F3"/>
    <w:rsid w:val="4824E57D"/>
    <w:rsid w:val="483084B6"/>
    <w:rsid w:val="4836DFB3"/>
    <w:rsid w:val="48384AC4"/>
    <w:rsid w:val="483A377F"/>
    <w:rsid w:val="4850EBB7"/>
    <w:rsid w:val="4857149A"/>
    <w:rsid w:val="485CD38C"/>
    <w:rsid w:val="485CFF16"/>
    <w:rsid w:val="485F427C"/>
    <w:rsid w:val="485FF26C"/>
    <w:rsid w:val="4868674A"/>
    <w:rsid w:val="486BEC3E"/>
    <w:rsid w:val="487B60DC"/>
    <w:rsid w:val="487D6E54"/>
    <w:rsid w:val="48802500"/>
    <w:rsid w:val="488442E9"/>
    <w:rsid w:val="489075AC"/>
    <w:rsid w:val="4891E8DD"/>
    <w:rsid w:val="489A8DE1"/>
    <w:rsid w:val="489CBAB5"/>
    <w:rsid w:val="489EE0D2"/>
    <w:rsid w:val="48AA131D"/>
    <w:rsid w:val="48ABAF35"/>
    <w:rsid w:val="48AC80CF"/>
    <w:rsid w:val="48AF009C"/>
    <w:rsid w:val="48B0E200"/>
    <w:rsid w:val="48C5FF23"/>
    <w:rsid w:val="48CF635A"/>
    <w:rsid w:val="48E00A01"/>
    <w:rsid w:val="48EF8C1B"/>
    <w:rsid w:val="48F54028"/>
    <w:rsid w:val="48F72691"/>
    <w:rsid w:val="4903CF8B"/>
    <w:rsid w:val="491066F3"/>
    <w:rsid w:val="4913428C"/>
    <w:rsid w:val="49138D0A"/>
    <w:rsid w:val="491C8D85"/>
    <w:rsid w:val="49215F1D"/>
    <w:rsid w:val="49253397"/>
    <w:rsid w:val="4936DDEF"/>
    <w:rsid w:val="493709E5"/>
    <w:rsid w:val="4937715E"/>
    <w:rsid w:val="494635A1"/>
    <w:rsid w:val="494D60C4"/>
    <w:rsid w:val="4950B466"/>
    <w:rsid w:val="495C5103"/>
    <w:rsid w:val="4965B0B2"/>
    <w:rsid w:val="496D390D"/>
    <w:rsid w:val="4973B120"/>
    <w:rsid w:val="49769BFA"/>
    <w:rsid w:val="497A0676"/>
    <w:rsid w:val="498129BF"/>
    <w:rsid w:val="4982E54C"/>
    <w:rsid w:val="4985CAC0"/>
    <w:rsid w:val="498DDFAC"/>
    <w:rsid w:val="49923FBF"/>
    <w:rsid w:val="49A21E22"/>
    <w:rsid w:val="49A4A7C6"/>
    <w:rsid w:val="49A7A36F"/>
    <w:rsid w:val="49ACE7C4"/>
    <w:rsid w:val="49B02C06"/>
    <w:rsid w:val="49B51386"/>
    <w:rsid w:val="49BC9EAB"/>
    <w:rsid w:val="49BEB9AB"/>
    <w:rsid w:val="49C46DA1"/>
    <w:rsid w:val="49C5FA8C"/>
    <w:rsid w:val="49C7D6D1"/>
    <w:rsid w:val="49CAAEA0"/>
    <w:rsid w:val="49D8C42B"/>
    <w:rsid w:val="49DA2EDC"/>
    <w:rsid w:val="49DCEE58"/>
    <w:rsid w:val="49E2B770"/>
    <w:rsid w:val="49E54054"/>
    <w:rsid w:val="49E862A5"/>
    <w:rsid w:val="49F180CE"/>
    <w:rsid w:val="49F4D4B9"/>
    <w:rsid w:val="49F5B783"/>
    <w:rsid w:val="49F61050"/>
    <w:rsid w:val="4A051B85"/>
    <w:rsid w:val="4A0A9AA7"/>
    <w:rsid w:val="4A1AF5DB"/>
    <w:rsid w:val="4A21DED1"/>
    <w:rsid w:val="4A22C5EC"/>
    <w:rsid w:val="4A24622D"/>
    <w:rsid w:val="4A416A26"/>
    <w:rsid w:val="4A52789E"/>
    <w:rsid w:val="4A554999"/>
    <w:rsid w:val="4A5DFC6F"/>
    <w:rsid w:val="4A5F14C0"/>
    <w:rsid w:val="4A954513"/>
    <w:rsid w:val="4A96F652"/>
    <w:rsid w:val="4AA0C9AB"/>
    <w:rsid w:val="4AA51632"/>
    <w:rsid w:val="4AB60016"/>
    <w:rsid w:val="4ABE3D52"/>
    <w:rsid w:val="4AD15FB7"/>
    <w:rsid w:val="4ADC949D"/>
    <w:rsid w:val="4AE57571"/>
    <w:rsid w:val="4AF1D870"/>
    <w:rsid w:val="4AFA77B4"/>
    <w:rsid w:val="4AFEA356"/>
    <w:rsid w:val="4AFEE8CE"/>
    <w:rsid w:val="4B091321"/>
    <w:rsid w:val="4B0FEA57"/>
    <w:rsid w:val="4B155606"/>
    <w:rsid w:val="4B1804BE"/>
    <w:rsid w:val="4B193A07"/>
    <w:rsid w:val="4B1C39EF"/>
    <w:rsid w:val="4B2403D2"/>
    <w:rsid w:val="4B39EDA1"/>
    <w:rsid w:val="4B3A47C3"/>
    <w:rsid w:val="4B3CF5EA"/>
    <w:rsid w:val="4B3DA354"/>
    <w:rsid w:val="4B3DF4CD"/>
    <w:rsid w:val="4B3E195B"/>
    <w:rsid w:val="4B4245C1"/>
    <w:rsid w:val="4B4E63F7"/>
    <w:rsid w:val="4B4E9B4D"/>
    <w:rsid w:val="4B53DAE5"/>
    <w:rsid w:val="4B56531A"/>
    <w:rsid w:val="4B5C35F4"/>
    <w:rsid w:val="4B604C30"/>
    <w:rsid w:val="4B6C1FC9"/>
    <w:rsid w:val="4B6E42B4"/>
    <w:rsid w:val="4B781920"/>
    <w:rsid w:val="4B803DC4"/>
    <w:rsid w:val="4B80AF96"/>
    <w:rsid w:val="4B88D28B"/>
    <w:rsid w:val="4B8C15A6"/>
    <w:rsid w:val="4B91272D"/>
    <w:rsid w:val="4BAC2139"/>
    <w:rsid w:val="4BADC83D"/>
    <w:rsid w:val="4BAE509A"/>
    <w:rsid w:val="4BB32CF7"/>
    <w:rsid w:val="4BD3EBAB"/>
    <w:rsid w:val="4BD525EC"/>
    <w:rsid w:val="4BDAF9EE"/>
    <w:rsid w:val="4BE565C6"/>
    <w:rsid w:val="4BE5BD61"/>
    <w:rsid w:val="4BE6EF5A"/>
    <w:rsid w:val="4BEC6493"/>
    <w:rsid w:val="4BED04C6"/>
    <w:rsid w:val="4BF3EB69"/>
    <w:rsid w:val="4BF630B2"/>
    <w:rsid w:val="4BF7DC9A"/>
    <w:rsid w:val="4C02AF44"/>
    <w:rsid w:val="4C061A10"/>
    <w:rsid w:val="4C14A6B3"/>
    <w:rsid w:val="4C18212A"/>
    <w:rsid w:val="4C2059A2"/>
    <w:rsid w:val="4C24354C"/>
    <w:rsid w:val="4C2742AA"/>
    <w:rsid w:val="4C3BD287"/>
    <w:rsid w:val="4C3D6167"/>
    <w:rsid w:val="4C425775"/>
    <w:rsid w:val="4C43228B"/>
    <w:rsid w:val="4C43B07A"/>
    <w:rsid w:val="4C5388AB"/>
    <w:rsid w:val="4C5CC230"/>
    <w:rsid w:val="4C62FE85"/>
    <w:rsid w:val="4C673FB2"/>
    <w:rsid w:val="4C6A487D"/>
    <w:rsid w:val="4C737F5E"/>
    <w:rsid w:val="4C752D66"/>
    <w:rsid w:val="4C792781"/>
    <w:rsid w:val="4C866EF0"/>
    <w:rsid w:val="4C891F6D"/>
    <w:rsid w:val="4C90CFB1"/>
    <w:rsid w:val="4C911D18"/>
    <w:rsid w:val="4C96A0A9"/>
    <w:rsid w:val="4C9B6E6D"/>
    <w:rsid w:val="4C9C9B40"/>
    <w:rsid w:val="4C9F870C"/>
    <w:rsid w:val="4CAA3892"/>
    <w:rsid w:val="4CB14FA3"/>
    <w:rsid w:val="4CB2D0BF"/>
    <w:rsid w:val="4CC2FD1D"/>
    <w:rsid w:val="4CCDA677"/>
    <w:rsid w:val="4CD5DA8E"/>
    <w:rsid w:val="4CDA7A6C"/>
    <w:rsid w:val="4CDC78AB"/>
    <w:rsid w:val="4CE82454"/>
    <w:rsid w:val="4CECA467"/>
    <w:rsid w:val="4CF8A944"/>
    <w:rsid w:val="4CFF382E"/>
    <w:rsid w:val="4D068490"/>
    <w:rsid w:val="4D072128"/>
    <w:rsid w:val="4D0AEC2C"/>
    <w:rsid w:val="4D0AF133"/>
    <w:rsid w:val="4D1A6DBF"/>
    <w:rsid w:val="4D1B54DC"/>
    <w:rsid w:val="4D23614A"/>
    <w:rsid w:val="4D270FDC"/>
    <w:rsid w:val="4D2DC7E7"/>
    <w:rsid w:val="4D36242E"/>
    <w:rsid w:val="4D444C0D"/>
    <w:rsid w:val="4D4525B1"/>
    <w:rsid w:val="4D56A202"/>
    <w:rsid w:val="4D592589"/>
    <w:rsid w:val="4D605F03"/>
    <w:rsid w:val="4D7DF760"/>
    <w:rsid w:val="4D7F46CC"/>
    <w:rsid w:val="4D83AFCE"/>
    <w:rsid w:val="4D892184"/>
    <w:rsid w:val="4D8DBD7E"/>
    <w:rsid w:val="4D9B302C"/>
    <w:rsid w:val="4D9C07C0"/>
    <w:rsid w:val="4DA1F9BD"/>
    <w:rsid w:val="4DAEAA82"/>
    <w:rsid w:val="4DB5F299"/>
    <w:rsid w:val="4DC14452"/>
    <w:rsid w:val="4DCFD900"/>
    <w:rsid w:val="4DCFE700"/>
    <w:rsid w:val="4DDA8E57"/>
    <w:rsid w:val="4DDD3525"/>
    <w:rsid w:val="4DE03975"/>
    <w:rsid w:val="4DF194C5"/>
    <w:rsid w:val="4DF47A58"/>
    <w:rsid w:val="4DF77096"/>
    <w:rsid w:val="4DF7BB7E"/>
    <w:rsid w:val="4DF9524E"/>
    <w:rsid w:val="4DFD3011"/>
    <w:rsid w:val="4E079E74"/>
    <w:rsid w:val="4E0B2EEF"/>
    <w:rsid w:val="4E0B7FCD"/>
    <w:rsid w:val="4E134519"/>
    <w:rsid w:val="4E1AE4E9"/>
    <w:rsid w:val="4E2286EE"/>
    <w:rsid w:val="4E2B4FB5"/>
    <w:rsid w:val="4E2FE9AD"/>
    <w:rsid w:val="4E329CC3"/>
    <w:rsid w:val="4E3F3419"/>
    <w:rsid w:val="4E49D61D"/>
    <w:rsid w:val="4E4EB863"/>
    <w:rsid w:val="4E54B6D0"/>
    <w:rsid w:val="4E57770E"/>
    <w:rsid w:val="4E5BB391"/>
    <w:rsid w:val="4E5D0B62"/>
    <w:rsid w:val="4E60451D"/>
    <w:rsid w:val="4E634C45"/>
    <w:rsid w:val="4E6B7CD3"/>
    <w:rsid w:val="4E6E3822"/>
    <w:rsid w:val="4E7B3C79"/>
    <w:rsid w:val="4E82061F"/>
    <w:rsid w:val="4E85A60D"/>
    <w:rsid w:val="4E968118"/>
    <w:rsid w:val="4EA017F4"/>
    <w:rsid w:val="4EA998F1"/>
    <w:rsid w:val="4EB3E856"/>
    <w:rsid w:val="4EB810B8"/>
    <w:rsid w:val="4EBE09FC"/>
    <w:rsid w:val="4ED21E8E"/>
    <w:rsid w:val="4ED6FB2E"/>
    <w:rsid w:val="4ED8F9EB"/>
    <w:rsid w:val="4EEACBCB"/>
    <w:rsid w:val="4EED3AF8"/>
    <w:rsid w:val="4EF2AE60"/>
    <w:rsid w:val="4EFB4CAC"/>
    <w:rsid w:val="4EFFB362"/>
    <w:rsid w:val="4F0138E6"/>
    <w:rsid w:val="4F031E6E"/>
    <w:rsid w:val="4F0E766D"/>
    <w:rsid w:val="4F0FB4C1"/>
    <w:rsid w:val="4F12E2B5"/>
    <w:rsid w:val="4F1CD215"/>
    <w:rsid w:val="4F209A8B"/>
    <w:rsid w:val="4F246FDB"/>
    <w:rsid w:val="4F27B11B"/>
    <w:rsid w:val="4F32CBC1"/>
    <w:rsid w:val="4F34DB7B"/>
    <w:rsid w:val="4F4BEFCB"/>
    <w:rsid w:val="4F505796"/>
    <w:rsid w:val="4F511400"/>
    <w:rsid w:val="4F5B171E"/>
    <w:rsid w:val="4F64C226"/>
    <w:rsid w:val="4F766451"/>
    <w:rsid w:val="4F7E3A09"/>
    <w:rsid w:val="4F83543B"/>
    <w:rsid w:val="4F841B67"/>
    <w:rsid w:val="4F8AA0F7"/>
    <w:rsid w:val="4F951D80"/>
    <w:rsid w:val="4F95A619"/>
    <w:rsid w:val="4FA12566"/>
    <w:rsid w:val="4FAA9712"/>
    <w:rsid w:val="4FBCC33C"/>
    <w:rsid w:val="4FCC0F77"/>
    <w:rsid w:val="4FD781A6"/>
    <w:rsid w:val="4FE67318"/>
    <w:rsid w:val="4FE6F63D"/>
    <w:rsid w:val="4FE71A78"/>
    <w:rsid w:val="4FE78529"/>
    <w:rsid w:val="4FF4137C"/>
    <w:rsid w:val="4FF7DEAA"/>
    <w:rsid w:val="4FFA63C0"/>
    <w:rsid w:val="5005C554"/>
    <w:rsid w:val="500FEF97"/>
    <w:rsid w:val="50189F5A"/>
    <w:rsid w:val="50218F4D"/>
    <w:rsid w:val="5022E536"/>
    <w:rsid w:val="5023871B"/>
    <w:rsid w:val="50602A1F"/>
    <w:rsid w:val="506CCD01"/>
    <w:rsid w:val="5073D858"/>
    <w:rsid w:val="508132A6"/>
    <w:rsid w:val="509113EF"/>
    <w:rsid w:val="50ADDDDB"/>
    <w:rsid w:val="50B1C5DA"/>
    <w:rsid w:val="50B95498"/>
    <w:rsid w:val="50BDDFB4"/>
    <w:rsid w:val="50BEDFD4"/>
    <w:rsid w:val="50C7BF4A"/>
    <w:rsid w:val="50C89ACD"/>
    <w:rsid w:val="50CDB5FA"/>
    <w:rsid w:val="50D304EF"/>
    <w:rsid w:val="50E7329F"/>
    <w:rsid w:val="50E804B3"/>
    <w:rsid w:val="50EFAF27"/>
    <w:rsid w:val="50F141D6"/>
    <w:rsid w:val="50F52C44"/>
    <w:rsid w:val="50FA9C90"/>
    <w:rsid w:val="50FE3D52"/>
    <w:rsid w:val="5101F0F2"/>
    <w:rsid w:val="5105061B"/>
    <w:rsid w:val="510F3B92"/>
    <w:rsid w:val="51294D35"/>
    <w:rsid w:val="513A835A"/>
    <w:rsid w:val="513AA26B"/>
    <w:rsid w:val="515905D8"/>
    <w:rsid w:val="515D8AF8"/>
    <w:rsid w:val="515EBDD9"/>
    <w:rsid w:val="515F1822"/>
    <w:rsid w:val="517380E3"/>
    <w:rsid w:val="5177FC82"/>
    <w:rsid w:val="517B91A2"/>
    <w:rsid w:val="5184868C"/>
    <w:rsid w:val="51861164"/>
    <w:rsid w:val="51AC2B2C"/>
    <w:rsid w:val="51B1B9D3"/>
    <w:rsid w:val="51CD6154"/>
    <w:rsid w:val="51D99B5A"/>
    <w:rsid w:val="51DA20D1"/>
    <w:rsid w:val="51E63D03"/>
    <w:rsid w:val="51E7A312"/>
    <w:rsid w:val="51F50A5A"/>
    <w:rsid w:val="51F78B84"/>
    <w:rsid w:val="51FEFA0C"/>
    <w:rsid w:val="51FF6CE4"/>
    <w:rsid w:val="5205F071"/>
    <w:rsid w:val="520F9A6D"/>
    <w:rsid w:val="52127EC8"/>
    <w:rsid w:val="5218C500"/>
    <w:rsid w:val="521CC9DC"/>
    <w:rsid w:val="5224975D"/>
    <w:rsid w:val="522922A4"/>
    <w:rsid w:val="523C1F03"/>
    <w:rsid w:val="527BC562"/>
    <w:rsid w:val="528395B2"/>
    <w:rsid w:val="52936CC8"/>
    <w:rsid w:val="529B9EB4"/>
    <w:rsid w:val="529D02B6"/>
    <w:rsid w:val="52A00CEB"/>
    <w:rsid w:val="52B251AC"/>
    <w:rsid w:val="52B9B48D"/>
    <w:rsid w:val="52C12BED"/>
    <w:rsid w:val="52C3A148"/>
    <w:rsid w:val="52C80B67"/>
    <w:rsid w:val="52D23113"/>
    <w:rsid w:val="52D641BD"/>
    <w:rsid w:val="52D6FD15"/>
    <w:rsid w:val="52DB9233"/>
    <w:rsid w:val="52E03C05"/>
    <w:rsid w:val="52F98A3A"/>
    <w:rsid w:val="52FADC47"/>
    <w:rsid w:val="52FB4026"/>
    <w:rsid w:val="5305CB83"/>
    <w:rsid w:val="5307A99A"/>
    <w:rsid w:val="530FCC99"/>
    <w:rsid w:val="5323EBE2"/>
    <w:rsid w:val="5324AF3E"/>
    <w:rsid w:val="53309571"/>
    <w:rsid w:val="53310386"/>
    <w:rsid w:val="53317E35"/>
    <w:rsid w:val="533D6FBB"/>
    <w:rsid w:val="5340013F"/>
    <w:rsid w:val="534D68B4"/>
    <w:rsid w:val="535168E9"/>
    <w:rsid w:val="535D27E6"/>
    <w:rsid w:val="53641860"/>
    <w:rsid w:val="5365BA08"/>
    <w:rsid w:val="53815486"/>
    <w:rsid w:val="5384293D"/>
    <w:rsid w:val="5398ECCF"/>
    <w:rsid w:val="53A218DB"/>
    <w:rsid w:val="53A219E7"/>
    <w:rsid w:val="53AC359B"/>
    <w:rsid w:val="53B03B06"/>
    <w:rsid w:val="53B5B4E5"/>
    <w:rsid w:val="53C4CD64"/>
    <w:rsid w:val="53CA7C9A"/>
    <w:rsid w:val="53DE2E2D"/>
    <w:rsid w:val="53E17CC4"/>
    <w:rsid w:val="53E83A79"/>
    <w:rsid w:val="53ED4297"/>
    <w:rsid w:val="53EE1108"/>
    <w:rsid w:val="53F4E7FE"/>
    <w:rsid w:val="53FC7207"/>
    <w:rsid w:val="5405B56F"/>
    <w:rsid w:val="541AB62A"/>
    <w:rsid w:val="541EE2CA"/>
    <w:rsid w:val="5426CFA3"/>
    <w:rsid w:val="542B4DA0"/>
    <w:rsid w:val="542F7F8D"/>
    <w:rsid w:val="54311CC0"/>
    <w:rsid w:val="5434BFE6"/>
    <w:rsid w:val="54351ABE"/>
    <w:rsid w:val="5446101A"/>
    <w:rsid w:val="5446D29D"/>
    <w:rsid w:val="5446F8D5"/>
    <w:rsid w:val="5454D3F6"/>
    <w:rsid w:val="5458AFA1"/>
    <w:rsid w:val="545C6953"/>
    <w:rsid w:val="545D974E"/>
    <w:rsid w:val="54618035"/>
    <w:rsid w:val="5466FAB1"/>
    <w:rsid w:val="546DF977"/>
    <w:rsid w:val="547BDE5F"/>
    <w:rsid w:val="547F825A"/>
    <w:rsid w:val="54809FE5"/>
    <w:rsid w:val="5482B809"/>
    <w:rsid w:val="5487287C"/>
    <w:rsid w:val="548BA296"/>
    <w:rsid w:val="548EA763"/>
    <w:rsid w:val="54948A01"/>
    <w:rsid w:val="54995618"/>
    <w:rsid w:val="549A2F67"/>
    <w:rsid w:val="54AA9630"/>
    <w:rsid w:val="54AB908D"/>
    <w:rsid w:val="54ABD050"/>
    <w:rsid w:val="54B3CCB4"/>
    <w:rsid w:val="54BC39F2"/>
    <w:rsid w:val="54D44E4E"/>
    <w:rsid w:val="54D5E976"/>
    <w:rsid w:val="54EB41B4"/>
    <w:rsid w:val="54F5F3DA"/>
    <w:rsid w:val="54FA3BF8"/>
    <w:rsid w:val="54FAF5DC"/>
    <w:rsid w:val="54FECD96"/>
    <w:rsid w:val="550233D3"/>
    <w:rsid w:val="5504A103"/>
    <w:rsid w:val="550F4DFC"/>
    <w:rsid w:val="5518BA06"/>
    <w:rsid w:val="5518D56F"/>
    <w:rsid w:val="551A6C4C"/>
    <w:rsid w:val="55282DBC"/>
    <w:rsid w:val="552BAFDE"/>
    <w:rsid w:val="55373910"/>
    <w:rsid w:val="553AA7E9"/>
    <w:rsid w:val="553B8C2B"/>
    <w:rsid w:val="553BA13D"/>
    <w:rsid w:val="5555A344"/>
    <w:rsid w:val="555718F9"/>
    <w:rsid w:val="555C64AE"/>
    <w:rsid w:val="555CFAC2"/>
    <w:rsid w:val="556138DB"/>
    <w:rsid w:val="5564CC87"/>
    <w:rsid w:val="5567E4C9"/>
    <w:rsid w:val="556A2E90"/>
    <w:rsid w:val="5580A2E6"/>
    <w:rsid w:val="55848FE7"/>
    <w:rsid w:val="55865B9E"/>
    <w:rsid w:val="559A4038"/>
    <w:rsid w:val="559A8418"/>
    <w:rsid w:val="55A38688"/>
    <w:rsid w:val="55A89094"/>
    <w:rsid w:val="55AAF126"/>
    <w:rsid w:val="55ACA914"/>
    <w:rsid w:val="55AEFA61"/>
    <w:rsid w:val="55B02412"/>
    <w:rsid w:val="55BAB973"/>
    <w:rsid w:val="55C15E7B"/>
    <w:rsid w:val="55C1D26D"/>
    <w:rsid w:val="55C4B465"/>
    <w:rsid w:val="55CD2CAE"/>
    <w:rsid w:val="55D7EE00"/>
    <w:rsid w:val="55D94E55"/>
    <w:rsid w:val="55DB9216"/>
    <w:rsid w:val="55E99DA4"/>
    <w:rsid w:val="55EE5F37"/>
    <w:rsid w:val="55F02DF6"/>
    <w:rsid w:val="55FE12C5"/>
    <w:rsid w:val="5601B9ED"/>
    <w:rsid w:val="5608346F"/>
    <w:rsid w:val="5609B161"/>
    <w:rsid w:val="560ECEB1"/>
    <w:rsid w:val="5611BDC6"/>
    <w:rsid w:val="56137D67"/>
    <w:rsid w:val="56168689"/>
    <w:rsid w:val="5619A8A0"/>
    <w:rsid w:val="5632696F"/>
    <w:rsid w:val="56453491"/>
    <w:rsid w:val="5648B7A4"/>
    <w:rsid w:val="564A9A4F"/>
    <w:rsid w:val="564FB58A"/>
    <w:rsid w:val="565A34D1"/>
    <w:rsid w:val="56613AC1"/>
    <w:rsid w:val="566D7BCF"/>
    <w:rsid w:val="567AFD67"/>
    <w:rsid w:val="567B0FED"/>
    <w:rsid w:val="567DFA3A"/>
    <w:rsid w:val="568C23DE"/>
    <w:rsid w:val="568D9B24"/>
    <w:rsid w:val="5693551A"/>
    <w:rsid w:val="569A53DA"/>
    <w:rsid w:val="569B80AB"/>
    <w:rsid w:val="569ED1F9"/>
    <w:rsid w:val="56A8301E"/>
    <w:rsid w:val="56A952C1"/>
    <w:rsid w:val="56B2D302"/>
    <w:rsid w:val="56B6C046"/>
    <w:rsid w:val="56B8548A"/>
    <w:rsid w:val="56C4509F"/>
    <w:rsid w:val="56CB6E4D"/>
    <w:rsid w:val="56CF1AC2"/>
    <w:rsid w:val="56DA4D21"/>
    <w:rsid w:val="56DC9830"/>
    <w:rsid w:val="56DEE8A5"/>
    <w:rsid w:val="56F47B92"/>
    <w:rsid w:val="56FD08B6"/>
    <w:rsid w:val="57011564"/>
    <w:rsid w:val="5708F867"/>
    <w:rsid w:val="5712FF93"/>
    <w:rsid w:val="5725812E"/>
    <w:rsid w:val="5732B166"/>
    <w:rsid w:val="5744F39B"/>
    <w:rsid w:val="574A3DF0"/>
    <w:rsid w:val="574F5102"/>
    <w:rsid w:val="575460B0"/>
    <w:rsid w:val="5758DA83"/>
    <w:rsid w:val="575FC3B7"/>
    <w:rsid w:val="5760DCF0"/>
    <w:rsid w:val="57645B4B"/>
    <w:rsid w:val="57681CE6"/>
    <w:rsid w:val="576BBC86"/>
    <w:rsid w:val="577017C8"/>
    <w:rsid w:val="5777AE1E"/>
    <w:rsid w:val="577A2FC5"/>
    <w:rsid w:val="577A942F"/>
    <w:rsid w:val="577BF6AD"/>
    <w:rsid w:val="577DE867"/>
    <w:rsid w:val="577E96BE"/>
    <w:rsid w:val="5780CB1E"/>
    <w:rsid w:val="578316CF"/>
    <w:rsid w:val="5784580C"/>
    <w:rsid w:val="5785D692"/>
    <w:rsid w:val="5791291B"/>
    <w:rsid w:val="579CB558"/>
    <w:rsid w:val="57A18A7E"/>
    <w:rsid w:val="57A2F4BF"/>
    <w:rsid w:val="57A4C333"/>
    <w:rsid w:val="57AE6657"/>
    <w:rsid w:val="57BB85FF"/>
    <w:rsid w:val="57C29CD1"/>
    <w:rsid w:val="57CB3BF5"/>
    <w:rsid w:val="57CD3A50"/>
    <w:rsid w:val="57D1E8DB"/>
    <w:rsid w:val="57D3C74B"/>
    <w:rsid w:val="57E8A9BA"/>
    <w:rsid w:val="57E9CD39"/>
    <w:rsid w:val="57F5CB5B"/>
    <w:rsid w:val="580CBEF6"/>
    <w:rsid w:val="5810EF74"/>
    <w:rsid w:val="58114830"/>
    <w:rsid w:val="5812DE5F"/>
    <w:rsid w:val="5818819E"/>
    <w:rsid w:val="584D6CE6"/>
    <w:rsid w:val="5863ABE7"/>
    <w:rsid w:val="586975FE"/>
    <w:rsid w:val="586A60C1"/>
    <w:rsid w:val="586C66D3"/>
    <w:rsid w:val="5877624F"/>
    <w:rsid w:val="587BF853"/>
    <w:rsid w:val="588A05E9"/>
    <w:rsid w:val="588DBE77"/>
    <w:rsid w:val="58923129"/>
    <w:rsid w:val="589E91E8"/>
    <w:rsid w:val="58A78ADC"/>
    <w:rsid w:val="58AB5064"/>
    <w:rsid w:val="58ADFAF8"/>
    <w:rsid w:val="58B22A25"/>
    <w:rsid w:val="58B590B6"/>
    <w:rsid w:val="58B7346D"/>
    <w:rsid w:val="58C1E6DE"/>
    <w:rsid w:val="58CBF8A2"/>
    <w:rsid w:val="58CC0B20"/>
    <w:rsid w:val="58DBE135"/>
    <w:rsid w:val="58E0CBD3"/>
    <w:rsid w:val="58E572E3"/>
    <w:rsid w:val="58F29755"/>
    <w:rsid w:val="58F71501"/>
    <w:rsid w:val="58F8560E"/>
    <w:rsid w:val="58F88384"/>
    <w:rsid w:val="58FCBC2D"/>
    <w:rsid w:val="58FF65F3"/>
    <w:rsid w:val="59121554"/>
    <w:rsid w:val="5914882B"/>
    <w:rsid w:val="591BD033"/>
    <w:rsid w:val="591D6F20"/>
    <w:rsid w:val="59249A39"/>
    <w:rsid w:val="5929D310"/>
    <w:rsid w:val="592F00FF"/>
    <w:rsid w:val="5936079F"/>
    <w:rsid w:val="593D43DD"/>
    <w:rsid w:val="5943A853"/>
    <w:rsid w:val="5943B8C6"/>
    <w:rsid w:val="594A29F5"/>
    <w:rsid w:val="5952A6C5"/>
    <w:rsid w:val="595CE216"/>
    <w:rsid w:val="595D8FE8"/>
    <w:rsid w:val="596E31C0"/>
    <w:rsid w:val="5977547E"/>
    <w:rsid w:val="597D8633"/>
    <w:rsid w:val="597EC700"/>
    <w:rsid w:val="5980D95E"/>
    <w:rsid w:val="59857F5F"/>
    <w:rsid w:val="59898F2C"/>
    <w:rsid w:val="598C2424"/>
    <w:rsid w:val="59A0A5E9"/>
    <w:rsid w:val="59A1B687"/>
    <w:rsid w:val="59AA9370"/>
    <w:rsid w:val="59AEF2E6"/>
    <w:rsid w:val="59B6949D"/>
    <w:rsid w:val="59BB2DCB"/>
    <w:rsid w:val="59C3F541"/>
    <w:rsid w:val="59C704E0"/>
    <w:rsid w:val="59C827CA"/>
    <w:rsid w:val="59C8CFCE"/>
    <w:rsid w:val="59CA3FC8"/>
    <w:rsid w:val="59DC9E20"/>
    <w:rsid w:val="59E6570F"/>
    <w:rsid w:val="59F27794"/>
    <w:rsid w:val="59F2E611"/>
    <w:rsid w:val="59F32EF3"/>
    <w:rsid w:val="5A0161C0"/>
    <w:rsid w:val="5A067164"/>
    <w:rsid w:val="5A09EC06"/>
    <w:rsid w:val="5A1B64A1"/>
    <w:rsid w:val="5A228DA5"/>
    <w:rsid w:val="5A2665A0"/>
    <w:rsid w:val="5A6DBD66"/>
    <w:rsid w:val="5A7987A4"/>
    <w:rsid w:val="5A814E43"/>
    <w:rsid w:val="5A81BC4B"/>
    <w:rsid w:val="5A86FC39"/>
    <w:rsid w:val="5A938CFC"/>
    <w:rsid w:val="5A98A212"/>
    <w:rsid w:val="5A991CD8"/>
    <w:rsid w:val="5A99933B"/>
    <w:rsid w:val="5AA484B6"/>
    <w:rsid w:val="5AAA0474"/>
    <w:rsid w:val="5AB8D662"/>
    <w:rsid w:val="5AC0C77B"/>
    <w:rsid w:val="5ACA1C38"/>
    <w:rsid w:val="5AD2E684"/>
    <w:rsid w:val="5AD32A8D"/>
    <w:rsid w:val="5AD64786"/>
    <w:rsid w:val="5AE28778"/>
    <w:rsid w:val="5AE8C4F1"/>
    <w:rsid w:val="5AE9FE66"/>
    <w:rsid w:val="5AEB3704"/>
    <w:rsid w:val="5AF6DE41"/>
    <w:rsid w:val="5AFBCFBA"/>
    <w:rsid w:val="5B004517"/>
    <w:rsid w:val="5B00C721"/>
    <w:rsid w:val="5B0CC06E"/>
    <w:rsid w:val="5B14B2FC"/>
    <w:rsid w:val="5B166516"/>
    <w:rsid w:val="5B1777FB"/>
    <w:rsid w:val="5B17C0AB"/>
    <w:rsid w:val="5B1D505E"/>
    <w:rsid w:val="5B31E23C"/>
    <w:rsid w:val="5B36075A"/>
    <w:rsid w:val="5B449E72"/>
    <w:rsid w:val="5B505C32"/>
    <w:rsid w:val="5B506946"/>
    <w:rsid w:val="5B55B2F6"/>
    <w:rsid w:val="5B5CB3BD"/>
    <w:rsid w:val="5B5EB265"/>
    <w:rsid w:val="5B6A4D85"/>
    <w:rsid w:val="5B6CD011"/>
    <w:rsid w:val="5B70CE05"/>
    <w:rsid w:val="5B7111DE"/>
    <w:rsid w:val="5B726383"/>
    <w:rsid w:val="5B76C5ED"/>
    <w:rsid w:val="5B881BC5"/>
    <w:rsid w:val="5B8BC83F"/>
    <w:rsid w:val="5BA8A246"/>
    <w:rsid w:val="5BA8AC6F"/>
    <w:rsid w:val="5BB66401"/>
    <w:rsid w:val="5BC5B988"/>
    <w:rsid w:val="5BC6E99A"/>
    <w:rsid w:val="5BC81E54"/>
    <w:rsid w:val="5BD96496"/>
    <w:rsid w:val="5BD9CB5B"/>
    <w:rsid w:val="5BDB4512"/>
    <w:rsid w:val="5BE1307F"/>
    <w:rsid w:val="5BE2765B"/>
    <w:rsid w:val="5BED1692"/>
    <w:rsid w:val="5BEE7AC3"/>
    <w:rsid w:val="5BF4358E"/>
    <w:rsid w:val="5C07D80B"/>
    <w:rsid w:val="5C0AD69C"/>
    <w:rsid w:val="5C10A455"/>
    <w:rsid w:val="5C1A50D1"/>
    <w:rsid w:val="5C214FC0"/>
    <w:rsid w:val="5C22AA95"/>
    <w:rsid w:val="5C249F1A"/>
    <w:rsid w:val="5C33CFF6"/>
    <w:rsid w:val="5C36E9F9"/>
    <w:rsid w:val="5C3922AA"/>
    <w:rsid w:val="5C3A2277"/>
    <w:rsid w:val="5C3C8C95"/>
    <w:rsid w:val="5C4CDFAF"/>
    <w:rsid w:val="5C501055"/>
    <w:rsid w:val="5C53075B"/>
    <w:rsid w:val="5C6BB545"/>
    <w:rsid w:val="5C797032"/>
    <w:rsid w:val="5C880A63"/>
    <w:rsid w:val="5C931555"/>
    <w:rsid w:val="5C933163"/>
    <w:rsid w:val="5C97058C"/>
    <w:rsid w:val="5C99DD30"/>
    <w:rsid w:val="5C9E7D55"/>
    <w:rsid w:val="5CAA5EB0"/>
    <w:rsid w:val="5CB870E9"/>
    <w:rsid w:val="5CC95425"/>
    <w:rsid w:val="5CD0AE21"/>
    <w:rsid w:val="5CD24448"/>
    <w:rsid w:val="5CD3F622"/>
    <w:rsid w:val="5CD48B0C"/>
    <w:rsid w:val="5CDE43B0"/>
    <w:rsid w:val="5CE48344"/>
    <w:rsid w:val="5CF5779D"/>
    <w:rsid w:val="5CF89820"/>
    <w:rsid w:val="5CFA99DB"/>
    <w:rsid w:val="5CFCD923"/>
    <w:rsid w:val="5D039C7D"/>
    <w:rsid w:val="5D0EBADB"/>
    <w:rsid w:val="5D1185DD"/>
    <w:rsid w:val="5D11E907"/>
    <w:rsid w:val="5D173F5C"/>
    <w:rsid w:val="5D24F467"/>
    <w:rsid w:val="5D25BFAE"/>
    <w:rsid w:val="5D3BE076"/>
    <w:rsid w:val="5D3CD5DB"/>
    <w:rsid w:val="5D46C619"/>
    <w:rsid w:val="5D4F79C3"/>
    <w:rsid w:val="5D55691A"/>
    <w:rsid w:val="5D585652"/>
    <w:rsid w:val="5D5A28C8"/>
    <w:rsid w:val="5D5BC8D8"/>
    <w:rsid w:val="5D5C548D"/>
    <w:rsid w:val="5D5C80DF"/>
    <w:rsid w:val="5D5DC964"/>
    <w:rsid w:val="5D64E5FC"/>
    <w:rsid w:val="5D6ED06A"/>
    <w:rsid w:val="5D7675A0"/>
    <w:rsid w:val="5D775CFF"/>
    <w:rsid w:val="5D7A885D"/>
    <w:rsid w:val="5D9CC4AD"/>
    <w:rsid w:val="5DA26CF3"/>
    <w:rsid w:val="5DA5D9DF"/>
    <w:rsid w:val="5DA74C04"/>
    <w:rsid w:val="5DA90E67"/>
    <w:rsid w:val="5DB9B8B0"/>
    <w:rsid w:val="5DBBC60E"/>
    <w:rsid w:val="5DBD7661"/>
    <w:rsid w:val="5DD54762"/>
    <w:rsid w:val="5DD98C5D"/>
    <w:rsid w:val="5DDE30BA"/>
    <w:rsid w:val="5DE0C6D6"/>
    <w:rsid w:val="5DE561A0"/>
    <w:rsid w:val="5DEA8FBC"/>
    <w:rsid w:val="5DF4854D"/>
    <w:rsid w:val="5DF6E472"/>
    <w:rsid w:val="5DFC3847"/>
    <w:rsid w:val="5E021128"/>
    <w:rsid w:val="5E0AED64"/>
    <w:rsid w:val="5E0AF9F7"/>
    <w:rsid w:val="5E0F8810"/>
    <w:rsid w:val="5E1030C8"/>
    <w:rsid w:val="5E12BC86"/>
    <w:rsid w:val="5E131A5E"/>
    <w:rsid w:val="5E15766A"/>
    <w:rsid w:val="5E192434"/>
    <w:rsid w:val="5E1AEFB5"/>
    <w:rsid w:val="5E25C61D"/>
    <w:rsid w:val="5E44B6A1"/>
    <w:rsid w:val="5E52A2B2"/>
    <w:rsid w:val="5E5F8545"/>
    <w:rsid w:val="5E63F73A"/>
    <w:rsid w:val="5E646840"/>
    <w:rsid w:val="5E66C857"/>
    <w:rsid w:val="5E7207D4"/>
    <w:rsid w:val="5E79117D"/>
    <w:rsid w:val="5E82709C"/>
    <w:rsid w:val="5E85ABE1"/>
    <w:rsid w:val="5E8B6B6D"/>
    <w:rsid w:val="5E8DD24D"/>
    <w:rsid w:val="5E92498E"/>
    <w:rsid w:val="5E9BA983"/>
    <w:rsid w:val="5EA24AFA"/>
    <w:rsid w:val="5EA56035"/>
    <w:rsid w:val="5EA7179F"/>
    <w:rsid w:val="5EAF3879"/>
    <w:rsid w:val="5EB65FD5"/>
    <w:rsid w:val="5EB720FF"/>
    <w:rsid w:val="5EC1ECEE"/>
    <w:rsid w:val="5EC952FF"/>
    <w:rsid w:val="5ECA9ED1"/>
    <w:rsid w:val="5EE45247"/>
    <w:rsid w:val="5EEBC3F8"/>
    <w:rsid w:val="5EEE480A"/>
    <w:rsid w:val="5EF438E2"/>
    <w:rsid w:val="5EF54163"/>
    <w:rsid w:val="5EF70232"/>
    <w:rsid w:val="5F04C92A"/>
    <w:rsid w:val="5F0AD9A9"/>
    <w:rsid w:val="5F0D6E94"/>
    <w:rsid w:val="5F0DA0DF"/>
    <w:rsid w:val="5F111B2B"/>
    <w:rsid w:val="5F133272"/>
    <w:rsid w:val="5F1872F6"/>
    <w:rsid w:val="5F1BEC42"/>
    <w:rsid w:val="5F1CDB91"/>
    <w:rsid w:val="5F2FA4CF"/>
    <w:rsid w:val="5F30045A"/>
    <w:rsid w:val="5F365444"/>
    <w:rsid w:val="5F3ABE9C"/>
    <w:rsid w:val="5F3BEB16"/>
    <w:rsid w:val="5F44BA05"/>
    <w:rsid w:val="5F4A3D72"/>
    <w:rsid w:val="5F510D26"/>
    <w:rsid w:val="5F60D015"/>
    <w:rsid w:val="5F617956"/>
    <w:rsid w:val="5F622037"/>
    <w:rsid w:val="5F6547F5"/>
    <w:rsid w:val="5F682C09"/>
    <w:rsid w:val="5F79694E"/>
    <w:rsid w:val="5F87B5B6"/>
    <w:rsid w:val="5F89CBD5"/>
    <w:rsid w:val="5F94CC15"/>
    <w:rsid w:val="5F9626F7"/>
    <w:rsid w:val="5F9969D8"/>
    <w:rsid w:val="5FBE1E2E"/>
    <w:rsid w:val="5FC4EE91"/>
    <w:rsid w:val="5FCA436A"/>
    <w:rsid w:val="5FCB7801"/>
    <w:rsid w:val="5FCE6581"/>
    <w:rsid w:val="5FD23ED1"/>
    <w:rsid w:val="5FE51311"/>
    <w:rsid w:val="5FEAD8B9"/>
    <w:rsid w:val="5FF830B0"/>
    <w:rsid w:val="5FF8F7DB"/>
    <w:rsid w:val="5FFA1BFB"/>
    <w:rsid w:val="600267ED"/>
    <w:rsid w:val="600404FF"/>
    <w:rsid w:val="600A59BA"/>
    <w:rsid w:val="601206A9"/>
    <w:rsid w:val="60279F83"/>
    <w:rsid w:val="602E49C6"/>
    <w:rsid w:val="604B5974"/>
    <w:rsid w:val="604D24F4"/>
    <w:rsid w:val="60601D17"/>
    <w:rsid w:val="606C418C"/>
    <w:rsid w:val="6077E68F"/>
    <w:rsid w:val="60792BC5"/>
    <w:rsid w:val="60881120"/>
    <w:rsid w:val="6088602E"/>
    <w:rsid w:val="60891721"/>
    <w:rsid w:val="6098834A"/>
    <w:rsid w:val="60AA5851"/>
    <w:rsid w:val="60ABA817"/>
    <w:rsid w:val="60AF740B"/>
    <w:rsid w:val="60AFA1A6"/>
    <w:rsid w:val="60CFF8BF"/>
    <w:rsid w:val="60D10930"/>
    <w:rsid w:val="60D9F8BE"/>
    <w:rsid w:val="60DE9CEE"/>
    <w:rsid w:val="60E750F4"/>
    <w:rsid w:val="60EDC85E"/>
    <w:rsid w:val="60F41C7A"/>
    <w:rsid w:val="6104435C"/>
    <w:rsid w:val="610EFB36"/>
    <w:rsid w:val="61116C3F"/>
    <w:rsid w:val="6114D5B3"/>
    <w:rsid w:val="61176096"/>
    <w:rsid w:val="612432F7"/>
    <w:rsid w:val="6124D545"/>
    <w:rsid w:val="6127868C"/>
    <w:rsid w:val="61345971"/>
    <w:rsid w:val="6137A38D"/>
    <w:rsid w:val="616F6788"/>
    <w:rsid w:val="618D4027"/>
    <w:rsid w:val="61931CD3"/>
    <w:rsid w:val="6197B6F3"/>
    <w:rsid w:val="61B0E3D7"/>
    <w:rsid w:val="61B7A85E"/>
    <w:rsid w:val="61C40006"/>
    <w:rsid w:val="61D2C86E"/>
    <w:rsid w:val="61D76190"/>
    <w:rsid w:val="61E7D44C"/>
    <w:rsid w:val="61EF5FE1"/>
    <w:rsid w:val="61F2DA55"/>
    <w:rsid w:val="61F354E6"/>
    <w:rsid w:val="61F930C0"/>
    <w:rsid w:val="61FF4E4E"/>
    <w:rsid w:val="62001654"/>
    <w:rsid w:val="62052AE3"/>
    <w:rsid w:val="6205F7AF"/>
    <w:rsid w:val="620ED867"/>
    <w:rsid w:val="620F14F3"/>
    <w:rsid w:val="62137EF5"/>
    <w:rsid w:val="621FA250"/>
    <w:rsid w:val="62251113"/>
    <w:rsid w:val="6226CBCD"/>
    <w:rsid w:val="6237B41E"/>
    <w:rsid w:val="623D850C"/>
    <w:rsid w:val="623E5C85"/>
    <w:rsid w:val="62421FFF"/>
    <w:rsid w:val="624AAD9E"/>
    <w:rsid w:val="6254BF95"/>
    <w:rsid w:val="6257A54A"/>
    <w:rsid w:val="627205EF"/>
    <w:rsid w:val="627EC516"/>
    <w:rsid w:val="62847ABB"/>
    <w:rsid w:val="628C820B"/>
    <w:rsid w:val="628DEA79"/>
    <w:rsid w:val="62AB6AA7"/>
    <w:rsid w:val="62AE1690"/>
    <w:rsid w:val="62AF2C0D"/>
    <w:rsid w:val="62B381AD"/>
    <w:rsid w:val="62B917FE"/>
    <w:rsid w:val="62C17280"/>
    <w:rsid w:val="62C1A19C"/>
    <w:rsid w:val="62C4B24F"/>
    <w:rsid w:val="62C64247"/>
    <w:rsid w:val="62D24C8F"/>
    <w:rsid w:val="62D61246"/>
    <w:rsid w:val="62DF665D"/>
    <w:rsid w:val="62E1E84A"/>
    <w:rsid w:val="62ECC4C6"/>
    <w:rsid w:val="62EEA8B6"/>
    <w:rsid w:val="62F17995"/>
    <w:rsid w:val="62F4B90A"/>
    <w:rsid w:val="63010E77"/>
    <w:rsid w:val="6308F045"/>
    <w:rsid w:val="630DA12E"/>
    <w:rsid w:val="631CC0F0"/>
    <w:rsid w:val="631F693C"/>
    <w:rsid w:val="632ABA65"/>
    <w:rsid w:val="632BA712"/>
    <w:rsid w:val="63367459"/>
    <w:rsid w:val="634F2A55"/>
    <w:rsid w:val="6357A3E6"/>
    <w:rsid w:val="635CCEDA"/>
    <w:rsid w:val="635E3F37"/>
    <w:rsid w:val="6362DD29"/>
    <w:rsid w:val="636676BA"/>
    <w:rsid w:val="63690405"/>
    <w:rsid w:val="636A184B"/>
    <w:rsid w:val="636A6220"/>
    <w:rsid w:val="636B5F09"/>
    <w:rsid w:val="636F285E"/>
    <w:rsid w:val="637361BF"/>
    <w:rsid w:val="637569F1"/>
    <w:rsid w:val="637D1DEB"/>
    <w:rsid w:val="637D6F63"/>
    <w:rsid w:val="637DF112"/>
    <w:rsid w:val="638EB675"/>
    <w:rsid w:val="63916076"/>
    <w:rsid w:val="63995552"/>
    <w:rsid w:val="63A0E966"/>
    <w:rsid w:val="63A2B5C5"/>
    <w:rsid w:val="63A50FF6"/>
    <w:rsid w:val="63A9649A"/>
    <w:rsid w:val="63AA842F"/>
    <w:rsid w:val="63BA9755"/>
    <w:rsid w:val="63C17738"/>
    <w:rsid w:val="63D0EC5E"/>
    <w:rsid w:val="63D95AC2"/>
    <w:rsid w:val="63DFB14F"/>
    <w:rsid w:val="63E0C7F1"/>
    <w:rsid w:val="63E2749F"/>
    <w:rsid w:val="63E85FF8"/>
    <w:rsid w:val="63EF6749"/>
    <w:rsid w:val="63EFAF74"/>
    <w:rsid w:val="63F778B4"/>
    <w:rsid w:val="63FCF222"/>
    <w:rsid w:val="640173F5"/>
    <w:rsid w:val="6403DEAC"/>
    <w:rsid w:val="640752C5"/>
    <w:rsid w:val="640B45CA"/>
    <w:rsid w:val="640DE6C3"/>
    <w:rsid w:val="640E5B80"/>
    <w:rsid w:val="641806E8"/>
    <w:rsid w:val="642272B9"/>
    <w:rsid w:val="6427303B"/>
    <w:rsid w:val="6428E30F"/>
    <w:rsid w:val="642BD1EA"/>
    <w:rsid w:val="6431FDF9"/>
    <w:rsid w:val="64480286"/>
    <w:rsid w:val="64491C1F"/>
    <w:rsid w:val="644A77D5"/>
    <w:rsid w:val="644EEC8D"/>
    <w:rsid w:val="6453881A"/>
    <w:rsid w:val="645C59AA"/>
    <w:rsid w:val="645E0D21"/>
    <w:rsid w:val="6461E425"/>
    <w:rsid w:val="6466364A"/>
    <w:rsid w:val="64682738"/>
    <w:rsid w:val="64694F17"/>
    <w:rsid w:val="64713162"/>
    <w:rsid w:val="64721F05"/>
    <w:rsid w:val="6478C494"/>
    <w:rsid w:val="6479D59C"/>
    <w:rsid w:val="6499C956"/>
    <w:rsid w:val="649EDC82"/>
    <w:rsid w:val="64A48958"/>
    <w:rsid w:val="64A84CB5"/>
    <w:rsid w:val="64C34DEB"/>
    <w:rsid w:val="64CCEA0E"/>
    <w:rsid w:val="64CD98CC"/>
    <w:rsid w:val="64D6E0D6"/>
    <w:rsid w:val="64E29447"/>
    <w:rsid w:val="64EC2538"/>
    <w:rsid w:val="64EE8283"/>
    <w:rsid w:val="64F20FB3"/>
    <w:rsid w:val="6512BFBC"/>
    <w:rsid w:val="651A8DBB"/>
    <w:rsid w:val="651FA474"/>
    <w:rsid w:val="65249AFE"/>
    <w:rsid w:val="652D9B3A"/>
    <w:rsid w:val="652E8D39"/>
    <w:rsid w:val="6536B7FE"/>
    <w:rsid w:val="653EB704"/>
    <w:rsid w:val="65403E76"/>
    <w:rsid w:val="6544D32B"/>
    <w:rsid w:val="655ACB9D"/>
    <w:rsid w:val="65627D28"/>
    <w:rsid w:val="65666C6F"/>
    <w:rsid w:val="656B0750"/>
    <w:rsid w:val="657C77B0"/>
    <w:rsid w:val="657ECC43"/>
    <w:rsid w:val="6580B57C"/>
    <w:rsid w:val="658C78B7"/>
    <w:rsid w:val="65932079"/>
    <w:rsid w:val="65ABD4F5"/>
    <w:rsid w:val="65B18A8D"/>
    <w:rsid w:val="65B54AA3"/>
    <w:rsid w:val="65BC9B17"/>
    <w:rsid w:val="65C14F00"/>
    <w:rsid w:val="65C6D3FA"/>
    <w:rsid w:val="65CC1F41"/>
    <w:rsid w:val="65D985DD"/>
    <w:rsid w:val="65E1A735"/>
    <w:rsid w:val="65E4E22B"/>
    <w:rsid w:val="65ED14DE"/>
    <w:rsid w:val="65F20935"/>
    <w:rsid w:val="65FBD31D"/>
    <w:rsid w:val="6600824D"/>
    <w:rsid w:val="66016E9F"/>
    <w:rsid w:val="6612A02A"/>
    <w:rsid w:val="6619C2A6"/>
    <w:rsid w:val="6627FFAC"/>
    <w:rsid w:val="66281B4D"/>
    <w:rsid w:val="6629E8FE"/>
    <w:rsid w:val="662EE6DC"/>
    <w:rsid w:val="665C529D"/>
    <w:rsid w:val="665E8B7B"/>
    <w:rsid w:val="6660E3BA"/>
    <w:rsid w:val="666A6AE4"/>
    <w:rsid w:val="666ED854"/>
    <w:rsid w:val="666F10F2"/>
    <w:rsid w:val="6672CC8C"/>
    <w:rsid w:val="667EAFAF"/>
    <w:rsid w:val="667FB20B"/>
    <w:rsid w:val="668592BD"/>
    <w:rsid w:val="66869604"/>
    <w:rsid w:val="668CBB51"/>
    <w:rsid w:val="66AADAEE"/>
    <w:rsid w:val="66B4B4D8"/>
    <w:rsid w:val="66B9AE2C"/>
    <w:rsid w:val="66BD9185"/>
    <w:rsid w:val="66D4F562"/>
    <w:rsid w:val="66E10EDB"/>
    <w:rsid w:val="66E39ED9"/>
    <w:rsid w:val="66F9A70D"/>
    <w:rsid w:val="6700AD82"/>
    <w:rsid w:val="6702342D"/>
    <w:rsid w:val="6710E6E0"/>
    <w:rsid w:val="67122D69"/>
    <w:rsid w:val="67143D93"/>
    <w:rsid w:val="6719A534"/>
    <w:rsid w:val="67247183"/>
    <w:rsid w:val="672C8E47"/>
    <w:rsid w:val="672F3922"/>
    <w:rsid w:val="67312B91"/>
    <w:rsid w:val="67394241"/>
    <w:rsid w:val="673AF5A5"/>
    <w:rsid w:val="673B98A7"/>
    <w:rsid w:val="67401829"/>
    <w:rsid w:val="6745AD94"/>
    <w:rsid w:val="6749B93A"/>
    <w:rsid w:val="674CD1E0"/>
    <w:rsid w:val="67588566"/>
    <w:rsid w:val="675C44E8"/>
    <w:rsid w:val="675D9EB6"/>
    <w:rsid w:val="676C4DC4"/>
    <w:rsid w:val="6773E277"/>
    <w:rsid w:val="67796ACE"/>
    <w:rsid w:val="67845715"/>
    <w:rsid w:val="67869D1F"/>
    <w:rsid w:val="67921D87"/>
    <w:rsid w:val="67936358"/>
    <w:rsid w:val="67993534"/>
    <w:rsid w:val="67A6970B"/>
    <w:rsid w:val="67ACA739"/>
    <w:rsid w:val="67B39C5D"/>
    <w:rsid w:val="67B61F86"/>
    <w:rsid w:val="67B9D38E"/>
    <w:rsid w:val="67C2114A"/>
    <w:rsid w:val="67C379DA"/>
    <w:rsid w:val="67C58682"/>
    <w:rsid w:val="67C7CCAC"/>
    <w:rsid w:val="67E42DD2"/>
    <w:rsid w:val="67E71722"/>
    <w:rsid w:val="67F3F8C0"/>
    <w:rsid w:val="6800323B"/>
    <w:rsid w:val="68089DE3"/>
    <w:rsid w:val="680B1E11"/>
    <w:rsid w:val="680E3864"/>
    <w:rsid w:val="6811A621"/>
    <w:rsid w:val="68123985"/>
    <w:rsid w:val="6817DA65"/>
    <w:rsid w:val="681ECF09"/>
    <w:rsid w:val="682FC854"/>
    <w:rsid w:val="6856B72B"/>
    <w:rsid w:val="685FF967"/>
    <w:rsid w:val="68675DE0"/>
    <w:rsid w:val="686C09FC"/>
    <w:rsid w:val="686F1E02"/>
    <w:rsid w:val="6877258B"/>
    <w:rsid w:val="687D157B"/>
    <w:rsid w:val="6883E135"/>
    <w:rsid w:val="68C94C09"/>
    <w:rsid w:val="68D32355"/>
    <w:rsid w:val="68D9E3EB"/>
    <w:rsid w:val="68DD87BF"/>
    <w:rsid w:val="68DEC7DC"/>
    <w:rsid w:val="68E64D29"/>
    <w:rsid w:val="68EC669B"/>
    <w:rsid w:val="68EDE209"/>
    <w:rsid w:val="68EE8F97"/>
    <w:rsid w:val="68F4EE9F"/>
    <w:rsid w:val="6909E964"/>
    <w:rsid w:val="6926FC47"/>
    <w:rsid w:val="6927E2F2"/>
    <w:rsid w:val="692DDC1F"/>
    <w:rsid w:val="69312372"/>
    <w:rsid w:val="6946D646"/>
    <w:rsid w:val="694A5AF8"/>
    <w:rsid w:val="695A8C0E"/>
    <w:rsid w:val="695DBC3A"/>
    <w:rsid w:val="696028FF"/>
    <w:rsid w:val="696A94DC"/>
    <w:rsid w:val="69735C61"/>
    <w:rsid w:val="697BF781"/>
    <w:rsid w:val="6981E378"/>
    <w:rsid w:val="698460DF"/>
    <w:rsid w:val="69861F63"/>
    <w:rsid w:val="6986C4B0"/>
    <w:rsid w:val="6997C17C"/>
    <w:rsid w:val="699AB3EB"/>
    <w:rsid w:val="699F5B46"/>
    <w:rsid w:val="69A2E754"/>
    <w:rsid w:val="69AB1699"/>
    <w:rsid w:val="69CA4E37"/>
    <w:rsid w:val="69CE40E1"/>
    <w:rsid w:val="69CFE3E4"/>
    <w:rsid w:val="69DF6C46"/>
    <w:rsid w:val="69E1EAE0"/>
    <w:rsid w:val="69E2C426"/>
    <w:rsid w:val="69F911AE"/>
    <w:rsid w:val="69FD36DD"/>
    <w:rsid w:val="69FDEBBD"/>
    <w:rsid w:val="6A0CE752"/>
    <w:rsid w:val="6A1153E4"/>
    <w:rsid w:val="6A130D90"/>
    <w:rsid w:val="6A146169"/>
    <w:rsid w:val="6A17494C"/>
    <w:rsid w:val="6A30D1FC"/>
    <w:rsid w:val="6A31E502"/>
    <w:rsid w:val="6A3632A4"/>
    <w:rsid w:val="6A3E4475"/>
    <w:rsid w:val="6A4233BD"/>
    <w:rsid w:val="6A4356B8"/>
    <w:rsid w:val="6A4687B4"/>
    <w:rsid w:val="6A4D4AE8"/>
    <w:rsid w:val="6A5A8911"/>
    <w:rsid w:val="6A75BFED"/>
    <w:rsid w:val="6A7817CF"/>
    <w:rsid w:val="6A7C7A24"/>
    <w:rsid w:val="6A84C74D"/>
    <w:rsid w:val="6A879FF2"/>
    <w:rsid w:val="6A8CCFD0"/>
    <w:rsid w:val="6AA5D8B5"/>
    <w:rsid w:val="6AAC6226"/>
    <w:rsid w:val="6AAE3374"/>
    <w:rsid w:val="6AB2A521"/>
    <w:rsid w:val="6AB5FB92"/>
    <w:rsid w:val="6AB7D8F8"/>
    <w:rsid w:val="6AC0E569"/>
    <w:rsid w:val="6ACA6B3A"/>
    <w:rsid w:val="6ACF0F99"/>
    <w:rsid w:val="6AE012C3"/>
    <w:rsid w:val="6AE92F30"/>
    <w:rsid w:val="6AEE5C78"/>
    <w:rsid w:val="6AFC83C3"/>
    <w:rsid w:val="6B015243"/>
    <w:rsid w:val="6B02A954"/>
    <w:rsid w:val="6B0A6CD2"/>
    <w:rsid w:val="6B1914B0"/>
    <w:rsid w:val="6B1A1597"/>
    <w:rsid w:val="6B1FF2DB"/>
    <w:rsid w:val="6B223CF4"/>
    <w:rsid w:val="6B2C9A36"/>
    <w:rsid w:val="6B2EBEE4"/>
    <w:rsid w:val="6B3096A7"/>
    <w:rsid w:val="6B3B93FC"/>
    <w:rsid w:val="6B3E0DA4"/>
    <w:rsid w:val="6B44BECB"/>
    <w:rsid w:val="6B4F4816"/>
    <w:rsid w:val="6B534F37"/>
    <w:rsid w:val="6B67EEAE"/>
    <w:rsid w:val="6B69B590"/>
    <w:rsid w:val="6B7F4D18"/>
    <w:rsid w:val="6B7F4FEF"/>
    <w:rsid w:val="6B8B1E8D"/>
    <w:rsid w:val="6B8D1EF5"/>
    <w:rsid w:val="6B90205F"/>
    <w:rsid w:val="6B954A97"/>
    <w:rsid w:val="6BA1D57C"/>
    <w:rsid w:val="6BA61E84"/>
    <w:rsid w:val="6BA7F362"/>
    <w:rsid w:val="6BAA787A"/>
    <w:rsid w:val="6BB1E47D"/>
    <w:rsid w:val="6BB71825"/>
    <w:rsid w:val="6BBB2E98"/>
    <w:rsid w:val="6BC3DEBE"/>
    <w:rsid w:val="6BCE01E9"/>
    <w:rsid w:val="6BDC773C"/>
    <w:rsid w:val="6BDE9963"/>
    <w:rsid w:val="6BE03BA0"/>
    <w:rsid w:val="6BE42C50"/>
    <w:rsid w:val="6BE81ECC"/>
    <w:rsid w:val="6BEF7D2C"/>
    <w:rsid w:val="6BEFCF9B"/>
    <w:rsid w:val="6BF1CA9A"/>
    <w:rsid w:val="6BF6862E"/>
    <w:rsid w:val="6BFF2824"/>
    <w:rsid w:val="6C028A99"/>
    <w:rsid w:val="6C038EF8"/>
    <w:rsid w:val="6C041833"/>
    <w:rsid w:val="6C0436B9"/>
    <w:rsid w:val="6C13CD4A"/>
    <w:rsid w:val="6C19B9BD"/>
    <w:rsid w:val="6C1C6D23"/>
    <w:rsid w:val="6C1D305C"/>
    <w:rsid w:val="6C25F8AC"/>
    <w:rsid w:val="6C2A449C"/>
    <w:rsid w:val="6C32E61E"/>
    <w:rsid w:val="6C370BDF"/>
    <w:rsid w:val="6C40DBEE"/>
    <w:rsid w:val="6C49015B"/>
    <w:rsid w:val="6C4F54D7"/>
    <w:rsid w:val="6C606E17"/>
    <w:rsid w:val="6C609A84"/>
    <w:rsid w:val="6C66BAF1"/>
    <w:rsid w:val="6C7C5095"/>
    <w:rsid w:val="6C7D941A"/>
    <w:rsid w:val="6C874305"/>
    <w:rsid w:val="6CA0C2B6"/>
    <w:rsid w:val="6CA47A28"/>
    <w:rsid w:val="6CA68ED5"/>
    <w:rsid w:val="6CAB1B66"/>
    <w:rsid w:val="6CAEA44C"/>
    <w:rsid w:val="6CB01170"/>
    <w:rsid w:val="6CBE4238"/>
    <w:rsid w:val="6CC1C826"/>
    <w:rsid w:val="6CC3685F"/>
    <w:rsid w:val="6CC4E025"/>
    <w:rsid w:val="6CC764F2"/>
    <w:rsid w:val="6CD651C5"/>
    <w:rsid w:val="6CDBBD02"/>
    <w:rsid w:val="6CEDB6DA"/>
    <w:rsid w:val="6CEF0780"/>
    <w:rsid w:val="6CF358C7"/>
    <w:rsid w:val="6D225397"/>
    <w:rsid w:val="6D22848D"/>
    <w:rsid w:val="6D248339"/>
    <w:rsid w:val="6D2A8781"/>
    <w:rsid w:val="6D2BEDE4"/>
    <w:rsid w:val="6D2F5CF0"/>
    <w:rsid w:val="6D3144D2"/>
    <w:rsid w:val="6D31A36C"/>
    <w:rsid w:val="6D3A6E96"/>
    <w:rsid w:val="6D3C221C"/>
    <w:rsid w:val="6D406F1A"/>
    <w:rsid w:val="6D62D5BB"/>
    <w:rsid w:val="6D92C8E0"/>
    <w:rsid w:val="6D983156"/>
    <w:rsid w:val="6DA55A27"/>
    <w:rsid w:val="6DA5E08F"/>
    <w:rsid w:val="6DA6BE88"/>
    <w:rsid w:val="6DA9A47A"/>
    <w:rsid w:val="6DACD180"/>
    <w:rsid w:val="6DB410DA"/>
    <w:rsid w:val="6DB611E1"/>
    <w:rsid w:val="6DBBB157"/>
    <w:rsid w:val="6DBDEEB7"/>
    <w:rsid w:val="6DC03C22"/>
    <w:rsid w:val="6DC7FFFE"/>
    <w:rsid w:val="6DCBAC9E"/>
    <w:rsid w:val="6DCD24C0"/>
    <w:rsid w:val="6DD83D19"/>
    <w:rsid w:val="6DDA45AE"/>
    <w:rsid w:val="6DDC19D4"/>
    <w:rsid w:val="6DDDAB54"/>
    <w:rsid w:val="6DE17E05"/>
    <w:rsid w:val="6DE2A500"/>
    <w:rsid w:val="6DE43572"/>
    <w:rsid w:val="6DE4E006"/>
    <w:rsid w:val="6E014165"/>
    <w:rsid w:val="6E01849A"/>
    <w:rsid w:val="6E1C1E74"/>
    <w:rsid w:val="6E268270"/>
    <w:rsid w:val="6E26829E"/>
    <w:rsid w:val="6E29BDC6"/>
    <w:rsid w:val="6E32B2DA"/>
    <w:rsid w:val="6E342A39"/>
    <w:rsid w:val="6E37B9D6"/>
    <w:rsid w:val="6E418E25"/>
    <w:rsid w:val="6E4A8181"/>
    <w:rsid w:val="6E4D7E90"/>
    <w:rsid w:val="6E5161E5"/>
    <w:rsid w:val="6E553252"/>
    <w:rsid w:val="6E5C4AF9"/>
    <w:rsid w:val="6E637BEF"/>
    <w:rsid w:val="6E6751A1"/>
    <w:rsid w:val="6E6CD37A"/>
    <w:rsid w:val="6E75DF97"/>
    <w:rsid w:val="6E784314"/>
    <w:rsid w:val="6E82CA2C"/>
    <w:rsid w:val="6E8C2A58"/>
    <w:rsid w:val="6E91780E"/>
    <w:rsid w:val="6E93914C"/>
    <w:rsid w:val="6E98DFAF"/>
    <w:rsid w:val="6EC94350"/>
    <w:rsid w:val="6ED30643"/>
    <w:rsid w:val="6EDB784E"/>
    <w:rsid w:val="6EDEC897"/>
    <w:rsid w:val="6EEBFAF0"/>
    <w:rsid w:val="6F0CE5CB"/>
    <w:rsid w:val="6F10A9E2"/>
    <w:rsid w:val="6F171EC3"/>
    <w:rsid w:val="6F2582D1"/>
    <w:rsid w:val="6F322AA1"/>
    <w:rsid w:val="6F36758C"/>
    <w:rsid w:val="6F3A480F"/>
    <w:rsid w:val="6F3E2045"/>
    <w:rsid w:val="6F440DF9"/>
    <w:rsid w:val="6F4A056C"/>
    <w:rsid w:val="6F61E1E8"/>
    <w:rsid w:val="6F64A1C5"/>
    <w:rsid w:val="6F73FEB7"/>
    <w:rsid w:val="6F7695D7"/>
    <w:rsid w:val="6F7E521D"/>
    <w:rsid w:val="6F8075BA"/>
    <w:rsid w:val="6F8914F1"/>
    <w:rsid w:val="6F89D351"/>
    <w:rsid w:val="6F939711"/>
    <w:rsid w:val="6F93FCC2"/>
    <w:rsid w:val="6F9BE071"/>
    <w:rsid w:val="6F9C0632"/>
    <w:rsid w:val="6F9F6301"/>
    <w:rsid w:val="6FA4A8E9"/>
    <w:rsid w:val="6FB5AE12"/>
    <w:rsid w:val="6FB6ED32"/>
    <w:rsid w:val="6FBBAF47"/>
    <w:rsid w:val="6FBEDE32"/>
    <w:rsid w:val="6FC75986"/>
    <w:rsid w:val="6FCF4ED8"/>
    <w:rsid w:val="6FD09272"/>
    <w:rsid w:val="6FD1A7FC"/>
    <w:rsid w:val="6FDDB4AB"/>
    <w:rsid w:val="6FDF5F4E"/>
    <w:rsid w:val="6FE88E1C"/>
    <w:rsid w:val="6FF27DA2"/>
    <w:rsid w:val="6FF7AF99"/>
    <w:rsid w:val="70102DFF"/>
    <w:rsid w:val="701A9CB1"/>
    <w:rsid w:val="7023C20E"/>
    <w:rsid w:val="702CA57C"/>
    <w:rsid w:val="703E34E0"/>
    <w:rsid w:val="704C79AD"/>
    <w:rsid w:val="704D8704"/>
    <w:rsid w:val="704D933A"/>
    <w:rsid w:val="704E5CEB"/>
    <w:rsid w:val="7056723E"/>
    <w:rsid w:val="705D7CF0"/>
    <w:rsid w:val="705E1732"/>
    <w:rsid w:val="7062D6CE"/>
    <w:rsid w:val="70674B64"/>
    <w:rsid w:val="7067CC76"/>
    <w:rsid w:val="7074979C"/>
    <w:rsid w:val="7087D8BD"/>
    <w:rsid w:val="709FB70C"/>
    <w:rsid w:val="70A0BD07"/>
    <w:rsid w:val="70A9F6CA"/>
    <w:rsid w:val="70ABC2A9"/>
    <w:rsid w:val="70CF89BE"/>
    <w:rsid w:val="70D145B0"/>
    <w:rsid w:val="70DE9E3F"/>
    <w:rsid w:val="70E41CF4"/>
    <w:rsid w:val="70E47D78"/>
    <w:rsid w:val="70E754AC"/>
    <w:rsid w:val="70E97365"/>
    <w:rsid w:val="70EBC0FC"/>
    <w:rsid w:val="7108CEAC"/>
    <w:rsid w:val="7110D7AE"/>
    <w:rsid w:val="711EBCA3"/>
    <w:rsid w:val="7132CCB6"/>
    <w:rsid w:val="7136AD44"/>
    <w:rsid w:val="7136BF61"/>
    <w:rsid w:val="7140E5C3"/>
    <w:rsid w:val="7143455F"/>
    <w:rsid w:val="7145211B"/>
    <w:rsid w:val="714D89D2"/>
    <w:rsid w:val="71515BA1"/>
    <w:rsid w:val="71582581"/>
    <w:rsid w:val="7159C27C"/>
    <w:rsid w:val="715F2313"/>
    <w:rsid w:val="71631CE1"/>
    <w:rsid w:val="7166C3A9"/>
    <w:rsid w:val="71750312"/>
    <w:rsid w:val="717FD92D"/>
    <w:rsid w:val="71991F97"/>
    <w:rsid w:val="719E7E60"/>
    <w:rsid w:val="71A954EB"/>
    <w:rsid w:val="71AADD0D"/>
    <w:rsid w:val="71B2BF20"/>
    <w:rsid w:val="71C49009"/>
    <w:rsid w:val="71C9EE87"/>
    <w:rsid w:val="71CDD975"/>
    <w:rsid w:val="71D7B760"/>
    <w:rsid w:val="71D95772"/>
    <w:rsid w:val="71E30E7D"/>
    <w:rsid w:val="71EAC9F8"/>
    <w:rsid w:val="71EAE504"/>
    <w:rsid w:val="71F736D4"/>
    <w:rsid w:val="72045E35"/>
    <w:rsid w:val="72064A40"/>
    <w:rsid w:val="720B9D0E"/>
    <w:rsid w:val="720C8D2A"/>
    <w:rsid w:val="72165B68"/>
    <w:rsid w:val="721CC7F0"/>
    <w:rsid w:val="721D9810"/>
    <w:rsid w:val="722B0CA6"/>
    <w:rsid w:val="7236F13C"/>
    <w:rsid w:val="72396755"/>
    <w:rsid w:val="723E0ABA"/>
    <w:rsid w:val="724F2D4C"/>
    <w:rsid w:val="725516A7"/>
    <w:rsid w:val="7259C11D"/>
    <w:rsid w:val="725BA13A"/>
    <w:rsid w:val="7268A89F"/>
    <w:rsid w:val="728ABB08"/>
    <w:rsid w:val="728FB846"/>
    <w:rsid w:val="7295D6E2"/>
    <w:rsid w:val="72A8F84E"/>
    <w:rsid w:val="72AD0AD4"/>
    <w:rsid w:val="72B31ACB"/>
    <w:rsid w:val="72C031B8"/>
    <w:rsid w:val="72CC24DB"/>
    <w:rsid w:val="72D87990"/>
    <w:rsid w:val="72DBDE8F"/>
    <w:rsid w:val="72DFC47D"/>
    <w:rsid w:val="72E2169D"/>
    <w:rsid w:val="72F25B9F"/>
    <w:rsid w:val="73017C75"/>
    <w:rsid w:val="73048D40"/>
    <w:rsid w:val="7307B0C6"/>
    <w:rsid w:val="7308A93D"/>
    <w:rsid w:val="73091771"/>
    <w:rsid w:val="730F328A"/>
    <w:rsid w:val="731985D1"/>
    <w:rsid w:val="731B4E81"/>
    <w:rsid w:val="73271E66"/>
    <w:rsid w:val="732F27F5"/>
    <w:rsid w:val="732F8950"/>
    <w:rsid w:val="73367A47"/>
    <w:rsid w:val="73370DE5"/>
    <w:rsid w:val="7343F699"/>
    <w:rsid w:val="7347CCE8"/>
    <w:rsid w:val="73483A0B"/>
    <w:rsid w:val="734DA67C"/>
    <w:rsid w:val="73538988"/>
    <w:rsid w:val="7355A345"/>
    <w:rsid w:val="735BE35D"/>
    <w:rsid w:val="735DD203"/>
    <w:rsid w:val="73661324"/>
    <w:rsid w:val="737DF0C9"/>
    <w:rsid w:val="738B9486"/>
    <w:rsid w:val="7398724E"/>
    <w:rsid w:val="739AD2FF"/>
    <w:rsid w:val="739FBFE9"/>
    <w:rsid w:val="73AC468A"/>
    <w:rsid w:val="73D5E076"/>
    <w:rsid w:val="73D7F727"/>
    <w:rsid w:val="73D9BC27"/>
    <w:rsid w:val="73F77450"/>
    <w:rsid w:val="74018F6D"/>
    <w:rsid w:val="7402A328"/>
    <w:rsid w:val="740425BC"/>
    <w:rsid w:val="7415D965"/>
    <w:rsid w:val="741BA6BF"/>
    <w:rsid w:val="7421153A"/>
    <w:rsid w:val="743B4B2E"/>
    <w:rsid w:val="74464845"/>
    <w:rsid w:val="744A66B2"/>
    <w:rsid w:val="7451D452"/>
    <w:rsid w:val="7466EB70"/>
    <w:rsid w:val="7468C39B"/>
    <w:rsid w:val="74702E3F"/>
    <w:rsid w:val="7475CD8F"/>
    <w:rsid w:val="747D8206"/>
    <w:rsid w:val="747E7DEC"/>
    <w:rsid w:val="748F2D23"/>
    <w:rsid w:val="7494D7F1"/>
    <w:rsid w:val="7498A802"/>
    <w:rsid w:val="74AB666A"/>
    <w:rsid w:val="74B48E87"/>
    <w:rsid w:val="74C211CD"/>
    <w:rsid w:val="74CD8940"/>
    <w:rsid w:val="74CDC82E"/>
    <w:rsid w:val="74DEF789"/>
    <w:rsid w:val="74E31148"/>
    <w:rsid w:val="74EFFB01"/>
    <w:rsid w:val="74F0E0C6"/>
    <w:rsid w:val="74F46B0C"/>
    <w:rsid w:val="74F640E7"/>
    <w:rsid w:val="750705FA"/>
    <w:rsid w:val="750C3467"/>
    <w:rsid w:val="7515FE76"/>
    <w:rsid w:val="7521938F"/>
    <w:rsid w:val="75229D04"/>
    <w:rsid w:val="7524AFA5"/>
    <w:rsid w:val="752FCC81"/>
    <w:rsid w:val="7533DF53"/>
    <w:rsid w:val="75393056"/>
    <w:rsid w:val="7540AF05"/>
    <w:rsid w:val="755416EF"/>
    <w:rsid w:val="756449C1"/>
    <w:rsid w:val="75694F8C"/>
    <w:rsid w:val="756D35BC"/>
    <w:rsid w:val="75712DC4"/>
    <w:rsid w:val="757D3E61"/>
    <w:rsid w:val="757F42BC"/>
    <w:rsid w:val="758DD403"/>
    <w:rsid w:val="758E539A"/>
    <w:rsid w:val="7591C1FE"/>
    <w:rsid w:val="759B0E9B"/>
    <w:rsid w:val="75AEFACD"/>
    <w:rsid w:val="75B400A1"/>
    <w:rsid w:val="75B70FB6"/>
    <w:rsid w:val="75B7DF11"/>
    <w:rsid w:val="75B975EC"/>
    <w:rsid w:val="75DD1C0E"/>
    <w:rsid w:val="75DD6047"/>
    <w:rsid w:val="75E21850"/>
    <w:rsid w:val="75F2981A"/>
    <w:rsid w:val="75FA8E01"/>
    <w:rsid w:val="76003B1D"/>
    <w:rsid w:val="7613B6DF"/>
    <w:rsid w:val="7617B263"/>
    <w:rsid w:val="762394E1"/>
    <w:rsid w:val="76260515"/>
    <w:rsid w:val="762AEC09"/>
    <w:rsid w:val="76358332"/>
    <w:rsid w:val="763DE0BF"/>
    <w:rsid w:val="764D5446"/>
    <w:rsid w:val="76514877"/>
    <w:rsid w:val="7655D603"/>
    <w:rsid w:val="7655DAED"/>
    <w:rsid w:val="7660632C"/>
    <w:rsid w:val="7678623A"/>
    <w:rsid w:val="768421BD"/>
    <w:rsid w:val="768C3E49"/>
    <w:rsid w:val="7697D883"/>
    <w:rsid w:val="769826B7"/>
    <w:rsid w:val="769E47E0"/>
    <w:rsid w:val="76A8CDB2"/>
    <w:rsid w:val="76B2BFA5"/>
    <w:rsid w:val="76B6588B"/>
    <w:rsid w:val="76B6AC58"/>
    <w:rsid w:val="76C08B62"/>
    <w:rsid w:val="76C5D469"/>
    <w:rsid w:val="76C76AFB"/>
    <w:rsid w:val="76D523B0"/>
    <w:rsid w:val="76DB7D60"/>
    <w:rsid w:val="76FAFC0D"/>
    <w:rsid w:val="770617F2"/>
    <w:rsid w:val="770C01BF"/>
    <w:rsid w:val="771E4A91"/>
    <w:rsid w:val="7728E31D"/>
    <w:rsid w:val="772BC8FD"/>
    <w:rsid w:val="772D23DC"/>
    <w:rsid w:val="7732C0CF"/>
    <w:rsid w:val="773B2CAC"/>
    <w:rsid w:val="7742122C"/>
    <w:rsid w:val="774D82A5"/>
    <w:rsid w:val="77535BF7"/>
    <w:rsid w:val="775A6A59"/>
    <w:rsid w:val="775ADC00"/>
    <w:rsid w:val="775D1534"/>
    <w:rsid w:val="7765D9D8"/>
    <w:rsid w:val="7772BC98"/>
    <w:rsid w:val="77966409"/>
    <w:rsid w:val="77A9068C"/>
    <w:rsid w:val="77ABEE31"/>
    <w:rsid w:val="77C225FD"/>
    <w:rsid w:val="77C4EF58"/>
    <w:rsid w:val="77D10D27"/>
    <w:rsid w:val="77D21193"/>
    <w:rsid w:val="77D8B5D7"/>
    <w:rsid w:val="77DA820B"/>
    <w:rsid w:val="77E1159F"/>
    <w:rsid w:val="77EB921E"/>
    <w:rsid w:val="77EE761C"/>
    <w:rsid w:val="77F1F919"/>
    <w:rsid w:val="77F50B75"/>
    <w:rsid w:val="77FC9251"/>
    <w:rsid w:val="7809B3AF"/>
    <w:rsid w:val="781AFDEC"/>
    <w:rsid w:val="781E5AA7"/>
    <w:rsid w:val="7823E183"/>
    <w:rsid w:val="783295FA"/>
    <w:rsid w:val="783BCA9A"/>
    <w:rsid w:val="784E35E8"/>
    <w:rsid w:val="785A8F69"/>
    <w:rsid w:val="785F4BBB"/>
    <w:rsid w:val="7868C77A"/>
    <w:rsid w:val="787700E7"/>
    <w:rsid w:val="787B9267"/>
    <w:rsid w:val="7884F1F6"/>
    <w:rsid w:val="788F6FC8"/>
    <w:rsid w:val="78939C26"/>
    <w:rsid w:val="789EADA8"/>
    <w:rsid w:val="789EEEFF"/>
    <w:rsid w:val="78A4AF51"/>
    <w:rsid w:val="78AAAF03"/>
    <w:rsid w:val="78B67E63"/>
    <w:rsid w:val="78B72130"/>
    <w:rsid w:val="78C4AF36"/>
    <w:rsid w:val="78C8AF3D"/>
    <w:rsid w:val="78CB2EB3"/>
    <w:rsid w:val="78D2135B"/>
    <w:rsid w:val="78E1089D"/>
    <w:rsid w:val="78E919A5"/>
    <w:rsid w:val="78EBD0EF"/>
    <w:rsid w:val="78EE694A"/>
    <w:rsid w:val="78F7ED7F"/>
    <w:rsid w:val="78F96903"/>
    <w:rsid w:val="7910883F"/>
    <w:rsid w:val="7921FA30"/>
    <w:rsid w:val="792338F0"/>
    <w:rsid w:val="792D1293"/>
    <w:rsid w:val="793CCB01"/>
    <w:rsid w:val="793EB63C"/>
    <w:rsid w:val="795EFAE0"/>
    <w:rsid w:val="7961BB58"/>
    <w:rsid w:val="7968F337"/>
    <w:rsid w:val="796CC021"/>
    <w:rsid w:val="796E407E"/>
    <w:rsid w:val="79734784"/>
    <w:rsid w:val="79811C3D"/>
    <w:rsid w:val="798B9619"/>
    <w:rsid w:val="798BF84B"/>
    <w:rsid w:val="799A792C"/>
    <w:rsid w:val="79A2309A"/>
    <w:rsid w:val="79AE07EC"/>
    <w:rsid w:val="79C3122C"/>
    <w:rsid w:val="79C678E6"/>
    <w:rsid w:val="79CA6717"/>
    <w:rsid w:val="79D04945"/>
    <w:rsid w:val="79D2F7CA"/>
    <w:rsid w:val="79D4DAD4"/>
    <w:rsid w:val="79D81469"/>
    <w:rsid w:val="79DFE5CD"/>
    <w:rsid w:val="79F70A6C"/>
    <w:rsid w:val="79F72973"/>
    <w:rsid w:val="79F79009"/>
    <w:rsid w:val="7A006244"/>
    <w:rsid w:val="7A0148FF"/>
    <w:rsid w:val="7A0C39B6"/>
    <w:rsid w:val="7A0D0D6B"/>
    <w:rsid w:val="7A0EC915"/>
    <w:rsid w:val="7A12E395"/>
    <w:rsid w:val="7A185F5F"/>
    <w:rsid w:val="7A237FFD"/>
    <w:rsid w:val="7A2A50AD"/>
    <w:rsid w:val="7A427D5E"/>
    <w:rsid w:val="7A4D635E"/>
    <w:rsid w:val="7A50EDDF"/>
    <w:rsid w:val="7A54BFAF"/>
    <w:rsid w:val="7A557205"/>
    <w:rsid w:val="7A59A637"/>
    <w:rsid w:val="7A6BB212"/>
    <w:rsid w:val="7A6D0B11"/>
    <w:rsid w:val="7A735C92"/>
    <w:rsid w:val="7A736B23"/>
    <w:rsid w:val="7A76713E"/>
    <w:rsid w:val="7A8B1B8D"/>
    <w:rsid w:val="7A96E28D"/>
    <w:rsid w:val="7A99A251"/>
    <w:rsid w:val="7A9F04D3"/>
    <w:rsid w:val="7AA19FA9"/>
    <w:rsid w:val="7AAA8238"/>
    <w:rsid w:val="7AB21F75"/>
    <w:rsid w:val="7ABA90B9"/>
    <w:rsid w:val="7ABBF13E"/>
    <w:rsid w:val="7ABC2C08"/>
    <w:rsid w:val="7AD07AFF"/>
    <w:rsid w:val="7AD2794F"/>
    <w:rsid w:val="7AD5F601"/>
    <w:rsid w:val="7AE63CA8"/>
    <w:rsid w:val="7AF50049"/>
    <w:rsid w:val="7AFBDC6E"/>
    <w:rsid w:val="7B06FBFD"/>
    <w:rsid w:val="7B097A01"/>
    <w:rsid w:val="7B09DE5D"/>
    <w:rsid w:val="7B18C019"/>
    <w:rsid w:val="7B2A5766"/>
    <w:rsid w:val="7B2B7567"/>
    <w:rsid w:val="7B3152C1"/>
    <w:rsid w:val="7B334B8E"/>
    <w:rsid w:val="7B3A0AF2"/>
    <w:rsid w:val="7B40AC64"/>
    <w:rsid w:val="7B416DE6"/>
    <w:rsid w:val="7B445F45"/>
    <w:rsid w:val="7B49AB80"/>
    <w:rsid w:val="7B4E6991"/>
    <w:rsid w:val="7B5C4580"/>
    <w:rsid w:val="7B5F70B5"/>
    <w:rsid w:val="7B5FF2B3"/>
    <w:rsid w:val="7B62FAF5"/>
    <w:rsid w:val="7B6373D4"/>
    <w:rsid w:val="7B6588CE"/>
    <w:rsid w:val="7B67E005"/>
    <w:rsid w:val="7B702AEF"/>
    <w:rsid w:val="7B7B173F"/>
    <w:rsid w:val="7B7CAA17"/>
    <w:rsid w:val="7B847EA1"/>
    <w:rsid w:val="7B8C0570"/>
    <w:rsid w:val="7B967E89"/>
    <w:rsid w:val="7BA423A0"/>
    <w:rsid w:val="7BA98181"/>
    <w:rsid w:val="7BB27DBD"/>
    <w:rsid w:val="7BB7C758"/>
    <w:rsid w:val="7BBE4775"/>
    <w:rsid w:val="7BC83ACD"/>
    <w:rsid w:val="7BC9816C"/>
    <w:rsid w:val="7BD44C41"/>
    <w:rsid w:val="7BDD2707"/>
    <w:rsid w:val="7BE18FE7"/>
    <w:rsid w:val="7BE3F585"/>
    <w:rsid w:val="7BE44AA3"/>
    <w:rsid w:val="7BEE0A8E"/>
    <w:rsid w:val="7BF951B7"/>
    <w:rsid w:val="7BFCE6D8"/>
    <w:rsid w:val="7C079BB9"/>
    <w:rsid w:val="7C07F35A"/>
    <w:rsid w:val="7C0A8AE0"/>
    <w:rsid w:val="7C0C5E1F"/>
    <w:rsid w:val="7C0D6B8D"/>
    <w:rsid w:val="7C137EDA"/>
    <w:rsid w:val="7C175771"/>
    <w:rsid w:val="7C22C2BE"/>
    <w:rsid w:val="7C25007D"/>
    <w:rsid w:val="7C2C59D8"/>
    <w:rsid w:val="7C2D6529"/>
    <w:rsid w:val="7C3B5CED"/>
    <w:rsid w:val="7C41991C"/>
    <w:rsid w:val="7C484838"/>
    <w:rsid w:val="7C4F66FF"/>
    <w:rsid w:val="7C594854"/>
    <w:rsid w:val="7C59BCA6"/>
    <w:rsid w:val="7C5DA1DC"/>
    <w:rsid w:val="7C7432E5"/>
    <w:rsid w:val="7C74FB15"/>
    <w:rsid w:val="7C7BD70C"/>
    <w:rsid w:val="7C7E0A33"/>
    <w:rsid w:val="7C85A34C"/>
    <w:rsid w:val="7C95D093"/>
    <w:rsid w:val="7C9A5EFA"/>
    <w:rsid w:val="7C9DB5E8"/>
    <w:rsid w:val="7CA69357"/>
    <w:rsid w:val="7CAD13B2"/>
    <w:rsid w:val="7CAFB3CA"/>
    <w:rsid w:val="7CB02D7D"/>
    <w:rsid w:val="7CB50B9C"/>
    <w:rsid w:val="7CB9C0F5"/>
    <w:rsid w:val="7CC1761F"/>
    <w:rsid w:val="7CC79783"/>
    <w:rsid w:val="7CCCF38F"/>
    <w:rsid w:val="7CD10293"/>
    <w:rsid w:val="7CD6DE54"/>
    <w:rsid w:val="7CD9756D"/>
    <w:rsid w:val="7CDA531B"/>
    <w:rsid w:val="7CE169E1"/>
    <w:rsid w:val="7CE31C15"/>
    <w:rsid w:val="7CE53C63"/>
    <w:rsid w:val="7CE85BC0"/>
    <w:rsid w:val="7CE8EA12"/>
    <w:rsid w:val="7CF73A67"/>
    <w:rsid w:val="7D005BA3"/>
    <w:rsid w:val="7D05C45E"/>
    <w:rsid w:val="7D0EAAA8"/>
    <w:rsid w:val="7D12FD1B"/>
    <w:rsid w:val="7D222D7F"/>
    <w:rsid w:val="7D2BE9EF"/>
    <w:rsid w:val="7D344B01"/>
    <w:rsid w:val="7D3617A1"/>
    <w:rsid w:val="7D417595"/>
    <w:rsid w:val="7D440C53"/>
    <w:rsid w:val="7D62A69D"/>
    <w:rsid w:val="7D6744D9"/>
    <w:rsid w:val="7D6E8509"/>
    <w:rsid w:val="7D6EE3AA"/>
    <w:rsid w:val="7D74C120"/>
    <w:rsid w:val="7D7B218F"/>
    <w:rsid w:val="7D7DBC2A"/>
    <w:rsid w:val="7D7E5AE7"/>
    <w:rsid w:val="7D81DE01"/>
    <w:rsid w:val="7D8E3FD8"/>
    <w:rsid w:val="7D9DEDF7"/>
    <w:rsid w:val="7DC554BA"/>
    <w:rsid w:val="7DC69328"/>
    <w:rsid w:val="7DC6C584"/>
    <w:rsid w:val="7DC70D63"/>
    <w:rsid w:val="7DCAC57A"/>
    <w:rsid w:val="7DCBB48F"/>
    <w:rsid w:val="7DD17C3F"/>
    <w:rsid w:val="7E0B05AA"/>
    <w:rsid w:val="7E137172"/>
    <w:rsid w:val="7E1A27D3"/>
    <w:rsid w:val="7E1C5F93"/>
    <w:rsid w:val="7E244E11"/>
    <w:rsid w:val="7E282A53"/>
    <w:rsid w:val="7E2B8169"/>
    <w:rsid w:val="7E2F218F"/>
    <w:rsid w:val="7E30667A"/>
    <w:rsid w:val="7E36C3F8"/>
    <w:rsid w:val="7E3AD069"/>
    <w:rsid w:val="7E41CB92"/>
    <w:rsid w:val="7E469292"/>
    <w:rsid w:val="7E473BEA"/>
    <w:rsid w:val="7E56D1E7"/>
    <w:rsid w:val="7E5AC0DC"/>
    <w:rsid w:val="7E5B5788"/>
    <w:rsid w:val="7E5BF2BD"/>
    <w:rsid w:val="7E629AFB"/>
    <w:rsid w:val="7E65E3B6"/>
    <w:rsid w:val="7E750527"/>
    <w:rsid w:val="7E93605F"/>
    <w:rsid w:val="7E9A1ABA"/>
    <w:rsid w:val="7EA83EC8"/>
    <w:rsid w:val="7EAEEEC0"/>
    <w:rsid w:val="7EB489F1"/>
    <w:rsid w:val="7EBE7CD4"/>
    <w:rsid w:val="7EC2CB71"/>
    <w:rsid w:val="7ED47F46"/>
    <w:rsid w:val="7EDC2D2B"/>
    <w:rsid w:val="7EE140BA"/>
    <w:rsid w:val="7EE8370E"/>
    <w:rsid w:val="7EEAF5B3"/>
    <w:rsid w:val="7EEDE05B"/>
    <w:rsid w:val="7EF5C9D1"/>
    <w:rsid w:val="7F02B40E"/>
    <w:rsid w:val="7F038589"/>
    <w:rsid w:val="7F0AC79B"/>
    <w:rsid w:val="7F0D034A"/>
    <w:rsid w:val="7F1BAFE2"/>
    <w:rsid w:val="7F1D5582"/>
    <w:rsid w:val="7F246B0D"/>
    <w:rsid w:val="7F24EAD9"/>
    <w:rsid w:val="7F2A7EDB"/>
    <w:rsid w:val="7F2ED8E9"/>
    <w:rsid w:val="7F321447"/>
    <w:rsid w:val="7F32698D"/>
    <w:rsid w:val="7F47FC2A"/>
    <w:rsid w:val="7F48D597"/>
    <w:rsid w:val="7F4A261C"/>
    <w:rsid w:val="7F502E5D"/>
    <w:rsid w:val="7F5D7374"/>
    <w:rsid w:val="7F5DD5A1"/>
    <w:rsid w:val="7F5FE8C9"/>
    <w:rsid w:val="7F70FF2C"/>
    <w:rsid w:val="7F7CFC42"/>
    <w:rsid w:val="7F7FE72C"/>
    <w:rsid w:val="7F8254CE"/>
    <w:rsid w:val="7F8A9C25"/>
    <w:rsid w:val="7F8FFCD9"/>
    <w:rsid w:val="7F9B397E"/>
    <w:rsid w:val="7FADB0DA"/>
    <w:rsid w:val="7FADB604"/>
    <w:rsid w:val="7FB101C3"/>
    <w:rsid w:val="7FB72941"/>
    <w:rsid w:val="7FB7AB49"/>
    <w:rsid w:val="7FC25266"/>
    <w:rsid w:val="7FC31626"/>
    <w:rsid w:val="7FC93E1D"/>
    <w:rsid w:val="7FCDA61D"/>
    <w:rsid w:val="7FD3874A"/>
    <w:rsid w:val="7FD751D4"/>
    <w:rsid w:val="7FDC1D87"/>
    <w:rsid w:val="7FEA4C40"/>
    <w:rsid w:val="7FEBE6A1"/>
    <w:rsid w:val="7FED36AB"/>
    <w:rsid w:val="7FEFF340"/>
    <w:rsid w:val="7FF1F16F"/>
    <w:rsid w:val="7FF27F3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500E21"/>
  <w15:chartTrackingRefBased/>
  <w15:docId w15:val="{3EA12A9D-A756-41BD-9FD3-178D2BD3D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80" w:lineRule="atLeast"/>
    </w:pPr>
    <w:rPr>
      <w:sz w:val="22"/>
      <w:lang w:val="en-US" w:eastAsia="zh-CN"/>
    </w:rPr>
  </w:style>
  <w:style w:type="paragraph" w:styleId="Heading1">
    <w:name w:val="heading 1"/>
    <w:basedOn w:val="Normal"/>
    <w:next w:val="Normal"/>
    <w:qFormat/>
    <w:pPr>
      <w:keepNext/>
      <w:numPr>
        <w:numId w:val="2"/>
      </w:numPr>
      <w:spacing w:after="560"/>
      <w:outlineLvl w:val="0"/>
    </w:pPr>
    <w:rPr>
      <w:sz w:val="28"/>
    </w:rPr>
  </w:style>
  <w:style w:type="paragraph" w:styleId="Heading2">
    <w:name w:val="heading 2"/>
    <w:basedOn w:val="Heading1"/>
    <w:next w:val="Normal"/>
    <w:qFormat/>
    <w:pPr>
      <w:numPr>
        <w:ilvl w:val="1"/>
      </w:numPr>
      <w:spacing w:after="280"/>
      <w:outlineLvl w:val="1"/>
    </w:pPr>
    <w:rPr>
      <w:b/>
      <w:sz w:val="22"/>
    </w:rPr>
  </w:style>
  <w:style w:type="paragraph" w:styleId="Heading3">
    <w:name w:val="heading 3"/>
    <w:basedOn w:val="Heading2"/>
    <w:next w:val="Normal"/>
    <w:qFormat/>
    <w:pPr>
      <w:numPr>
        <w:ilvl w:val="2"/>
      </w:numPr>
      <w:spacing w:after="0"/>
      <w:outlineLvl w:val="2"/>
    </w:pPr>
    <w:rPr>
      <w:b w:val="0"/>
      <w:i/>
    </w:rPr>
  </w:style>
  <w:style w:type="paragraph" w:styleId="Heading4">
    <w:name w:val="heading 4"/>
    <w:basedOn w:val="Heading3"/>
    <w:next w:val="Normal"/>
    <w:qFormat/>
    <w:pPr>
      <w:numPr>
        <w:ilvl w:val="3"/>
      </w:numPr>
      <w:outlineLvl w:val="3"/>
    </w:pPr>
  </w:style>
  <w:style w:type="paragraph" w:styleId="Heading5">
    <w:name w:val="heading 5"/>
    <w:basedOn w:val="Normal"/>
    <w:next w:val="Normal"/>
    <w:qFormat/>
    <w:pPr>
      <w:numPr>
        <w:ilvl w:val="4"/>
        <w:numId w:val="2"/>
      </w:numPr>
      <w:spacing w:before="240" w:after="60"/>
      <w:outlineLvl w:val="4"/>
    </w:pPr>
    <w:rPr>
      <w:rFonts w:ascii="Arial" w:hAnsi="Arial"/>
    </w:rPr>
  </w:style>
  <w:style w:type="paragraph" w:styleId="Heading6">
    <w:name w:val="heading 6"/>
    <w:basedOn w:val="Normal"/>
    <w:next w:val="Normal"/>
    <w:qFormat/>
    <w:pPr>
      <w:numPr>
        <w:ilvl w:val="5"/>
        <w:numId w:val="2"/>
      </w:numPr>
      <w:spacing w:before="240" w:after="60"/>
      <w:outlineLvl w:val="5"/>
    </w:pPr>
    <w:rPr>
      <w:rFonts w:ascii="Arial" w:hAnsi="Arial"/>
      <w:i/>
    </w:rPr>
  </w:style>
  <w:style w:type="paragraph" w:styleId="Heading7">
    <w:name w:val="heading 7"/>
    <w:basedOn w:val="Normal"/>
    <w:next w:val="Normal"/>
    <w:qFormat/>
    <w:pPr>
      <w:numPr>
        <w:ilvl w:val="6"/>
        <w:numId w:val="2"/>
      </w:numPr>
      <w:spacing w:before="240" w:after="60"/>
      <w:outlineLvl w:val="6"/>
    </w:pPr>
    <w:rPr>
      <w:rFonts w:ascii="Arial" w:hAnsi="Arial"/>
      <w:sz w:val="20"/>
    </w:rPr>
  </w:style>
  <w:style w:type="paragraph" w:styleId="Heading8">
    <w:name w:val="heading 8"/>
    <w:basedOn w:val="Normal"/>
    <w:next w:val="Normal"/>
    <w:qFormat/>
    <w:pPr>
      <w:numPr>
        <w:ilvl w:val="7"/>
        <w:numId w:val="2"/>
      </w:numPr>
      <w:spacing w:before="240" w:after="60"/>
      <w:outlineLvl w:val="7"/>
    </w:pPr>
    <w:rPr>
      <w:rFonts w:ascii="Arial" w:hAnsi="Arial"/>
      <w:i/>
      <w:sz w:val="20"/>
    </w:rPr>
  </w:style>
  <w:style w:type="paragraph" w:styleId="Heading9">
    <w:name w:val="heading 9"/>
    <w:basedOn w:val="Normal"/>
    <w:next w:val="Normal"/>
    <w:qFormat/>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semiHidden/>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 w:val="left" w:pos="10206"/>
        <w:tab w:val="left" w:pos="10490"/>
        <w:tab w:val="left" w:pos="10773"/>
        <w:tab w:val="left" w:pos="11057"/>
        <w:tab w:val="left" w:pos="11340"/>
      </w:tabs>
      <w:spacing w:line="280" w:lineRule="atLeast"/>
      <w:ind w:right="-5670"/>
    </w:pPr>
    <w:rPr>
      <w:rFonts w:ascii="Courier New" w:hAnsi="Courier New"/>
      <w:lang w:val="en-US" w:eastAsia="en-GB"/>
    </w:rPr>
  </w:style>
  <w:style w:type="paragraph" w:styleId="Header">
    <w:name w:val="header"/>
    <w:basedOn w:val="Normal"/>
    <w:pPr>
      <w:spacing w:before="60"/>
    </w:pPr>
    <w:rPr>
      <w:rFonts w:ascii="Univers" w:hAnsi="Univers"/>
      <w:sz w:val="28"/>
    </w:rPr>
  </w:style>
  <w:style w:type="paragraph" w:customStyle="1" w:styleId="Opsomming1">
    <w:name w:val="Opsomming 1"/>
    <w:basedOn w:val="Normal"/>
    <w:pPr>
      <w:ind w:left="284" w:hanging="284"/>
    </w:pPr>
  </w:style>
  <w:style w:type="paragraph" w:customStyle="1" w:styleId="Opsomming2">
    <w:name w:val="Opsomming 2"/>
    <w:basedOn w:val="Opsomming1"/>
  </w:style>
  <w:style w:type="paragraph" w:customStyle="1" w:styleId="Opsomming3">
    <w:name w:val="Opsomming 3"/>
    <w:basedOn w:val="Opsomming2"/>
  </w:style>
  <w:style w:type="paragraph" w:customStyle="1" w:styleId="OpsommingLetter">
    <w:name w:val="Opsomming Letter"/>
    <w:basedOn w:val="Opsomming1"/>
    <w:pPr>
      <w:ind w:left="283" w:hanging="283"/>
    </w:pPr>
  </w:style>
  <w:style w:type="paragraph" w:customStyle="1" w:styleId="OpsommingNummer">
    <w:name w:val="Opsomming Nummer"/>
    <w:basedOn w:val="Opsomming1"/>
  </w:style>
  <w:style w:type="paragraph" w:customStyle="1" w:styleId="OpsommingStreep">
    <w:name w:val="Opsomming Streep"/>
    <w:basedOn w:val="Normal"/>
    <w:pPr>
      <w:ind w:left="283" w:hanging="283"/>
    </w:pPr>
  </w:style>
  <w:style w:type="character" w:styleId="PageNumber">
    <w:name w:val="page number"/>
    <w:rPr>
      <w:rFonts w:ascii="Univers" w:hAnsi="Univers"/>
      <w:color w:val="auto"/>
      <w:spacing w:val="0"/>
      <w:kern w:val="0"/>
      <w:position w:val="0"/>
      <w:sz w:val="14"/>
      <w:u w:val="none"/>
      <w:vertAlign w:val="baseline"/>
    </w:rPr>
  </w:style>
  <w:style w:type="paragraph" w:customStyle="1" w:styleId="Tabelkopregel">
    <w:name w:val="Tabel kopregel"/>
    <w:basedOn w:val="Normal"/>
    <w:pPr>
      <w:spacing w:before="240" w:after="240"/>
    </w:pPr>
  </w:style>
  <w:style w:type="paragraph" w:customStyle="1" w:styleId="Vastetekst">
    <w:name w:val="Vaste tekst"/>
    <w:basedOn w:val="Footer"/>
    <w:next w:val="Normal"/>
  </w:style>
  <w:style w:type="paragraph" w:styleId="Footer">
    <w:name w:val="footer"/>
    <w:basedOn w:val="Normal"/>
    <w:pPr>
      <w:tabs>
        <w:tab w:val="center" w:pos="4252"/>
        <w:tab w:val="right" w:pos="8504"/>
      </w:tabs>
      <w:spacing w:after="360" w:line="240" w:lineRule="exact"/>
      <w:ind w:left="3969"/>
    </w:pPr>
    <w:rPr>
      <w:rFonts w:ascii="Univers" w:hAnsi="Univers"/>
      <w:sz w:val="14"/>
    </w:rPr>
  </w:style>
  <w:style w:type="paragraph" w:styleId="BalloonText">
    <w:name w:val="Balloon Text"/>
    <w:basedOn w:val="Normal"/>
    <w:semiHidden/>
    <w:rPr>
      <w:rFonts w:ascii="Tahoma" w:hAnsi="Tahoma"/>
      <w:sz w:val="16"/>
      <w:szCs w:val="16"/>
    </w:rPr>
  </w:style>
  <w:style w:type="paragraph" w:customStyle="1" w:styleId="StandaardAnderhalf">
    <w:name w:val="Standaard Anderhalf"/>
    <w:basedOn w:val="Normal"/>
    <w:pPr>
      <w:spacing w:line="420" w:lineRule="exact"/>
    </w:pPr>
  </w:style>
  <w:style w:type="paragraph" w:styleId="DocumentMap">
    <w:name w:val="Document Map"/>
    <w:basedOn w:val="Normal"/>
    <w:semiHidden/>
    <w:pPr>
      <w:shd w:val="clear" w:color="auto" w:fill="000080"/>
    </w:pPr>
    <w:rPr>
      <w:rFonts w:ascii="Tahoma" w:hAnsi="Tahoma" w:cs="Tahoma"/>
      <w:sz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FootnoteText">
    <w:name w:val="footnote text"/>
    <w:basedOn w:val="Normal"/>
    <w:link w:val="FootnoteTextChar"/>
    <w:semiHidden/>
    <w:rPr>
      <w:sz w:val="20"/>
    </w:rPr>
  </w:style>
  <w:style w:type="character" w:customStyle="1" w:styleId="FootnoteTextChar">
    <w:name w:val="Footnote Text Char"/>
    <w:link w:val="FootnoteText"/>
    <w:semiHidden/>
    <w:rsid w:val="00292A51"/>
  </w:style>
  <w:style w:type="character" w:styleId="FootnoteReference">
    <w:name w:val="footnote reference"/>
    <w:semiHidden/>
    <w:rPr>
      <w:vertAlign w:val="superscript"/>
    </w:rPr>
  </w:style>
  <w:style w:type="paragraph" w:styleId="ListParagraph">
    <w:name w:val="List Paragraph"/>
    <w:basedOn w:val="Normal"/>
    <w:uiPriority w:val="34"/>
    <w:qFormat/>
    <w:rsid w:val="000D01B7"/>
    <w:pPr>
      <w:ind w:left="720"/>
    </w:pPr>
  </w:style>
  <w:style w:type="character" w:styleId="CommentReference">
    <w:name w:val="annotation reference"/>
    <w:rsid w:val="00A57FAE"/>
    <w:rPr>
      <w:sz w:val="16"/>
      <w:szCs w:val="16"/>
    </w:rPr>
  </w:style>
  <w:style w:type="paragraph" w:styleId="CommentText">
    <w:name w:val="annotation text"/>
    <w:basedOn w:val="Normal"/>
    <w:link w:val="CommentTextChar"/>
    <w:rsid w:val="00A57FAE"/>
    <w:rPr>
      <w:sz w:val="20"/>
    </w:rPr>
  </w:style>
  <w:style w:type="character" w:customStyle="1" w:styleId="CommentTextChar">
    <w:name w:val="Comment Text Char"/>
    <w:link w:val="CommentText"/>
    <w:rsid w:val="00A57FAE"/>
    <w:rPr>
      <w:lang w:eastAsia="zh-CN"/>
    </w:rPr>
  </w:style>
  <w:style w:type="paragraph" w:styleId="CommentSubject">
    <w:name w:val="annotation subject"/>
    <w:basedOn w:val="CommentText"/>
    <w:next w:val="CommentText"/>
    <w:link w:val="CommentSubjectChar"/>
    <w:rsid w:val="00A57FAE"/>
    <w:rPr>
      <w:b/>
      <w:bCs/>
    </w:rPr>
  </w:style>
  <w:style w:type="character" w:customStyle="1" w:styleId="CommentSubjectChar">
    <w:name w:val="Comment Subject Char"/>
    <w:link w:val="CommentSubject"/>
    <w:rsid w:val="00A57FAE"/>
    <w:rPr>
      <w:b/>
      <w:bCs/>
      <w:lang w:eastAsia="zh-CN"/>
    </w:rPr>
  </w:style>
  <w:style w:type="paragraph" w:customStyle="1" w:styleId="Spreekpunten">
    <w:name w:val="Spreekpunten"/>
    <w:basedOn w:val="Normal"/>
    <w:rsid w:val="00A34501"/>
    <w:pPr>
      <w:numPr>
        <w:numId w:val="24"/>
      </w:numPr>
      <w:spacing w:line="360" w:lineRule="auto"/>
    </w:pPr>
    <w:rPr>
      <w:rFonts w:eastAsia="MS Mincho"/>
      <w:bCs/>
      <w:sz w:val="28"/>
      <w:lang w:val="en-GB" w:eastAsia="nl-NL"/>
    </w:rPr>
  </w:style>
  <w:style w:type="character" w:styleId="UnresolvedMention">
    <w:name w:val="Unresolved Mention"/>
    <w:uiPriority w:val="99"/>
    <w:semiHidden/>
    <w:unhideWhenUsed/>
    <w:rsid w:val="00292A51"/>
    <w:rPr>
      <w:color w:val="605E5C"/>
      <w:shd w:val="clear" w:color="auto" w:fill="E1DFDD"/>
    </w:rPr>
  </w:style>
  <w:style w:type="paragraph" w:styleId="Revision">
    <w:name w:val="Revision"/>
    <w:hidden/>
    <w:uiPriority w:val="99"/>
    <w:semiHidden/>
    <w:rsid w:val="00373818"/>
    <w:rPr>
      <w:sz w:val="22"/>
      <w:lang w:val="en-US" w:eastAsia="zh-CN"/>
    </w:rPr>
  </w:style>
  <w:style w:type="paragraph" w:styleId="EndnoteText">
    <w:name w:val="endnote text"/>
    <w:basedOn w:val="Normal"/>
    <w:link w:val="EndnoteTextChar"/>
    <w:rsid w:val="00817ED9"/>
    <w:rPr>
      <w:sz w:val="20"/>
    </w:rPr>
  </w:style>
  <w:style w:type="character" w:customStyle="1" w:styleId="EndnoteTextChar">
    <w:name w:val="Endnote Text Char"/>
    <w:link w:val="EndnoteText"/>
    <w:rsid w:val="00817ED9"/>
    <w:rPr>
      <w:lang w:eastAsia="zh-CN"/>
    </w:rPr>
  </w:style>
  <w:style w:type="character" w:styleId="EndnoteReference">
    <w:name w:val="endnote reference"/>
    <w:rsid w:val="00817ED9"/>
    <w:rPr>
      <w:vertAlign w:val="superscript"/>
    </w:rPr>
  </w:style>
  <w:style w:type="character" w:styleId="Mention">
    <w:name w:val="Mention"/>
    <w:uiPriority w:val="99"/>
    <w:unhideWhenUsed/>
    <w:rsid w:val="00880B96"/>
    <w:rPr>
      <w:color w:val="2B579A"/>
      <w:shd w:val="clear" w:color="auto" w:fill="E1DFDD"/>
    </w:rPr>
  </w:style>
  <w:style w:type="character" w:customStyle="1" w:styleId="CommentReference1">
    <w:name w:val="Comment Reference1"/>
    <w:rsid w:val="00FB157D"/>
    <w:rPr>
      <w:sz w:val="16"/>
      <w:szCs w:val="16"/>
    </w:rPr>
  </w:style>
  <w:style w:type="paragraph" w:customStyle="1" w:styleId="CommentText1">
    <w:name w:val="Comment Text1"/>
    <w:basedOn w:val="Normal"/>
    <w:rsid w:val="00FB157D"/>
    <w:rPr>
      <w:sz w:val="20"/>
    </w:rPr>
  </w:style>
  <w:style w:type="paragraph" w:customStyle="1" w:styleId="CommentSubject1">
    <w:name w:val="Comment Subject1"/>
    <w:basedOn w:val="CommentText1"/>
    <w:next w:val="CommentText1"/>
    <w:rsid w:val="00FB15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02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styles" Target="styles.xml" Id="rId7" /><Relationship Type="http://schemas.openxmlformats.org/officeDocument/2006/relationships/hyperlink" Target="https://eur-lex.europa.eu/legal-content/EN/TXT/?uri=CELEX%3A52026DC0595" TargetMode="External" Id="rId12" /><Relationship Type="http://schemas.microsoft.com/office/2019/05/relationships/documenttasks" Target="documenttasks/documenttasks1.xml" Id="rId17" /><Relationship Type="http://schemas.openxmlformats.org/officeDocument/2006/relationships/theme" Target="theme/theme1.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documenten/2025/10/31/uitfaseerplan-fossiele-brandstofsubsidies" TargetMode="External"/></Relationships>
</file>

<file path=word/documenttasks/documenttasks1.xml><?xml version="1.0" encoding="utf-8"?>
<t:Tasks xmlns:t="http://schemas.microsoft.com/office/tasks/2019/documenttasks" xmlns:oel="http://schemas.microsoft.com/office/2019/extlst">
  <t:Task id="{8397082A-5554-4C52-B7C8-857307F008F1}">
    <t:Anchor>
      <t:Comment id="35909522"/>
    </t:Anchor>
    <t:History>
      <t:Event id="{9F98CE93-8518-40A0-9390-8D2B85A3EE7A}" time="2026-08-03T09:25:25.513Z">
        <t:Attribution userId="S::r.m.don@minezk.nl::11023cfd-1d38-4edd-8dd5-49afeac6c593" userProvider="AD" userName="Don, R.M. MSc (Marjolein)"/>
        <t:Anchor>
          <t:Comment id="35909522"/>
        </t:Anchor>
        <t:Create/>
      </t:Event>
      <t:Event id="{BBCCFA33-65F4-43F6-AE9B-4F5D625C01B3}" time="2026-08-03T09:25:25.513Z">
        <t:Attribution userId="S::r.m.don@minezk.nl::11023cfd-1d38-4edd-8dd5-49afeac6c593" userProvider="AD" userName="Don, R.M. MSc (Marjolein)"/>
        <t:Anchor>
          <t:Comment id="35909522"/>
        </t:Anchor>
        <t:Assign userId="S::k.vaneijk@minezk.nl::4cc3a9e5-7040-4b18-a0f1-7a9804a1501b" userProvider="AD" userName="Eijk, K. van (Keijen)"/>
      </t:Event>
      <t:Event id="{6A2919D2-2243-45DB-A56A-B463E78451F2}" time="2026-08-03T09:25:25.513Z">
        <t:Attribution userId="S::r.m.don@minezk.nl::11023cfd-1d38-4edd-8dd5-49afeac6c593" userProvider="AD" userName="Don, R.M. MSc (Marjolein)"/>
        <t:Anchor>
          <t:Comment id="35909522"/>
        </t:Anchor>
        <t:SetTitle title="@Eijk, K. van (Keijen) - kan jij hier op meelezen?"/>
      </t:Event>
    </t:History>
  </t:Task>
  <t:Task id="{25C5F061-CE52-49A5-90BE-EC6B85A4CB23}">
    <t:Anchor>
      <t:Comment id="1780613385"/>
    </t:Anchor>
    <t:History>
      <t:Event id="{94D50F70-6333-408B-82CC-9BCB8D31988D}" time="2026-08-03T09:26:41.393Z">
        <t:Attribution userId="S::r.m.don@minezk.nl::11023cfd-1d38-4edd-8dd5-49afeac6c593" userProvider="AD" userName="Don, R.M. MSc (Marjolein)"/>
        <t:Anchor>
          <t:Comment id="1780613385"/>
        </t:Anchor>
        <t:Create/>
      </t:Event>
      <t:Event id="{F4AA0879-4C34-44BB-9A51-6DE60CBF3FFB}" time="2026-08-03T09:26:41.393Z">
        <t:Attribution userId="S::r.m.don@minezk.nl::11023cfd-1d38-4edd-8dd5-49afeac6c593" userProvider="AD" userName="Don, R.M. MSc (Marjolein)"/>
        <t:Anchor>
          <t:Comment id="1780613385"/>
        </t:Anchor>
        <t:Assign userId="S::k.vaneijk@minezk.nl::4cc3a9e5-7040-4b18-a0f1-7a9804a1501b" userProvider="AD" userName="Eijk, K. van (Keijen)"/>
      </t:Event>
      <t:Event id="{FD4D5806-D562-428D-821F-D68AA83FE309}" time="2026-08-03T09:26:41.393Z">
        <t:Attribution userId="S::r.m.don@minezk.nl::11023cfd-1d38-4edd-8dd5-49afeac6c593" userProvider="AD" userName="Don, R.M. MSc (Marjolein)"/>
        <t:Anchor>
          <t:Comment id="1780613385"/>
        </t:Anchor>
        <t:SetTitle title="@Eijk, K. van (Keijen) idem"/>
      </t:Event>
    </t:History>
  </t:Task>
  <t:Task id="{A10B781E-B846-4E4E-8968-FBDACCE0C49A}">
    <t:Anchor>
      <t:Comment id="1512536396"/>
    </t:Anchor>
    <t:History>
      <t:Event id="{02D25C69-08C6-4D54-BF3F-1D855C9D0592}" time="2026-08-03T09:26:15.516Z">
        <t:Attribution userId="S::r.m.don@minezk.nl::11023cfd-1d38-4edd-8dd5-49afeac6c593" userProvider="AD" userName="Don, R.M. MSc (Marjolein)"/>
        <t:Anchor>
          <t:Comment id="1512536396"/>
        </t:Anchor>
        <t:Create/>
      </t:Event>
      <t:Event id="{04C6A98B-9727-47F5-AEFD-2E29B3976C02}" time="2026-08-03T09:26:15.516Z">
        <t:Attribution userId="S::r.m.don@minezk.nl::11023cfd-1d38-4edd-8dd5-49afeac6c593" userProvider="AD" userName="Don, R.M. MSc (Marjolein)"/>
        <t:Anchor>
          <t:Comment id="1512536396"/>
        </t:Anchor>
        <t:Assign userId="S::k.a.kowlesar@minezk.nl::546a4893-bcc5-4848-bcd8-ef022395bc4c" userProvider="AD" userName="Kowlesar, ir. K.A. (Kavish)"/>
      </t:Event>
      <t:Event id="{F97A0087-602D-46C1-AF0B-7F86E4A810DC}" time="2026-08-03T09:26:15.516Z">
        <t:Attribution userId="S::r.m.don@minezk.nl::11023cfd-1d38-4edd-8dd5-49afeac6c593" userProvider="AD" userName="Don, R.M. MSc (Marjolein)"/>
        <t:Anchor>
          <t:Comment id="1512536396"/>
        </t:Anchor>
        <t:SetTitle title="@Kowlesar, ir. K.A. (Kavish) - graag nog meelezen op dit stuk (2 paragrafen), is iov met BNC fische Strategic Roadmap en aangescherpt met zorgen omtrent label verzwakking."/>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cd88dc2-102c-473d-aa45-6161565a3617}"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10</ap:Pages>
  <ap:Words>4137</ap:Words>
  <ap:Characters>22754</ap:Characters>
  <ap:DocSecurity>0</ap:DocSecurity>
  <ap:Lines>189</ap:Lines>
  <ap:Paragraphs>53</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Blanco</vt:lpstr>
      <vt:lpstr>Blanco</vt:lpstr>
    </vt:vector>
  </ap:TitlesOfParts>
  <ap:LinksUpToDate>false</ap:LinksUpToDate>
  <ap:CharactersWithSpaces>26838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2026-09-16T10:59:00.0000000Z</lastPrinted>
  <dcterms:created xsi:type="dcterms:W3CDTF">2026-09-18T15:00:00.0000000Z</dcterms:created>
  <dcterms:modified xsi:type="dcterms:W3CDTF">2026-09-18T15:00:00.0000000Z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a509c7afcac4f5cb939db754ffece25">
    <vt:lpwstr>UNCLASSIFIED|d92c6340-bc14-4cb2-a9a6-6deda93c493b</vt:lpwstr>
  </property>
  <property fmtid="{D5CDD505-2E9C-101B-9397-08002B2CF9AE}" pid="3" name="nf4434b3fae540fe847866e45672fb3a">
    <vt:lpwstr>European cooperation (non-EU) general|32cb20cb-36c6-4655-9372-780089c6b4ef</vt:lpwstr>
  </property>
  <property fmtid="{D5CDD505-2E9C-101B-9397-08002B2CF9AE}" pid="4" name="a45510494d1a450e9cee6905c7ad8168">
    <vt:lpwstr>Not applicable|ec01d90b-9d0f-4785-8785-e1ea615196bf</vt:lpwstr>
  </property>
  <property fmtid="{D5CDD505-2E9C-101B-9397-08002B2CF9AE}" pid="5" name="ge4bd621e46a403e97baf402a410deb5">
    <vt:lpwstr>EU|4d8f9873-61b3-4ee5-b6f7-0bb00c6df5e8</vt:lpwstr>
  </property>
  <property fmtid="{D5CDD505-2E9C-101B-9397-08002B2CF9AE}" pid="6" name="TaxCatchAll">
    <vt:lpwstr>4;#UNCLASSIFIED|d92c6340-bc14-4cb2-a9a6-6deda93c493b;#3;#EU|4d8f9873-61b3-4ee5-b6f7-0bb00c6df5e8;#2;#Not applicable|ec01d90b-9d0f-4785-8785-e1ea615196bf;#1;#European cooperation (non-EU) general|32cb20cb-36c6-4655-9372-780089c6b4ef</vt:lpwstr>
  </property>
  <property fmtid="{D5CDD505-2E9C-101B-9397-08002B2CF9AE}" pid="7" name="BZ_Forum">
    <vt:lpwstr>3;#EU|4d8f9873-61b3-4ee5-b6f7-0bb00c6df5e8</vt:lpwstr>
  </property>
  <property fmtid="{D5CDD505-2E9C-101B-9397-08002B2CF9AE}" pid="8" name="BZ_Classification">
    <vt:lpwstr>4;#UNCLASSIFIED|d92c6340-bc14-4cb2-a9a6-6deda93c493b</vt:lpwstr>
  </property>
  <property fmtid="{D5CDD505-2E9C-101B-9397-08002B2CF9AE}" pid="9" name="BZ_Country">
    <vt:lpwstr>2;#Not applicable|ec01d90b-9d0f-4785-8785-e1ea615196bf</vt:lpwstr>
  </property>
  <property fmtid="{D5CDD505-2E9C-101B-9397-08002B2CF9AE}" pid="10" name="BZ_Theme">
    <vt:lpwstr>1;#European cooperation (non-EU) general|32cb20cb-36c6-4655-9372-780089c6b4ef</vt:lpwstr>
  </property>
  <property fmtid="{D5CDD505-2E9C-101B-9397-08002B2CF9AE}" pid="11" name="ContentTypeId">
    <vt:lpwstr>0x0101009C7CE436063D44E9BE7DC0259EF7C32F006EB9F9836A634AE58B6169785FD3936F00217B40B85F561D42AA9161C69469867D</vt:lpwstr>
  </property>
  <property fmtid="{D5CDD505-2E9C-101B-9397-08002B2CF9AE}" pid="12" name="MSIP_Label_acd88dc2-102c-473d-aa45-6161565a3617_Enabled">
    <vt:lpwstr>true</vt:lpwstr>
  </property>
  <property fmtid="{D5CDD505-2E9C-101B-9397-08002B2CF9AE}" pid="13" name="MSIP_Label_acd88dc2-102c-473d-aa45-6161565a3617_SetDate">
    <vt:lpwstr>2024-01-12T10:13:34Z</vt:lpwstr>
  </property>
  <property fmtid="{D5CDD505-2E9C-101B-9397-08002B2CF9AE}" pid="14" name="MSIP_Label_acd88dc2-102c-473d-aa45-6161565a3617_Method">
    <vt:lpwstr>Standard</vt:lpwstr>
  </property>
  <property fmtid="{D5CDD505-2E9C-101B-9397-08002B2CF9AE}" pid="15" name="MSIP_Label_acd88dc2-102c-473d-aa45-6161565a3617_Name">
    <vt:lpwstr>Sublabel-Interngebruik-onversleuteld</vt:lpwstr>
  </property>
  <property fmtid="{D5CDD505-2E9C-101B-9397-08002B2CF9AE}" pid="16" name="MSIP_Label_acd88dc2-102c-473d-aa45-6161565a3617_SiteId">
    <vt:lpwstr>1321633e-f6b9-44e2-a44f-59b9d264ecb7</vt:lpwstr>
  </property>
  <property fmtid="{D5CDD505-2E9C-101B-9397-08002B2CF9AE}" pid="17" name="MSIP_Label_acd88dc2-102c-473d-aa45-6161565a3617_ActionId">
    <vt:lpwstr>38dbc595-f7fc-4f44-8dde-c80f0210cc38</vt:lpwstr>
  </property>
  <property fmtid="{D5CDD505-2E9C-101B-9397-08002B2CF9AE}" pid="18" name="MSIP_Label_acd88dc2-102c-473d-aa45-6161565a3617_ContentBits">
    <vt:lpwstr>0</vt:lpwstr>
  </property>
  <property fmtid="{D5CDD505-2E9C-101B-9397-08002B2CF9AE}" pid="19" name="gc2efd3bfea04f7f8169be07009f5536">
    <vt:lpwstr/>
  </property>
  <property fmtid="{D5CDD505-2E9C-101B-9397-08002B2CF9AE}" pid="20" name="BZForumOrganisation">
    <vt:lpwstr>2;#Not applicable|0049e722-bfb1-4a3f-9d08-af7366a9af40</vt:lpwstr>
  </property>
  <property fmtid="{D5CDD505-2E9C-101B-9397-08002B2CF9AE}" pid="21" name="BZTheme">
    <vt:lpwstr>1;#Informatie voorziening|8edfc6d5-9fe4-8b19-f842-4a06399853cd</vt:lpwstr>
  </property>
  <property fmtid="{D5CDD505-2E9C-101B-9397-08002B2CF9AE}" pid="22" name="BZDossierResponsibleDepartment">
    <vt:lpwstr/>
  </property>
  <property fmtid="{D5CDD505-2E9C-101B-9397-08002B2CF9AE}" pid="23" name="BZCountryState">
    <vt:lpwstr>3;#The Netherlands|7f69a7bb-478c-499d-a6cf-5869916dfee4</vt:lpwstr>
  </property>
  <property fmtid="{D5CDD505-2E9C-101B-9397-08002B2CF9AE}" pid="24" name="BZDossierGovernmentOfficial">
    <vt:lpwstr/>
  </property>
  <property fmtid="{D5CDD505-2E9C-101B-9397-08002B2CF9AE}" pid="25" name="BZDossierProcessLocation">
    <vt:lpwstr/>
  </property>
  <property fmtid="{D5CDD505-2E9C-101B-9397-08002B2CF9AE}" pid="26" name="i42ef48d5fa942a0ad0d60e44f201751">
    <vt:lpwstr/>
  </property>
  <property fmtid="{D5CDD505-2E9C-101B-9397-08002B2CF9AE}" pid="27" name="BZDossierPublishingWOOCategory">
    <vt:lpwstr/>
  </property>
  <property fmtid="{D5CDD505-2E9C-101B-9397-08002B2CF9AE}" pid="28" name="f2fb2a8e39404f1ab554e4e4a49d2918">
    <vt:lpwstr/>
  </property>
  <property fmtid="{D5CDD505-2E9C-101B-9397-08002B2CF9AE}" pid="29" name="BZMarking">
    <vt:lpwstr>5;#NO MARKING|0a4eb9ae-69eb-4d9e-b573-43ab99ef8592</vt:lpwstr>
  </property>
  <property fmtid="{D5CDD505-2E9C-101B-9397-08002B2CF9AE}" pid="30" name="_dlc_DocIdItemGuid">
    <vt:lpwstr>dea391e2-9030-461a-b7d3-4825c37dd3f4</vt:lpwstr>
  </property>
  <property fmtid="{D5CDD505-2E9C-101B-9397-08002B2CF9AE}" pid="31" name="f8e003236e1c4ac2ab9051d5d8789bbb">
    <vt:lpwstr/>
  </property>
  <property fmtid="{D5CDD505-2E9C-101B-9397-08002B2CF9AE}" pid="32" name="BZClassification">
    <vt:lpwstr>4;#UNCLASSIFIED (U)|284e6a62-15ab-4017-be27-a1e965f4e940</vt:lpwstr>
  </property>
  <property fmtid="{D5CDD505-2E9C-101B-9397-08002B2CF9AE}" pid="33" name="p29721a54a5c4bbe9786e930fc91e270">
    <vt:lpwstr/>
  </property>
  <property fmtid="{D5CDD505-2E9C-101B-9397-08002B2CF9AE}" pid="34" name="BZDossierTemplate">
    <vt:lpwstr>ReguliereKamerbrief</vt:lpwstr>
  </property>
  <property fmtid="{D5CDD505-2E9C-101B-9397-08002B2CF9AE}" pid="35" name="e256f556a7b748329ab47889947c7d40">
    <vt:lpwstr/>
  </property>
  <property fmtid="{D5CDD505-2E9C-101B-9397-08002B2CF9AE}" pid="36" name="ed9282a3f18446ec8c17c7829edf82dd">
    <vt:lpwstr/>
  </property>
  <property fmtid="{D5CDD505-2E9C-101B-9397-08002B2CF9AE}" pid="37" name="BZDossierProcessType">
    <vt:lpwstr/>
  </property>
  <property fmtid="{D5CDD505-2E9C-101B-9397-08002B2CF9AE}" pid="38" name="URL">
    <vt:lpwstr>https://247.plaza.buzaservices.nl/subject/PV-RK2026072026/BZ2632031/Fiche 3 - Mededeling Actieplan Elektrificatie (2).docx</vt:lpwstr>
  </property>
  <property fmtid="{D5CDD505-2E9C-101B-9397-08002B2CF9AE}" pid="39" name="BZDossierBudgetManager">
    <vt:lpwstr/>
  </property>
  <property fmtid="{D5CDD505-2E9C-101B-9397-08002B2CF9AE}" pid="40" name="BZDossierSendTo">
    <vt:lpwstr/>
  </property>
</Properties>
</file>