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2037" w:rsidP="00AC602D" w:rsidRDefault="000B2037" w14:paraId="755D5006" w14:textId="7EED603E">
      <w:pPr>
        <w:spacing w:line="276" w:lineRule="auto"/>
      </w:pPr>
      <w:r>
        <w:t>AH 0027</w:t>
      </w:r>
    </w:p>
    <w:p w:rsidR="000B2037" w:rsidP="00AC602D" w:rsidRDefault="000B2037" w14:paraId="4747ACDE" w14:textId="75A1D5A6">
      <w:pPr>
        <w:spacing w:line="276" w:lineRule="auto"/>
      </w:pPr>
      <w:r>
        <w:t>2026Z17829</w:t>
      </w:r>
    </w:p>
    <w:p w:rsidR="000B2037" w:rsidP="00AC602D" w:rsidRDefault="000B2037" w14:paraId="5945C075" w14:textId="38C00E2A">
      <w:pPr>
        <w:spacing w:line="276" w:lineRule="auto"/>
      </w:pPr>
      <w:r w:rsidRPr="00D25B3E">
        <w:rPr>
          <w:sz w:val="24"/>
          <w:szCs w:val="24"/>
        </w:rPr>
        <w:t xml:space="preserve">Antwoord van minister </w:t>
      </w:r>
      <w:proofErr w:type="spellStart"/>
      <w:r w:rsidRPr="00D25B3E">
        <w:rPr>
          <w:sz w:val="24"/>
          <w:szCs w:val="24"/>
        </w:rPr>
        <w:t>Sjoerdsma</w:t>
      </w:r>
      <w:proofErr w:type="spellEnd"/>
      <w:r w:rsidRPr="00D25B3E">
        <w:rPr>
          <w:sz w:val="24"/>
          <w:szCs w:val="24"/>
        </w:rPr>
        <w:t xml:space="preserve"> (Buitenlandse Handel en Ontwikkelingssamenwerking) (ontvangen</w:t>
      </w:r>
      <w:r>
        <w:rPr>
          <w:sz w:val="24"/>
          <w:szCs w:val="24"/>
        </w:rPr>
        <w:t xml:space="preserve">  18 september 2026)</w:t>
      </w:r>
    </w:p>
    <w:p w:rsidR="000B2037" w:rsidP="00AC602D" w:rsidRDefault="000B2037" w14:paraId="17D3DEEF" w14:textId="77777777">
      <w:pPr>
        <w:spacing w:line="276" w:lineRule="auto"/>
      </w:pPr>
      <w:r>
        <w:rPr>
          <w:b/>
        </w:rPr>
        <w:t>Vraag 1</w:t>
      </w:r>
    </w:p>
    <w:p w:rsidRPr="00DE11C4" w:rsidR="000B2037" w:rsidP="00AC602D" w:rsidRDefault="000B2037" w14:paraId="361C27E7" w14:textId="77777777">
      <w:pPr>
        <w:pStyle w:val="Geenafstand"/>
        <w:spacing w:line="276" w:lineRule="auto"/>
        <w:rPr>
          <w:rFonts w:ascii="Verdana" w:hAnsi="Verdana"/>
          <w:sz w:val="18"/>
          <w:szCs w:val="18"/>
        </w:rPr>
      </w:pPr>
      <w:r w:rsidRPr="005253C2">
        <w:rPr>
          <w:rFonts w:ascii="Verdana" w:hAnsi="Verdana"/>
          <w:sz w:val="18"/>
          <w:szCs w:val="18"/>
        </w:rPr>
        <w:t>Hoe luidt uw reactie op de rampzalige overstromingen in Nepal en Tibet?</w:t>
      </w:r>
    </w:p>
    <w:p w:rsidR="000B2037" w:rsidP="00AC602D" w:rsidRDefault="000B2037" w14:paraId="7133A1C8" w14:textId="77777777">
      <w:pPr>
        <w:spacing w:line="276" w:lineRule="auto"/>
      </w:pPr>
    </w:p>
    <w:p w:rsidR="000B2037" w:rsidP="00AC602D" w:rsidRDefault="000B2037" w14:paraId="64D25FD4" w14:textId="77777777">
      <w:pPr>
        <w:spacing w:line="276" w:lineRule="auto"/>
      </w:pPr>
      <w:r>
        <w:rPr>
          <w:b/>
        </w:rPr>
        <w:t>Antwoord</w:t>
      </w:r>
    </w:p>
    <w:p w:rsidR="000B2037" w:rsidP="00AC602D" w:rsidRDefault="000B2037" w14:paraId="75B330B0" w14:textId="77777777">
      <w:pPr>
        <w:pStyle w:val="Geenafstand"/>
        <w:spacing w:line="276" w:lineRule="auto"/>
        <w:rPr>
          <w:rFonts w:ascii="Verdana" w:hAnsi="Verdana"/>
          <w:sz w:val="18"/>
          <w:szCs w:val="18"/>
        </w:rPr>
      </w:pPr>
      <w:r>
        <w:rPr>
          <w:rFonts w:ascii="Verdana" w:hAnsi="Verdana"/>
          <w:sz w:val="18"/>
          <w:szCs w:val="18"/>
        </w:rPr>
        <w:t>De gevolgen van de verwoestende overstromingen in Nepal en Tibet in China zijn verschrikkelijk. De g</w:t>
      </w:r>
      <w:r w:rsidRPr="00131F36">
        <w:rPr>
          <w:rFonts w:ascii="Verdana" w:hAnsi="Verdana"/>
          <w:sz w:val="18"/>
          <w:szCs w:val="18"/>
        </w:rPr>
        <w:t>edachten van het kabinet gaan uit naar alle getroffenen.</w:t>
      </w:r>
      <w:r>
        <w:rPr>
          <w:rFonts w:ascii="Verdana" w:hAnsi="Verdana"/>
          <w:sz w:val="18"/>
          <w:szCs w:val="18"/>
        </w:rPr>
        <w:t xml:space="preserve"> Vanuit minister-president Jetten en Zijne Majesteit de Koning zijn condoleancebrieven gedeeld met de Nepalese minister-president </w:t>
      </w:r>
      <w:proofErr w:type="spellStart"/>
      <w:r>
        <w:rPr>
          <w:rFonts w:ascii="Verdana" w:hAnsi="Verdana"/>
          <w:sz w:val="18"/>
          <w:szCs w:val="18"/>
        </w:rPr>
        <w:t>Balendra</w:t>
      </w:r>
      <w:proofErr w:type="spellEnd"/>
      <w:r>
        <w:rPr>
          <w:rFonts w:ascii="Verdana" w:hAnsi="Verdana"/>
          <w:sz w:val="18"/>
          <w:szCs w:val="18"/>
        </w:rPr>
        <w:t xml:space="preserve"> Shah. </w:t>
      </w:r>
      <w:r>
        <w:rPr>
          <w:rFonts w:ascii="Verdana" w:hAnsi="Verdana"/>
          <w:sz w:val="18"/>
          <w:szCs w:val="18"/>
        </w:rPr>
        <w:br/>
        <w:t xml:space="preserve">Ook aan Chinese </w:t>
      </w:r>
      <w:proofErr w:type="spellStart"/>
      <w:r>
        <w:rPr>
          <w:rFonts w:ascii="Verdana" w:hAnsi="Verdana"/>
          <w:sz w:val="18"/>
          <w:szCs w:val="18"/>
        </w:rPr>
        <w:t>counterparts</w:t>
      </w:r>
      <w:proofErr w:type="spellEnd"/>
      <w:r>
        <w:rPr>
          <w:rFonts w:ascii="Verdana" w:hAnsi="Verdana"/>
          <w:sz w:val="18"/>
          <w:szCs w:val="18"/>
        </w:rPr>
        <w:t xml:space="preserve"> zijn condoleances overgebracht. Nederland staat in nauw contact met VN-partners, de EU, medelidstaten en hulporganisaties om bij te dragen aan het verlichten van de noden in het rampgebied. Ook staat het ministerie van Buitenlandse Zaken in contact met lokale autoriteiten en betrokken familieleden over (mogelijke) vermissingen van Nederlanders. </w:t>
      </w:r>
    </w:p>
    <w:p w:rsidR="000B2037" w:rsidP="00AC602D" w:rsidRDefault="000B2037" w14:paraId="765FC69F" w14:textId="77777777">
      <w:pPr>
        <w:pStyle w:val="Geenafstand"/>
        <w:spacing w:line="276" w:lineRule="auto"/>
        <w:rPr>
          <w:rFonts w:ascii="Verdana" w:hAnsi="Verdana"/>
          <w:sz w:val="18"/>
          <w:szCs w:val="18"/>
        </w:rPr>
      </w:pPr>
    </w:p>
    <w:p w:rsidR="000B2037" w:rsidP="00AC602D" w:rsidRDefault="000B2037" w14:paraId="5353B72C" w14:textId="77777777">
      <w:pPr>
        <w:pStyle w:val="Geenafstand"/>
        <w:spacing w:line="276" w:lineRule="auto"/>
      </w:pPr>
      <w:r>
        <w:rPr>
          <w:b/>
        </w:rPr>
        <w:t>Vraag 2</w:t>
      </w:r>
    </w:p>
    <w:p w:rsidRPr="005253C2" w:rsidR="000B2037" w:rsidP="00AC602D" w:rsidRDefault="000B2037" w14:paraId="4DA7051A" w14:textId="77777777">
      <w:pPr>
        <w:pStyle w:val="Geenafstand"/>
        <w:spacing w:line="276" w:lineRule="auto"/>
        <w:rPr>
          <w:rFonts w:ascii="Verdana" w:hAnsi="Verdana"/>
          <w:sz w:val="18"/>
          <w:szCs w:val="18"/>
        </w:rPr>
      </w:pPr>
      <w:r w:rsidRPr="005253C2">
        <w:rPr>
          <w:rFonts w:ascii="Verdana" w:hAnsi="Verdana"/>
          <w:sz w:val="18"/>
          <w:szCs w:val="18"/>
        </w:rPr>
        <w:t>Heeft u inmiddels een officieel verzoek voor noodhulp en/of andere hulp ontvangen van de Nepalese autoriteiten en/of internationale hulporganisaties ter ondersteuning van de door de ramp getroffen bevolking in Nepal? Zo ja, welke concrete stappen heeft u naar aanleiding hiervan gezet of bent u voornemens te zetten? Zo nee, bent u alsnog voornemens om hulp te bieden? Wat is uw inzet daarvoor?</w:t>
      </w:r>
    </w:p>
    <w:p w:rsidR="000B2037" w:rsidP="00AC602D" w:rsidRDefault="000B2037" w14:paraId="1B7B826D" w14:textId="77777777">
      <w:pPr>
        <w:spacing w:line="276" w:lineRule="auto"/>
      </w:pPr>
    </w:p>
    <w:p w:rsidR="000B2037" w:rsidP="00AC602D" w:rsidRDefault="000B2037" w14:paraId="6C474A1D" w14:textId="77777777">
      <w:pPr>
        <w:spacing w:line="276" w:lineRule="auto"/>
      </w:pPr>
      <w:r>
        <w:rPr>
          <w:b/>
        </w:rPr>
        <w:t>Antwoord</w:t>
      </w:r>
    </w:p>
    <w:p w:rsidR="000B2037" w:rsidP="00AC602D" w:rsidRDefault="000B2037" w14:paraId="05F3356C" w14:textId="77777777">
      <w:pPr>
        <w:spacing w:line="276" w:lineRule="auto"/>
      </w:pPr>
      <w:r>
        <w:t>De Nederlandse humanitaire inzet wordt gekenmerkt door meerjarige en flexibele financiering van humanitaire organisaties, waardoor zij, mede dankzij onze hulp, direct op kunnen schalen waar dat nodig is. Door deze manier van financieren konden organisaties als het Rode Kruis, het Wereldvoedselprogramma (WFP), UNICEF en het VN-noodfonds (CERF) snel opschalen in de getroffen gebieden in Nepal. Ze werken in coördinatie met lokale autoriteiten om humanitaire hulp te bieden ter plaatse, zoals voedselhulp, veilig drinkwater en onderdak.</w:t>
      </w:r>
    </w:p>
    <w:p w:rsidR="000B2037" w:rsidP="00AC602D" w:rsidRDefault="000B2037" w14:paraId="5E551F83" w14:textId="77777777">
      <w:pPr>
        <w:spacing w:line="276" w:lineRule="auto"/>
      </w:pPr>
    </w:p>
    <w:p w:rsidR="000B2037" w:rsidP="00AC602D" w:rsidRDefault="000B2037" w14:paraId="02A6D609" w14:textId="77777777">
      <w:pPr>
        <w:spacing w:line="276" w:lineRule="auto"/>
      </w:pPr>
      <w:r>
        <w:t xml:space="preserve">In aanvulling op financiële middelen biedt Nederland in bepaalde situaties technische expertise, capaciteit en materiaal aan. Complementariteit staat daarbij centraal, met specifieke voorwaarden: er moet een concreet verzoek zijn van het getroffen land en het gaat om hulp die niet beschikbaar is via reguliere humanitaire organisaties. </w:t>
      </w:r>
    </w:p>
    <w:p w:rsidR="000B2037" w:rsidP="00AC602D" w:rsidRDefault="000B2037" w14:paraId="556DCAE5" w14:textId="77777777">
      <w:pPr>
        <w:spacing w:line="276" w:lineRule="auto"/>
      </w:pPr>
    </w:p>
    <w:p w:rsidR="000B2037" w:rsidP="00AC602D" w:rsidRDefault="000B2037" w14:paraId="700D92CD" w14:textId="77777777">
      <w:pPr>
        <w:spacing w:line="276" w:lineRule="auto"/>
      </w:pPr>
      <w:r>
        <w:t xml:space="preserve">De Nepalese autoriteiten hebben aangegeven geen buitenlandse hulp nodig te hebben bij de zoek- en reddingsoperaties na de overstromingen. Wel hebben ze aangegeven hulp nodig te hebben op specialistische en technische gebieden, en dit kenbaar gemaakt bij zowel de internationale hulporganisaties ter plekke als bij andere landen. De Nederlandse meerjarige en flexibele financiering </w:t>
      </w:r>
      <w:r>
        <w:lastRenderedPageBreak/>
        <w:t xml:space="preserve">helpt humanitaire organisaties om op dergelijke verzoeken direct te kunnen reageren. Verzoeken aan EU-landen worden door het EU-mechanisme voor civiele bescherming (UCPM) gecoördineerd en uitgezet bij de aangesloten lidstaten. </w:t>
      </w:r>
      <w:r w:rsidRPr="00024E8E">
        <w:t>Zo kan per verzoek worden bekeken welke lidstaat het beste gepositioneerd is om hierop in te gaan.</w:t>
      </w:r>
      <w:r>
        <w:t xml:space="preserve"> Op deze manier wordt hulp zo efficiënt en snel mogelijk geleverd. Op dit moment ligt er geen hulpverzoek via dit mechanisme waarbij Nederland het beste is gepositioneerd om bij te dragen. Wel heeft Nederland vanuit het </w:t>
      </w:r>
      <w:r w:rsidRPr="001777F7">
        <w:rPr>
          <w:i/>
          <w:iCs/>
        </w:rPr>
        <w:t xml:space="preserve">Dutch Disaster Risk </w:t>
      </w:r>
      <w:proofErr w:type="spellStart"/>
      <w:r w:rsidRPr="001777F7">
        <w:rPr>
          <w:i/>
          <w:iCs/>
        </w:rPr>
        <w:t>Reduction</w:t>
      </w:r>
      <w:proofErr w:type="spellEnd"/>
      <w:r w:rsidRPr="001777F7">
        <w:rPr>
          <w:i/>
          <w:iCs/>
        </w:rPr>
        <w:t xml:space="preserve"> </w:t>
      </w:r>
      <w:proofErr w:type="spellStart"/>
      <w:r w:rsidRPr="001777F7">
        <w:rPr>
          <w:i/>
          <w:iCs/>
        </w:rPr>
        <w:t>and</w:t>
      </w:r>
      <w:proofErr w:type="spellEnd"/>
      <w:r w:rsidRPr="001777F7">
        <w:rPr>
          <w:i/>
          <w:iCs/>
        </w:rPr>
        <w:t xml:space="preserve"> </w:t>
      </w:r>
      <w:proofErr w:type="spellStart"/>
      <w:r w:rsidRPr="001777F7">
        <w:rPr>
          <w:i/>
          <w:iCs/>
        </w:rPr>
        <w:t>Surge</w:t>
      </w:r>
      <w:proofErr w:type="spellEnd"/>
      <w:r w:rsidRPr="001777F7">
        <w:rPr>
          <w:i/>
          <w:iCs/>
        </w:rPr>
        <w:t xml:space="preserve"> Support</w:t>
      </w:r>
      <w:r>
        <w:t xml:space="preserve"> (DRRS) programma expertise geleverd over risico’s voor nieuwe overstromingen. </w:t>
      </w:r>
    </w:p>
    <w:p w:rsidR="000B2037" w:rsidP="00AC602D" w:rsidRDefault="000B2037" w14:paraId="53C5AA9F" w14:textId="77777777">
      <w:pPr>
        <w:spacing w:line="276" w:lineRule="auto"/>
      </w:pPr>
    </w:p>
    <w:p w:rsidR="000B2037" w:rsidP="00AC602D" w:rsidRDefault="000B2037" w14:paraId="612F822E" w14:textId="77777777">
      <w:pPr>
        <w:spacing w:line="276" w:lineRule="auto"/>
      </w:pPr>
      <w:r>
        <w:rPr>
          <w:b/>
        </w:rPr>
        <w:t>Vraag 3</w:t>
      </w:r>
    </w:p>
    <w:p w:rsidRPr="005253C2" w:rsidR="000B2037" w:rsidP="00AC602D" w:rsidRDefault="000B2037" w14:paraId="76A2188B" w14:textId="77777777">
      <w:pPr>
        <w:spacing w:line="276" w:lineRule="auto"/>
      </w:pPr>
      <w:r w:rsidRPr="005253C2">
        <w:t>Bent u bereid om per direct noodhulp beschikbaar te stellen voor hulpverlening in de getroffen gebieden? Zo ja, hoeveel?</w:t>
      </w:r>
    </w:p>
    <w:p w:rsidR="000B2037" w:rsidP="00AC602D" w:rsidRDefault="000B2037" w14:paraId="439473AC" w14:textId="77777777">
      <w:pPr>
        <w:spacing w:line="276" w:lineRule="auto"/>
      </w:pPr>
    </w:p>
    <w:p w:rsidR="000B2037" w:rsidP="00AC602D" w:rsidRDefault="000B2037" w14:paraId="31266BF8" w14:textId="77777777">
      <w:pPr>
        <w:spacing w:line="276" w:lineRule="auto"/>
      </w:pPr>
      <w:r>
        <w:rPr>
          <w:b/>
        </w:rPr>
        <w:t>Antwoord</w:t>
      </w:r>
    </w:p>
    <w:p w:rsidRPr="00FB189D" w:rsidR="000B2037" w:rsidP="00AC602D" w:rsidRDefault="000B2037" w14:paraId="2A08E4CF" w14:textId="77777777">
      <w:pPr>
        <w:spacing w:line="276" w:lineRule="auto"/>
      </w:pPr>
      <w:r>
        <w:t xml:space="preserve">Zoals beschreven in antwoord 2 draagt Nederland via flexibele langdurige bijdrage aan VN-organisaties en het Rode Kruis bij aan onmiddellijke opschaling van hulpverlening in de getroffen gebieden. </w:t>
      </w:r>
    </w:p>
    <w:p w:rsidR="000B2037" w:rsidP="00AC602D" w:rsidRDefault="000B2037" w14:paraId="323E9944" w14:textId="77777777">
      <w:pPr>
        <w:spacing w:line="276" w:lineRule="auto"/>
        <w:rPr>
          <w:b/>
        </w:rPr>
      </w:pPr>
    </w:p>
    <w:p w:rsidR="000B2037" w:rsidP="00AC602D" w:rsidRDefault="000B2037" w14:paraId="268A84CB" w14:textId="77777777">
      <w:pPr>
        <w:spacing w:line="276" w:lineRule="auto"/>
      </w:pPr>
      <w:r>
        <w:rPr>
          <w:b/>
        </w:rPr>
        <w:t>Vraag 4</w:t>
      </w:r>
    </w:p>
    <w:p w:rsidRPr="005253C2" w:rsidR="000B2037" w:rsidP="00AC602D" w:rsidRDefault="000B2037" w14:paraId="2B153757" w14:textId="77777777">
      <w:pPr>
        <w:spacing w:line="276" w:lineRule="auto"/>
      </w:pPr>
      <w:r w:rsidRPr="005253C2">
        <w:t>Op welke manier zet u zich in voor meer duidelijkheid over de situatie in Tibet, waarover momenteel zeer beperkte informatie beschikbaar is, en hulp voor de bevolking aldaar? Bent u bereid om zich tot het uiterste in te zetten om ook daar hulp te bieden?</w:t>
      </w:r>
    </w:p>
    <w:p w:rsidR="000B2037" w:rsidP="00AC602D" w:rsidRDefault="000B2037" w14:paraId="67F8C50B" w14:textId="77777777">
      <w:pPr>
        <w:spacing w:line="276" w:lineRule="auto"/>
      </w:pPr>
    </w:p>
    <w:p w:rsidR="000B2037" w:rsidP="00AC602D" w:rsidRDefault="000B2037" w14:paraId="4DAC18ED" w14:textId="77777777">
      <w:pPr>
        <w:spacing w:line="276" w:lineRule="auto"/>
        <w:rPr>
          <w:b/>
        </w:rPr>
      </w:pPr>
      <w:r>
        <w:rPr>
          <w:b/>
        </w:rPr>
        <w:t>Antwoord</w:t>
      </w:r>
    </w:p>
    <w:p w:rsidR="000B2037" w:rsidP="00AC602D" w:rsidRDefault="000B2037" w14:paraId="5E452572" w14:textId="77777777">
      <w:pPr>
        <w:spacing w:line="276" w:lineRule="auto"/>
      </w:pPr>
      <w:r>
        <w:t>Informatie over de impact in Tibet in China is inderdaad beperkt. Hulpverlening verloopt onder leiding van de Chinese autoriteiten.</w:t>
      </w:r>
      <w:r w:rsidRPr="0029644F">
        <w:t xml:space="preserve"> </w:t>
      </w:r>
      <w:r>
        <w:t>Een aanbod voor hulp wordt overwogen als hiervoor een formeel verzoek wordt gedaan door de Chinese autoriteiten. Dit verzoek om hulpverlening werd niet ontvangen.</w:t>
      </w:r>
    </w:p>
    <w:p w:rsidR="000B2037" w:rsidP="00AC602D" w:rsidRDefault="000B2037" w14:paraId="1DBA6F17" w14:textId="77777777">
      <w:pPr>
        <w:spacing w:line="276" w:lineRule="auto"/>
      </w:pPr>
    </w:p>
    <w:p w:rsidR="000B2037" w:rsidP="00AC602D" w:rsidRDefault="000B2037" w14:paraId="144495AE" w14:textId="77777777">
      <w:pPr>
        <w:spacing w:line="276" w:lineRule="auto"/>
      </w:pPr>
      <w:r>
        <w:rPr>
          <w:b/>
        </w:rPr>
        <w:t>Vraag 5</w:t>
      </w:r>
    </w:p>
    <w:p w:rsidR="000B2037" w:rsidP="00AC602D" w:rsidRDefault="000B2037" w14:paraId="262F0343" w14:textId="77777777">
      <w:pPr>
        <w:pStyle w:val="Geenafstand"/>
        <w:spacing w:line="276" w:lineRule="auto"/>
      </w:pPr>
      <w:r w:rsidRPr="005253C2">
        <w:rPr>
          <w:rFonts w:ascii="Verdana" w:hAnsi="Verdana"/>
          <w:sz w:val="18"/>
          <w:szCs w:val="18"/>
        </w:rPr>
        <w:t>Welke inschatting maakt u van de meest urgente humanitaire behoeften van de getroffen bevolking die zich vaak op moeilijk bereikbare plaatsen bevindt, zoals de behoefte aan voedsel, schoon drinkwater, medische zorg, onderdak en bescherming? Op welke informatie en bronnen baseert u deze inschatting?</w:t>
      </w:r>
      <w:r w:rsidRPr="005253C2">
        <w:rPr>
          <w:rFonts w:ascii="Verdana" w:hAnsi="Verdana"/>
          <w:sz w:val="18"/>
          <w:szCs w:val="18"/>
        </w:rPr>
        <w:br/>
      </w:r>
    </w:p>
    <w:p w:rsidR="000B2037" w:rsidP="00AC602D" w:rsidRDefault="000B2037" w14:paraId="749CED04" w14:textId="77777777">
      <w:pPr>
        <w:spacing w:line="276" w:lineRule="auto"/>
      </w:pPr>
      <w:r>
        <w:rPr>
          <w:b/>
        </w:rPr>
        <w:t>Antwoord</w:t>
      </w:r>
    </w:p>
    <w:p w:rsidR="000B2037" w:rsidP="00AC602D" w:rsidRDefault="000B2037" w14:paraId="433D9DD3" w14:textId="77777777">
      <w:pPr>
        <w:spacing w:line="276" w:lineRule="auto"/>
      </w:pPr>
      <w:r>
        <w:t>Het kabinet baseert haar analyse van de situatie o</w:t>
      </w:r>
      <w:r w:rsidRPr="000C1911">
        <w:t xml:space="preserve">p inventarisaties van </w:t>
      </w:r>
      <w:r>
        <w:t xml:space="preserve">VN-partners, de EU, het Rode Kruis en informatie die binnenkomt bij de Nederlandse ambassade in New Delhi. Volgens het </w:t>
      </w:r>
      <w:r>
        <w:rPr>
          <w:i/>
          <w:iCs/>
        </w:rPr>
        <w:t xml:space="preserve">flash </w:t>
      </w:r>
      <w:r>
        <w:rPr>
          <w:i/>
          <w:iCs/>
        </w:rPr>
        <w:lastRenderedPageBreak/>
        <w:t xml:space="preserve">appeal </w:t>
      </w:r>
      <w:r>
        <w:t xml:space="preserve">van de VN en humanitaire partners in Nepal van 4 september jl. worden 84.300 mensen geraakt door de overstromingen. De belangrijkste humanitaire </w:t>
      </w:r>
      <w:r w:rsidRPr="000C1911">
        <w:t xml:space="preserve">behoeftes </w:t>
      </w:r>
      <w:r>
        <w:t xml:space="preserve">van de getroffen bevolking zijn inderdaad </w:t>
      </w:r>
      <w:r w:rsidRPr="005253C2">
        <w:t>voedsel, schoon drinkwater, medische zorg, onderdak</w:t>
      </w:r>
      <w:r>
        <w:t xml:space="preserve">, </w:t>
      </w:r>
      <w:r w:rsidRPr="005253C2">
        <w:t>bescherming</w:t>
      </w:r>
      <w:r>
        <w:t xml:space="preserve"> en het voorkomen van (de verspreiding van) besmettelijke ziekten. </w:t>
      </w:r>
    </w:p>
    <w:p w:rsidR="000B2037" w:rsidP="00AC602D" w:rsidRDefault="000B2037" w14:paraId="2DDC8CBB" w14:textId="77777777">
      <w:pPr>
        <w:spacing w:line="276" w:lineRule="auto"/>
      </w:pPr>
    </w:p>
    <w:p w:rsidR="000B2037" w:rsidP="00AC602D" w:rsidRDefault="000B2037" w14:paraId="010FBD0D" w14:textId="77777777">
      <w:pPr>
        <w:spacing w:line="276" w:lineRule="auto"/>
        <w:rPr>
          <w:b/>
          <w:bCs/>
        </w:rPr>
      </w:pPr>
      <w:r>
        <w:rPr>
          <w:b/>
          <w:bCs/>
        </w:rPr>
        <w:t>Vraag 6</w:t>
      </w:r>
    </w:p>
    <w:p w:rsidR="000B2037" w:rsidP="00AC602D" w:rsidRDefault="000B2037" w14:paraId="53D44A67" w14:textId="77777777">
      <w:pPr>
        <w:spacing w:line="276" w:lineRule="auto"/>
      </w:pPr>
      <w:r w:rsidRPr="005253C2">
        <w:t>Op welke wijze werkt Nederland samen met andere landen, de EU en/of internationale organisaties om effectief noodhulp te leveren? Staat in u contact met lokale kerkorganisaties en/of non-gouvernementele organisaties en bent u bereid om initiatieven vanuit deze kerken en/of organisaties te steunen?</w:t>
      </w:r>
    </w:p>
    <w:p w:rsidR="000B2037" w:rsidP="00AC602D" w:rsidRDefault="000B2037" w14:paraId="1237317B" w14:textId="77777777">
      <w:pPr>
        <w:spacing w:line="276" w:lineRule="auto"/>
      </w:pPr>
    </w:p>
    <w:p w:rsidR="000B2037" w:rsidP="00AC602D" w:rsidRDefault="000B2037" w14:paraId="6A71F560" w14:textId="77777777">
      <w:pPr>
        <w:spacing w:line="276" w:lineRule="auto"/>
      </w:pPr>
    </w:p>
    <w:p w:rsidR="000B2037" w:rsidP="00AC602D" w:rsidRDefault="000B2037" w14:paraId="30DF5ED5" w14:textId="77777777">
      <w:pPr>
        <w:spacing w:line="276" w:lineRule="auto"/>
      </w:pPr>
    </w:p>
    <w:p w:rsidR="000B2037" w:rsidP="00AC602D" w:rsidRDefault="000B2037" w14:paraId="0445EDFF" w14:textId="77777777">
      <w:pPr>
        <w:spacing w:line="276" w:lineRule="auto"/>
        <w:rPr>
          <w:b/>
          <w:bCs/>
        </w:rPr>
      </w:pPr>
      <w:r>
        <w:rPr>
          <w:b/>
          <w:bCs/>
        </w:rPr>
        <w:t>Antwoord</w:t>
      </w:r>
    </w:p>
    <w:p w:rsidRPr="006F185E" w:rsidR="000B2037" w:rsidP="00AC602D" w:rsidRDefault="000B2037" w14:paraId="09C7F03C" w14:textId="77777777">
      <w:pPr>
        <w:spacing w:line="276" w:lineRule="auto"/>
      </w:pPr>
      <w:r>
        <w:t xml:space="preserve">Nederland werkt nauw samen met de EU, VN-organisaties, Rode Kruis en andere noodhulporganisaties om effectief noodhulp te leveren, zie antwoord 2 en 3. De meest effectieve manier van hulpverlening vindt plaats middels meerjarige en flexibele financiering van gespecialiseerde hulporganisaties en noodhulpfondsen. Zij werken daarbij nauw samen met een scala aan lokale organisaties, inclusief religieuze en levensbeschouwelijke organisaties. </w:t>
      </w:r>
      <w:r w:rsidRPr="0067758A">
        <w:t xml:space="preserve">Lokale partners kunnen vaak snel en efficiënt reageren, omdat zij deel uitmaken van getroffen gemeenschappen en de noden en prioriteiten ter plekke goed kennen. Daardoor zijn het </w:t>
      </w:r>
      <w:r>
        <w:t>met name</w:t>
      </w:r>
      <w:r w:rsidRPr="0067758A">
        <w:t xml:space="preserve"> de lokale partners van humanitaire organisaties die in de moeilijkst bereikbare gebieden hulp kunnen leveren. </w:t>
      </w:r>
    </w:p>
    <w:p w:rsidRPr="00AE2D7F" w:rsidR="000B2037" w:rsidP="00AC602D" w:rsidRDefault="000B2037" w14:paraId="5657E1CC" w14:textId="77777777">
      <w:pPr>
        <w:spacing w:line="276" w:lineRule="auto"/>
        <w:rPr>
          <w:b/>
        </w:rPr>
      </w:pPr>
    </w:p>
    <w:p w:rsidR="000B2037" w:rsidP="00AC602D" w:rsidRDefault="000B2037" w14:paraId="047E2B33" w14:textId="77777777">
      <w:pPr>
        <w:spacing w:line="276" w:lineRule="auto"/>
        <w:rPr>
          <w:b/>
          <w:bCs/>
        </w:rPr>
      </w:pPr>
      <w:r>
        <w:rPr>
          <w:b/>
          <w:bCs/>
        </w:rPr>
        <w:t>Vraag 7</w:t>
      </w:r>
    </w:p>
    <w:p w:rsidRPr="00644768" w:rsidR="000B2037" w:rsidP="00AC602D" w:rsidRDefault="000B2037" w14:paraId="774C0011" w14:textId="77777777">
      <w:pPr>
        <w:pStyle w:val="Geenafstand"/>
        <w:spacing w:line="276" w:lineRule="auto"/>
        <w:rPr>
          <w:rFonts w:ascii="Verdana" w:hAnsi="Verdana"/>
          <w:sz w:val="18"/>
          <w:szCs w:val="18"/>
        </w:rPr>
      </w:pPr>
      <w:r w:rsidRPr="005253C2">
        <w:rPr>
          <w:rFonts w:ascii="Verdana" w:hAnsi="Verdana"/>
          <w:sz w:val="18"/>
          <w:szCs w:val="18"/>
        </w:rPr>
        <w:t>Bent u bereid om, gezien de urgentie, deze vragen zo spoedig mogelijk te beantwoorden?</w:t>
      </w:r>
      <w:r w:rsidRPr="005253C2">
        <w:rPr>
          <w:rFonts w:ascii="Verdana" w:hAnsi="Verdana"/>
          <w:sz w:val="18"/>
          <w:szCs w:val="18"/>
        </w:rPr>
        <w:br/>
      </w:r>
    </w:p>
    <w:p w:rsidR="000B2037" w:rsidP="00AC602D" w:rsidRDefault="000B2037" w14:paraId="39AB8363" w14:textId="77777777">
      <w:pPr>
        <w:spacing w:line="276" w:lineRule="auto"/>
      </w:pPr>
      <w:r>
        <w:rPr>
          <w:b/>
          <w:bCs/>
        </w:rPr>
        <w:t>Antwoord</w:t>
      </w:r>
      <w:r w:rsidRPr="005253C2">
        <w:br/>
      </w:r>
      <w:r>
        <w:t xml:space="preserve">Ja. </w:t>
      </w:r>
    </w:p>
    <w:p w:rsidR="00E656FD" w:rsidRDefault="00E656FD" w14:paraId="03DC4682" w14:textId="77777777"/>
    <w:sectPr w:rsidR="00E656F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3F304" w14:textId="77777777" w:rsidR="00C31617" w:rsidRDefault="00C31617" w:rsidP="000B2037">
      <w:pPr>
        <w:spacing w:after="0" w:line="240" w:lineRule="auto"/>
      </w:pPr>
      <w:r>
        <w:separator/>
      </w:r>
    </w:p>
  </w:endnote>
  <w:endnote w:type="continuationSeparator" w:id="0">
    <w:p w14:paraId="095DF631" w14:textId="77777777" w:rsidR="00C31617" w:rsidRDefault="00C31617" w:rsidP="000B2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5DFB2" w14:textId="77777777" w:rsidR="000B2037" w:rsidRPr="000B2037" w:rsidRDefault="000B2037" w:rsidP="000B203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B69EE" w14:textId="77777777" w:rsidR="000B2037" w:rsidRPr="000B2037" w:rsidRDefault="000B2037" w:rsidP="000B203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926B" w14:textId="77777777" w:rsidR="000B2037" w:rsidRPr="000B2037" w:rsidRDefault="000B2037" w:rsidP="000B203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207A8" w14:textId="77777777" w:rsidR="00C31617" w:rsidRDefault="00C31617" w:rsidP="000B2037">
      <w:pPr>
        <w:spacing w:after="0" w:line="240" w:lineRule="auto"/>
      </w:pPr>
      <w:r>
        <w:separator/>
      </w:r>
    </w:p>
  </w:footnote>
  <w:footnote w:type="continuationSeparator" w:id="0">
    <w:p w14:paraId="04F81006" w14:textId="77777777" w:rsidR="00C31617" w:rsidRDefault="00C31617" w:rsidP="000B2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D3B02" w14:textId="77777777" w:rsidR="000B2037" w:rsidRPr="000B2037" w:rsidRDefault="000B2037" w:rsidP="000B203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1884F" w14:textId="77777777" w:rsidR="000B2037" w:rsidRPr="000B2037" w:rsidRDefault="000B2037" w:rsidP="000B203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11378" w14:textId="77777777" w:rsidR="000B2037" w:rsidRPr="000B2037" w:rsidRDefault="000B2037" w:rsidP="000B203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037"/>
    <w:rsid w:val="000B2037"/>
    <w:rsid w:val="009366F7"/>
    <w:rsid w:val="00C31617"/>
    <w:rsid w:val="00E656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7D070"/>
  <w15:chartTrackingRefBased/>
  <w15:docId w15:val="{56DF4E96-4D1A-400A-921E-4AD79CE94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B20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B20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B203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B203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B203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B203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B203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B203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B203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B203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B203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B203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B203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B203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B203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B203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B203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B2037"/>
    <w:rPr>
      <w:rFonts w:eastAsiaTheme="majorEastAsia" w:cstheme="majorBidi"/>
      <w:color w:val="272727" w:themeColor="text1" w:themeTint="D8"/>
    </w:rPr>
  </w:style>
  <w:style w:type="paragraph" w:styleId="Titel">
    <w:name w:val="Title"/>
    <w:basedOn w:val="Standaard"/>
    <w:next w:val="Standaard"/>
    <w:link w:val="TitelChar"/>
    <w:uiPriority w:val="10"/>
    <w:qFormat/>
    <w:rsid w:val="000B20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B203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B203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B203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B203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B2037"/>
    <w:rPr>
      <w:i/>
      <w:iCs/>
      <w:color w:val="404040" w:themeColor="text1" w:themeTint="BF"/>
    </w:rPr>
  </w:style>
  <w:style w:type="paragraph" w:styleId="Lijstalinea">
    <w:name w:val="List Paragraph"/>
    <w:basedOn w:val="Standaard"/>
    <w:uiPriority w:val="34"/>
    <w:qFormat/>
    <w:rsid w:val="000B2037"/>
    <w:pPr>
      <w:ind w:left="720"/>
      <w:contextualSpacing/>
    </w:pPr>
  </w:style>
  <w:style w:type="character" w:styleId="Intensievebenadrukking">
    <w:name w:val="Intense Emphasis"/>
    <w:basedOn w:val="Standaardalinea-lettertype"/>
    <w:uiPriority w:val="21"/>
    <w:qFormat/>
    <w:rsid w:val="000B2037"/>
    <w:rPr>
      <w:i/>
      <w:iCs/>
      <w:color w:val="2F5496" w:themeColor="accent1" w:themeShade="BF"/>
    </w:rPr>
  </w:style>
  <w:style w:type="paragraph" w:styleId="Duidelijkcitaat">
    <w:name w:val="Intense Quote"/>
    <w:basedOn w:val="Standaard"/>
    <w:next w:val="Standaard"/>
    <w:link w:val="DuidelijkcitaatChar"/>
    <w:uiPriority w:val="30"/>
    <w:qFormat/>
    <w:rsid w:val="000B20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B2037"/>
    <w:rPr>
      <w:i/>
      <w:iCs/>
      <w:color w:val="2F5496" w:themeColor="accent1" w:themeShade="BF"/>
    </w:rPr>
  </w:style>
  <w:style w:type="character" w:styleId="Intensieveverwijzing">
    <w:name w:val="Intense Reference"/>
    <w:basedOn w:val="Standaardalinea-lettertype"/>
    <w:uiPriority w:val="32"/>
    <w:qFormat/>
    <w:rsid w:val="000B2037"/>
    <w:rPr>
      <w:b/>
      <w:bCs/>
      <w:smallCaps/>
      <w:color w:val="2F5496" w:themeColor="accent1" w:themeShade="BF"/>
      <w:spacing w:val="5"/>
    </w:rPr>
  </w:style>
  <w:style w:type="paragraph" w:styleId="Geenafstand">
    <w:name w:val="No Spacing"/>
    <w:uiPriority w:val="1"/>
    <w:qFormat/>
    <w:rsid w:val="000B2037"/>
    <w:pPr>
      <w:spacing w:after="0" w:line="240" w:lineRule="auto"/>
    </w:pPr>
    <w:rPr>
      <w:kern w:val="0"/>
      <w14:ligatures w14:val="none"/>
    </w:rPr>
  </w:style>
  <w:style w:type="paragraph" w:styleId="Koptekst">
    <w:name w:val="header"/>
    <w:basedOn w:val="Standaard"/>
    <w:link w:val="KoptekstChar"/>
    <w:uiPriority w:val="99"/>
    <w:unhideWhenUsed/>
    <w:rsid w:val="000B20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B2037"/>
  </w:style>
  <w:style w:type="paragraph" w:styleId="Voettekst">
    <w:name w:val="footer"/>
    <w:basedOn w:val="Standaard"/>
    <w:link w:val="VoettekstChar"/>
    <w:uiPriority w:val="99"/>
    <w:unhideWhenUsed/>
    <w:rsid w:val="000B203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B2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950</ap:Words>
  <ap:Characters>5227</ap:Characters>
  <ap:DocSecurity>0</ap:DocSecurity>
  <ap:Lines>43</ap:Lines>
  <ap:Paragraphs>12</ap:Paragraphs>
  <ap:ScaleCrop>false</ap:ScaleCrop>
  <ap:LinksUpToDate>false</ap:LinksUpToDate>
  <ap:CharactersWithSpaces>6165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2026-09-18T14:33:00.0000000Z</dcterms:created>
  <dcterms:modified xsi:type="dcterms:W3CDTF">2026-09-18T14:34:00.0000000Z</dcterms:modified>
  <version/>
  <category/>
</coreProperties>
</file>