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2026Z19195</w:t>
        <w:br/>
      </w:r>
      <w:proofErr w:type="spellEnd"/>
    </w:p>
    <w:p>
      <w:pPr>
        <w:pStyle w:val="Normal"/>
        <w:rPr>
          <w:b w:val="1"/>
          <w:bCs w:val="1"/>
        </w:rPr>
      </w:pPr>
      <w:r w:rsidR="250AE766">
        <w:rPr>
          <w:b w:val="0"/>
          <w:bCs w:val="0"/>
        </w:rPr>
        <w:t>(ingezonden 18 september 2026)</w:t>
        <w:br/>
      </w:r>
    </w:p>
    <w:p>
      <w:r>
        <w:t xml:space="preserve">Vragen van het lid Moinat (Groep Markuszower) aan de minister van Langdurige Zorg, Jeugd en Sport over kwetsbare ouderen die maandenlang zonder verwarming zitten.</w:t>
      </w:r>
      <w:r>
        <w:br/>
      </w:r>
    </w:p>
    <w:p>
      <w:r>
        <w:t xml:space="preserve">Vraag 1</w:t>
      </w:r>
      <w:r>
        <w:br/>
      </w:r>
    </w:p>
    <w:p>
      <w:r>
        <w:t xml:space="preserve">Bent u bekend met het bericht ‘Bewoners bejaardenflat in de kou: zieke Jan (71) ligt elke nacht rillend in zijn bed’? 1)</w:t>
      </w:r>
      <w:r>
        <w:br/>
      </w:r>
    </w:p>
    <w:p>
      <w:r>
        <w:t xml:space="preserve">Vraag 2</w:t>
      </w:r>
      <w:r>
        <w:br/>
      </w:r>
    </w:p>
    <w:p>
      <w:r>
        <w:t xml:space="preserve">Wat vindt u ervan dat bewoners van een seniorencomplex, onder wie zieke en slecht ter been zijnde ouderen, al maanden zonder werkende collectieve verwarming zitten en inmiddels aangeven daadwerkelijk kou te lijden?</w:t>
      </w:r>
      <w:r>
        <w:br/>
      </w:r>
    </w:p>
    <w:p>
      <w:r>
        <w:t xml:space="preserve">Vraag 3</w:t>
      </w:r>
      <w:r>
        <w:br/>
      </w:r>
    </w:p>
    <w:p>
      <w:r>
        <w:t xml:space="preserve">Vindt u het vanuit het oogpunt van goede en veilige ouderenzorg verantwoord dat een 71-jarige man met de ziekte van Parkinson naar eigen zeggen ’s nachts rillend in bed ligt en uit bed moet om warm te worden? Zo ja, waarom?</w:t>
      </w:r>
      <w:r>
        <w:br/>
      </w:r>
    </w:p>
    <w:p>
      <w:r>
        <w:t xml:space="preserve">Vraag 4</w:t>
      </w:r>
      <w:r>
        <w:br/>
      </w:r>
    </w:p>
    <w:p>
      <w:r>
        <w:t xml:space="preserve">Hoe verhoudt deze situatie zich volgens u tot het kabinetsbeleid om ouderen zo lang mogelijk zelfstandig te laten wonen in een passende en veilige woonomgeving?</w:t>
      </w:r>
      <w:r>
        <w:br/>
      </w:r>
    </w:p>
    <w:p>
      <w:r>
        <w:t xml:space="preserve">Vraag 5</w:t>
      </w:r>
      <w:r>
        <w:br/>
      </w:r>
    </w:p>
    <w:p>
      <w:r>
        <w:t xml:space="preserve">Vindt u dat bij langdurige uitval van een essentiële voorziening als verwarming in een seniorencomplex actief moet worden nagegaan welke bewoners vanwege ouderdom, ziekte of beperkte mobiliteit extra kwetsbaar zijn en onmiddellijk ondersteuning of een passende noodvoorziening nodig hebben?</w:t>
      </w:r>
      <w:r>
        <w:br/>
      </w:r>
    </w:p>
    <w:p>
      <w:r>
        <w:t xml:space="preserve">Vraag 6</w:t>
      </w:r>
      <w:r>
        <w:br/>
      </w:r>
    </w:p>
    <w:p>
      <w:r>
        <w:t xml:space="preserve">Wat vindt u ervan dat bewoners volgens het artikel voor een elektrische noodkachel werden verwezen naar een vestiging van woningcorporatie Ymere in Weesp, ruim twintig kilometer verderop, terwijl het onder andere gaat om zieke en slecht ter been zijnde ouderen?</w:t>
      </w:r>
      <w:r>
        <w:br/>
      </w:r>
    </w:p>
    <w:p>
      <w:r>
        <w:t xml:space="preserve">Vraag 7</w:t>
      </w:r>
      <w:r>
        <w:br/>
      </w:r>
    </w:p>
    <w:p>
      <w:r>
        <w:t xml:space="preserve">Vindt u het aanvaardbaar dat kwetsbare ouderen zelf achter een noodkachel moeten aangaan en vervolgens ook de extra elektriciteitskosten daarvan moeten dragen wanneer de collectieve verwarming langdurig buiten gebruik is?</w:t>
      </w:r>
      <w:r>
        <w:br/>
      </w:r>
    </w:p>
    <w:p>
      <w:r>
        <w:t xml:space="preserve">Vraag 8</w:t>
      </w:r>
      <w:r>
        <w:br/>
      </w:r>
    </w:p>
    <w:p>
      <w:r>
        <w:t xml:space="preserve">Bent u bereid vanuit uw verantwoordelijkheid voor ouderenzorg en ouderenhuisvesting met uw collega van Volkshuisvesting en Ruimtelijke Ordening te bezien wat in deze concrete situatie nodig is om te voorkomen dat kwetsbare ouderen in de kou blijven zitten?</w:t>
      </w:r>
      <w:r>
        <w:br/>
      </w:r>
    </w:p>
    <w:p>
      <w:r>
        <w:t xml:space="preserve">Vraag 9</w:t>
      </w:r>
      <w:r>
        <w:br/>
      </w:r>
    </w:p>
    <w:p>
      <w:r>
        <w:t xml:space="preserve">Zijn er momenteel landelijke waarborgen die ervoor zorgen dat bij langdurige uitval van essentiële voorzieningen in seniorencomplexen kwetsbare bewoners tijdig in beeld komen en daadwerkelijk een bruikbare noodvoorziening krijgen? Zo ja, welke? Zo nee, acht u aanvullende afspraken noodzakelijk?</w:t>
      </w:r>
      <w:r>
        <w:br/>
      </w:r>
    </w:p>
    <w:p>
      <w:r>
        <w:t xml:space="preserve"> </w:t>
      </w:r>
      <w:r>
        <w:br/>
      </w:r>
    </w:p>
    <w:p>
      <w:r>
        <w:t xml:space="preserve">1) De Telegraaf, 17 september 2026, ‘Bewoners bejaardenflat in de kou: zieke Jan (71) ligt elke nacht rillend in zijn bed’ (https://www.telegraaf.nl/binnenland/bewoners-bejaardenflat-in-de-kou-zieke-jan-71-ligt-elke-nacht-rillend-in-zijn-bed/161324351.html?utm_medium=referral&amp;utm_campaign=share)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