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7DEA" w:rsidP="00A97BB8" w:rsidRDefault="00E87DEA" w14:paraId="015AC006" w14:textId="49495191">
      <w:r>
        <w:t>AH 0011</w:t>
      </w:r>
    </w:p>
    <w:p w:rsidR="00E87DEA" w:rsidP="00A97BB8" w:rsidRDefault="00E87DEA" w14:paraId="3492A4C7" w14:textId="7E421A33">
      <w:r>
        <w:t>2026Z14397</w:t>
      </w:r>
    </w:p>
    <w:p w:rsidRPr="00E87DEA" w:rsidR="00E87DEA" w:rsidP="00A97BB8" w:rsidRDefault="00E87DEA" w14:paraId="544A3603" w14:textId="7F26C820">
      <w:pPr>
        <w:rPr>
          <w:rFonts w:ascii="Times New Roman" w:hAnsi="Times New Roman"/>
          <w:sz w:val="24"/>
          <w:szCs w:val="24"/>
        </w:rPr>
      </w:pPr>
      <w:r w:rsidRPr="00D25B3E">
        <w:rPr>
          <w:sz w:val="24"/>
          <w:szCs w:val="24"/>
        </w:rPr>
        <w:t>Antwoord van minister Sterk (Langdurige Zorg, Jeugd en Sport)</w:t>
      </w:r>
      <w:r>
        <w:rPr>
          <w:sz w:val="24"/>
          <w:szCs w:val="24"/>
        </w:rPr>
        <w:t xml:space="preserve"> en de </w:t>
      </w:r>
      <w:r w:rsidRPr="007D78AD">
        <w:rPr>
          <w:rFonts w:ascii="Times New Roman" w:hAnsi="Times New Roman"/>
          <w:sz w:val="24"/>
        </w:rPr>
        <w:t>minister van Justitie en Veiligheid</w:t>
      </w:r>
      <w:r>
        <w:rPr>
          <w:rFonts w:ascii="Times New Roman" w:hAnsi="Times New Roman"/>
          <w:sz w:val="24"/>
        </w:rPr>
        <w:t xml:space="preserve">, mede namens de </w:t>
      </w:r>
      <w:r w:rsidRPr="00D31852">
        <w:rPr>
          <w:rFonts w:ascii="Times New Roman" w:hAnsi="Times New Roman"/>
          <w:sz w:val="24"/>
          <w:szCs w:val="24"/>
        </w:rPr>
        <w:t>staatssecretaris van Onderwijs, Cultuur en Wetenscha</w:t>
      </w:r>
      <w:r w:rsidRPr="00D25B3E">
        <w:rPr>
          <w:sz w:val="24"/>
          <w:szCs w:val="24"/>
        </w:rPr>
        <w:t xml:space="preserve"> (ontvangen</w:t>
      </w:r>
      <w:r>
        <w:rPr>
          <w:sz w:val="24"/>
          <w:szCs w:val="24"/>
        </w:rPr>
        <w:t xml:space="preserve">  18 september 2026)</w:t>
      </w:r>
    </w:p>
    <w:p w:rsidR="00E87DEA" w:rsidP="00A97BB8" w:rsidRDefault="00E87DEA" w14:paraId="36429F29" w14:textId="77777777"/>
    <w:p w:rsidRPr="00E87DEA" w:rsidR="00E87DEA" w:rsidP="00A97BB8" w:rsidRDefault="00E87DEA" w14:paraId="2D471D0A" w14:textId="21D48E9C">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2514</w:t>
      </w:r>
    </w:p>
    <w:p w:rsidR="00E87DEA" w:rsidP="001C1D5B" w:rsidRDefault="00E87DEA" w14:paraId="11856426" w14:textId="77777777">
      <w:pPr>
        <w:contextualSpacing/>
        <w:rPr>
          <w:szCs w:val="18"/>
        </w:rPr>
      </w:pPr>
      <w:r>
        <w:rPr>
          <w:szCs w:val="18"/>
        </w:rPr>
        <w:t>1.</w:t>
      </w:r>
    </w:p>
    <w:p w:rsidR="00E87DEA" w:rsidP="001C1D5B" w:rsidRDefault="00E87DEA" w14:paraId="455FC199" w14:textId="77777777">
      <w:pPr>
        <w:contextualSpacing/>
        <w:rPr>
          <w:szCs w:val="18"/>
        </w:rPr>
      </w:pPr>
      <w:r w:rsidRPr="00A67498">
        <w:rPr>
          <w:szCs w:val="18"/>
        </w:rPr>
        <w:t xml:space="preserve">Bent u bekend met het bericht 'Forse stijging meldingen huwelijksdwang en achterlating richting zomervakantie' van het Landelijk Knooppunt Huwelijksdwang en Achterlating (LKHA)? </w:t>
      </w:r>
    </w:p>
    <w:p w:rsidRPr="00A67498" w:rsidR="00E87DEA" w:rsidP="001C1D5B" w:rsidRDefault="00E87DEA" w14:paraId="0592EDFA" w14:textId="77777777">
      <w:pPr>
        <w:contextualSpacing/>
        <w:rPr>
          <w:szCs w:val="18"/>
        </w:rPr>
      </w:pPr>
    </w:p>
    <w:p w:rsidRPr="00D33CED" w:rsidR="00E87DEA" w:rsidP="001C1D5B" w:rsidRDefault="00E87DEA" w14:paraId="70C05474" w14:textId="77777777">
      <w:pPr>
        <w:contextualSpacing/>
        <w:rPr>
          <w:szCs w:val="18"/>
        </w:rPr>
      </w:pPr>
      <w:r w:rsidRPr="00D33CED">
        <w:rPr>
          <w:szCs w:val="18"/>
        </w:rPr>
        <w:t>Antwoord vraag 1</w:t>
      </w:r>
    </w:p>
    <w:p w:rsidR="00E87DEA" w:rsidP="001C1D5B" w:rsidRDefault="00E87DEA" w14:paraId="1D74CEAB" w14:textId="77777777">
      <w:pPr>
        <w:rPr>
          <w:szCs w:val="18"/>
        </w:rPr>
      </w:pPr>
      <w:r w:rsidRPr="00D33CED">
        <w:rPr>
          <w:szCs w:val="18"/>
        </w:rPr>
        <w:t>Ja.</w:t>
      </w:r>
      <w:r w:rsidRPr="00A67498">
        <w:rPr>
          <w:szCs w:val="18"/>
        </w:rPr>
        <w:t xml:space="preserve"> </w:t>
      </w:r>
    </w:p>
    <w:p w:rsidRPr="00A67498" w:rsidR="00E87DEA" w:rsidP="001C1D5B" w:rsidRDefault="00E87DEA" w14:paraId="25293896" w14:textId="77777777">
      <w:pPr>
        <w:rPr>
          <w:szCs w:val="18"/>
        </w:rPr>
      </w:pPr>
    </w:p>
    <w:p w:rsidR="00E87DEA" w:rsidP="001C1D5B" w:rsidRDefault="00E87DEA" w14:paraId="396C8A64" w14:textId="77777777">
      <w:pPr>
        <w:contextualSpacing/>
        <w:rPr>
          <w:szCs w:val="18"/>
        </w:rPr>
      </w:pPr>
      <w:r>
        <w:rPr>
          <w:szCs w:val="18"/>
        </w:rPr>
        <w:t>2.</w:t>
      </w:r>
    </w:p>
    <w:p w:rsidRPr="00A67498" w:rsidR="00E87DEA" w:rsidP="001C1D5B" w:rsidRDefault="00E87DEA" w14:paraId="1405E523" w14:textId="77777777">
      <w:pPr>
        <w:contextualSpacing/>
        <w:rPr>
          <w:szCs w:val="18"/>
        </w:rPr>
      </w:pPr>
      <w:r w:rsidRPr="00A67498">
        <w:rPr>
          <w:szCs w:val="18"/>
        </w:rPr>
        <w:t>Wat is uw reactie op de constatering dat het aantal meldingen van huwelijksdwang en achterlating in 2025 met 41 procent is gestegen ten opzichte van een jaar eerder? En op het feit dat begin juni 2026 al 74 meldingen zijn gedaan en dat het aantal meldingen in de eerste maanden van dit jaar 65 procent hoger lag dan een jaar eerder? Ziet u hierin vooral een betere vindbaarheid van hulp en meldpunten, een daadwerkelijke toename van de problematiek, of beide?</w:t>
      </w:r>
    </w:p>
    <w:p w:rsidRPr="00D33CED" w:rsidR="00E87DEA" w:rsidP="001C1D5B" w:rsidRDefault="00E87DEA" w14:paraId="41343C24" w14:textId="77777777">
      <w:pPr>
        <w:pStyle w:val="Lijstalinea"/>
        <w:ind w:left="0"/>
        <w:rPr>
          <w:rFonts w:ascii="Verdana" w:hAnsi="Verdana" w:cstheme="minorHAnsi"/>
          <w:sz w:val="18"/>
          <w:szCs w:val="18"/>
        </w:rPr>
      </w:pPr>
      <w:r w:rsidRPr="00D33CED">
        <w:rPr>
          <w:rFonts w:ascii="Verdana" w:hAnsi="Verdana" w:cstheme="minorHAnsi"/>
          <w:sz w:val="18"/>
          <w:szCs w:val="18"/>
        </w:rPr>
        <w:t>Antwoord vraag 2</w:t>
      </w:r>
    </w:p>
    <w:p w:rsidR="00E87DEA" w:rsidP="001C1D5B" w:rsidRDefault="00E87DEA" w14:paraId="0BF41569" w14:textId="77777777">
      <w:pPr>
        <w:pStyle w:val="Lijstalinea"/>
        <w:ind w:left="0"/>
        <w:rPr>
          <w:rFonts w:ascii="Verdana" w:hAnsi="Verdana" w:cstheme="minorHAnsi"/>
          <w:sz w:val="18"/>
          <w:szCs w:val="18"/>
        </w:rPr>
      </w:pPr>
      <w:r w:rsidRPr="00D33CED">
        <w:rPr>
          <w:rFonts w:ascii="Verdana" w:hAnsi="Verdana" w:cstheme="minorHAnsi"/>
          <w:sz w:val="18"/>
          <w:szCs w:val="18"/>
        </w:rPr>
        <w:t xml:space="preserve">Het is bij </w:t>
      </w:r>
      <w:r>
        <w:rPr>
          <w:rFonts w:ascii="Verdana" w:hAnsi="Verdana" w:cstheme="minorHAnsi"/>
          <w:sz w:val="18"/>
          <w:szCs w:val="18"/>
        </w:rPr>
        <w:t>ons</w:t>
      </w:r>
      <w:r w:rsidRPr="00D33CED">
        <w:rPr>
          <w:rFonts w:ascii="Verdana" w:hAnsi="Verdana" w:cstheme="minorHAnsi"/>
          <w:sz w:val="18"/>
          <w:szCs w:val="18"/>
        </w:rPr>
        <w:t xml:space="preserve"> bekend dat het aantal meldingen stijgt. Het Landelijk Knooppunt Huwelijksdwang en Achterlating (LKHA) geeft aan geen sluitende verklaring te hebben voor de stijging van het aantal meldingen in 2025 en in de eerste maanden van 2026. Ook ketenpartners, waaronder Veilig Thuis, signaleren een toename van het aantal meldingen en adviesvragen over huwelijksdwang en achterlating.</w:t>
      </w:r>
      <w:r w:rsidRPr="00D33CED">
        <w:rPr>
          <w:rFonts w:ascii="Verdana" w:hAnsi="Verdana" w:cstheme="minorHAnsi"/>
          <w:sz w:val="18"/>
          <w:szCs w:val="18"/>
        </w:rPr>
        <w:br/>
      </w:r>
    </w:p>
    <w:p w:rsidRPr="00D33CED" w:rsidR="00E87DEA" w:rsidP="001C1D5B" w:rsidRDefault="00E87DEA" w14:paraId="2DE618F0" w14:textId="77777777">
      <w:pPr>
        <w:pStyle w:val="Lijstalinea"/>
        <w:ind w:left="0"/>
        <w:rPr>
          <w:rFonts w:ascii="Verdana" w:hAnsi="Verdana" w:cstheme="minorHAnsi"/>
          <w:sz w:val="18"/>
          <w:szCs w:val="18"/>
        </w:rPr>
      </w:pPr>
      <w:r w:rsidRPr="00D33CED">
        <w:rPr>
          <w:rFonts w:ascii="Verdana" w:hAnsi="Verdana" w:cstheme="minorHAnsi"/>
          <w:sz w:val="18"/>
          <w:szCs w:val="18"/>
        </w:rPr>
        <w:t>Op basis van de beschikbare cijfers kan niet worden vastgesteld in hoeverre de stijging het gevolg is van een daadwerkelijke toename van de problematiek, een grotere bekendheid van meldroutes, een verbeterde bereikbaarheid van hulpverlening of een grotere meldingsbereidheid. Het is ook mogelijk dat een combinatie van deze factoren aan de orde is. Een mogelijke verklaring kan zijn dat het taboe op het bespreken van deze problematiek en het vragen om hulp afneemt. Dit is onder meer terug te zien in de toename van het aandeel zelfmeldingen en meldingen vanuit het sociale netwerk</w:t>
      </w:r>
      <w:r>
        <w:rPr>
          <w:rFonts w:ascii="Verdana" w:hAnsi="Verdana" w:cstheme="minorHAnsi"/>
          <w:sz w:val="18"/>
          <w:szCs w:val="18"/>
        </w:rPr>
        <w:t xml:space="preserve"> van 22% in 2024</w:t>
      </w:r>
      <w:r w:rsidRPr="00D33CED">
        <w:rPr>
          <w:rFonts w:ascii="Verdana" w:hAnsi="Verdana" w:cstheme="minorHAnsi"/>
          <w:sz w:val="18"/>
          <w:szCs w:val="18"/>
        </w:rPr>
        <w:t xml:space="preserve"> naar 35% in 2025.</w:t>
      </w:r>
    </w:p>
    <w:p w:rsidR="00E87DEA" w:rsidP="001C1D5B" w:rsidRDefault="00E87DEA" w14:paraId="6F578713" w14:textId="77777777">
      <w:pPr>
        <w:contextualSpacing/>
        <w:rPr>
          <w:szCs w:val="18"/>
        </w:rPr>
      </w:pPr>
      <w:r>
        <w:rPr>
          <w:szCs w:val="18"/>
        </w:rPr>
        <w:t>3.</w:t>
      </w:r>
    </w:p>
    <w:p w:rsidRPr="00A67498" w:rsidR="00E87DEA" w:rsidP="001C1D5B" w:rsidRDefault="00E87DEA" w14:paraId="0BE5E695" w14:textId="77777777">
      <w:pPr>
        <w:contextualSpacing/>
        <w:rPr>
          <w:szCs w:val="18"/>
        </w:rPr>
      </w:pPr>
      <w:r w:rsidRPr="00A67498">
        <w:rPr>
          <w:szCs w:val="18"/>
        </w:rPr>
        <w:t>Kunt u de Kamer een overzicht geven van het aantal meldingen van huwelijksdwang, achterlating en combinaties daarvan in de afgelopen vijf jaar, uitgesplitst naar leeftijd, geslacht, minderjarigheid/meerderjarigheid en of de betrokkene zich in Nederland of in het buitenland bevond?</w:t>
      </w:r>
    </w:p>
    <w:p w:rsidRPr="007510AD" w:rsidR="00E87DEA" w:rsidP="001C1D5B" w:rsidRDefault="00E87DEA" w14:paraId="0DCB8D37" w14:textId="77777777">
      <w:pPr>
        <w:pStyle w:val="Lijstalinea"/>
        <w:ind w:left="0"/>
        <w:rPr>
          <w:rFonts w:ascii="Verdana" w:hAnsi="Verdana" w:cstheme="minorHAnsi"/>
          <w:sz w:val="18"/>
          <w:szCs w:val="18"/>
        </w:rPr>
      </w:pPr>
      <w:r w:rsidRPr="007510AD">
        <w:rPr>
          <w:rFonts w:ascii="Verdana" w:hAnsi="Verdana" w:cstheme="minorHAnsi"/>
          <w:sz w:val="18"/>
          <w:szCs w:val="18"/>
        </w:rPr>
        <w:t>Antwoord vraag 3</w:t>
      </w:r>
    </w:p>
    <w:p w:rsidRPr="007510AD" w:rsidR="00E87DEA" w:rsidP="001C1D5B" w:rsidRDefault="00E87DEA" w14:paraId="54F53B77" w14:textId="77777777">
      <w:pPr>
        <w:pStyle w:val="Lijstalinea"/>
        <w:ind w:left="0"/>
        <w:rPr>
          <w:rFonts w:ascii="Verdana" w:hAnsi="Verdana" w:cstheme="minorHAnsi"/>
          <w:sz w:val="18"/>
          <w:szCs w:val="18"/>
        </w:rPr>
      </w:pPr>
      <w:r w:rsidRPr="007510AD">
        <w:rPr>
          <w:rFonts w:ascii="Verdana" w:hAnsi="Verdana" w:cstheme="minorHAnsi"/>
          <w:sz w:val="18"/>
          <w:szCs w:val="18"/>
        </w:rPr>
        <w:t>Meldingen over huwelijksdwang en achterlating kunnen bij verschillende organisaties binnenkomen, zoals het LKHA en Veilig Thuis. De beschikbare cijfers beperken zich tot de registraties van deze organisaties. Het is mogelijk dat dubbelingen bestaan tussen deze cijfers van het LKHA en Veilig Thuis. Daardoor zijn onderstaande cijfers</w:t>
      </w:r>
      <w:r>
        <w:rPr>
          <w:rFonts w:ascii="Verdana" w:hAnsi="Verdana" w:cstheme="minorHAnsi"/>
          <w:sz w:val="18"/>
          <w:szCs w:val="18"/>
        </w:rPr>
        <w:t xml:space="preserve"> van de verschillende organisaties</w:t>
      </w:r>
      <w:r w:rsidRPr="007510AD">
        <w:rPr>
          <w:rFonts w:ascii="Verdana" w:hAnsi="Verdana" w:cstheme="minorHAnsi"/>
          <w:sz w:val="18"/>
          <w:szCs w:val="18"/>
        </w:rPr>
        <w:t xml:space="preserve"> niet zomaar bij elkaar op te tellen tot een totaalaantal. </w:t>
      </w:r>
    </w:p>
    <w:p w:rsidRPr="007510AD" w:rsidR="00E87DEA" w:rsidP="001C1D5B" w:rsidRDefault="00E87DEA" w14:paraId="5EF71ED1" w14:textId="77777777">
      <w:pPr>
        <w:pStyle w:val="Lijstalinea"/>
        <w:ind w:left="0"/>
        <w:rPr>
          <w:rFonts w:ascii="Verdana" w:hAnsi="Verdana" w:cstheme="minorHAnsi"/>
          <w:sz w:val="18"/>
          <w:szCs w:val="18"/>
        </w:rPr>
      </w:pPr>
    </w:p>
    <w:p w:rsidRPr="00A67498" w:rsidR="00E87DEA" w:rsidP="001C1D5B" w:rsidRDefault="00E87DEA" w14:paraId="496628EB" w14:textId="77777777">
      <w:pPr>
        <w:pStyle w:val="Lijstalinea"/>
        <w:ind w:left="0"/>
        <w:rPr>
          <w:rFonts w:ascii="Verdana" w:hAnsi="Verdana" w:cstheme="minorHAnsi"/>
          <w:sz w:val="18"/>
          <w:szCs w:val="18"/>
        </w:rPr>
      </w:pPr>
      <w:r w:rsidRPr="007510AD">
        <w:rPr>
          <w:rFonts w:ascii="Verdana" w:hAnsi="Verdana" w:cstheme="minorHAnsi"/>
          <w:sz w:val="18"/>
          <w:szCs w:val="18"/>
        </w:rPr>
        <w:lastRenderedPageBreak/>
        <w:t>Het LKHA registreert meldingen van huwelijksdwang en achterlating in het buitenland. Onderstaande tabellen geven het overzicht van 2021 tot en met 10 juni 2026. Het LKHA registreert niet structureel op geslacht. Uit een eenmalige analyse over 2023 en de eerste helft van 2024 blijkt dat 73% van de meldingen betrekking had op meisjes en vrouwen en 27% op jongens en mannen. De informatie van Veilig Thuis bevat uitsluitend totaalcijfers en geen uitsplitsingen naar kenmerken van meldingen.</w:t>
      </w:r>
    </w:p>
    <w:p w:rsidRPr="00D33CED" w:rsidR="00E87DEA" w:rsidP="001C1D5B" w:rsidRDefault="00E87DEA" w14:paraId="6F3C95E9" w14:textId="77777777">
      <w:pPr>
        <w:rPr>
          <w:rFonts w:cstheme="minorHAnsi"/>
          <w:szCs w:val="18"/>
        </w:rPr>
      </w:pPr>
      <w:r w:rsidRPr="00D33CED">
        <w:rPr>
          <w:rFonts w:cstheme="minorHAnsi"/>
          <w:szCs w:val="18"/>
        </w:rPr>
        <w:t xml:space="preserve">Tabel 1: </w:t>
      </w:r>
      <w:r>
        <w:rPr>
          <w:rFonts w:cstheme="minorHAnsi"/>
          <w:szCs w:val="18"/>
        </w:rPr>
        <w:t>T</w:t>
      </w:r>
      <w:r w:rsidRPr="00D33CED">
        <w:rPr>
          <w:rFonts w:cstheme="minorHAnsi"/>
          <w:szCs w:val="18"/>
        </w:rPr>
        <w:t>otaalaantal meldingen</w:t>
      </w:r>
      <w:r>
        <w:rPr>
          <w:rFonts w:cstheme="minorHAnsi"/>
          <w:szCs w:val="18"/>
        </w:rPr>
        <w:t xml:space="preserve"> </w:t>
      </w:r>
      <w:r w:rsidRPr="00D33CED">
        <w:rPr>
          <w:rFonts w:cstheme="minorHAnsi"/>
          <w:szCs w:val="18"/>
        </w:rPr>
        <w:t>huwelijksdwang en</w:t>
      </w:r>
      <w:r>
        <w:rPr>
          <w:rFonts w:cstheme="minorHAnsi"/>
          <w:szCs w:val="18"/>
        </w:rPr>
        <w:t>/</w:t>
      </w:r>
      <w:r w:rsidRPr="00D33CED">
        <w:rPr>
          <w:rFonts w:cstheme="minorHAnsi"/>
          <w:szCs w:val="18"/>
        </w:rPr>
        <w:t>of achterlating in het buitenland</w:t>
      </w:r>
      <w:r>
        <w:rPr>
          <w:rFonts w:cstheme="minorHAnsi"/>
          <w:szCs w:val="18"/>
        </w:rPr>
        <w:t xml:space="preserve"> bij LKHA</w:t>
      </w:r>
      <w:r w:rsidRPr="00D33CED">
        <w:rPr>
          <w:rFonts w:cstheme="minorHAnsi"/>
          <w:szCs w:val="18"/>
        </w:rPr>
        <w:t xml:space="preserve"> 2021 </w:t>
      </w:r>
      <w:r>
        <w:rPr>
          <w:rFonts w:cstheme="minorHAnsi"/>
          <w:szCs w:val="18"/>
        </w:rPr>
        <w:t xml:space="preserve">- </w:t>
      </w:r>
      <w:r w:rsidRPr="00D33CED">
        <w:rPr>
          <w:rFonts w:cstheme="minorHAnsi"/>
          <w:szCs w:val="18"/>
        </w:rPr>
        <w:t>10 juni 2026</w:t>
      </w:r>
    </w:p>
    <w:tbl>
      <w:tblPr>
        <w:tblStyle w:val="Rastertabel4-Accent11"/>
        <w:tblW w:w="9200" w:type="dxa"/>
        <w:tblInd w:w="-5" w:type="dxa"/>
        <w:tblLook w:val="04A0" w:firstRow="1" w:lastRow="0" w:firstColumn="1" w:lastColumn="0" w:noHBand="0" w:noVBand="1"/>
      </w:tblPr>
      <w:tblGrid>
        <w:gridCol w:w="3160"/>
        <w:gridCol w:w="960"/>
        <w:gridCol w:w="960"/>
        <w:gridCol w:w="960"/>
        <w:gridCol w:w="960"/>
        <w:gridCol w:w="1100"/>
        <w:gridCol w:w="1100"/>
      </w:tblGrid>
      <w:tr w:rsidR="00E87DEA" w:rsidTr="00A9387E" w14:paraId="0B46F6E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D33CED" w:rsidR="00E87DEA" w:rsidP="001C1D5B" w:rsidRDefault="00E87DEA" w14:paraId="025003FC" w14:textId="77777777">
            <w:pPr>
              <w:rPr>
                <w:rFonts w:eastAsia="Times New Roman" w:cstheme="minorHAnsi"/>
                <w:color w:val="215C98"/>
                <w:szCs w:val="18"/>
                <w:lang w:eastAsia="nl-NL"/>
              </w:rPr>
            </w:pPr>
            <w:r w:rsidRPr="00D33CED">
              <w:rPr>
                <w:rFonts w:eastAsia="Times New Roman" w:cstheme="minorHAnsi"/>
                <w:color w:val="215C98"/>
                <w:szCs w:val="18"/>
                <w:lang w:eastAsia="nl-NL"/>
              </w:rPr>
              <w:t> </w:t>
            </w:r>
          </w:p>
        </w:tc>
        <w:tc>
          <w:tcPr>
            <w:tcW w:w="960" w:type="dxa"/>
            <w:noWrap/>
            <w:hideMark/>
          </w:tcPr>
          <w:p w:rsidRPr="00D33CED" w:rsidR="00E87DEA" w:rsidP="001C1D5B" w:rsidRDefault="00E87DEA" w14:paraId="52B5833B" w14:textId="7777777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E2841"/>
                <w:szCs w:val="18"/>
                <w:lang w:eastAsia="nl-NL"/>
              </w:rPr>
            </w:pPr>
            <w:r w:rsidRPr="00D33CED">
              <w:rPr>
                <w:rFonts w:eastAsia="Times New Roman" w:cstheme="minorHAnsi"/>
                <w:color w:val="0E2841"/>
                <w:szCs w:val="18"/>
                <w:lang w:eastAsia="nl-NL"/>
              </w:rPr>
              <w:t>2021</w:t>
            </w:r>
          </w:p>
        </w:tc>
        <w:tc>
          <w:tcPr>
            <w:tcW w:w="960" w:type="dxa"/>
            <w:noWrap/>
            <w:hideMark/>
          </w:tcPr>
          <w:p w:rsidRPr="00D33CED" w:rsidR="00E87DEA" w:rsidP="001C1D5B" w:rsidRDefault="00E87DEA" w14:paraId="1878607B" w14:textId="7777777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E2841"/>
                <w:szCs w:val="18"/>
                <w:lang w:eastAsia="nl-NL"/>
              </w:rPr>
            </w:pPr>
            <w:r w:rsidRPr="00D33CED">
              <w:rPr>
                <w:rFonts w:eastAsia="Times New Roman" w:cstheme="minorHAnsi"/>
                <w:color w:val="0E2841"/>
                <w:szCs w:val="18"/>
                <w:lang w:eastAsia="nl-NL"/>
              </w:rPr>
              <w:t>2022</w:t>
            </w:r>
          </w:p>
        </w:tc>
        <w:tc>
          <w:tcPr>
            <w:tcW w:w="960" w:type="dxa"/>
            <w:noWrap/>
            <w:hideMark/>
          </w:tcPr>
          <w:p w:rsidRPr="00D33CED" w:rsidR="00E87DEA" w:rsidP="001C1D5B" w:rsidRDefault="00E87DEA" w14:paraId="5D1A0455" w14:textId="7777777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E2841"/>
                <w:szCs w:val="18"/>
                <w:lang w:eastAsia="nl-NL"/>
              </w:rPr>
            </w:pPr>
            <w:r w:rsidRPr="00D33CED">
              <w:rPr>
                <w:rFonts w:eastAsia="Times New Roman" w:cstheme="minorHAnsi"/>
                <w:color w:val="0E2841"/>
                <w:szCs w:val="18"/>
                <w:lang w:eastAsia="nl-NL"/>
              </w:rPr>
              <w:t>2023</w:t>
            </w:r>
          </w:p>
        </w:tc>
        <w:tc>
          <w:tcPr>
            <w:tcW w:w="960" w:type="dxa"/>
            <w:noWrap/>
            <w:hideMark/>
          </w:tcPr>
          <w:p w:rsidRPr="00D33CED" w:rsidR="00E87DEA" w:rsidP="001C1D5B" w:rsidRDefault="00E87DEA" w14:paraId="4A250CD1" w14:textId="7777777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E2841"/>
                <w:szCs w:val="18"/>
                <w:lang w:eastAsia="nl-NL"/>
              </w:rPr>
            </w:pPr>
            <w:r w:rsidRPr="00D33CED">
              <w:rPr>
                <w:rFonts w:eastAsia="Times New Roman" w:cstheme="minorHAnsi"/>
                <w:color w:val="0E2841"/>
                <w:szCs w:val="18"/>
                <w:lang w:eastAsia="nl-NL"/>
              </w:rPr>
              <w:t>2024</w:t>
            </w:r>
          </w:p>
        </w:tc>
        <w:tc>
          <w:tcPr>
            <w:tcW w:w="1100" w:type="dxa"/>
            <w:hideMark/>
          </w:tcPr>
          <w:p w:rsidRPr="00D33CED" w:rsidR="00E87DEA" w:rsidP="001C1D5B" w:rsidRDefault="00E87DEA" w14:paraId="0A6982E6"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E2841"/>
                <w:szCs w:val="18"/>
                <w:lang w:eastAsia="nl-NL"/>
              </w:rPr>
            </w:pPr>
            <w:r w:rsidRPr="00D33CED">
              <w:rPr>
                <w:rFonts w:eastAsia="Times New Roman" w:cstheme="minorHAnsi"/>
                <w:color w:val="0E2841"/>
                <w:szCs w:val="18"/>
                <w:lang w:eastAsia="nl-NL"/>
              </w:rPr>
              <w:t>2025</w:t>
            </w:r>
          </w:p>
        </w:tc>
        <w:tc>
          <w:tcPr>
            <w:tcW w:w="1100" w:type="dxa"/>
            <w:hideMark/>
          </w:tcPr>
          <w:p w:rsidRPr="00D33CED" w:rsidR="00E87DEA" w:rsidP="001C1D5B" w:rsidRDefault="00E87DEA" w14:paraId="0CCF64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E2841"/>
                <w:szCs w:val="18"/>
                <w:lang w:eastAsia="nl-NL"/>
              </w:rPr>
            </w:pPr>
            <w:r w:rsidRPr="00D33CED">
              <w:rPr>
                <w:rFonts w:eastAsia="Times New Roman" w:cstheme="minorHAnsi"/>
                <w:color w:val="0E2841"/>
                <w:szCs w:val="18"/>
                <w:lang w:eastAsia="nl-NL"/>
              </w:rPr>
              <w:t>10-6-2026</w:t>
            </w:r>
          </w:p>
        </w:tc>
      </w:tr>
      <w:tr w:rsidR="00E87DEA" w:rsidTr="00A9387E" w14:paraId="12272C93"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3C79A540"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Achterlating</w:t>
            </w:r>
          </w:p>
        </w:tc>
        <w:tc>
          <w:tcPr>
            <w:tcW w:w="960" w:type="dxa"/>
            <w:noWrap/>
            <w:hideMark/>
          </w:tcPr>
          <w:p w:rsidRPr="00A67498" w:rsidR="00E87DEA" w:rsidP="001C1D5B" w:rsidRDefault="00E87DEA" w14:paraId="21C552B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44</w:t>
            </w:r>
          </w:p>
        </w:tc>
        <w:tc>
          <w:tcPr>
            <w:tcW w:w="960" w:type="dxa"/>
            <w:noWrap/>
            <w:hideMark/>
          </w:tcPr>
          <w:p w:rsidRPr="00A67498" w:rsidR="00E87DEA" w:rsidP="001C1D5B" w:rsidRDefault="00E87DEA" w14:paraId="2A03988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43</w:t>
            </w:r>
          </w:p>
        </w:tc>
        <w:tc>
          <w:tcPr>
            <w:tcW w:w="960" w:type="dxa"/>
            <w:noWrap/>
            <w:hideMark/>
          </w:tcPr>
          <w:p w:rsidRPr="00A67498" w:rsidR="00E87DEA" w:rsidP="001C1D5B" w:rsidRDefault="00E87DEA" w14:paraId="66FFC058"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50</w:t>
            </w:r>
          </w:p>
        </w:tc>
        <w:tc>
          <w:tcPr>
            <w:tcW w:w="960" w:type="dxa"/>
            <w:noWrap/>
            <w:hideMark/>
          </w:tcPr>
          <w:p w:rsidRPr="00A67498" w:rsidR="00E87DEA" w:rsidP="001C1D5B" w:rsidRDefault="00E87DEA" w14:paraId="7C82E47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58</w:t>
            </w:r>
          </w:p>
        </w:tc>
        <w:tc>
          <w:tcPr>
            <w:tcW w:w="1100" w:type="dxa"/>
            <w:hideMark/>
          </w:tcPr>
          <w:p w:rsidRPr="00A67498" w:rsidR="00E87DEA" w:rsidP="001C1D5B" w:rsidRDefault="00E87DEA" w14:paraId="44842DD5"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79</w:t>
            </w:r>
          </w:p>
        </w:tc>
        <w:tc>
          <w:tcPr>
            <w:tcW w:w="1100" w:type="dxa"/>
            <w:hideMark/>
          </w:tcPr>
          <w:p w:rsidRPr="00A67498" w:rsidR="00E87DEA" w:rsidP="001C1D5B" w:rsidRDefault="00E87DEA" w14:paraId="1DDF14A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56</w:t>
            </w:r>
          </w:p>
        </w:tc>
      </w:tr>
      <w:tr w:rsidR="00E87DEA" w:rsidTr="00A9387E" w14:paraId="2CC9830F" w14:textId="77777777">
        <w:trPr>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03E5ACD7"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Achterlating en huwelijksdwang</w:t>
            </w:r>
          </w:p>
        </w:tc>
        <w:tc>
          <w:tcPr>
            <w:tcW w:w="960" w:type="dxa"/>
            <w:noWrap/>
            <w:hideMark/>
          </w:tcPr>
          <w:p w:rsidRPr="00A67498" w:rsidR="00E87DEA" w:rsidP="001C1D5B" w:rsidRDefault="00E87DEA" w14:paraId="1D2478BE"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9</w:t>
            </w:r>
          </w:p>
        </w:tc>
        <w:tc>
          <w:tcPr>
            <w:tcW w:w="960" w:type="dxa"/>
            <w:noWrap/>
            <w:hideMark/>
          </w:tcPr>
          <w:p w:rsidRPr="00A67498" w:rsidR="00E87DEA" w:rsidP="001C1D5B" w:rsidRDefault="00E87DEA" w14:paraId="1B38D33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4</w:t>
            </w:r>
          </w:p>
        </w:tc>
        <w:tc>
          <w:tcPr>
            <w:tcW w:w="960" w:type="dxa"/>
            <w:noWrap/>
            <w:hideMark/>
          </w:tcPr>
          <w:p w:rsidRPr="00A67498" w:rsidR="00E87DEA" w:rsidP="001C1D5B" w:rsidRDefault="00E87DEA" w14:paraId="6E0A9AD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6</w:t>
            </w:r>
          </w:p>
        </w:tc>
        <w:tc>
          <w:tcPr>
            <w:tcW w:w="960" w:type="dxa"/>
            <w:noWrap/>
            <w:hideMark/>
          </w:tcPr>
          <w:p w:rsidRPr="00A67498" w:rsidR="00E87DEA" w:rsidP="001C1D5B" w:rsidRDefault="00E87DEA" w14:paraId="27E267F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7</w:t>
            </w:r>
          </w:p>
        </w:tc>
        <w:tc>
          <w:tcPr>
            <w:tcW w:w="1100" w:type="dxa"/>
            <w:hideMark/>
          </w:tcPr>
          <w:p w:rsidRPr="00A67498" w:rsidR="00E87DEA" w:rsidP="001C1D5B" w:rsidRDefault="00E87DEA" w14:paraId="33BA79E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11</w:t>
            </w:r>
          </w:p>
        </w:tc>
        <w:tc>
          <w:tcPr>
            <w:tcW w:w="1100" w:type="dxa"/>
            <w:hideMark/>
          </w:tcPr>
          <w:p w:rsidRPr="00A67498" w:rsidR="00E87DEA" w:rsidP="001C1D5B" w:rsidRDefault="00E87DEA" w14:paraId="13E3FF6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10</w:t>
            </w:r>
          </w:p>
        </w:tc>
      </w:tr>
      <w:tr w:rsidR="00E87DEA" w:rsidTr="00A9387E" w14:paraId="586291B6"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49B5A739"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Huwelijksdwang</w:t>
            </w:r>
          </w:p>
        </w:tc>
        <w:tc>
          <w:tcPr>
            <w:tcW w:w="960" w:type="dxa"/>
            <w:noWrap/>
            <w:hideMark/>
          </w:tcPr>
          <w:p w:rsidRPr="00A67498" w:rsidR="00E87DEA" w:rsidP="001C1D5B" w:rsidRDefault="00E87DEA" w14:paraId="58DD083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7</w:t>
            </w:r>
          </w:p>
        </w:tc>
        <w:tc>
          <w:tcPr>
            <w:tcW w:w="960" w:type="dxa"/>
            <w:noWrap/>
            <w:hideMark/>
          </w:tcPr>
          <w:p w:rsidRPr="00A67498" w:rsidR="00E87DEA" w:rsidP="001C1D5B" w:rsidRDefault="00E87DEA" w14:paraId="32908C35"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w:t>
            </w:r>
          </w:p>
        </w:tc>
        <w:tc>
          <w:tcPr>
            <w:tcW w:w="960" w:type="dxa"/>
            <w:noWrap/>
            <w:hideMark/>
          </w:tcPr>
          <w:p w:rsidRPr="00A67498" w:rsidR="00E87DEA" w:rsidP="001C1D5B" w:rsidRDefault="00E87DEA" w14:paraId="6E5F9482"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5</w:t>
            </w:r>
          </w:p>
        </w:tc>
        <w:tc>
          <w:tcPr>
            <w:tcW w:w="960" w:type="dxa"/>
            <w:noWrap/>
            <w:hideMark/>
          </w:tcPr>
          <w:p w:rsidRPr="00A67498" w:rsidR="00E87DEA" w:rsidP="001C1D5B" w:rsidRDefault="00E87DEA" w14:paraId="63D1357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w:t>
            </w:r>
          </w:p>
        </w:tc>
        <w:tc>
          <w:tcPr>
            <w:tcW w:w="1100" w:type="dxa"/>
            <w:hideMark/>
          </w:tcPr>
          <w:p w:rsidRPr="00A67498" w:rsidR="00E87DEA" w:rsidP="001C1D5B" w:rsidRDefault="00E87DEA" w14:paraId="6BFCE1F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7</w:t>
            </w:r>
          </w:p>
        </w:tc>
        <w:tc>
          <w:tcPr>
            <w:tcW w:w="1100" w:type="dxa"/>
            <w:hideMark/>
          </w:tcPr>
          <w:p w:rsidRPr="00A67498" w:rsidR="00E87DEA" w:rsidP="001C1D5B" w:rsidRDefault="00E87DEA" w14:paraId="5F764C8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6</w:t>
            </w:r>
          </w:p>
        </w:tc>
      </w:tr>
      <w:tr w:rsidR="00E87DEA" w:rsidTr="00A9387E" w14:paraId="6B841A97" w14:textId="77777777">
        <w:trPr>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587CD592" w14:textId="77777777">
            <w:pPr>
              <w:rPr>
                <w:rFonts w:eastAsia="Times New Roman" w:cstheme="minorHAnsi"/>
                <w:i/>
                <w:iCs/>
                <w:color w:val="000000"/>
                <w:szCs w:val="18"/>
                <w:lang w:eastAsia="nl-NL"/>
              </w:rPr>
            </w:pPr>
            <w:r w:rsidRPr="00D33CED">
              <w:rPr>
                <w:rFonts w:eastAsia="Times New Roman" w:cstheme="minorHAnsi"/>
                <w:b w:val="0"/>
                <w:bCs w:val="0"/>
                <w:color w:val="000000"/>
                <w:szCs w:val="18"/>
                <w:lang w:eastAsia="nl-NL"/>
              </w:rPr>
              <w:t>Totaal</w:t>
            </w:r>
          </w:p>
        </w:tc>
        <w:tc>
          <w:tcPr>
            <w:tcW w:w="960" w:type="dxa"/>
            <w:noWrap/>
            <w:hideMark/>
          </w:tcPr>
          <w:p w:rsidRPr="00D33CED" w:rsidR="00E87DEA" w:rsidP="001C1D5B" w:rsidRDefault="00E87DEA" w14:paraId="481A35CE"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D33CED">
              <w:rPr>
                <w:rFonts w:eastAsia="Times New Roman" w:cstheme="minorHAnsi"/>
                <w:color w:val="000000"/>
                <w:szCs w:val="18"/>
                <w:lang w:eastAsia="nl-NL"/>
              </w:rPr>
              <w:t>60</w:t>
            </w:r>
          </w:p>
        </w:tc>
        <w:tc>
          <w:tcPr>
            <w:tcW w:w="960" w:type="dxa"/>
            <w:noWrap/>
            <w:hideMark/>
          </w:tcPr>
          <w:p w:rsidRPr="00D33CED" w:rsidR="00E87DEA" w:rsidP="001C1D5B" w:rsidRDefault="00E87DEA" w14:paraId="308EEB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D33CED">
              <w:rPr>
                <w:rFonts w:eastAsia="Times New Roman" w:cstheme="minorHAnsi"/>
                <w:color w:val="000000"/>
                <w:szCs w:val="18"/>
                <w:lang w:eastAsia="nl-NL"/>
              </w:rPr>
              <w:t>50</w:t>
            </w:r>
          </w:p>
        </w:tc>
        <w:tc>
          <w:tcPr>
            <w:tcW w:w="960" w:type="dxa"/>
            <w:noWrap/>
            <w:hideMark/>
          </w:tcPr>
          <w:p w:rsidRPr="00D33CED" w:rsidR="00E87DEA" w:rsidP="001C1D5B" w:rsidRDefault="00E87DEA" w14:paraId="75F3ABB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D33CED">
              <w:rPr>
                <w:rFonts w:eastAsia="Times New Roman" w:cstheme="minorHAnsi"/>
                <w:color w:val="000000"/>
                <w:szCs w:val="18"/>
                <w:lang w:eastAsia="nl-NL"/>
              </w:rPr>
              <w:t>61</w:t>
            </w:r>
          </w:p>
        </w:tc>
        <w:tc>
          <w:tcPr>
            <w:tcW w:w="960" w:type="dxa"/>
            <w:noWrap/>
            <w:hideMark/>
          </w:tcPr>
          <w:p w:rsidRPr="00D33CED" w:rsidR="00E87DEA" w:rsidP="001C1D5B" w:rsidRDefault="00E87DEA" w14:paraId="200EF527"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D33CED">
              <w:rPr>
                <w:rFonts w:eastAsia="Times New Roman" w:cstheme="minorHAnsi"/>
                <w:color w:val="000000"/>
                <w:szCs w:val="18"/>
                <w:lang w:eastAsia="nl-NL"/>
              </w:rPr>
              <w:t>68</w:t>
            </w:r>
          </w:p>
        </w:tc>
        <w:tc>
          <w:tcPr>
            <w:tcW w:w="1100" w:type="dxa"/>
            <w:hideMark/>
          </w:tcPr>
          <w:p w:rsidRPr="00D33CED" w:rsidR="00E87DEA" w:rsidP="001C1D5B" w:rsidRDefault="00E87DEA" w14:paraId="78DFAE3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D33CED">
              <w:rPr>
                <w:rFonts w:eastAsia="Times New Roman" w:cstheme="minorHAnsi"/>
                <w:color w:val="000000"/>
                <w:szCs w:val="18"/>
                <w:lang w:eastAsia="nl-NL"/>
              </w:rPr>
              <w:t>97</w:t>
            </w:r>
          </w:p>
        </w:tc>
        <w:tc>
          <w:tcPr>
            <w:tcW w:w="1100" w:type="dxa"/>
            <w:hideMark/>
          </w:tcPr>
          <w:p w:rsidRPr="00D33CED" w:rsidR="00E87DEA" w:rsidP="001C1D5B" w:rsidRDefault="00E87DEA" w14:paraId="382B2DAD"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D33CED">
              <w:rPr>
                <w:rFonts w:eastAsia="Times New Roman" w:cstheme="minorHAnsi"/>
                <w:color w:val="000000"/>
                <w:szCs w:val="18"/>
                <w:lang w:eastAsia="nl-NL"/>
              </w:rPr>
              <w:t>72</w:t>
            </w:r>
          </w:p>
        </w:tc>
      </w:tr>
    </w:tbl>
    <w:p w:rsidRPr="00A67498" w:rsidR="00E87DEA" w:rsidP="001C1D5B" w:rsidRDefault="00E87DEA" w14:paraId="45FCFD67" w14:textId="77777777">
      <w:pPr>
        <w:rPr>
          <w:rFonts w:cstheme="minorHAnsi"/>
          <w:i/>
          <w:iCs/>
          <w:szCs w:val="18"/>
        </w:rPr>
      </w:pPr>
    </w:p>
    <w:p w:rsidRPr="00D33CED" w:rsidR="00E87DEA" w:rsidP="001C1D5B" w:rsidRDefault="00E87DEA" w14:paraId="15923DA6" w14:textId="77777777">
      <w:pPr>
        <w:rPr>
          <w:rFonts w:cstheme="minorHAnsi"/>
          <w:szCs w:val="18"/>
        </w:rPr>
      </w:pPr>
      <w:r w:rsidRPr="00D33CED">
        <w:rPr>
          <w:rFonts w:cstheme="minorHAnsi"/>
          <w:szCs w:val="18"/>
        </w:rPr>
        <w:t xml:space="preserve">Tabel 2: </w:t>
      </w:r>
      <w:r>
        <w:rPr>
          <w:rFonts w:cstheme="minorHAnsi"/>
          <w:szCs w:val="18"/>
        </w:rPr>
        <w:t>Aantal m</w:t>
      </w:r>
      <w:r w:rsidRPr="00D33CED">
        <w:rPr>
          <w:rFonts w:cstheme="minorHAnsi"/>
          <w:szCs w:val="18"/>
        </w:rPr>
        <w:t xml:space="preserve">eldingen huwelijksdwang en of achterlating in het buitenland minderjarigen (18-) </w:t>
      </w:r>
      <w:r>
        <w:rPr>
          <w:rFonts w:cstheme="minorHAnsi"/>
          <w:szCs w:val="18"/>
        </w:rPr>
        <w:t xml:space="preserve">bij LKHA </w:t>
      </w:r>
      <w:r w:rsidRPr="00D33CED">
        <w:rPr>
          <w:rFonts w:cstheme="minorHAnsi"/>
          <w:szCs w:val="18"/>
        </w:rPr>
        <w:t xml:space="preserve">2021 - 10 juni 2026 </w:t>
      </w:r>
    </w:p>
    <w:tbl>
      <w:tblPr>
        <w:tblStyle w:val="Rastertabel4-Accent11"/>
        <w:tblW w:w="9066" w:type="dxa"/>
        <w:tblInd w:w="-5" w:type="dxa"/>
        <w:tblLook w:val="04A0" w:firstRow="1" w:lastRow="0" w:firstColumn="1" w:lastColumn="0" w:noHBand="0" w:noVBand="1"/>
      </w:tblPr>
      <w:tblGrid>
        <w:gridCol w:w="3114"/>
        <w:gridCol w:w="946"/>
        <w:gridCol w:w="946"/>
        <w:gridCol w:w="946"/>
        <w:gridCol w:w="946"/>
        <w:gridCol w:w="1084"/>
        <w:gridCol w:w="1084"/>
      </w:tblGrid>
      <w:tr w:rsidR="00E87DEA" w:rsidTr="00A9387E" w14:paraId="4ACAD168" w14:textId="77777777">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114" w:type="dxa"/>
            <w:noWrap/>
            <w:hideMark/>
          </w:tcPr>
          <w:p w:rsidRPr="00D33CED" w:rsidR="00E87DEA" w:rsidP="001C1D5B" w:rsidRDefault="00E87DEA" w14:paraId="2653CBFE" w14:textId="77777777">
            <w:pPr>
              <w:rPr>
                <w:rFonts w:eastAsia="Times New Roman" w:cstheme="minorHAnsi"/>
                <w:szCs w:val="18"/>
                <w:lang w:eastAsia="nl-NL"/>
              </w:rPr>
            </w:pPr>
            <w:r w:rsidRPr="00D33CED">
              <w:rPr>
                <w:rFonts w:eastAsia="Times New Roman" w:cstheme="minorHAnsi"/>
                <w:color w:val="auto"/>
                <w:szCs w:val="18"/>
                <w:lang w:eastAsia="nl-NL"/>
              </w:rPr>
              <w:t> </w:t>
            </w:r>
          </w:p>
        </w:tc>
        <w:tc>
          <w:tcPr>
            <w:tcW w:w="946" w:type="dxa"/>
            <w:noWrap/>
            <w:hideMark/>
          </w:tcPr>
          <w:p w:rsidRPr="00D33CED" w:rsidR="00E87DEA" w:rsidP="001C1D5B" w:rsidRDefault="00E87DEA" w14:paraId="77C59C12"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2021</w:t>
            </w:r>
          </w:p>
        </w:tc>
        <w:tc>
          <w:tcPr>
            <w:tcW w:w="946" w:type="dxa"/>
            <w:noWrap/>
            <w:hideMark/>
          </w:tcPr>
          <w:p w:rsidRPr="00D33CED" w:rsidR="00E87DEA" w:rsidP="001C1D5B" w:rsidRDefault="00E87DEA" w14:paraId="730165B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2022</w:t>
            </w:r>
          </w:p>
        </w:tc>
        <w:tc>
          <w:tcPr>
            <w:tcW w:w="946" w:type="dxa"/>
            <w:noWrap/>
            <w:hideMark/>
          </w:tcPr>
          <w:p w:rsidRPr="00D33CED" w:rsidR="00E87DEA" w:rsidP="001C1D5B" w:rsidRDefault="00E87DEA" w14:paraId="17A7C4A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2023</w:t>
            </w:r>
          </w:p>
        </w:tc>
        <w:tc>
          <w:tcPr>
            <w:tcW w:w="946" w:type="dxa"/>
            <w:noWrap/>
            <w:hideMark/>
          </w:tcPr>
          <w:p w:rsidRPr="00D33CED" w:rsidR="00E87DEA" w:rsidP="001C1D5B" w:rsidRDefault="00E87DEA" w14:paraId="1A30ADF6"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2024</w:t>
            </w:r>
          </w:p>
        </w:tc>
        <w:tc>
          <w:tcPr>
            <w:tcW w:w="1084" w:type="dxa"/>
            <w:hideMark/>
          </w:tcPr>
          <w:p w:rsidRPr="00D33CED" w:rsidR="00E87DEA" w:rsidP="001C1D5B" w:rsidRDefault="00E87DEA" w14:paraId="588E880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2025</w:t>
            </w:r>
          </w:p>
        </w:tc>
        <w:tc>
          <w:tcPr>
            <w:tcW w:w="1084" w:type="dxa"/>
            <w:hideMark/>
          </w:tcPr>
          <w:p w:rsidRPr="00D33CED" w:rsidR="00E87DEA" w:rsidP="001C1D5B" w:rsidRDefault="00E87DEA" w14:paraId="6F05C10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10-6-2026</w:t>
            </w:r>
          </w:p>
        </w:tc>
      </w:tr>
      <w:tr w:rsidR="00E87DEA" w:rsidTr="00A9387E" w14:paraId="5399D9E8" w14:textId="7777777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114" w:type="dxa"/>
            <w:noWrap/>
            <w:hideMark/>
          </w:tcPr>
          <w:p w:rsidRPr="00D33CED" w:rsidR="00E87DEA" w:rsidP="001C1D5B" w:rsidRDefault="00E87DEA" w14:paraId="61D04E88" w14:textId="77777777">
            <w:pPr>
              <w:rPr>
                <w:rFonts w:eastAsia="Times New Roman" w:cstheme="minorHAnsi"/>
                <w:szCs w:val="18"/>
                <w:lang w:eastAsia="nl-NL"/>
              </w:rPr>
            </w:pPr>
            <w:r w:rsidRPr="00D33CED">
              <w:rPr>
                <w:rFonts w:eastAsia="Times New Roman" w:cstheme="minorHAnsi"/>
                <w:b w:val="0"/>
                <w:bCs w:val="0"/>
                <w:szCs w:val="18"/>
                <w:lang w:eastAsia="nl-NL"/>
              </w:rPr>
              <w:t>Achterlating</w:t>
            </w:r>
          </w:p>
        </w:tc>
        <w:tc>
          <w:tcPr>
            <w:tcW w:w="946" w:type="dxa"/>
            <w:noWrap/>
            <w:hideMark/>
          </w:tcPr>
          <w:p w:rsidRPr="00D33CED" w:rsidR="00E87DEA" w:rsidP="001C1D5B" w:rsidRDefault="00E87DEA" w14:paraId="0F61A9C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16</w:t>
            </w:r>
          </w:p>
        </w:tc>
        <w:tc>
          <w:tcPr>
            <w:tcW w:w="946" w:type="dxa"/>
            <w:noWrap/>
            <w:hideMark/>
          </w:tcPr>
          <w:p w:rsidRPr="00D33CED" w:rsidR="00E87DEA" w:rsidP="001C1D5B" w:rsidRDefault="00E87DEA" w14:paraId="30B9E545"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10</w:t>
            </w:r>
          </w:p>
        </w:tc>
        <w:tc>
          <w:tcPr>
            <w:tcW w:w="946" w:type="dxa"/>
            <w:noWrap/>
            <w:hideMark/>
          </w:tcPr>
          <w:p w:rsidRPr="00D33CED" w:rsidR="00E87DEA" w:rsidP="001C1D5B" w:rsidRDefault="00E87DEA" w14:paraId="669D5C95"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18</w:t>
            </w:r>
          </w:p>
        </w:tc>
        <w:tc>
          <w:tcPr>
            <w:tcW w:w="946" w:type="dxa"/>
            <w:hideMark/>
          </w:tcPr>
          <w:p w:rsidRPr="00D33CED" w:rsidR="00E87DEA" w:rsidP="001C1D5B" w:rsidRDefault="00E87DEA" w14:paraId="3DF5BC2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17</w:t>
            </w:r>
          </w:p>
        </w:tc>
        <w:tc>
          <w:tcPr>
            <w:tcW w:w="1084" w:type="dxa"/>
            <w:hideMark/>
          </w:tcPr>
          <w:p w:rsidRPr="00D33CED" w:rsidR="00E87DEA" w:rsidP="001C1D5B" w:rsidRDefault="00E87DEA" w14:paraId="173F55C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21</w:t>
            </w:r>
          </w:p>
        </w:tc>
        <w:tc>
          <w:tcPr>
            <w:tcW w:w="1084" w:type="dxa"/>
            <w:hideMark/>
          </w:tcPr>
          <w:p w:rsidRPr="00D33CED" w:rsidR="00E87DEA" w:rsidP="001C1D5B" w:rsidRDefault="00E87DEA" w14:paraId="73CB26B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8</w:t>
            </w:r>
          </w:p>
        </w:tc>
      </w:tr>
      <w:tr w:rsidR="00E87DEA" w:rsidTr="00A9387E" w14:paraId="1DE2D4F2" w14:textId="77777777">
        <w:trPr>
          <w:trHeight w:val="279"/>
        </w:trPr>
        <w:tc>
          <w:tcPr>
            <w:cnfStyle w:val="001000000000" w:firstRow="0" w:lastRow="0" w:firstColumn="1" w:lastColumn="0" w:oddVBand="0" w:evenVBand="0" w:oddHBand="0" w:evenHBand="0" w:firstRowFirstColumn="0" w:firstRowLastColumn="0" w:lastRowFirstColumn="0" w:lastRowLastColumn="0"/>
            <w:tcW w:w="3114" w:type="dxa"/>
            <w:noWrap/>
            <w:hideMark/>
          </w:tcPr>
          <w:p w:rsidRPr="00D33CED" w:rsidR="00E87DEA" w:rsidP="001C1D5B" w:rsidRDefault="00E87DEA" w14:paraId="50496A6E" w14:textId="77777777">
            <w:pPr>
              <w:rPr>
                <w:rFonts w:eastAsia="Times New Roman" w:cstheme="minorHAnsi"/>
                <w:szCs w:val="18"/>
                <w:lang w:eastAsia="nl-NL"/>
              </w:rPr>
            </w:pPr>
            <w:r w:rsidRPr="00D33CED">
              <w:rPr>
                <w:rFonts w:eastAsia="Times New Roman" w:cstheme="minorHAnsi"/>
                <w:b w:val="0"/>
                <w:bCs w:val="0"/>
                <w:szCs w:val="18"/>
                <w:lang w:eastAsia="nl-NL"/>
              </w:rPr>
              <w:t>Achterlating en huwelijksdwang</w:t>
            </w:r>
          </w:p>
        </w:tc>
        <w:tc>
          <w:tcPr>
            <w:tcW w:w="946" w:type="dxa"/>
            <w:noWrap/>
            <w:hideMark/>
          </w:tcPr>
          <w:p w:rsidRPr="00D33CED" w:rsidR="00E87DEA" w:rsidP="001C1D5B" w:rsidRDefault="00E87DEA" w14:paraId="2B84CCF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3</w:t>
            </w:r>
          </w:p>
        </w:tc>
        <w:tc>
          <w:tcPr>
            <w:tcW w:w="946" w:type="dxa"/>
            <w:noWrap/>
            <w:hideMark/>
          </w:tcPr>
          <w:p w:rsidRPr="00D33CED" w:rsidR="00E87DEA" w:rsidP="001C1D5B" w:rsidRDefault="00E87DEA" w14:paraId="20B6D7E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3</w:t>
            </w:r>
          </w:p>
        </w:tc>
        <w:tc>
          <w:tcPr>
            <w:tcW w:w="946" w:type="dxa"/>
            <w:noWrap/>
            <w:hideMark/>
          </w:tcPr>
          <w:p w:rsidRPr="00D33CED" w:rsidR="00E87DEA" w:rsidP="001C1D5B" w:rsidRDefault="00E87DEA" w14:paraId="21855BB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w:t>
            </w:r>
          </w:p>
        </w:tc>
        <w:tc>
          <w:tcPr>
            <w:tcW w:w="946" w:type="dxa"/>
            <w:hideMark/>
          </w:tcPr>
          <w:p w:rsidRPr="00D33CED" w:rsidR="00E87DEA" w:rsidP="001C1D5B" w:rsidRDefault="00E87DEA" w14:paraId="141B2D3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w:t>
            </w:r>
          </w:p>
        </w:tc>
        <w:tc>
          <w:tcPr>
            <w:tcW w:w="1084" w:type="dxa"/>
            <w:hideMark/>
          </w:tcPr>
          <w:p w:rsidRPr="00D33CED" w:rsidR="00E87DEA" w:rsidP="001C1D5B" w:rsidRDefault="00E87DEA" w14:paraId="71A1FB8E"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4</w:t>
            </w:r>
          </w:p>
        </w:tc>
        <w:tc>
          <w:tcPr>
            <w:tcW w:w="1084" w:type="dxa"/>
            <w:hideMark/>
          </w:tcPr>
          <w:p w:rsidRPr="00D33CED" w:rsidR="00E87DEA" w:rsidP="001C1D5B" w:rsidRDefault="00E87DEA" w14:paraId="6E3C645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3</w:t>
            </w:r>
          </w:p>
        </w:tc>
      </w:tr>
      <w:tr w:rsidR="00E87DEA" w:rsidTr="00A9387E" w14:paraId="02905B28" w14:textId="7777777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114" w:type="dxa"/>
            <w:noWrap/>
            <w:hideMark/>
          </w:tcPr>
          <w:p w:rsidRPr="00D33CED" w:rsidR="00E87DEA" w:rsidP="001C1D5B" w:rsidRDefault="00E87DEA" w14:paraId="22101252" w14:textId="77777777">
            <w:pPr>
              <w:rPr>
                <w:rFonts w:eastAsia="Times New Roman" w:cstheme="minorHAnsi"/>
                <w:szCs w:val="18"/>
                <w:lang w:eastAsia="nl-NL"/>
              </w:rPr>
            </w:pPr>
            <w:r w:rsidRPr="00D33CED">
              <w:rPr>
                <w:rFonts w:eastAsia="Times New Roman" w:cstheme="minorHAnsi"/>
                <w:b w:val="0"/>
                <w:bCs w:val="0"/>
                <w:szCs w:val="18"/>
                <w:lang w:eastAsia="nl-NL"/>
              </w:rPr>
              <w:t>Huwelijksdwang</w:t>
            </w:r>
          </w:p>
        </w:tc>
        <w:tc>
          <w:tcPr>
            <w:tcW w:w="946" w:type="dxa"/>
            <w:noWrap/>
            <w:hideMark/>
          </w:tcPr>
          <w:p w:rsidRPr="00D33CED" w:rsidR="00E87DEA" w:rsidP="001C1D5B" w:rsidRDefault="00E87DEA" w14:paraId="5D9B956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w:t>
            </w:r>
          </w:p>
        </w:tc>
        <w:tc>
          <w:tcPr>
            <w:tcW w:w="946" w:type="dxa"/>
            <w:noWrap/>
            <w:hideMark/>
          </w:tcPr>
          <w:p w:rsidRPr="00D33CED" w:rsidR="00E87DEA" w:rsidP="001C1D5B" w:rsidRDefault="00E87DEA" w14:paraId="34C054E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w:t>
            </w:r>
          </w:p>
        </w:tc>
        <w:tc>
          <w:tcPr>
            <w:tcW w:w="946" w:type="dxa"/>
            <w:noWrap/>
            <w:hideMark/>
          </w:tcPr>
          <w:p w:rsidRPr="00D33CED" w:rsidR="00E87DEA" w:rsidP="001C1D5B" w:rsidRDefault="00E87DEA" w14:paraId="5187229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w:t>
            </w:r>
          </w:p>
        </w:tc>
        <w:tc>
          <w:tcPr>
            <w:tcW w:w="946" w:type="dxa"/>
            <w:hideMark/>
          </w:tcPr>
          <w:p w:rsidRPr="00D33CED" w:rsidR="00E87DEA" w:rsidP="001C1D5B" w:rsidRDefault="00E87DEA" w14:paraId="4847364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w:t>
            </w:r>
          </w:p>
        </w:tc>
        <w:tc>
          <w:tcPr>
            <w:tcW w:w="1084" w:type="dxa"/>
            <w:hideMark/>
          </w:tcPr>
          <w:p w:rsidRPr="00D33CED" w:rsidR="00E87DEA" w:rsidP="001C1D5B" w:rsidRDefault="00E87DEA" w14:paraId="6EF919F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3</w:t>
            </w:r>
          </w:p>
        </w:tc>
        <w:tc>
          <w:tcPr>
            <w:tcW w:w="1084" w:type="dxa"/>
            <w:hideMark/>
          </w:tcPr>
          <w:p w:rsidRPr="00D33CED" w:rsidR="00E87DEA" w:rsidP="001C1D5B" w:rsidRDefault="00E87DEA" w14:paraId="6565844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w:t>
            </w:r>
          </w:p>
        </w:tc>
      </w:tr>
      <w:tr w:rsidR="00E87DEA" w:rsidTr="00A9387E" w14:paraId="4FD9DC3C" w14:textId="77777777">
        <w:trPr>
          <w:trHeight w:val="279"/>
        </w:trPr>
        <w:tc>
          <w:tcPr>
            <w:cnfStyle w:val="001000000000" w:firstRow="0" w:lastRow="0" w:firstColumn="1" w:lastColumn="0" w:oddVBand="0" w:evenVBand="0" w:oddHBand="0" w:evenHBand="0" w:firstRowFirstColumn="0" w:firstRowLastColumn="0" w:lastRowFirstColumn="0" w:lastRowLastColumn="0"/>
            <w:tcW w:w="3114" w:type="dxa"/>
            <w:noWrap/>
            <w:hideMark/>
          </w:tcPr>
          <w:p w:rsidRPr="00D33CED" w:rsidR="00E87DEA" w:rsidP="001C1D5B" w:rsidRDefault="00E87DEA" w14:paraId="7705CC51" w14:textId="77777777">
            <w:pPr>
              <w:rPr>
                <w:rFonts w:eastAsia="Times New Roman" w:cstheme="minorHAnsi"/>
                <w:szCs w:val="18"/>
                <w:lang w:eastAsia="nl-NL"/>
              </w:rPr>
            </w:pPr>
            <w:r w:rsidRPr="00D33CED">
              <w:rPr>
                <w:rFonts w:eastAsia="Times New Roman" w:cstheme="minorHAnsi"/>
                <w:b w:val="0"/>
                <w:bCs w:val="0"/>
                <w:szCs w:val="18"/>
                <w:lang w:eastAsia="nl-NL"/>
              </w:rPr>
              <w:t>Totaal</w:t>
            </w:r>
          </w:p>
        </w:tc>
        <w:tc>
          <w:tcPr>
            <w:tcW w:w="946" w:type="dxa"/>
            <w:noWrap/>
            <w:hideMark/>
          </w:tcPr>
          <w:p w:rsidRPr="00D33CED" w:rsidR="00E87DEA" w:rsidP="001C1D5B" w:rsidRDefault="00E87DEA" w14:paraId="347C47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21</w:t>
            </w:r>
          </w:p>
        </w:tc>
        <w:tc>
          <w:tcPr>
            <w:tcW w:w="946" w:type="dxa"/>
            <w:noWrap/>
            <w:hideMark/>
          </w:tcPr>
          <w:p w:rsidRPr="00D33CED" w:rsidR="00E87DEA" w:rsidP="001C1D5B" w:rsidRDefault="00E87DEA" w14:paraId="1EDE1DF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14</w:t>
            </w:r>
          </w:p>
        </w:tc>
        <w:tc>
          <w:tcPr>
            <w:tcW w:w="946" w:type="dxa"/>
            <w:noWrap/>
            <w:hideMark/>
          </w:tcPr>
          <w:p w:rsidRPr="00D33CED" w:rsidR="00E87DEA" w:rsidP="001C1D5B" w:rsidRDefault="00E87DEA" w14:paraId="4A2F578E"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22</w:t>
            </w:r>
          </w:p>
        </w:tc>
        <w:tc>
          <w:tcPr>
            <w:tcW w:w="946" w:type="dxa"/>
            <w:hideMark/>
          </w:tcPr>
          <w:p w:rsidRPr="00D33CED" w:rsidR="00E87DEA" w:rsidP="001C1D5B" w:rsidRDefault="00E87DEA" w14:paraId="153EB47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20</w:t>
            </w:r>
          </w:p>
        </w:tc>
        <w:tc>
          <w:tcPr>
            <w:tcW w:w="1084" w:type="dxa"/>
            <w:hideMark/>
          </w:tcPr>
          <w:p w:rsidRPr="00D33CED" w:rsidR="00E87DEA" w:rsidP="001C1D5B" w:rsidRDefault="00E87DEA" w14:paraId="219EC0F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28</w:t>
            </w:r>
          </w:p>
        </w:tc>
        <w:tc>
          <w:tcPr>
            <w:tcW w:w="1084" w:type="dxa"/>
            <w:hideMark/>
          </w:tcPr>
          <w:p w:rsidRPr="00D33CED" w:rsidR="00E87DEA" w:rsidP="001C1D5B" w:rsidRDefault="00E87DEA" w14:paraId="625E1F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szCs w:val="18"/>
                <w:lang w:eastAsia="nl-NL"/>
              </w:rPr>
              <w:t>12</w:t>
            </w:r>
          </w:p>
        </w:tc>
      </w:tr>
    </w:tbl>
    <w:p w:rsidRPr="00D33CED" w:rsidR="00E87DEA" w:rsidP="001C1D5B" w:rsidRDefault="00E87DEA" w14:paraId="73E2D192" w14:textId="77777777">
      <w:pPr>
        <w:spacing w:line="240" w:lineRule="auto"/>
        <w:rPr>
          <w:rFonts w:cstheme="minorHAnsi"/>
          <w:b/>
          <w:bCs/>
          <w:color w:val="215C98"/>
          <w:szCs w:val="18"/>
        </w:rPr>
      </w:pPr>
    </w:p>
    <w:p w:rsidRPr="00D33CED" w:rsidR="00E87DEA" w:rsidP="001C1D5B" w:rsidRDefault="00E87DEA" w14:paraId="5F8EBDD5" w14:textId="77777777">
      <w:pPr>
        <w:rPr>
          <w:rFonts w:cstheme="minorHAnsi"/>
          <w:szCs w:val="18"/>
        </w:rPr>
      </w:pPr>
      <w:r w:rsidRPr="00D33CED">
        <w:rPr>
          <w:rFonts w:cstheme="minorHAnsi"/>
          <w:szCs w:val="18"/>
        </w:rPr>
        <w:t xml:space="preserve">Tabel 3: </w:t>
      </w:r>
      <w:r>
        <w:rPr>
          <w:rFonts w:cstheme="minorHAnsi"/>
          <w:szCs w:val="18"/>
        </w:rPr>
        <w:t>Aantal m</w:t>
      </w:r>
      <w:r w:rsidRPr="00D33CED">
        <w:rPr>
          <w:rFonts w:cstheme="minorHAnsi"/>
          <w:szCs w:val="18"/>
        </w:rPr>
        <w:t xml:space="preserve">eldingen huwelijksdwang en of achterlating in het buitenland volwassenen (18+) </w:t>
      </w:r>
      <w:r>
        <w:rPr>
          <w:rFonts w:cstheme="minorHAnsi"/>
          <w:szCs w:val="18"/>
        </w:rPr>
        <w:t xml:space="preserve">bij LKHA </w:t>
      </w:r>
      <w:r w:rsidRPr="00D33CED">
        <w:rPr>
          <w:rFonts w:cstheme="minorHAnsi"/>
          <w:szCs w:val="18"/>
        </w:rPr>
        <w:t xml:space="preserve">2021 - 10 juni 2026 </w:t>
      </w:r>
    </w:p>
    <w:tbl>
      <w:tblPr>
        <w:tblStyle w:val="Rastertabel4-Accent11"/>
        <w:tblW w:w="9072" w:type="dxa"/>
        <w:tblInd w:w="-5" w:type="dxa"/>
        <w:tblLook w:val="04A0" w:firstRow="1" w:lastRow="0" w:firstColumn="1" w:lastColumn="0" w:noHBand="0" w:noVBand="1"/>
      </w:tblPr>
      <w:tblGrid>
        <w:gridCol w:w="3160"/>
        <w:gridCol w:w="960"/>
        <w:gridCol w:w="960"/>
        <w:gridCol w:w="960"/>
        <w:gridCol w:w="960"/>
        <w:gridCol w:w="1100"/>
        <w:gridCol w:w="972"/>
      </w:tblGrid>
      <w:tr w:rsidR="00E87DEA" w:rsidTr="00A9387E" w14:paraId="03C5C0FB"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02156E86" w14:textId="77777777">
            <w:pPr>
              <w:rPr>
                <w:rFonts w:eastAsia="Times New Roman" w:cstheme="minorHAnsi"/>
                <w:color w:val="000000"/>
                <w:szCs w:val="18"/>
                <w:lang w:eastAsia="nl-NL"/>
              </w:rPr>
            </w:pPr>
            <w:r w:rsidRPr="00A67498">
              <w:rPr>
                <w:rFonts w:eastAsia="Times New Roman" w:cstheme="minorHAnsi"/>
                <w:color w:val="000000"/>
                <w:szCs w:val="18"/>
                <w:lang w:eastAsia="nl-NL"/>
              </w:rPr>
              <w:t> </w:t>
            </w:r>
          </w:p>
        </w:tc>
        <w:tc>
          <w:tcPr>
            <w:tcW w:w="960" w:type="dxa"/>
            <w:noWrap/>
            <w:hideMark/>
          </w:tcPr>
          <w:p w:rsidRPr="00D33CED" w:rsidR="00E87DEA" w:rsidP="001C1D5B" w:rsidRDefault="00E87DEA" w14:paraId="0B3DAB80"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2021</w:t>
            </w:r>
          </w:p>
        </w:tc>
        <w:tc>
          <w:tcPr>
            <w:tcW w:w="960" w:type="dxa"/>
            <w:noWrap/>
            <w:hideMark/>
          </w:tcPr>
          <w:p w:rsidRPr="00D33CED" w:rsidR="00E87DEA" w:rsidP="001C1D5B" w:rsidRDefault="00E87DEA" w14:paraId="57E91668"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2022</w:t>
            </w:r>
          </w:p>
        </w:tc>
        <w:tc>
          <w:tcPr>
            <w:tcW w:w="960" w:type="dxa"/>
            <w:noWrap/>
            <w:hideMark/>
          </w:tcPr>
          <w:p w:rsidRPr="00D33CED" w:rsidR="00E87DEA" w:rsidP="001C1D5B" w:rsidRDefault="00E87DEA" w14:paraId="240D7A80"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2023</w:t>
            </w:r>
          </w:p>
        </w:tc>
        <w:tc>
          <w:tcPr>
            <w:tcW w:w="960" w:type="dxa"/>
            <w:noWrap/>
            <w:hideMark/>
          </w:tcPr>
          <w:p w:rsidRPr="00D33CED" w:rsidR="00E87DEA" w:rsidP="001C1D5B" w:rsidRDefault="00E87DEA" w14:paraId="34214C2E"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2024</w:t>
            </w:r>
          </w:p>
        </w:tc>
        <w:tc>
          <w:tcPr>
            <w:tcW w:w="1100" w:type="dxa"/>
            <w:hideMark/>
          </w:tcPr>
          <w:p w:rsidRPr="00D33CED" w:rsidR="00E87DEA" w:rsidP="001C1D5B" w:rsidRDefault="00E87DEA" w14:paraId="7C7445B7"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2025</w:t>
            </w:r>
          </w:p>
        </w:tc>
        <w:tc>
          <w:tcPr>
            <w:tcW w:w="972" w:type="dxa"/>
            <w:hideMark/>
          </w:tcPr>
          <w:p w:rsidRPr="00D33CED" w:rsidR="00E87DEA" w:rsidP="001C1D5B" w:rsidRDefault="00E87DEA" w14:paraId="13A388D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10-6-2026</w:t>
            </w:r>
          </w:p>
        </w:tc>
      </w:tr>
      <w:tr w:rsidR="00E87DEA" w:rsidTr="00A9387E" w14:paraId="57459DF6"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54890FFC"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Achterlating</w:t>
            </w:r>
          </w:p>
        </w:tc>
        <w:tc>
          <w:tcPr>
            <w:tcW w:w="960" w:type="dxa"/>
            <w:noWrap/>
            <w:hideMark/>
          </w:tcPr>
          <w:p w:rsidRPr="00A67498" w:rsidR="00E87DEA" w:rsidP="001C1D5B" w:rsidRDefault="00E87DEA" w14:paraId="2937163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12</w:t>
            </w:r>
          </w:p>
        </w:tc>
        <w:tc>
          <w:tcPr>
            <w:tcW w:w="960" w:type="dxa"/>
            <w:noWrap/>
            <w:hideMark/>
          </w:tcPr>
          <w:p w:rsidRPr="00A67498" w:rsidR="00E87DEA" w:rsidP="001C1D5B" w:rsidRDefault="00E87DEA" w14:paraId="415CAD8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14</w:t>
            </w:r>
          </w:p>
        </w:tc>
        <w:tc>
          <w:tcPr>
            <w:tcW w:w="960" w:type="dxa"/>
            <w:noWrap/>
            <w:hideMark/>
          </w:tcPr>
          <w:p w:rsidRPr="00A67498" w:rsidR="00E87DEA" w:rsidP="001C1D5B" w:rsidRDefault="00E87DEA" w14:paraId="1B7AC51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14</w:t>
            </w:r>
          </w:p>
        </w:tc>
        <w:tc>
          <w:tcPr>
            <w:tcW w:w="960" w:type="dxa"/>
            <w:hideMark/>
          </w:tcPr>
          <w:p w:rsidRPr="00A67498" w:rsidR="00E87DEA" w:rsidP="001C1D5B" w:rsidRDefault="00E87DEA" w14:paraId="4FE755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19</w:t>
            </w:r>
          </w:p>
        </w:tc>
        <w:tc>
          <w:tcPr>
            <w:tcW w:w="1100" w:type="dxa"/>
            <w:hideMark/>
          </w:tcPr>
          <w:p w:rsidRPr="00A67498" w:rsidR="00E87DEA" w:rsidP="001C1D5B" w:rsidRDefault="00E87DEA" w14:paraId="78C2234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25</w:t>
            </w:r>
          </w:p>
        </w:tc>
        <w:tc>
          <w:tcPr>
            <w:tcW w:w="972" w:type="dxa"/>
            <w:hideMark/>
          </w:tcPr>
          <w:p w:rsidRPr="00A67498" w:rsidR="00E87DEA" w:rsidP="001C1D5B" w:rsidRDefault="00E87DEA" w14:paraId="4AD13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22</w:t>
            </w:r>
          </w:p>
        </w:tc>
      </w:tr>
      <w:tr w:rsidR="00E87DEA" w:rsidTr="00A9387E" w14:paraId="40C5F79D" w14:textId="77777777">
        <w:trPr>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24C9C288"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Achterlating en huwelijksdwang</w:t>
            </w:r>
          </w:p>
        </w:tc>
        <w:tc>
          <w:tcPr>
            <w:tcW w:w="960" w:type="dxa"/>
            <w:noWrap/>
            <w:hideMark/>
          </w:tcPr>
          <w:p w:rsidRPr="00A67498" w:rsidR="00E87DEA" w:rsidP="001C1D5B" w:rsidRDefault="00E87DEA" w14:paraId="6B389EE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5</w:t>
            </w:r>
          </w:p>
        </w:tc>
        <w:tc>
          <w:tcPr>
            <w:tcW w:w="960" w:type="dxa"/>
            <w:noWrap/>
            <w:hideMark/>
          </w:tcPr>
          <w:p w:rsidRPr="00A67498" w:rsidR="00E87DEA" w:rsidP="001C1D5B" w:rsidRDefault="00E87DEA" w14:paraId="76356A1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w:t>
            </w:r>
          </w:p>
        </w:tc>
        <w:tc>
          <w:tcPr>
            <w:tcW w:w="960" w:type="dxa"/>
            <w:noWrap/>
            <w:hideMark/>
          </w:tcPr>
          <w:p w:rsidRPr="00A67498" w:rsidR="00E87DEA" w:rsidP="001C1D5B" w:rsidRDefault="00E87DEA" w14:paraId="7A341AE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4</w:t>
            </w:r>
          </w:p>
        </w:tc>
        <w:tc>
          <w:tcPr>
            <w:tcW w:w="960" w:type="dxa"/>
            <w:hideMark/>
          </w:tcPr>
          <w:p w:rsidRPr="00A67498" w:rsidR="00E87DEA" w:rsidP="001C1D5B" w:rsidRDefault="00E87DEA" w14:paraId="3BF9A17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w:t>
            </w:r>
          </w:p>
        </w:tc>
        <w:tc>
          <w:tcPr>
            <w:tcW w:w="1100" w:type="dxa"/>
            <w:hideMark/>
          </w:tcPr>
          <w:p w:rsidRPr="00A67498" w:rsidR="00E87DEA" w:rsidP="001C1D5B" w:rsidRDefault="00E87DEA" w14:paraId="72B4CC1D"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w:t>
            </w:r>
          </w:p>
        </w:tc>
        <w:tc>
          <w:tcPr>
            <w:tcW w:w="972" w:type="dxa"/>
            <w:hideMark/>
          </w:tcPr>
          <w:p w:rsidRPr="00A67498" w:rsidR="00E87DEA" w:rsidP="001C1D5B" w:rsidRDefault="00E87DEA" w14:paraId="1D076BF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w:t>
            </w:r>
          </w:p>
        </w:tc>
      </w:tr>
      <w:tr w:rsidR="00E87DEA" w:rsidTr="00A9387E" w14:paraId="57FCEAE4"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05B918CE"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Huwelijksdwang</w:t>
            </w:r>
          </w:p>
        </w:tc>
        <w:tc>
          <w:tcPr>
            <w:tcW w:w="960" w:type="dxa"/>
            <w:noWrap/>
            <w:hideMark/>
          </w:tcPr>
          <w:p w:rsidRPr="00A67498" w:rsidR="00E87DEA" w:rsidP="001C1D5B" w:rsidRDefault="00E87DEA" w14:paraId="28F9575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w:t>
            </w:r>
          </w:p>
        </w:tc>
        <w:tc>
          <w:tcPr>
            <w:tcW w:w="960" w:type="dxa"/>
            <w:noWrap/>
            <w:hideMark/>
          </w:tcPr>
          <w:p w:rsidRPr="00A67498" w:rsidR="00E87DEA" w:rsidP="001C1D5B" w:rsidRDefault="00E87DEA" w14:paraId="0098DA3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w:t>
            </w:r>
          </w:p>
        </w:tc>
        <w:tc>
          <w:tcPr>
            <w:tcW w:w="960" w:type="dxa"/>
            <w:noWrap/>
            <w:hideMark/>
          </w:tcPr>
          <w:p w:rsidRPr="00A67498" w:rsidR="00E87DEA" w:rsidP="001C1D5B" w:rsidRDefault="00E87DEA" w14:paraId="02F8EEA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w:t>
            </w:r>
          </w:p>
        </w:tc>
        <w:tc>
          <w:tcPr>
            <w:tcW w:w="960" w:type="dxa"/>
            <w:hideMark/>
          </w:tcPr>
          <w:p w:rsidRPr="00A67498" w:rsidR="00E87DEA" w:rsidP="001C1D5B" w:rsidRDefault="00E87DEA" w14:paraId="22E8B27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0</w:t>
            </w:r>
          </w:p>
        </w:tc>
        <w:tc>
          <w:tcPr>
            <w:tcW w:w="1100" w:type="dxa"/>
            <w:hideMark/>
          </w:tcPr>
          <w:p w:rsidRPr="00A67498" w:rsidR="00E87DEA" w:rsidP="001C1D5B" w:rsidRDefault="00E87DEA" w14:paraId="541297B7"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iCs/>
                <w:color w:val="000000"/>
                <w:szCs w:val="18"/>
                <w:lang w:eastAsia="nl-NL"/>
              </w:rPr>
              <w:t>4</w:t>
            </w:r>
          </w:p>
        </w:tc>
        <w:tc>
          <w:tcPr>
            <w:tcW w:w="972" w:type="dxa"/>
            <w:hideMark/>
          </w:tcPr>
          <w:p w:rsidRPr="00A67498" w:rsidR="00E87DEA" w:rsidP="001C1D5B" w:rsidRDefault="00E87DEA" w14:paraId="68531FEE"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4</w:t>
            </w:r>
          </w:p>
        </w:tc>
      </w:tr>
      <w:tr w:rsidR="00E87DEA" w:rsidTr="00A9387E" w14:paraId="5D5075E4" w14:textId="77777777">
        <w:trPr>
          <w:trHeight w:val="244"/>
        </w:trPr>
        <w:tc>
          <w:tcPr>
            <w:cnfStyle w:val="001000000000" w:firstRow="0" w:lastRow="0" w:firstColumn="1" w:lastColumn="0" w:oddVBand="0" w:evenVBand="0" w:oddHBand="0" w:evenHBand="0" w:firstRowFirstColumn="0" w:firstRowLastColumn="0" w:lastRowFirstColumn="0" w:lastRowLastColumn="0"/>
            <w:tcW w:w="3160" w:type="dxa"/>
            <w:noWrap/>
            <w:hideMark/>
          </w:tcPr>
          <w:p w:rsidRPr="00A67498" w:rsidR="00E87DEA" w:rsidP="001C1D5B" w:rsidRDefault="00E87DEA" w14:paraId="1CCC0938" w14:textId="77777777">
            <w:pPr>
              <w:rPr>
                <w:rFonts w:eastAsia="Times New Roman" w:cstheme="minorHAnsi"/>
                <w:i/>
                <w:iCs/>
                <w:color w:val="000000"/>
                <w:szCs w:val="18"/>
                <w:lang w:eastAsia="nl-NL"/>
              </w:rPr>
            </w:pPr>
            <w:r w:rsidRPr="00D33CED">
              <w:rPr>
                <w:rFonts w:eastAsia="Times New Roman" w:cstheme="minorHAnsi"/>
                <w:b w:val="0"/>
                <w:bCs w:val="0"/>
                <w:color w:val="000000"/>
                <w:szCs w:val="18"/>
                <w:lang w:eastAsia="nl-NL"/>
              </w:rPr>
              <w:t>Totaal</w:t>
            </w:r>
          </w:p>
        </w:tc>
        <w:tc>
          <w:tcPr>
            <w:tcW w:w="960" w:type="dxa"/>
            <w:noWrap/>
            <w:hideMark/>
          </w:tcPr>
          <w:p w:rsidRPr="00A67498" w:rsidR="00E87DEA" w:rsidP="001C1D5B" w:rsidRDefault="00E87DEA" w14:paraId="5A8A5B6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20</w:t>
            </w:r>
          </w:p>
        </w:tc>
        <w:tc>
          <w:tcPr>
            <w:tcW w:w="960" w:type="dxa"/>
            <w:noWrap/>
            <w:hideMark/>
          </w:tcPr>
          <w:p w:rsidRPr="00A67498" w:rsidR="00E87DEA" w:rsidP="001C1D5B" w:rsidRDefault="00E87DEA" w14:paraId="08E1186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17</w:t>
            </w:r>
          </w:p>
        </w:tc>
        <w:tc>
          <w:tcPr>
            <w:tcW w:w="960" w:type="dxa"/>
            <w:noWrap/>
            <w:hideMark/>
          </w:tcPr>
          <w:p w:rsidRPr="00A67498" w:rsidR="00E87DEA" w:rsidP="001C1D5B" w:rsidRDefault="00E87DEA" w14:paraId="3E729BD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20</w:t>
            </w:r>
          </w:p>
        </w:tc>
        <w:tc>
          <w:tcPr>
            <w:tcW w:w="960" w:type="dxa"/>
            <w:hideMark/>
          </w:tcPr>
          <w:p w:rsidRPr="00A67498" w:rsidR="00E87DEA" w:rsidP="001C1D5B" w:rsidRDefault="00E87DEA" w14:paraId="4DD127D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22</w:t>
            </w:r>
          </w:p>
        </w:tc>
        <w:tc>
          <w:tcPr>
            <w:tcW w:w="1100" w:type="dxa"/>
            <w:hideMark/>
          </w:tcPr>
          <w:p w:rsidRPr="00A67498" w:rsidR="00E87DEA" w:rsidP="001C1D5B" w:rsidRDefault="00E87DEA" w14:paraId="6BF2982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32</w:t>
            </w:r>
          </w:p>
        </w:tc>
        <w:tc>
          <w:tcPr>
            <w:tcW w:w="972" w:type="dxa"/>
            <w:hideMark/>
          </w:tcPr>
          <w:p w:rsidRPr="00A67498" w:rsidR="00E87DEA" w:rsidP="001C1D5B" w:rsidRDefault="00E87DEA" w14:paraId="54C3243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29</w:t>
            </w:r>
          </w:p>
        </w:tc>
      </w:tr>
    </w:tbl>
    <w:p w:rsidRPr="00A67498" w:rsidR="00E87DEA" w:rsidP="001C1D5B" w:rsidRDefault="00E87DEA" w14:paraId="72C7A2F6" w14:textId="77777777">
      <w:pPr>
        <w:rPr>
          <w:rFonts w:cstheme="minorHAnsi"/>
          <w:i/>
          <w:iCs/>
          <w:szCs w:val="18"/>
        </w:rPr>
      </w:pPr>
    </w:p>
    <w:p w:rsidRPr="00D33CED" w:rsidR="00E87DEA" w:rsidP="001C1D5B" w:rsidRDefault="00E87DEA" w14:paraId="6FC3B039" w14:textId="77777777">
      <w:pPr>
        <w:rPr>
          <w:rFonts w:cstheme="minorHAnsi"/>
          <w:szCs w:val="18"/>
        </w:rPr>
      </w:pPr>
      <w:r w:rsidRPr="00D33CED">
        <w:rPr>
          <w:rFonts w:cstheme="minorHAnsi"/>
          <w:szCs w:val="18"/>
        </w:rPr>
        <w:t xml:space="preserve">Tabel 4: </w:t>
      </w:r>
      <w:r>
        <w:rPr>
          <w:rFonts w:cstheme="minorHAnsi"/>
          <w:szCs w:val="18"/>
        </w:rPr>
        <w:t>Aantal m</w:t>
      </w:r>
      <w:r w:rsidRPr="00D33CED">
        <w:rPr>
          <w:rFonts w:cstheme="minorHAnsi"/>
          <w:szCs w:val="18"/>
        </w:rPr>
        <w:t>eldingen huwelijksdwang en/of achterlating in het buitenland moeders en kinderen</w:t>
      </w:r>
      <w:r>
        <w:rPr>
          <w:rFonts w:cstheme="minorHAnsi"/>
          <w:szCs w:val="18"/>
        </w:rPr>
        <w:t xml:space="preserve"> bij LKHA</w:t>
      </w:r>
      <w:r w:rsidRPr="00D33CED">
        <w:rPr>
          <w:rFonts w:cstheme="minorHAnsi"/>
          <w:szCs w:val="18"/>
        </w:rPr>
        <w:t xml:space="preserve"> 2021 - 10 juni 2026 </w:t>
      </w:r>
    </w:p>
    <w:tbl>
      <w:tblPr>
        <w:tblStyle w:val="Rastertabel4-Accent11"/>
        <w:tblW w:w="7528" w:type="dxa"/>
        <w:tblInd w:w="-5" w:type="dxa"/>
        <w:tblLook w:val="04A0" w:firstRow="1" w:lastRow="0" w:firstColumn="1" w:lastColumn="0" w:noHBand="0" w:noVBand="1"/>
      </w:tblPr>
      <w:tblGrid>
        <w:gridCol w:w="2565"/>
        <w:gridCol w:w="778"/>
        <w:gridCol w:w="778"/>
        <w:gridCol w:w="778"/>
        <w:gridCol w:w="778"/>
        <w:gridCol w:w="892"/>
        <w:gridCol w:w="959"/>
      </w:tblGrid>
      <w:tr w:rsidR="00E87DEA" w:rsidTr="00A9387E" w14:paraId="29E7AFEC" w14:textId="77777777">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565" w:type="dxa"/>
            <w:noWrap/>
            <w:hideMark/>
          </w:tcPr>
          <w:p w:rsidRPr="00A67498" w:rsidR="00E87DEA" w:rsidP="001C1D5B" w:rsidRDefault="00E87DEA" w14:paraId="414C7A76" w14:textId="77777777">
            <w:pPr>
              <w:rPr>
                <w:rFonts w:eastAsia="Times New Roman" w:cstheme="minorHAnsi"/>
                <w:color w:val="000000"/>
                <w:szCs w:val="18"/>
                <w:lang w:eastAsia="nl-NL"/>
              </w:rPr>
            </w:pPr>
            <w:r w:rsidRPr="00A67498">
              <w:rPr>
                <w:rFonts w:eastAsia="Times New Roman" w:cstheme="minorHAnsi"/>
                <w:color w:val="000000"/>
                <w:szCs w:val="18"/>
                <w:lang w:eastAsia="nl-NL"/>
              </w:rPr>
              <w:t> </w:t>
            </w:r>
          </w:p>
        </w:tc>
        <w:tc>
          <w:tcPr>
            <w:tcW w:w="778" w:type="dxa"/>
            <w:noWrap/>
            <w:hideMark/>
          </w:tcPr>
          <w:p w:rsidRPr="00D33CED" w:rsidR="00E87DEA" w:rsidP="001C1D5B" w:rsidRDefault="00E87DEA" w14:paraId="2E02CF2B"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2021</w:t>
            </w:r>
          </w:p>
        </w:tc>
        <w:tc>
          <w:tcPr>
            <w:tcW w:w="778" w:type="dxa"/>
            <w:noWrap/>
            <w:hideMark/>
          </w:tcPr>
          <w:p w:rsidRPr="00D33CED" w:rsidR="00E87DEA" w:rsidP="001C1D5B" w:rsidRDefault="00E87DEA" w14:paraId="3CD27758"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2022</w:t>
            </w:r>
          </w:p>
        </w:tc>
        <w:tc>
          <w:tcPr>
            <w:tcW w:w="778" w:type="dxa"/>
            <w:noWrap/>
            <w:hideMark/>
          </w:tcPr>
          <w:p w:rsidRPr="00D33CED" w:rsidR="00E87DEA" w:rsidP="001C1D5B" w:rsidRDefault="00E87DEA" w14:paraId="713932D3"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2023</w:t>
            </w:r>
          </w:p>
        </w:tc>
        <w:tc>
          <w:tcPr>
            <w:tcW w:w="778" w:type="dxa"/>
            <w:noWrap/>
            <w:hideMark/>
          </w:tcPr>
          <w:p w:rsidRPr="00D33CED" w:rsidR="00E87DEA" w:rsidP="001C1D5B" w:rsidRDefault="00E87DEA" w14:paraId="3A5FA9E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2024</w:t>
            </w:r>
          </w:p>
        </w:tc>
        <w:tc>
          <w:tcPr>
            <w:tcW w:w="892" w:type="dxa"/>
            <w:hideMark/>
          </w:tcPr>
          <w:p w:rsidRPr="00D33CED" w:rsidR="00E87DEA" w:rsidP="001C1D5B" w:rsidRDefault="00E87DEA" w14:paraId="030620C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2025</w:t>
            </w:r>
          </w:p>
        </w:tc>
        <w:tc>
          <w:tcPr>
            <w:tcW w:w="959" w:type="dxa"/>
            <w:hideMark/>
          </w:tcPr>
          <w:p w:rsidRPr="00D33CED" w:rsidR="00E87DEA" w:rsidP="001C1D5B" w:rsidRDefault="00E87DEA" w14:paraId="1D24DAB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Cs w:val="18"/>
                <w:lang w:eastAsia="nl-NL"/>
              </w:rPr>
            </w:pPr>
            <w:r w:rsidRPr="00D33CED">
              <w:rPr>
                <w:rFonts w:eastAsia="Times New Roman" w:cstheme="minorHAnsi"/>
                <w:color w:val="auto"/>
                <w:szCs w:val="18"/>
                <w:lang w:eastAsia="nl-NL"/>
              </w:rPr>
              <w:t>10-6-2026</w:t>
            </w:r>
          </w:p>
        </w:tc>
      </w:tr>
      <w:tr w:rsidR="00E87DEA" w:rsidTr="00A9387E" w14:paraId="79B30D5F" w14:textId="77777777">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565" w:type="dxa"/>
            <w:noWrap/>
            <w:hideMark/>
          </w:tcPr>
          <w:p w:rsidRPr="00A67498" w:rsidR="00E87DEA" w:rsidP="001C1D5B" w:rsidRDefault="00E87DEA" w14:paraId="3854AA81"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Achterlating</w:t>
            </w:r>
          </w:p>
        </w:tc>
        <w:tc>
          <w:tcPr>
            <w:tcW w:w="778" w:type="dxa"/>
            <w:noWrap/>
            <w:hideMark/>
          </w:tcPr>
          <w:p w:rsidRPr="00A67498" w:rsidR="00E87DEA" w:rsidP="001C1D5B" w:rsidRDefault="00E87DEA" w14:paraId="231DF26E"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16</w:t>
            </w:r>
          </w:p>
        </w:tc>
        <w:tc>
          <w:tcPr>
            <w:tcW w:w="778" w:type="dxa"/>
            <w:noWrap/>
            <w:hideMark/>
          </w:tcPr>
          <w:p w:rsidRPr="00A67498" w:rsidR="00E87DEA" w:rsidP="001C1D5B" w:rsidRDefault="00E87DEA" w14:paraId="4EEA181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19</w:t>
            </w:r>
          </w:p>
        </w:tc>
        <w:tc>
          <w:tcPr>
            <w:tcW w:w="778" w:type="dxa"/>
            <w:noWrap/>
            <w:hideMark/>
          </w:tcPr>
          <w:p w:rsidRPr="00A67498" w:rsidR="00E87DEA" w:rsidP="001C1D5B" w:rsidRDefault="00E87DEA" w14:paraId="05AAF1B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18</w:t>
            </w:r>
          </w:p>
        </w:tc>
        <w:tc>
          <w:tcPr>
            <w:tcW w:w="778" w:type="dxa"/>
            <w:hideMark/>
          </w:tcPr>
          <w:p w:rsidRPr="00A67498" w:rsidR="00E87DEA" w:rsidP="001C1D5B" w:rsidRDefault="00E87DEA" w14:paraId="0A06C3C8"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23</w:t>
            </w:r>
          </w:p>
        </w:tc>
        <w:tc>
          <w:tcPr>
            <w:tcW w:w="892" w:type="dxa"/>
            <w:hideMark/>
          </w:tcPr>
          <w:p w:rsidRPr="00A67498" w:rsidR="00E87DEA" w:rsidP="001C1D5B" w:rsidRDefault="00E87DEA" w14:paraId="4091972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33</w:t>
            </w:r>
          </w:p>
        </w:tc>
        <w:tc>
          <w:tcPr>
            <w:tcW w:w="959" w:type="dxa"/>
            <w:hideMark/>
          </w:tcPr>
          <w:p w:rsidRPr="00A67498" w:rsidR="00E87DEA" w:rsidP="001C1D5B" w:rsidRDefault="00E87DEA" w14:paraId="2C5FFE7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26</w:t>
            </w:r>
          </w:p>
        </w:tc>
      </w:tr>
      <w:tr w:rsidR="00E87DEA" w:rsidTr="00A9387E" w14:paraId="0CDF9D51" w14:textId="77777777">
        <w:trPr>
          <w:trHeight w:val="324"/>
        </w:trPr>
        <w:tc>
          <w:tcPr>
            <w:cnfStyle w:val="001000000000" w:firstRow="0" w:lastRow="0" w:firstColumn="1" w:lastColumn="0" w:oddVBand="0" w:evenVBand="0" w:oddHBand="0" w:evenHBand="0" w:firstRowFirstColumn="0" w:firstRowLastColumn="0" w:lastRowFirstColumn="0" w:lastRowLastColumn="0"/>
            <w:tcW w:w="2565" w:type="dxa"/>
            <w:noWrap/>
            <w:hideMark/>
          </w:tcPr>
          <w:p w:rsidRPr="00A67498" w:rsidR="00E87DEA" w:rsidP="001C1D5B" w:rsidRDefault="00E87DEA" w14:paraId="65150167"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Achterlating en huwelijksdwang</w:t>
            </w:r>
          </w:p>
        </w:tc>
        <w:tc>
          <w:tcPr>
            <w:tcW w:w="778" w:type="dxa"/>
            <w:noWrap/>
            <w:hideMark/>
          </w:tcPr>
          <w:p w:rsidRPr="00A67498" w:rsidR="00E87DEA" w:rsidP="001C1D5B" w:rsidRDefault="00E87DEA" w14:paraId="71E3AB0D"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w:t>
            </w:r>
          </w:p>
        </w:tc>
        <w:tc>
          <w:tcPr>
            <w:tcW w:w="778" w:type="dxa"/>
            <w:noWrap/>
            <w:hideMark/>
          </w:tcPr>
          <w:p w:rsidRPr="00A67498" w:rsidR="00E87DEA" w:rsidP="001C1D5B" w:rsidRDefault="00E87DEA" w14:paraId="4625FB5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0</w:t>
            </w:r>
          </w:p>
        </w:tc>
        <w:tc>
          <w:tcPr>
            <w:tcW w:w="778" w:type="dxa"/>
            <w:noWrap/>
            <w:hideMark/>
          </w:tcPr>
          <w:p w:rsidRPr="00A67498" w:rsidR="00E87DEA" w:rsidP="001C1D5B" w:rsidRDefault="00E87DEA" w14:paraId="3A2949D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0</w:t>
            </w:r>
          </w:p>
        </w:tc>
        <w:tc>
          <w:tcPr>
            <w:tcW w:w="778" w:type="dxa"/>
            <w:hideMark/>
          </w:tcPr>
          <w:p w:rsidRPr="00A67498" w:rsidR="00E87DEA" w:rsidP="001C1D5B" w:rsidRDefault="00E87DEA" w14:paraId="5D02D79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w:t>
            </w:r>
          </w:p>
        </w:tc>
        <w:tc>
          <w:tcPr>
            <w:tcW w:w="892" w:type="dxa"/>
            <w:hideMark/>
          </w:tcPr>
          <w:p w:rsidRPr="00A67498" w:rsidR="00E87DEA" w:rsidP="001C1D5B" w:rsidRDefault="00E87DEA" w14:paraId="511643F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4</w:t>
            </w:r>
          </w:p>
        </w:tc>
        <w:tc>
          <w:tcPr>
            <w:tcW w:w="959" w:type="dxa"/>
            <w:hideMark/>
          </w:tcPr>
          <w:p w:rsidRPr="00A67498" w:rsidR="00E87DEA" w:rsidP="001C1D5B" w:rsidRDefault="00E87DEA" w14:paraId="5E3AB28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4</w:t>
            </w:r>
          </w:p>
        </w:tc>
      </w:tr>
      <w:tr w:rsidR="00E87DEA" w:rsidTr="00A9387E" w14:paraId="36DA5547" w14:textId="7777777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565" w:type="dxa"/>
            <w:noWrap/>
            <w:hideMark/>
          </w:tcPr>
          <w:p w:rsidRPr="00A67498" w:rsidR="00E87DEA" w:rsidP="001C1D5B" w:rsidRDefault="00E87DEA" w14:paraId="79A2EFB5" w14:textId="77777777">
            <w:pPr>
              <w:rPr>
                <w:rFonts w:eastAsia="Times New Roman" w:cstheme="minorHAnsi"/>
                <w:color w:val="000000"/>
                <w:szCs w:val="18"/>
                <w:lang w:eastAsia="nl-NL"/>
              </w:rPr>
            </w:pPr>
            <w:r w:rsidRPr="00A67498">
              <w:rPr>
                <w:rFonts w:eastAsia="Times New Roman" w:cstheme="minorHAnsi"/>
                <w:b w:val="0"/>
                <w:bCs w:val="0"/>
                <w:color w:val="000000"/>
                <w:szCs w:val="18"/>
                <w:lang w:eastAsia="nl-NL"/>
              </w:rPr>
              <w:t>Huwelijksdwang</w:t>
            </w:r>
          </w:p>
        </w:tc>
        <w:tc>
          <w:tcPr>
            <w:tcW w:w="778" w:type="dxa"/>
            <w:noWrap/>
            <w:hideMark/>
          </w:tcPr>
          <w:p w:rsidRPr="00A67498" w:rsidR="00E87DEA" w:rsidP="001C1D5B" w:rsidRDefault="00E87DEA" w14:paraId="7AD2F7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w:t>
            </w:r>
          </w:p>
        </w:tc>
        <w:tc>
          <w:tcPr>
            <w:tcW w:w="778" w:type="dxa"/>
            <w:noWrap/>
            <w:hideMark/>
          </w:tcPr>
          <w:p w:rsidRPr="00A67498" w:rsidR="00E87DEA" w:rsidP="001C1D5B" w:rsidRDefault="00E87DEA" w14:paraId="0A662B4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0</w:t>
            </w:r>
          </w:p>
        </w:tc>
        <w:tc>
          <w:tcPr>
            <w:tcW w:w="778" w:type="dxa"/>
            <w:noWrap/>
            <w:hideMark/>
          </w:tcPr>
          <w:p w:rsidRPr="00A67498" w:rsidR="00E87DEA" w:rsidP="001C1D5B" w:rsidRDefault="00E87DEA" w14:paraId="0C960DD8"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w:t>
            </w:r>
          </w:p>
        </w:tc>
        <w:tc>
          <w:tcPr>
            <w:tcW w:w="778" w:type="dxa"/>
            <w:hideMark/>
          </w:tcPr>
          <w:p w:rsidRPr="00A67498" w:rsidR="00E87DEA" w:rsidP="001C1D5B" w:rsidRDefault="00E87DEA" w14:paraId="739DD7E7"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w:t>
            </w:r>
          </w:p>
        </w:tc>
        <w:tc>
          <w:tcPr>
            <w:tcW w:w="892" w:type="dxa"/>
            <w:hideMark/>
          </w:tcPr>
          <w:p w:rsidRPr="00A67498" w:rsidR="00E87DEA" w:rsidP="001C1D5B" w:rsidRDefault="00E87DEA" w14:paraId="0970C137"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iCs/>
                <w:color w:val="000000"/>
                <w:szCs w:val="18"/>
                <w:lang w:eastAsia="nl-NL"/>
              </w:rPr>
              <w:t>0</w:t>
            </w:r>
          </w:p>
        </w:tc>
        <w:tc>
          <w:tcPr>
            <w:tcW w:w="959" w:type="dxa"/>
            <w:hideMark/>
          </w:tcPr>
          <w:p w:rsidRPr="00A67498" w:rsidR="00E87DEA" w:rsidP="001C1D5B" w:rsidRDefault="00E87DEA" w14:paraId="45B11E0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w:t>
            </w:r>
          </w:p>
        </w:tc>
      </w:tr>
      <w:tr w:rsidR="00E87DEA" w:rsidTr="00A9387E" w14:paraId="7C84FEB0" w14:textId="77777777">
        <w:trPr>
          <w:trHeight w:val="139"/>
        </w:trPr>
        <w:tc>
          <w:tcPr>
            <w:cnfStyle w:val="001000000000" w:firstRow="0" w:lastRow="0" w:firstColumn="1" w:lastColumn="0" w:oddVBand="0" w:evenVBand="0" w:oddHBand="0" w:evenHBand="0" w:firstRowFirstColumn="0" w:firstRowLastColumn="0" w:lastRowFirstColumn="0" w:lastRowLastColumn="0"/>
            <w:tcW w:w="2565" w:type="dxa"/>
            <w:noWrap/>
            <w:hideMark/>
          </w:tcPr>
          <w:p w:rsidRPr="00D33CED" w:rsidR="00E87DEA" w:rsidP="001C1D5B" w:rsidRDefault="00E87DEA" w14:paraId="710650FE" w14:textId="77777777">
            <w:pPr>
              <w:rPr>
                <w:rFonts w:eastAsia="Times New Roman" w:cstheme="minorHAnsi"/>
                <w:color w:val="000000"/>
                <w:szCs w:val="18"/>
                <w:lang w:eastAsia="nl-NL"/>
              </w:rPr>
            </w:pPr>
            <w:r w:rsidRPr="00D33CED">
              <w:rPr>
                <w:rFonts w:eastAsia="Times New Roman" w:cstheme="minorHAnsi"/>
                <w:b w:val="0"/>
                <w:bCs w:val="0"/>
                <w:color w:val="000000"/>
                <w:szCs w:val="18"/>
                <w:lang w:eastAsia="nl-NL"/>
              </w:rPr>
              <w:t>Totaal</w:t>
            </w:r>
          </w:p>
        </w:tc>
        <w:tc>
          <w:tcPr>
            <w:tcW w:w="778" w:type="dxa"/>
            <w:noWrap/>
            <w:hideMark/>
          </w:tcPr>
          <w:p w:rsidRPr="00A67498" w:rsidR="00E87DEA" w:rsidP="001C1D5B" w:rsidRDefault="00E87DEA" w14:paraId="1A5E161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19</w:t>
            </w:r>
          </w:p>
        </w:tc>
        <w:tc>
          <w:tcPr>
            <w:tcW w:w="778" w:type="dxa"/>
            <w:noWrap/>
            <w:hideMark/>
          </w:tcPr>
          <w:p w:rsidRPr="00A67498" w:rsidR="00E87DEA" w:rsidP="001C1D5B" w:rsidRDefault="00E87DEA" w14:paraId="26812BF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19</w:t>
            </w:r>
          </w:p>
        </w:tc>
        <w:tc>
          <w:tcPr>
            <w:tcW w:w="778" w:type="dxa"/>
            <w:noWrap/>
            <w:hideMark/>
          </w:tcPr>
          <w:p w:rsidRPr="00A67498" w:rsidR="00E87DEA" w:rsidP="001C1D5B" w:rsidRDefault="00E87DEA" w14:paraId="44809FD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Cs w:val="18"/>
                <w:lang w:eastAsia="nl-NL"/>
              </w:rPr>
            </w:pPr>
            <w:r w:rsidRPr="00A67498">
              <w:rPr>
                <w:rFonts w:eastAsia="Times New Roman" w:cstheme="minorHAnsi"/>
                <w:i/>
                <w:iCs/>
                <w:color w:val="000000"/>
                <w:szCs w:val="18"/>
                <w:lang w:eastAsia="nl-NL"/>
              </w:rPr>
              <w:t>19</w:t>
            </w:r>
          </w:p>
        </w:tc>
        <w:tc>
          <w:tcPr>
            <w:tcW w:w="778" w:type="dxa"/>
            <w:hideMark/>
          </w:tcPr>
          <w:p w:rsidRPr="00A67498" w:rsidR="00E87DEA" w:rsidP="001C1D5B" w:rsidRDefault="00E87DEA" w14:paraId="1581A1CD"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27</w:t>
            </w:r>
          </w:p>
        </w:tc>
        <w:tc>
          <w:tcPr>
            <w:tcW w:w="892" w:type="dxa"/>
            <w:hideMark/>
          </w:tcPr>
          <w:p w:rsidRPr="00A67498" w:rsidR="00E87DEA" w:rsidP="001C1D5B" w:rsidRDefault="00E87DEA" w14:paraId="2928F80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37</w:t>
            </w:r>
          </w:p>
        </w:tc>
        <w:tc>
          <w:tcPr>
            <w:tcW w:w="959" w:type="dxa"/>
            <w:hideMark/>
          </w:tcPr>
          <w:p w:rsidRPr="00A67498" w:rsidR="00E87DEA" w:rsidP="001C1D5B" w:rsidRDefault="00E87DEA" w14:paraId="23BF49F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8"/>
                <w:lang w:eastAsia="nl-NL"/>
              </w:rPr>
            </w:pPr>
            <w:r w:rsidRPr="00A67498">
              <w:rPr>
                <w:rFonts w:eastAsia="Times New Roman" w:cstheme="minorHAnsi"/>
                <w:color w:val="000000"/>
                <w:szCs w:val="18"/>
                <w:lang w:eastAsia="nl-NL"/>
              </w:rPr>
              <w:t>31</w:t>
            </w:r>
          </w:p>
        </w:tc>
      </w:tr>
    </w:tbl>
    <w:p w:rsidR="00E87DEA" w:rsidP="001C1D5B" w:rsidRDefault="00E87DEA" w14:paraId="152B991B" w14:textId="77777777">
      <w:pPr>
        <w:rPr>
          <w:rFonts w:cstheme="minorHAnsi"/>
          <w:szCs w:val="18"/>
        </w:rPr>
      </w:pPr>
    </w:p>
    <w:p w:rsidR="00E87DEA" w:rsidP="001C1D5B" w:rsidRDefault="00E87DEA" w14:paraId="449D5B54" w14:textId="77777777">
      <w:pPr>
        <w:rPr>
          <w:rFonts w:cstheme="minorHAnsi"/>
          <w:szCs w:val="18"/>
        </w:rPr>
      </w:pPr>
    </w:p>
    <w:p w:rsidR="00E87DEA" w:rsidP="001C1D5B" w:rsidRDefault="00E87DEA" w14:paraId="63C57A08" w14:textId="77777777">
      <w:pPr>
        <w:rPr>
          <w:rFonts w:cstheme="minorHAnsi"/>
          <w:szCs w:val="18"/>
        </w:rPr>
      </w:pPr>
    </w:p>
    <w:p w:rsidR="00E87DEA" w:rsidP="001C1D5B" w:rsidRDefault="00E87DEA" w14:paraId="29E780EA" w14:textId="77777777">
      <w:pPr>
        <w:rPr>
          <w:rFonts w:cstheme="minorHAnsi"/>
          <w:szCs w:val="18"/>
        </w:rPr>
      </w:pPr>
    </w:p>
    <w:p w:rsidR="00E87DEA" w:rsidP="001C1D5B" w:rsidRDefault="00E87DEA" w14:paraId="31495C16" w14:textId="77777777">
      <w:pPr>
        <w:rPr>
          <w:rFonts w:cstheme="minorHAnsi"/>
          <w:szCs w:val="18"/>
        </w:rPr>
      </w:pPr>
    </w:p>
    <w:p w:rsidR="00E87DEA" w:rsidP="001C1D5B" w:rsidRDefault="00E87DEA" w14:paraId="665E91FB" w14:textId="77777777">
      <w:pPr>
        <w:rPr>
          <w:rFonts w:cstheme="minorHAnsi"/>
          <w:szCs w:val="18"/>
        </w:rPr>
      </w:pPr>
    </w:p>
    <w:p w:rsidR="00E87DEA" w:rsidP="001C1D5B" w:rsidRDefault="00E87DEA" w14:paraId="551329CB" w14:textId="77777777">
      <w:pPr>
        <w:rPr>
          <w:rFonts w:cstheme="minorHAnsi"/>
          <w:szCs w:val="18"/>
        </w:rPr>
      </w:pPr>
    </w:p>
    <w:p w:rsidRPr="00A67498" w:rsidR="00E87DEA" w:rsidP="001C1D5B" w:rsidRDefault="00E87DEA" w14:paraId="5B3721E4" w14:textId="77777777">
      <w:pPr>
        <w:rPr>
          <w:rFonts w:cstheme="minorHAnsi"/>
          <w:szCs w:val="18"/>
        </w:rPr>
      </w:pPr>
      <w:r>
        <w:rPr>
          <w:rFonts w:cstheme="minorHAnsi"/>
          <w:szCs w:val="18"/>
        </w:rPr>
        <w:t>Tabel 5: Aantal meldingen en adviesvragen over huwelijksdwang en achterlating bij Veilig Thuis 2021-2025</w:t>
      </w:r>
    </w:p>
    <w:tbl>
      <w:tblPr>
        <w:tblStyle w:val="Rastertabel4-Accent11"/>
        <w:tblW w:w="0" w:type="auto"/>
        <w:tblInd w:w="-5" w:type="dxa"/>
        <w:tblLook w:val="04A0" w:firstRow="1" w:lastRow="0" w:firstColumn="1" w:lastColumn="0" w:noHBand="0" w:noVBand="1"/>
      </w:tblPr>
      <w:tblGrid>
        <w:gridCol w:w="1838"/>
        <w:gridCol w:w="1444"/>
        <w:gridCol w:w="1445"/>
        <w:gridCol w:w="1445"/>
        <w:gridCol w:w="1445"/>
        <w:gridCol w:w="1445"/>
      </w:tblGrid>
      <w:tr w:rsidR="00E87DEA" w:rsidTr="00A9387E" w14:paraId="302451F2" w14:textId="77777777">
        <w:trPr>
          <w:cnfStyle w:val="100000000000" w:firstRow="1" w:lastRow="0" w:firstColumn="0" w:lastColumn="0" w:oddVBand="0" w:evenVBand="0" w:oddHBand="0"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838" w:type="dxa"/>
          </w:tcPr>
          <w:p w:rsidRPr="00A67498" w:rsidR="00E87DEA" w:rsidP="001C1D5B" w:rsidRDefault="00E87DEA" w14:paraId="6D1C1D2A" w14:textId="77777777">
            <w:pPr>
              <w:rPr>
                <w:i/>
                <w:iCs/>
                <w:szCs w:val="18"/>
              </w:rPr>
            </w:pPr>
          </w:p>
        </w:tc>
        <w:tc>
          <w:tcPr>
            <w:tcW w:w="1444" w:type="dxa"/>
          </w:tcPr>
          <w:p w:rsidRPr="00D33CED" w:rsidR="00E87DEA" w:rsidP="001C1D5B" w:rsidRDefault="00E87DEA" w14:paraId="6A97BF54" w14:textId="77777777">
            <w:pPr>
              <w:jc w:val="center"/>
              <w:cnfStyle w:val="100000000000" w:firstRow="1" w:lastRow="0" w:firstColumn="0" w:lastColumn="0" w:oddVBand="0" w:evenVBand="0" w:oddHBand="0" w:evenHBand="0" w:firstRowFirstColumn="0" w:firstRowLastColumn="0" w:lastRowFirstColumn="0" w:lastRowLastColumn="0"/>
              <w:rPr>
                <w:szCs w:val="18"/>
              </w:rPr>
            </w:pPr>
            <w:r w:rsidRPr="00D33CED">
              <w:rPr>
                <w:color w:val="auto"/>
                <w:szCs w:val="18"/>
              </w:rPr>
              <w:t>2021</w:t>
            </w:r>
          </w:p>
        </w:tc>
        <w:tc>
          <w:tcPr>
            <w:tcW w:w="1445" w:type="dxa"/>
          </w:tcPr>
          <w:p w:rsidRPr="00D33CED" w:rsidR="00E87DEA" w:rsidP="001C1D5B" w:rsidRDefault="00E87DEA" w14:paraId="5A93E915" w14:textId="77777777">
            <w:pPr>
              <w:jc w:val="center"/>
              <w:cnfStyle w:val="100000000000" w:firstRow="1" w:lastRow="0" w:firstColumn="0" w:lastColumn="0" w:oddVBand="0" w:evenVBand="0" w:oddHBand="0" w:evenHBand="0" w:firstRowFirstColumn="0" w:firstRowLastColumn="0" w:lastRowFirstColumn="0" w:lastRowLastColumn="0"/>
              <w:rPr>
                <w:szCs w:val="18"/>
              </w:rPr>
            </w:pPr>
            <w:r w:rsidRPr="00D33CED">
              <w:rPr>
                <w:color w:val="auto"/>
                <w:szCs w:val="18"/>
              </w:rPr>
              <w:t>2022</w:t>
            </w:r>
          </w:p>
        </w:tc>
        <w:tc>
          <w:tcPr>
            <w:tcW w:w="1445" w:type="dxa"/>
          </w:tcPr>
          <w:p w:rsidRPr="00D33CED" w:rsidR="00E87DEA" w:rsidP="001C1D5B" w:rsidRDefault="00E87DEA" w14:paraId="7761B639" w14:textId="77777777">
            <w:pPr>
              <w:jc w:val="center"/>
              <w:cnfStyle w:val="100000000000" w:firstRow="1" w:lastRow="0" w:firstColumn="0" w:lastColumn="0" w:oddVBand="0" w:evenVBand="0" w:oddHBand="0" w:evenHBand="0" w:firstRowFirstColumn="0" w:firstRowLastColumn="0" w:lastRowFirstColumn="0" w:lastRowLastColumn="0"/>
              <w:rPr>
                <w:szCs w:val="18"/>
              </w:rPr>
            </w:pPr>
            <w:r w:rsidRPr="00D33CED">
              <w:rPr>
                <w:color w:val="auto"/>
                <w:szCs w:val="18"/>
              </w:rPr>
              <w:t>2023</w:t>
            </w:r>
          </w:p>
        </w:tc>
        <w:tc>
          <w:tcPr>
            <w:tcW w:w="1445" w:type="dxa"/>
          </w:tcPr>
          <w:p w:rsidRPr="00D33CED" w:rsidR="00E87DEA" w:rsidP="001C1D5B" w:rsidRDefault="00E87DEA" w14:paraId="7A98A29D" w14:textId="77777777">
            <w:pPr>
              <w:jc w:val="center"/>
              <w:cnfStyle w:val="100000000000" w:firstRow="1" w:lastRow="0" w:firstColumn="0" w:lastColumn="0" w:oddVBand="0" w:evenVBand="0" w:oddHBand="0" w:evenHBand="0" w:firstRowFirstColumn="0" w:firstRowLastColumn="0" w:lastRowFirstColumn="0" w:lastRowLastColumn="0"/>
              <w:rPr>
                <w:szCs w:val="18"/>
              </w:rPr>
            </w:pPr>
            <w:r w:rsidRPr="00D33CED">
              <w:rPr>
                <w:color w:val="auto"/>
                <w:szCs w:val="18"/>
              </w:rPr>
              <w:t>2024</w:t>
            </w:r>
          </w:p>
        </w:tc>
        <w:tc>
          <w:tcPr>
            <w:tcW w:w="1445" w:type="dxa"/>
          </w:tcPr>
          <w:p w:rsidRPr="00D33CED" w:rsidR="00E87DEA" w:rsidP="001C1D5B" w:rsidRDefault="00E87DEA" w14:paraId="4CA34F41" w14:textId="77777777">
            <w:pPr>
              <w:jc w:val="center"/>
              <w:cnfStyle w:val="100000000000" w:firstRow="1" w:lastRow="0" w:firstColumn="0" w:lastColumn="0" w:oddVBand="0" w:evenVBand="0" w:oddHBand="0" w:evenHBand="0" w:firstRowFirstColumn="0" w:firstRowLastColumn="0" w:lastRowFirstColumn="0" w:lastRowLastColumn="0"/>
              <w:rPr>
                <w:szCs w:val="18"/>
              </w:rPr>
            </w:pPr>
            <w:r w:rsidRPr="00D33CED">
              <w:rPr>
                <w:color w:val="auto"/>
                <w:szCs w:val="18"/>
              </w:rPr>
              <w:t>2025</w:t>
            </w:r>
          </w:p>
        </w:tc>
      </w:tr>
      <w:tr w:rsidR="00E87DEA" w:rsidTr="00A9387E" w14:paraId="51580304"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9062" w:type="dxa"/>
            <w:gridSpan w:val="6"/>
          </w:tcPr>
          <w:p w:rsidRPr="00D33CED" w:rsidR="00E87DEA" w:rsidP="001C1D5B" w:rsidRDefault="00E87DEA" w14:paraId="7C6888E0" w14:textId="77777777">
            <w:pPr>
              <w:rPr>
                <w:i/>
                <w:iCs/>
                <w:szCs w:val="18"/>
              </w:rPr>
            </w:pPr>
            <w:r w:rsidRPr="00D33CED">
              <w:rPr>
                <w:b w:val="0"/>
                <w:bCs w:val="0"/>
                <w:i/>
                <w:iCs/>
                <w:szCs w:val="18"/>
                <w:u w:val="single"/>
              </w:rPr>
              <w:t>Adviesvragen</w:t>
            </w:r>
          </w:p>
        </w:tc>
      </w:tr>
      <w:tr w:rsidR="00E87DEA" w:rsidTr="00A9387E" w14:paraId="16F82F04" w14:textId="77777777">
        <w:trPr>
          <w:trHeight w:val="244"/>
        </w:trPr>
        <w:tc>
          <w:tcPr>
            <w:cnfStyle w:val="001000000000" w:firstRow="0" w:lastRow="0" w:firstColumn="1" w:lastColumn="0" w:oddVBand="0" w:evenVBand="0" w:oddHBand="0" w:evenHBand="0" w:firstRowFirstColumn="0" w:firstRowLastColumn="0" w:lastRowFirstColumn="0" w:lastRowLastColumn="0"/>
            <w:tcW w:w="1838" w:type="dxa"/>
          </w:tcPr>
          <w:p w:rsidRPr="00D33CED" w:rsidR="00E87DEA" w:rsidP="001C1D5B" w:rsidRDefault="00E87DEA" w14:paraId="3878A438" w14:textId="77777777">
            <w:pPr>
              <w:rPr>
                <w:szCs w:val="18"/>
              </w:rPr>
            </w:pPr>
            <w:r w:rsidRPr="00D33CED">
              <w:rPr>
                <w:b w:val="0"/>
                <w:bCs w:val="0"/>
                <w:szCs w:val="18"/>
              </w:rPr>
              <w:t>Huwelijksdwang</w:t>
            </w:r>
          </w:p>
        </w:tc>
        <w:tc>
          <w:tcPr>
            <w:tcW w:w="1444" w:type="dxa"/>
          </w:tcPr>
          <w:p w:rsidRPr="00A67498" w:rsidR="00E87DEA" w:rsidP="001C1D5B" w:rsidRDefault="00E87DEA" w14:paraId="0740C42D"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270</w:t>
            </w:r>
          </w:p>
        </w:tc>
        <w:tc>
          <w:tcPr>
            <w:tcW w:w="1445" w:type="dxa"/>
          </w:tcPr>
          <w:p w:rsidRPr="00A67498" w:rsidR="00E87DEA" w:rsidP="001C1D5B" w:rsidRDefault="00E87DEA" w14:paraId="5AB29EEE"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355</w:t>
            </w:r>
          </w:p>
        </w:tc>
        <w:tc>
          <w:tcPr>
            <w:tcW w:w="1445" w:type="dxa"/>
          </w:tcPr>
          <w:p w:rsidRPr="00A67498" w:rsidR="00E87DEA" w:rsidP="001C1D5B" w:rsidRDefault="00E87DEA" w14:paraId="1187ED3A"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415</w:t>
            </w:r>
          </w:p>
        </w:tc>
        <w:tc>
          <w:tcPr>
            <w:tcW w:w="1445" w:type="dxa"/>
          </w:tcPr>
          <w:p w:rsidRPr="00A67498" w:rsidR="00E87DEA" w:rsidP="001C1D5B" w:rsidRDefault="00E87DEA" w14:paraId="26A4789A"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380</w:t>
            </w:r>
          </w:p>
        </w:tc>
        <w:tc>
          <w:tcPr>
            <w:tcW w:w="1445" w:type="dxa"/>
          </w:tcPr>
          <w:p w:rsidRPr="00A67498" w:rsidR="00E87DEA" w:rsidP="001C1D5B" w:rsidRDefault="00E87DEA" w14:paraId="0EB37E12"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435</w:t>
            </w:r>
          </w:p>
        </w:tc>
      </w:tr>
      <w:tr w:rsidR="00E87DEA" w:rsidTr="00A9387E" w14:paraId="32540AA9"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838" w:type="dxa"/>
          </w:tcPr>
          <w:p w:rsidRPr="00D33CED" w:rsidR="00E87DEA" w:rsidP="001C1D5B" w:rsidRDefault="00E87DEA" w14:paraId="4A3061F4" w14:textId="77777777">
            <w:pPr>
              <w:rPr>
                <w:szCs w:val="18"/>
              </w:rPr>
            </w:pPr>
            <w:r w:rsidRPr="00D33CED">
              <w:rPr>
                <w:b w:val="0"/>
                <w:bCs w:val="0"/>
                <w:szCs w:val="18"/>
              </w:rPr>
              <w:t>Achterlating</w:t>
            </w:r>
          </w:p>
        </w:tc>
        <w:tc>
          <w:tcPr>
            <w:tcW w:w="1444" w:type="dxa"/>
          </w:tcPr>
          <w:p w:rsidRPr="00A67498" w:rsidR="00E87DEA" w:rsidP="001C1D5B" w:rsidRDefault="00E87DEA" w14:paraId="3D2A9BA4"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255</w:t>
            </w:r>
          </w:p>
        </w:tc>
        <w:tc>
          <w:tcPr>
            <w:tcW w:w="1445" w:type="dxa"/>
          </w:tcPr>
          <w:p w:rsidRPr="00A67498" w:rsidR="00E87DEA" w:rsidP="001C1D5B" w:rsidRDefault="00E87DEA" w14:paraId="26A1BFCA"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345</w:t>
            </w:r>
          </w:p>
        </w:tc>
        <w:tc>
          <w:tcPr>
            <w:tcW w:w="1445" w:type="dxa"/>
          </w:tcPr>
          <w:p w:rsidRPr="00A67498" w:rsidR="00E87DEA" w:rsidP="001C1D5B" w:rsidRDefault="00E87DEA" w14:paraId="264780BA"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380</w:t>
            </w:r>
          </w:p>
        </w:tc>
        <w:tc>
          <w:tcPr>
            <w:tcW w:w="1445" w:type="dxa"/>
          </w:tcPr>
          <w:p w:rsidRPr="00A67498" w:rsidR="00E87DEA" w:rsidP="001C1D5B" w:rsidRDefault="00E87DEA" w14:paraId="202218F8"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375</w:t>
            </w:r>
          </w:p>
        </w:tc>
        <w:tc>
          <w:tcPr>
            <w:tcW w:w="1445" w:type="dxa"/>
          </w:tcPr>
          <w:p w:rsidRPr="00A67498" w:rsidR="00E87DEA" w:rsidP="001C1D5B" w:rsidRDefault="00E87DEA" w14:paraId="57249AD0"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460</w:t>
            </w:r>
          </w:p>
        </w:tc>
      </w:tr>
      <w:tr w:rsidR="00E87DEA" w:rsidTr="00A9387E" w14:paraId="24F225A6" w14:textId="77777777">
        <w:trPr>
          <w:trHeight w:val="244"/>
        </w:trPr>
        <w:tc>
          <w:tcPr>
            <w:cnfStyle w:val="001000000000" w:firstRow="0" w:lastRow="0" w:firstColumn="1" w:lastColumn="0" w:oddVBand="0" w:evenVBand="0" w:oddHBand="0" w:evenHBand="0" w:firstRowFirstColumn="0" w:firstRowLastColumn="0" w:lastRowFirstColumn="0" w:lastRowLastColumn="0"/>
            <w:tcW w:w="9062" w:type="dxa"/>
            <w:gridSpan w:val="6"/>
          </w:tcPr>
          <w:p w:rsidRPr="00D33CED" w:rsidR="00E87DEA" w:rsidP="001C1D5B" w:rsidRDefault="00E87DEA" w14:paraId="5D29BADA" w14:textId="77777777">
            <w:pPr>
              <w:rPr>
                <w:i/>
                <w:iCs/>
                <w:szCs w:val="18"/>
                <w:u w:val="single"/>
              </w:rPr>
            </w:pPr>
            <w:r w:rsidRPr="00D33CED">
              <w:rPr>
                <w:b w:val="0"/>
                <w:bCs w:val="0"/>
                <w:i/>
                <w:iCs/>
                <w:szCs w:val="18"/>
                <w:u w:val="single"/>
              </w:rPr>
              <w:t>Meldingen</w:t>
            </w:r>
          </w:p>
        </w:tc>
      </w:tr>
      <w:tr w:rsidR="00E87DEA" w:rsidTr="00A9387E" w14:paraId="3CAAA02B"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838" w:type="dxa"/>
          </w:tcPr>
          <w:p w:rsidRPr="00D33CED" w:rsidR="00E87DEA" w:rsidP="001C1D5B" w:rsidRDefault="00E87DEA" w14:paraId="789B0CB8" w14:textId="77777777">
            <w:pPr>
              <w:rPr>
                <w:szCs w:val="18"/>
              </w:rPr>
            </w:pPr>
            <w:r w:rsidRPr="00D33CED">
              <w:rPr>
                <w:b w:val="0"/>
                <w:bCs w:val="0"/>
                <w:szCs w:val="18"/>
              </w:rPr>
              <w:t>Huwelijksdwang</w:t>
            </w:r>
          </w:p>
        </w:tc>
        <w:tc>
          <w:tcPr>
            <w:tcW w:w="1444" w:type="dxa"/>
          </w:tcPr>
          <w:p w:rsidRPr="00A67498" w:rsidR="00E87DEA" w:rsidP="001C1D5B" w:rsidRDefault="00E87DEA" w14:paraId="6F43F09E"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150</w:t>
            </w:r>
          </w:p>
        </w:tc>
        <w:tc>
          <w:tcPr>
            <w:tcW w:w="1445" w:type="dxa"/>
          </w:tcPr>
          <w:p w:rsidRPr="00A67498" w:rsidR="00E87DEA" w:rsidP="001C1D5B" w:rsidRDefault="00E87DEA" w14:paraId="1C72CE51"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180</w:t>
            </w:r>
          </w:p>
        </w:tc>
        <w:tc>
          <w:tcPr>
            <w:tcW w:w="1445" w:type="dxa"/>
          </w:tcPr>
          <w:p w:rsidRPr="00A67498" w:rsidR="00E87DEA" w:rsidP="001C1D5B" w:rsidRDefault="00E87DEA" w14:paraId="7B61C912"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195</w:t>
            </w:r>
          </w:p>
        </w:tc>
        <w:tc>
          <w:tcPr>
            <w:tcW w:w="1445" w:type="dxa"/>
          </w:tcPr>
          <w:p w:rsidRPr="00A67498" w:rsidR="00E87DEA" w:rsidP="001C1D5B" w:rsidRDefault="00E87DEA" w14:paraId="716BBAF6" w14:textId="77777777">
            <w:pPr>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205</w:t>
            </w:r>
          </w:p>
        </w:tc>
        <w:tc>
          <w:tcPr>
            <w:tcW w:w="1445" w:type="dxa"/>
          </w:tcPr>
          <w:p w:rsidRPr="00A67498" w:rsidR="00E87DEA" w:rsidP="001C1D5B" w:rsidRDefault="00E87DEA" w14:paraId="4CF06049" w14:textId="77777777">
            <w:pPr>
              <w:ind w:right="-120"/>
              <w:jc w:val="center"/>
              <w:cnfStyle w:val="000000100000" w:firstRow="0" w:lastRow="0" w:firstColumn="0" w:lastColumn="0" w:oddVBand="0" w:evenVBand="0" w:oddHBand="1" w:evenHBand="0" w:firstRowFirstColumn="0" w:firstRowLastColumn="0" w:lastRowFirstColumn="0" w:lastRowLastColumn="0"/>
              <w:rPr>
                <w:szCs w:val="18"/>
              </w:rPr>
            </w:pPr>
            <w:r w:rsidRPr="00A67498">
              <w:rPr>
                <w:szCs w:val="18"/>
              </w:rPr>
              <w:t>245</w:t>
            </w:r>
          </w:p>
        </w:tc>
      </w:tr>
      <w:tr w:rsidR="00E87DEA" w:rsidTr="00A9387E" w14:paraId="0ECF84EF" w14:textId="77777777">
        <w:trPr>
          <w:trHeight w:val="244"/>
        </w:trPr>
        <w:tc>
          <w:tcPr>
            <w:cnfStyle w:val="001000000000" w:firstRow="0" w:lastRow="0" w:firstColumn="1" w:lastColumn="0" w:oddVBand="0" w:evenVBand="0" w:oddHBand="0" w:evenHBand="0" w:firstRowFirstColumn="0" w:firstRowLastColumn="0" w:lastRowFirstColumn="0" w:lastRowLastColumn="0"/>
            <w:tcW w:w="1838" w:type="dxa"/>
          </w:tcPr>
          <w:p w:rsidRPr="00D33CED" w:rsidR="00E87DEA" w:rsidP="001C1D5B" w:rsidRDefault="00E87DEA" w14:paraId="78CF6EAE" w14:textId="77777777">
            <w:pPr>
              <w:rPr>
                <w:szCs w:val="18"/>
              </w:rPr>
            </w:pPr>
            <w:r w:rsidRPr="00D33CED">
              <w:rPr>
                <w:b w:val="0"/>
                <w:bCs w:val="0"/>
                <w:szCs w:val="18"/>
              </w:rPr>
              <w:t>Achterlating</w:t>
            </w:r>
          </w:p>
        </w:tc>
        <w:tc>
          <w:tcPr>
            <w:tcW w:w="1444" w:type="dxa"/>
          </w:tcPr>
          <w:p w:rsidRPr="00A67498" w:rsidR="00E87DEA" w:rsidP="001C1D5B" w:rsidRDefault="00E87DEA" w14:paraId="48D5F9FA"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180</w:t>
            </w:r>
          </w:p>
        </w:tc>
        <w:tc>
          <w:tcPr>
            <w:tcW w:w="1445" w:type="dxa"/>
          </w:tcPr>
          <w:p w:rsidRPr="00A67498" w:rsidR="00E87DEA" w:rsidP="001C1D5B" w:rsidRDefault="00E87DEA" w14:paraId="53E3D3E5"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290</w:t>
            </w:r>
          </w:p>
        </w:tc>
        <w:tc>
          <w:tcPr>
            <w:tcW w:w="1445" w:type="dxa"/>
          </w:tcPr>
          <w:p w:rsidRPr="00A67498" w:rsidR="00E87DEA" w:rsidP="001C1D5B" w:rsidRDefault="00E87DEA" w14:paraId="6644DD7E"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260</w:t>
            </w:r>
          </w:p>
        </w:tc>
        <w:tc>
          <w:tcPr>
            <w:tcW w:w="1445" w:type="dxa"/>
          </w:tcPr>
          <w:p w:rsidRPr="00A67498" w:rsidR="00E87DEA" w:rsidP="001C1D5B" w:rsidRDefault="00E87DEA" w14:paraId="7AF21ACA"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265</w:t>
            </w:r>
          </w:p>
        </w:tc>
        <w:tc>
          <w:tcPr>
            <w:tcW w:w="1445" w:type="dxa"/>
          </w:tcPr>
          <w:p w:rsidRPr="00A67498" w:rsidR="00E87DEA" w:rsidP="001C1D5B" w:rsidRDefault="00E87DEA" w14:paraId="34FAA66D" w14:textId="77777777">
            <w:pPr>
              <w:jc w:val="center"/>
              <w:cnfStyle w:val="000000000000" w:firstRow="0" w:lastRow="0" w:firstColumn="0" w:lastColumn="0" w:oddVBand="0" w:evenVBand="0" w:oddHBand="0" w:evenHBand="0" w:firstRowFirstColumn="0" w:firstRowLastColumn="0" w:lastRowFirstColumn="0" w:lastRowLastColumn="0"/>
              <w:rPr>
                <w:szCs w:val="18"/>
              </w:rPr>
            </w:pPr>
            <w:r w:rsidRPr="00A67498">
              <w:rPr>
                <w:szCs w:val="18"/>
              </w:rPr>
              <w:t>395</w:t>
            </w:r>
          </w:p>
        </w:tc>
      </w:tr>
    </w:tbl>
    <w:p w:rsidRPr="00A67498" w:rsidR="00E87DEA" w:rsidP="001C1D5B" w:rsidRDefault="00E87DEA" w14:paraId="4A2B766D" w14:textId="77777777">
      <w:pPr>
        <w:rPr>
          <w:szCs w:val="18"/>
        </w:rPr>
      </w:pPr>
    </w:p>
    <w:p w:rsidR="00E87DEA" w:rsidP="001C1D5B" w:rsidRDefault="00E87DEA" w14:paraId="006B16E2" w14:textId="77777777">
      <w:pPr>
        <w:contextualSpacing/>
        <w:rPr>
          <w:szCs w:val="18"/>
        </w:rPr>
      </w:pPr>
      <w:r>
        <w:rPr>
          <w:szCs w:val="18"/>
        </w:rPr>
        <w:t>4.</w:t>
      </w:r>
    </w:p>
    <w:p w:rsidRPr="00A67498" w:rsidR="00E87DEA" w:rsidP="001C1D5B" w:rsidRDefault="00E87DEA" w14:paraId="27598311" w14:textId="77777777">
      <w:pPr>
        <w:contextualSpacing/>
        <w:rPr>
          <w:szCs w:val="18"/>
        </w:rPr>
      </w:pPr>
      <w:r w:rsidRPr="00A67498">
        <w:rPr>
          <w:szCs w:val="18"/>
        </w:rPr>
        <w:t>Deelt u de zorg dat de periode vlak voor en tijdens de zomervakantie een verhoogd risico vormt, omdat jongeren onder druk kunnen worden meegenomen naar het buitenland, hun documenten kunnen worden afgenomen of zij niet mogen terugkeren naar Nederland?</w:t>
      </w:r>
    </w:p>
    <w:p w:rsidRPr="00753E96" w:rsidR="00E87DEA" w:rsidP="001C1D5B" w:rsidRDefault="00E87DEA" w14:paraId="3005E80A" w14:textId="77777777">
      <w:pPr>
        <w:pStyle w:val="Lijstalinea"/>
        <w:ind w:left="0"/>
        <w:rPr>
          <w:rFonts w:ascii="Verdana" w:hAnsi="Verdana" w:cstheme="minorHAnsi"/>
          <w:sz w:val="18"/>
          <w:szCs w:val="18"/>
        </w:rPr>
      </w:pPr>
      <w:r w:rsidRPr="00753E96">
        <w:rPr>
          <w:rFonts w:ascii="Verdana" w:hAnsi="Verdana" w:cstheme="minorHAnsi"/>
          <w:sz w:val="18"/>
          <w:szCs w:val="18"/>
        </w:rPr>
        <w:t>Antwoord vraag 4</w:t>
      </w:r>
    </w:p>
    <w:p w:rsidRPr="00753E96" w:rsidR="00E87DEA" w:rsidP="001C1D5B" w:rsidRDefault="00E87DEA" w14:paraId="6DA383D6" w14:textId="77777777">
      <w:pPr>
        <w:pStyle w:val="Lijstalinea"/>
        <w:ind w:left="0"/>
        <w:rPr>
          <w:rFonts w:ascii="Verdana" w:hAnsi="Verdana" w:cstheme="minorHAnsi"/>
          <w:sz w:val="18"/>
          <w:szCs w:val="18"/>
        </w:rPr>
      </w:pPr>
      <w:r w:rsidRPr="00753E96">
        <w:rPr>
          <w:rFonts w:ascii="Verdana" w:hAnsi="Verdana" w:cstheme="minorHAnsi"/>
          <w:sz w:val="18"/>
          <w:szCs w:val="18"/>
        </w:rPr>
        <w:t>Het is</w:t>
      </w:r>
      <w:r>
        <w:rPr>
          <w:rFonts w:ascii="Verdana" w:hAnsi="Verdana" w:cstheme="minorHAnsi"/>
          <w:sz w:val="18"/>
          <w:szCs w:val="18"/>
        </w:rPr>
        <w:t xml:space="preserve"> goed</w:t>
      </w:r>
      <w:r w:rsidRPr="00753E96">
        <w:rPr>
          <w:rFonts w:ascii="Verdana" w:hAnsi="Verdana" w:cstheme="minorHAnsi"/>
          <w:sz w:val="18"/>
          <w:szCs w:val="18"/>
        </w:rPr>
        <w:t xml:space="preserve"> mogelijk dat de zomerperiode verhoogde risico’s vormt voor achterlating. Het kabinet zet om die reden diverse preventieve maatregelen in om dit slachtofferschap (het gehele jaar door) te voorkomen. Een van de maatregelen is een campagne op luchthaven Schiphol. Deze richt zich op potentiële slachtoffers van vrouwelijke genitale verminking, huwelijksdwang, achterlating en mensenhandel. Met de campagne worden mensen die op het punt staan naar het buitenland te reizen gewezen op de mogelijkheid om in een noodsituatie direct hulp in te schakelen. Ter voorbereiding is de afgelopen maanden, samen met veldorganisaties, gekeken naar de rol van de Koninklijke Marechaussee bij signalen, de inzet van beschermingsmaatregelen en de organisatie van eventuele opvang en zorg via Veilig Thuis. De campagne is vóór de zomervakantie gelanceerd en </w:t>
      </w:r>
      <w:r w:rsidRPr="00226B03">
        <w:rPr>
          <w:rFonts w:ascii="Verdana" w:hAnsi="Verdana" w:cstheme="minorHAnsi"/>
          <w:sz w:val="18"/>
          <w:szCs w:val="18"/>
        </w:rPr>
        <w:t>zal ook volgend jaar voor de vakantieperiode terugkeren</w:t>
      </w:r>
      <w:r w:rsidRPr="00753E96">
        <w:rPr>
          <w:rFonts w:ascii="Verdana" w:hAnsi="Verdana" w:cstheme="minorHAnsi"/>
          <w:sz w:val="18"/>
          <w:szCs w:val="18"/>
        </w:rPr>
        <w:t>.</w:t>
      </w:r>
    </w:p>
    <w:p w:rsidR="00E87DEA" w:rsidP="001C1D5B" w:rsidRDefault="00E87DEA" w14:paraId="350593C7" w14:textId="77777777">
      <w:pPr>
        <w:contextualSpacing/>
        <w:rPr>
          <w:szCs w:val="18"/>
        </w:rPr>
      </w:pPr>
      <w:r>
        <w:rPr>
          <w:szCs w:val="18"/>
        </w:rPr>
        <w:t>5.</w:t>
      </w:r>
    </w:p>
    <w:p w:rsidRPr="00A67498" w:rsidR="00E87DEA" w:rsidP="001C1D5B" w:rsidRDefault="00E87DEA" w14:paraId="3203123C" w14:textId="77777777">
      <w:pPr>
        <w:contextualSpacing/>
        <w:rPr>
          <w:szCs w:val="18"/>
        </w:rPr>
      </w:pPr>
      <w:r w:rsidRPr="00A67498">
        <w:rPr>
          <w:szCs w:val="18"/>
        </w:rPr>
        <w:t>Welke concrete extra maatregelen worden vóór en tijdens de zomervakantie genomen om huwelijksdwang en achterlating te voorkomen, met name richting jongeren, ouders, scholen, huisartsen, wijkteams, Veilig Thuis-organisaties en gemeenten?</w:t>
      </w:r>
    </w:p>
    <w:p w:rsidRPr="00753E96" w:rsidR="00E87DEA" w:rsidP="001C1D5B" w:rsidRDefault="00E87DEA" w14:paraId="3ADF5293" w14:textId="77777777">
      <w:pPr>
        <w:pStyle w:val="Lijstalinea"/>
        <w:ind w:left="0"/>
        <w:rPr>
          <w:rFonts w:ascii="Verdana" w:hAnsi="Verdana" w:cstheme="minorHAnsi"/>
          <w:sz w:val="18"/>
          <w:szCs w:val="18"/>
        </w:rPr>
      </w:pPr>
      <w:r w:rsidRPr="00753E96">
        <w:rPr>
          <w:rFonts w:ascii="Verdana" w:hAnsi="Verdana" w:cstheme="minorHAnsi"/>
          <w:sz w:val="18"/>
          <w:szCs w:val="18"/>
        </w:rPr>
        <w:t>Antwoord vraag 5</w:t>
      </w:r>
    </w:p>
    <w:p w:rsidRPr="00753E96" w:rsidR="00E87DEA" w:rsidP="001C1D5B" w:rsidRDefault="00E87DEA" w14:paraId="246FB5E2" w14:textId="77777777">
      <w:pPr>
        <w:pStyle w:val="Lijstalinea"/>
        <w:ind w:left="0"/>
        <w:rPr>
          <w:rFonts w:ascii="Verdana" w:hAnsi="Verdana" w:cstheme="minorHAnsi"/>
          <w:sz w:val="18"/>
          <w:szCs w:val="18"/>
        </w:rPr>
      </w:pPr>
      <w:r w:rsidRPr="00753E96">
        <w:rPr>
          <w:rFonts w:ascii="Verdana" w:hAnsi="Verdana" w:cstheme="minorHAnsi"/>
          <w:sz w:val="18"/>
          <w:szCs w:val="18"/>
        </w:rPr>
        <w:t>Het is cruciaal dat kinderen ook in de zomerperiode en op vakantie veilig zijn en geen slachtoffer worden van huiselijk geweld, huwelijksdwang of achterlating. Scholen spelen een belangrijke rol in de preventie en signalering hiervan. Vanuit het ministerie van OCW wordt ingezet op het ondersteunen van scholen bij het signaleren en adequaat handelen bij vermoedens van huwelijksdwang en achterlating. Voorafgaand aan de voorjaars- en zomervakantie worden scholen en onderwijsprofessionals gewezen op risico’s en signalen van huiselijk geweld, specifiek rondom de schoolvakanties. Daarbij wordt onder andere verwezen naar de meldcode huiselijk geweld en kindermishandeling en de expertise van onder andere Veilig Thuis en het Landelijk Knooppunt Huwelijksdwang en Achterlating.</w:t>
      </w:r>
    </w:p>
    <w:p w:rsidRPr="00753E96" w:rsidR="00E87DEA" w:rsidP="001C1D5B" w:rsidRDefault="00E87DEA" w14:paraId="6CA168D4" w14:textId="77777777">
      <w:pPr>
        <w:pStyle w:val="Lijstalinea"/>
        <w:ind w:left="0"/>
        <w:rPr>
          <w:rFonts w:ascii="Verdana" w:hAnsi="Verdana" w:cstheme="minorHAnsi"/>
          <w:sz w:val="18"/>
          <w:szCs w:val="18"/>
        </w:rPr>
      </w:pPr>
    </w:p>
    <w:p w:rsidRPr="00753E96" w:rsidR="00E87DEA" w:rsidP="001C1D5B" w:rsidRDefault="00E87DEA" w14:paraId="073F8308" w14:textId="77777777">
      <w:pPr>
        <w:pStyle w:val="Lijstalinea"/>
        <w:ind w:left="0"/>
        <w:rPr>
          <w:rFonts w:ascii="Verdana" w:hAnsi="Verdana" w:cstheme="minorHAnsi"/>
          <w:sz w:val="18"/>
          <w:szCs w:val="18"/>
        </w:rPr>
      </w:pPr>
      <w:r w:rsidRPr="00753E96">
        <w:rPr>
          <w:rFonts w:ascii="Verdana" w:hAnsi="Verdana" w:cstheme="minorHAnsi"/>
          <w:sz w:val="18"/>
          <w:szCs w:val="18"/>
        </w:rPr>
        <w:t>Daarnaast voert het</w:t>
      </w:r>
      <w:r>
        <w:rPr>
          <w:rFonts w:ascii="Verdana" w:hAnsi="Verdana" w:cstheme="minorHAnsi"/>
          <w:sz w:val="18"/>
          <w:szCs w:val="18"/>
        </w:rPr>
        <w:t xml:space="preserve"> </w:t>
      </w:r>
      <w:r w:rsidRPr="00753E96">
        <w:rPr>
          <w:rFonts w:ascii="Verdana" w:hAnsi="Verdana" w:cstheme="minorHAnsi"/>
          <w:sz w:val="18"/>
          <w:szCs w:val="18"/>
        </w:rPr>
        <w:t xml:space="preserve">LKHA jaarlijks voorafgaand aan de zomer een bewustwordingscampagne over huwelijksdwang en achterlating. De campagne richt zich op zowel professionals als op personen die </w:t>
      </w:r>
      <w:r w:rsidRPr="00753E96">
        <w:rPr>
          <w:rFonts w:ascii="Verdana" w:hAnsi="Verdana" w:cstheme="minorHAnsi"/>
          <w:sz w:val="18"/>
          <w:szCs w:val="18"/>
        </w:rPr>
        <w:lastRenderedPageBreak/>
        <w:t>te maken kunnen krijgen met huwelijksdwang en achterlating. De campagne heeft als doel de signalering te verbeteren, het taboe op het bespreken van deze problematiek te doorbreken en de bekendheid en toegankelijkheid van hulpverlening te vergroten. Hiervoor zet het LKHA verschillende middelen in, waaronder sociale media, video's, podcasts en communicatiematerialen, zoals boomerangkaarten en posters op scholen en andere plaatsen waar jongeren komen. Daarnaast is geadverteerd in wachtkamers van huisartsen.</w:t>
      </w:r>
    </w:p>
    <w:p w:rsidRPr="00753E96" w:rsidR="00E87DEA" w:rsidP="001C1D5B" w:rsidRDefault="00E87DEA" w14:paraId="2A9280AE" w14:textId="77777777">
      <w:pPr>
        <w:pStyle w:val="Lijstalinea"/>
        <w:ind w:left="0"/>
        <w:rPr>
          <w:rFonts w:ascii="Verdana" w:hAnsi="Verdana" w:cstheme="minorHAnsi"/>
          <w:sz w:val="18"/>
          <w:szCs w:val="18"/>
        </w:rPr>
      </w:pPr>
    </w:p>
    <w:p w:rsidR="00E87DEA" w:rsidP="001C1D5B" w:rsidRDefault="00E87DEA" w14:paraId="515F6495" w14:textId="77777777">
      <w:pPr>
        <w:pStyle w:val="Lijstalinea"/>
        <w:ind w:left="0"/>
        <w:rPr>
          <w:rFonts w:ascii="Verdana" w:hAnsi="Verdana" w:cstheme="minorHAnsi"/>
          <w:sz w:val="18"/>
          <w:szCs w:val="18"/>
        </w:rPr>
      </w:pPr>
      <w:r>
        <w:rPr>
          <w:rFonts w:ascii="Verdana" w:hAnsi="Verdana" w:cstheme="minorHAnsi"/>
          <w:sz w:val="18"/>
          <w:szCs w:val="18"/>
        </w:rPr>
        <w:t>Verder organiseert het LKHA voorlichtingsbijeenkomsten en trainingen voor professionals en gespreksbijeenkomsten in wijken en heeft het LKHA (eerder jaren) een podcast, theatervoorstelling, sociale mediacampagne gericht op jongeren en een reizende tentoonstelling ontwikkeld.</w:t>
      </w:r>
    </w:p>
    <w:p w:rsidRPr="00753E96" w:rsidR="00E87DEA" w:rsidP="001C1D5B" w:rsidRDefault="00E87DEA" w14:paraId="53A28C02" w14:textId="77777777">
      <w:pPr>
        <w:pStyle w:val="Lijstalinea"/>
        <w:ind w:left="0"/>
        <w:rPr>
          <w:rFonts w:ascii="Verdana" w:hAnsi="Verdana" w:cstheme="minorHAnsi"/>
          <w:sz w:val="18"/>
          <w:szCs w:val="18"/>
        </w:rPr>
      </w:pPr>
    </w:p>
    <w:p w:rsidRPr="00753E96" w:rsidR="00E87DEA" w:rsidP="001C1D5B" w:rsidRDefault="00E87DEA" w14:paraId="1DE20770" w14:textId="77777777">
      <w:pPr>
        <w:pStyle w:val="Lijstalinea"/>
        <w:ind w:left="0"/>
        <w:rPr>
          <w:rFonts w:ascii="Verdana" w:hAnsi="Verdana" w:cstheme="minorHAnsi"/>
          <w:sz w:val="18"/>
          <w:szCs w:val="18"/>
        </w:rPr>
      </w:pPr>
      <w:r w:rsidRPr="00753E96">
        <w:rPr>
          <w:rFonts w:ascii="Verdana" w:hAnsi="Verdana" w:cstheme="minorHAnsi"/>
          <w:sz w:val="18"/>
          <w:szCs w:val="18"/>
        </w:rPr>
        <w:t>Veilig Thuis besteedt eveneens jaarlijks voorafgaand aan de zomervakantie extra aandacht aan de risico's op huwelijksdwang, achterlating en andere vormen van (eergerelateerd) geweld. Professionals kunnen gedurende het hele jaar terecht bij Veilig Thuis voor advies en consultatie. Rond de vakantieperiode wordt in verschillende regio's extra gecommuniceerd richting professionals over signalen, risicofactoren en handelingsperspectieven. Waar nodig werkt Veilig Thuis samen met gemeenten, onderwijs, zorg- en veiligheidspartners om snel passende maatregelen te treffen wanneer sprake is van een acuut veiligheidsrisico.</w:t>
      </w:r>
    </w:p>
    <w:p w:rsidR="00E87DEA" w:rsidP="001C1D5B" w:rsidRDefault="00E87DEA" w14:paraId="03441DF2" w14:textId="77777777">
      <w:pPr>
        <w:contextualSpacing/>
        <w:rPr>
          <w:szCs w:val="18"/>
        </w:rPr>
      </w:pPr>
      <w:r>
        <w:rPr>
          <w:szCs w:val="18"/>
        </w:rPr>
        <w:t>6.</w:t>
      </w:r>
    </w:p>
    <w:p w:rsidRPr="00A67498" w:rsidR="00E87DEA" w:rsidP="001C1D5B" w:rsidRDefault="00E87DEA" w14:paraId="673D809D" w14:textId="77777777">
      <w:pPr>
        <w:contextualSpacing/>
        <w:rPr>
          <w:szCs w:val="18"/>
        </w:rPr>
      </w:pPr>
      <w:r w:rsidRPr="00A67498">
        <w:rPr>
          <w:szCs w:val="18"/>
        </w:rPr>
        <w:t>Hoe wordt geborgd dat scholen, mentoren, leerplichtambtenaren en mbo-professionals weten welke signalen kunnen wijzen op huwelijksdwang of achterlating, zoals angst voor een vakantie, plotselinge afwezigheid, sterke controle door familie of geruchten over een gedwongen huwelijk?</w:t>
      </w:r>
    </w:p>
    <w:p w:rsidRPr="00753E96" w:rsidR="00E87DEA" w:rsidP="001C1D5B" w:rsidRDefault="00E87DEA" w14:paraId="3D7BED9D" w14:textId="77777777">
      <w:pPr>
        <w:pStyle w:val="Lijstalinea"/>
        <w:ind w:left="0"/>
        <w:rPr>
          <w:rFonts w:ascii="Verdana" w:hAnsi="Verdana"/>
          <w:sz w:val="18"/>
          <w:szCs w:val="18"/>
        </w:rPr>
      </w:pPr>
      <w:r w:rsidRPr="00753E96">
        <w:rPr>
          <w:rFonts w:ascii="Verdana" w:hAnsi="Verdana"/>
          <w:sz w:val="18"/>
          <w:szCs w:val="18"/>
        </w:rPr>
        <w:t xml:space="preserve">Antwoord vraag 6 </w:t>
      </w:r>
    </w:p>
    <w:p w:rsidRPr="000A6455" w:rsidR="00E87DEA" w:rsidP="001C1D5B" w:rsidRDefault="00E87DEA" w14:paraId="56578410" w14:textId="77777777">
      <w:pPr>
        <w:pStyle w:val="Lijstalinea"/>
        <w:ind w:left="0"/>
        <w:rPr>
          <w:rFonts w:ascii="Verdana" w:hAnsi="Verdana"/>
          <w:sz w:val="18"/>
          <w:szCs w:val="18"/>
        </w:rPr>
      </w:pPr>
      <w:r>
        <w:rPr>
          <w:rFonts w:ascii="Verdana" w:hAnsi="Verdana"/>
          <w:sz w:val="18"/>
          <w:szCs w:val="18"/>
        </w:rPr>
        <w:t>Onderwijsinstellingen</w:t>
      </w:r>
      <w:r w:rsidRPr="00753E96">
        <w:rPr>
          <w:rFonts w:ascii="Verdana" w:hAnsi="Verdana"/>
          <w:sz w:val="18"/>
          <w:szCs w:val="18"/>
        </w:rPr>
        <w:t xml:space="preserve"> </w:t>
      </w:r>
      <w:r>
        <w:rPr>
          <w:rFonts w:ascii="Verdana" w:hAnsi="Verdana"/>
          <w:sz w:val="18"/>
          <w:szCs w:val="18"/>
        </w:rPr>
        <w:t>moeten</w:t>
      </w:r>
      <w:r w:rsidRPr="00753E96">
        <w:rPr>
          <w:rFonts w:ascii="Verdana" w:hAnsi="Verdana"/>
          <w:sz w:val="18"/>
          <w:szCs w:val="18"/>
        </w:rPr>
        <w:t xml:space="preserve"> op grond van de </w:t>
      </w:r>
      <w:r w:rsidRPr="0033053F">
        <w:rPr>
          <w:rFonts w:ascii="Verdana" w:hAnsi="Verdana"/>
          <w:i/>
          <w:iCs/>
          <w:sz w:val="18"/>
          <w:szCs w:val="18"/>
        </w:rPr>
        <w:t>Wet verplichte meldcode huiselijk geweld en kindermishandeling</w:t>
      </w:r>
      <w:r w:rsidRPr="00753E96">
        <w:rPr>
          <w:rFonts w:ascii="Verdana" w:hAnsi="Verdana"/>
          <w:sz w:val="18"/>
          <w:szCs w:val="18"/>
        </w:rPr>
        <w:t xml:space="preserve"> beschikken over een meldcode en hun medewerkers in staat te stellen deze toe te passen. </w:t>
      </w:r>
      <w:r w:rsidRPr="0096389E">
        <w:rPr>
          <w:rFonts w:ascii="Verdana" w:hAnsi="Verdana"/>
          <w:sz w:val="18"/>
          <w:szCs w:val="18"/>
        </w:rPr>
        <w:t>Deze meldcode omvat zowel het herkennen als het zorgvuldig handelen</w:t>
      </w:r>
      <w:r>
        <w:rPr>
          <w:rFonts w:ascii="Verdana" w:hAnsi="Verdana"/>
          <w:sz w:val="18"/>
          <w:szCs w:val="18"/>
        </w:rPr>
        <w:t xml:space="preserve"> Ook leerplichtambtenaren werken via deze meldcode, die is vastgelegd in </w:t>
      </w:r>
      <w:r w:rsidRPr="00B51A56">
        <w:rPr>
          <w:rFonts w:ascii="Verdana" w:hAnsi="Verdana"/>
          <w:sz w:val="18"/>
          <w:szCs w:val="18"/>
        </w:rPr>
        <w:t>de Methodische Aanpak Schoolverzuim</w:t>
      </w:r>
      <w:r>
        <w:rPr>
          <w:rFonts w:ascii="Verdana" w:hAnsi="Verdana"/>
          <w:sz w:val="18"/>
          <w:szCs w:val="18"/>
        </w:rPr>
        <w:t xml:space="preserve">. </w:t>
      </w:r>
      <w:r w:rsidRPr="000A6455">
        <w:rPr>
          <w:rFonts w:ascii="Verdana" w:hAnsi="Verdana"/>
          <w:sz w:val="18"/>
          <w:szCs w:val="18"/>
        </w:rPr>
        <w:t>Het afgelopen jaar zijn er door de Landelijke Vereniging Aandachtsfunctionarissen Kindermishandeling (LVAK) trainingen gegeven specifiek gericht op de rol van Veilig Thuis en goed gebruik van de meldcode.</w:t>
      </w:r>
      <w:r>
        <w:rPr>
          <w:rFonts w:ascii="Verdana" w:hAnsi="Verdana"/>
          <w:sz w:val="18"/>
          <w:szCs w:val="18"/>
        </w:rPr>
        <w:t xml:space="preserve"> </w:t>
      </w:r>
      <w:r w:rsidRPr="002B3B42">
        <w:rPr>
          <w:rFonts w:ascii="Verdana" w:hAnsi="Verdana"/>
          <w:sz w:val="18"/>
          <w:szCs w:val="18"/>
        </w:rPr>
        <w:t>De aandachtsfunctionaris op school ondersteunt leerkrachten bij het signaleren van huiselijk geweld en kindermishandeling en het handelen hiernaar via de meldcode.</w:t>
      </w:r>
      <w:r w:rsidRPr="000A6455">
        <w:rPr>
          <w:rFonts w:ascii="Verdana" w:hAnsi="Verdana"/>
          <w:sz w:val="18"/>
          <w:szCs w:val="18"/>
        </w:rPr>
        <w:t xml:space="preserve"> Daarnaast kunnen scholen bij vermoedens advies inwinnen bij Veilig Thuis en gebruikmaken van de expertise van gespecialiseerde organisaties. Het kabinet werkt tevens aan een versteviging van de adviesfunctie in de meldcode. Daarbij wordt de mogelijkheid van een adviesplicht afgewogen.</w:t>
      </w:r>
    </w:p>
    <w:p w:rsidR="00E87DEA" w:rsidP="001C1D5B" w:rsidRDefault="00E87DEA" w14:paraId="76724675" w14:textId="77777777">
      <w:pPr>
        <w:contextualSpacing/>
        <w:rPr>
          <w:szCs w:val="18"/>
        </w:rPr>
      </w:pPr>
      <w:r>
        <w:rPr>
          <w:szCs w:val="18"/>
        </w:rPr>
        <w:t>7.</w:t>
      </w:r>
    </w:p>
    <w:p w:rsidR="00E87DEA" w:rsidP="001C1D5B" w:rsidRDefault="00E87DEA" w14:paraId="1905DEE2" w14:textId="77777777">
      <w:pPr>
        <w:contextualSpacing/>
        <w:rPr>
          <w:szCs w:val="18"/>
        </w:rPr>
      </w:pPr>
      <w:r w:rsidRPr="00A67498">
        <w:rPr>
          <w:szCs w:val="18"/>
        </w:rPr>
        <w:t>Worden scholen en onderwijsinstellingen actief en landelijk geïnformeerd over wat zij moeten doen bij vermoedens van huwelijksdwang of achterlating voorafgaand aan de zomervakantie? Zo ja, op welke wijze en met welk bereik? Zo nee, bent u bereid dit alsnog te doen?</w:t>
      </w:r>
    </w:p>
    <w:p w:rsidRPr="00A67498" w:rsidR="00E87DEA" w:rsidP="001C1D5B" w:rsidRDefault="00E87DEA" w14:paraId="114438A1" w14:textId="77777777">
      <w:pPr>
        <w:contextualSpacing/>
        <w:rPr>
          <w:szCs w:val="18"/>
        </w:rPr>
      </w:pPr>
    </w:p>
    <w:p w:rsidRPr="00A67498" w:rsidR="00E87DEA" w:rsidP="001C1D5B" w:rsidRDefault="00E87DEA" w14:paraId="013D38A2" w14:textId="77777777">
      <w:pPr>
        <w:rPr>
          <w:szCs w:val="18"/>
        </w:rPr>
      </w:pPr>
      <w:r w:rsidRPr="00A67498">
        <w:rPr>
          <w:szCs w:val="18"/>
        </w:rPr>
        <w:t>Antwoord vraag 7</w:t>
      </w:r>
    </w:p>
    <w:p w:rsidR="00E87DEA" w:rsidP="001C1D5B" w:rsidRDefault="00E87DEA" w14:paraId="24B23E8C" w14:textId="77777777">
      <w:pPr>
        <w:rPr>
          <w:szCs w:val="18"/>
        </w:rPr>
      </w:pPr>
      <w:r w:rsidRPr="00B11042">
        <w:rPr>
          <w:szCs w:val="18"/>
        </w:rPr>
        <w:t>Ja. Voorafgaand aan de voorjaars</w:t>
      </w:r>
      <w:r>
        <w:rPr>
          <w:szCs w:val="18"/>
        </w:rPr>
        <w:t>- en zomer</w:t>
      </w:r>
      <w:r w:rsidRPr="00B11042">
        <w:rPr>
          <w:szCs w:val="18"/>
        </w:rPr>
        <w:t xml:space="preserve">vakantie worden scholen via de nieuwsbrief </w:t>
      </w:r>
      <w:r>
        <w:rPr>
          <w:szCs w:val="18"/>
        </w:rPr>
        <w:t xml:space="preserve">van OCW </w:t>
      </w:r>
      <w:r w:rsidRPr="00B11042">
        <w:rPr>
          <w:szCs w:val="18"/>
        </w:rPr>
        <w:t xml:space="preserve">gewezen op signalen van huiselijk geweld, </w:t>
      </w:r>
      <w:r>
        <w:rPr>
          <w:szCs w:val="18"/>
        </w:rPr>
        <w:t xml:space="preserve">waaronder huwelijksdwang en achterlating, </w:t>
      </w:r>
      <w:r w:rsidRPr="00B11042">
        <w:rPr>
          <w:szCs w:val="18"/>
        </w:rPr>
        <w:t xml:space="preserve">specifiek rondom de schoolvakanties. </w:t>
      </w:r>
      <w:r>
        <w:rPr>
          <w:szCs w:val="18"/>
        </w:rPr>
        <w:t xml:space="preserve">Hierin is ook aandacht voor de meldroute in geval van signalen. </w:t>
      </w:r>
      <w:r w:rsidRPr="00B11042">
        <w:rPr>
          <w:szCs w:val="18"/>
        </w:rPr>
        <w:t>Samen met de PO</w:t>
      </w:r>
      <w:r>
        <w:rPr>
          <w:szCs w:val="18"/>
        </w:rPr>
        <w:t>-</w:t>
      </w:r>
      <w:r w:rsidRPr="00B11042">
        <w:rPr>
          <w:szCs w:val="18"/>
        </w:rPr>
        <w:t>raad, VO-raad, Sectorraad GO en de</w:t>
      </w:r>
      <w:r>
        <w:rPr>
          <w:szCs w:val="18"/>
        </w:rPr>
        <w:t xml:space="preserve"> </w:t>
      </w:r>
      <w:r w:rsidRPr="00B11042">
        <w:rPr>
          <w:szCs w:val="18"/>
        </w:rPr>
        <w:t>AVS is de meldcode ook voor deze zomervakantie via de verschillende nieuwsbrieven, waaronder de OCW</w:t>
      </w:r>
      <w:r>
        <w:rPr>
          <w:szCs w:val="18"/>
        </w:rPr>
        <w:t>-</w:t>
      </w:r>
      <w:r w:rsidRPr="00B11042">
        <w:rPr>
          <w:szCs w:val="18"/>
        </w:rPr>
        <w:t>nieuwsbrief, onder de aandacht gebracht.</w:t>
      </w:r>
      <w:r w:rsidRPr="00A67498">
        <w:rPr>
          <w:szCs w:val="18"/>
        </w:rPr>
        <w:t xml:space="preserve"> </w:t>
      </w:r>
      <w:r w:rsidRPr="00B11042">
        <w:rPr>
          <w:szCs w:val="18"/>
        </w:rPr>
        <w:t>Daarbij wordt onder andere verwezen naar de meldcode huiselijk geweld en kindermishandeling en de expertise van onder andere Veilig Thuis en het Landelijk Knooppunt Huwelijksdwang en Achterlating.</w:t>
      </w:r>
    </w:p>
    <w:p w:rsidRPr="00A67498" w:rsidR="00E87DEA" w:rsidP="001C1D5B" w:rsidRDefault="00E87DEA" w14:paraId="65165454" w14:textId="77777777">
      <w:pPr>
        <w:rPr>
          <w:szCs w:val="18"/>
        </w:rPr>
      </w:pPr>
    </w:p>
    <w:p w:rsidR="00E87DEA" w:rsidP="001C1D5B" w:rsidRDefault="00E87DEA" w14:paraId="24AE0D32" w14:textId="77777777">
      <w:pPr>
        <w:contextualSpacing/>
        <w:rPr>
          <w:szCs w:val="18"/>
        </w:rPr>
      </w:pPr>
      <w:r>
        <w:rPr>
          <w:szCs w:val="18"/>
        </w:rPr>
        <w:lastRenderedPageBreak/>
        <w:t>8.</w:t>
      </w:r>
    </w:p>
    <w:p w:rsidRPr="00A67498" w:rsidR="00E87DEA" w:rsidP="001C1D5B" w:rsidRDefault="00E87DEA" w14:paraId="443CFDE5" w14:textId="77777777">
      <w:pPr>
        <w:contextualSpacing/>
        <w:rPr>
          <w:szCs w:val="18"/>
        </w:rPr>
      </w:pPr>
      <w:r w:rsidRPr="00A67498">
        <w:rPr>
          <w:szCs w:val="18"/>
        </w:rPr>
        <w:t>Is de meldcode huiselijk geweld en kindermishandeling in de praktijk voldoende toegesneden op vermoedens van huwelijksdwang, achterlating en eergerelateerd geweld? Welke knelpunten ervaren professionals hierbij</w:t>
      </w:r>
      <w:r>
        <w:rPr>
          <w:szCs w:val="18"/>
        </w:rPr>
        <w:t>?</w:t>
      </w:r>
      <w:r w:rsidRPr="00A67498">
        <w:rPr>
          <w:b/>
          <w:bCs/>
          <w:szCs w:val="18"/>
        </w:rPr>
        <w:tab/>
      </w:r>
    </w:p>
    <w:p w:rsidRPr="00A67498" w:rsidR="00E87DEA" w:rsidP="001C1D5B" w:rsidRDefault="00E87DEA" w14:paraId="72E52603" w14:textId="77777777">
      <w:pPr>
        <w:pStyle w:val="pdq2pgselectionanchorcontainer"/>
        <w:spacing w:after="0" w:afterAutospacing="0"/>
        <w:rPr>
          <w:rFonts w:ascii="Verdana" w:hAnsi="Verdana"/>
          <w:sz w:val="18"/>
          <w:szCs w:val="18"/>
        </w:rPr>
      </w:pPr>
      <w:r w:rsidRPr="00A67498">
        <w:rPr>
          <w:rFonts w:ascii="Verdana" w:hAnsi="Verdana"/>
          <w:sz w:val="18"/>
          <w:szCs w:val="18"/>
        </w:rPr>
        <w:t>Antwoord vraag 8</w:t>
      </w:r>
    </w:p>
    <w:p w:rsidRPr="001833E6" w:rsidR="00E87DEA" w:rsidP="001C1D5B" w:rsidRDefault="00E87DEA" w14:paraId="5BF0298A" w14:textId="77777777">
      <w:pPr>
        <w:pStyle w:val="pdq2pgselectionanchorcontainer"/>
        <w:spacing w:before="0" w:beforeAutospacing="0"/>
        <w:rPr>
          <w:rFonts w:ascii="Verdana" w:hAnsi="Verdana" w:eastAsiaTheme="minorHAnsi" w:cstheme="minorBidi"/>
          <w:kern w:val="2"/>
          <w:sz w:val="18"/>
          <w:szCs w:val="18"/>
          <w:lang w:eastAsia="en-US"/>
          <w14:ligatures w14:val="standardContextual"/>
        </w:rPr>
      </w:pPr>
      <w:r w:rsidRPr="00A67498">
        <w:rPr>
          <w:rFonts w:ascii="Verdana" w:hAnsi="Verdana"/>
          <w:sz w:val="18"/>
          <w:szCs w:val="18"/>
        </w:rPr>
        <w:t xml:space="preserve">Ja, de meldcode </w:t>
      </w:r>
      <w:r w:rsidRPr="001833E6">
        <w:rPr>
          <w:rFonts w:ascii="Verdana" w:hAnsi="Verdana" w:eastAsiaTheme="minorHAnsi" w:cstheme="minorBidi"/>
          <w:kern w:val="2"/>
          <w:sz w:val="18"/>
          <w:szCs w:val="18"/>
          <w:lang w:eastAsia="en-US"/>
          <w14:ligatures w14:val="standardContextual"/>
        </w:rPr>
        <w:t>huiselijk geweld en kindermishandeling is ook toepasbaar op huwelijksdwang, achterlating en eergerelateerd geweld. Daarnaast bestaat er een specifieke uitwerking voor deze vormen van geweld. Deze specifieke uitwerking geeft professionals inzicht in aanvullende stappen en aandachtspunten om professionals extra houvast te geven en biedt extra aandacht voor risicotaxatie, veiligheid en het betrekken van gespecialiseerde expertise. Een belangrijk knelpunt in de praktijk is dat signalen vaak lastig te herkennen en te interpreteren zijn, omdat ze subtiel, indirect of cultureel verweven zijn. Deze casuïstiek vraagt veelal specialistische kennis. Professionals ervaren soms handelingsverlegenheid bij het herkennen van signalen, het inschatten van veiligheidsrisico's en het voeren van gesprekken. Het is belangrijk om hier blijvend aandacht voor te houden in opleiding, deskundigheidsbevordering en de uitvoering van de meldcode.</w:t>
      </w:r>
      <w:r>
        <w:rPr>
          <w:rFonts w:ascii="Verdana" w:hAnsi="Verdana" w:eastAsiaTheme="minorHAnsi" w:cstheme="minorBidi"/>
          <w:kern w:val="2"/>
          <w:sz w:val="18"/>
          <w:szCs w:val="18"/>
          <w:lang w:eastAsia="en-US"/>
          <w14:ligatures w14:val="standardContextual"/>
        </w:rPr>
        <w:t xml:space="preserve"> Het is tevens van belang </w:t>
      </w:r>
      <w:r w:rsidRPr="001833E6">
        <w:rPr>
          <w:rFonts w:ascii="Verdana" w:hAnsi="Verdana" w:eastAsiaTheme="minorHAnsi" w:cstheme="minorBidi"/>
          <w:kern w:val="2"/>
          <w:sz w:val="18"/>
          <w:szCs w:val="18"/>
          <w:lang w:eastAsia="en-US"/>
          <w14:ligatures w14:val="standardContextual"/>
        </w:rPr>
        <w:t xml:space="preserve">dat professionals vroegtijdig advies vragen aan Veilig Thuis, zodat gezamenlijk een passende veiligheidsafweging kan worden gemaakt. De meldcode benadrukt nadrukkelijk deze adviesfunctie van Veilig Thuis. </w:t>
      </w:r>
      <w:r>
        <w:rPr>
          <w:rFonts w:ascii="Verdana" w:hAnsi="Verdana" w:eastAsiaTheme="minorHAnsi" w:cstheme="minorBidi"/>
          <w:kern w:val="2"/>
          <w:sz w:val="18"/>
          <w:szCs w:val="18"/>
          <w:lang w:eastAsia="en-US"/>
          <w14:ligatures w14:val="standardContextual"/>
        </w:rPr>
        <w:t>D</w:t>
      </w:r>
      <w:r w:rsidRPr="00F021BD">
        <w:rPr>
          <w:rFonts w:ascii="Verdana" w:hAnsi="Verdana" w:eastAsiaTheme="minorHAnsi" w:cstheme="minorBidi"/>
          <w:kern w:val="2"/>
          <w:sz w:val="18"/>
          <w:szCs w:val="18"/>
          <w:lang w:eastAsia="en-US"/>
          <w14:ligatures w14:val="standardContextual"/>
        </w:rPr>
        <w:t>aarnaast wordt er gewerkt aan een verkenning om de adviesfunctie bij Veilig Thuis te versterken.</w:t>
      </w:r>
    </w:p>
    <w:p w:rsidR="00E87DEA" w:rsidP="001C1D5B" w:rsidRDefault="00E87DEA" w14:paraId="27767511" w14:textId="77777777">
      <w:pPr>
        <w:rPr>
          <w:szCs w:val="18"/>
        </w:rPr>
      </w:pPr>
      <w:r>
        <w:rPr>
          <w:szCs w:val="18"/>
        </w:rPr>
        <w:t>Verder</w:t>
      </w:r>
      <w:r w:rsidRPr="001833E6">
        <w:rPr>
          <w:szCs w:val="18"/>
        </w:rPr>
        <w:t xml:space="preserve"> voeren het Landelijk Knooppunt Huwelijksdwang en Achterlating en Veilig Thuis jaarlijks in de aanloop naar de zomervakantie activiteiten en campagnes uit om de bewustwording te vergroten, signalering te versterken en professionals en betrokkenen te informeren over het handelingsperspectief.</w:t>
      </w:r>
    </w:p>
    <w:p w:rsidRPr="00A67498" w:rsidR="00E87DEA" w:rsidP="001C1D5B" w:rsidRDefault="00E87DEA" w14:paraId="0675D02A" w14:textId="77777777">
      <w:pPr>
        <w:rPr>
          <w:szCs w:val="18"/>
        </w:rPr>
      </w:pPr>
    </w:p>
    <w:p w:rsidR="00E87DEA" w:rsidP="001C1D5B" w:rsidRDefault="00E87DEA" w14:paraId="70BF9D91" w14:textId="77777777">
      <w:pPr>
        <w:contextualSpacing/>
        <w:rPr>
          <w:szCs w:val="18"/>
        </w:rPr>
      </w:pPr>
      <w:r>
        <w:rPr>
          <w:szCs w:val="18"/>
        </w:rPr>
        <w:t>9.</w:t>
      </w:r>
    </w:p>
    <w:p w:rsidRPr="00A67498" w:rsidR="00E87DEA" w:rsidP="001C1D5B" w:rsidRDefault="00E87DEA" w14:paraId="020CBA5E" w14:textId="77777777">
      <w:pPr>
        <w:contextualSpacing/>
        <w:rPr>
          <w:szCs w:val="18"/>
        </w:rPr>
      </w:pPr>
      <w:r w:rsidRPr="00A67498">
        <w:rPr>
          <w:szCs w:val="18"/>
        </w:rPr>
        <w:t>Hoe vaak is in de afgelopen vijf jaar advies gevraagd aan het Landelijk Knooppunt Huwelijksdwang en Achterlating door onderwijsprofessionals, gemeenten, Veilig Thuis, politie, zorgprofessionals en familieleden of vrienden?</w:t>
      </w:r>
    </w:p>
    <w:p w:rsidRPr="001833E6" w:rsidR="00E87DEA" w:rsidP="001C1D5B" w:rsidRDefault="00E87DEA" w14:paraId="3D5650D6" w14:textId="77777777">
      <w:pPr>
        <w:pStyle w:val="Lijstalinea"/>
        <w:ind w:left="0"/>
        <w:rPr>
          <w:rFonts w:ascii="Verdana" w:hAnsi="Verdana" w:cstheme="minorHAnsi"/>
          <w:sz w:val="18"/>
          <w:szCs w:val="18"/>
        </w:rPr>
      </w:pPr>
      <w:r w:rsidRPr="001833E6">
        <w:rPr>
          <w:rFonts w:ascii="Verdana" w:hAnsi="Verdana" w:cstheme="minorHAnsi"/>
          <w:sz w:val="18"/>
          <w:szCs w:val="18"/>
        </w:rPr>
        <w:t>Antwoord vraag 9</w:t>
      </w:r>
    </w:p>
    <w:p w:rsidRPr="001833E6" w:rsidR="00E87DEA" w:rsidP="001C1D5B" w:rsidRDefault="00E87DEA" w14:paraId="3367ED6C" w14:textId="77777777">
      <w:pPr>
        <w:pStyle w:val="Lijstalinea"/>
        <w:ind w:left="0"/>
        <w:rPr>
          <w:rFonts w:ascii="Verdana" w:hAnsi="Verdana" w:cstheme="minorHAnsi"/>
          <w:sz w:val="18"/>
          <w:szCs w:val="18"/>
        </w:rPr>
      </w:pPr>
      <w:r w:rsidRPr="001833E6">
        <w:rPr>
          <w:rFonts w:ascii="Verdana" w:hAnsi="Verdana" w:cstheme="minorHAnsi"/>
          <w:sz w:val="18"/>
          <w:szCs w:val="18"/>
        </w:rPr>
        <w:t>Het LKHA registreert adviesvragen anoniem met een bewaartermijn van twee jaar. Gegevens zijn beschikbaar over 2023, 2024 en 2025. Daarnaast beschikt Veilig Thuis over gegevens over adviesvragen vanuit onderwijs, politie en gezondheidszorg.</w:t>
      </w:r>
    </w:p>
    <w:p w:rsidRPr="001833E6" w:rsidR="00E87DEA" w:rsidP="001C1D5B" w:rsidRDefault="00E87DEA" w14:paraId="350C243F" w14:textId="77777777">
      <w:pPr>
        <w:rPr>
          <w:rFonts w:cstheme="minorHAnsi"/>
          <w:szCs w:val="18"/>
        </w:rPr>
      </w:pPr>
      <w:r w:rsidRPr="001833E6">
        <w:rPr>
          <w:rFonts w:cstheme="minorHAnsi"/>
          <w:szCs w:val="18"/>
        </w:rPr>
        <w:t>Tabel 6: Adviesvragers aan het LKHA 2023-2025</w:t>
      </w:r>
    </w:p>
    <w:tbl>
      <w:tblPr>
        <w:tblStyle w:val="Rastertabel4-Accent11"/>
        <w:tblW w:w="9051" w:type="dxa"/>
        <w:tblInd w:w="-5" w:type="dxa"/>
        <w:tblLook w:val="04A0" w:firstRow="1" w:lastRow="0" w:firstColumn="1" w:lastColumn="0" w:noHBand="0" w:noVBand="1"/>
      </w:tblPr>
      <w:tblGrid>
        <w:gridCol w:w="5088"/>
        <w:gridCol w:w="1321"/>
        <w:gridCol w:w="1321"/>
        <w:gridCol w:w="1321"/>
      </w:tblGrid>
      <w:tr w:rsidR="00E87DEA" w:rsidTr="00A9387E" w14:paraId="121D08E2" w14:textId="77777777">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1833E6" w:rsidR="00E87DEA" w:rsidP="001C1D5B" w:rsidRDefault="00E87DEA" w14:paraId="2DD760D3" w14:textId="77777777">
            <w:pPr>
              <w:spacing w:line="259" w:lineRule="auto"/>
              <w:rPr>
                <w:rFonts w:cstheme="minorHAnsi"/>
                <w:szCs w:val="18"/>
              </w:rPr>
            </w:pPr>
            <w:r w:rsidRPr="001833E6">
              <w:rPr>
                <w:rFonts w:cstheme="minorHAnsi"/>
                <w:color w:val="auto"/>
                <w:szCs w:val="18"/>
              </w:rPr>
              <w:t>Adviesvragers aan het LKHA</w:t>
            </w:r>
          </w:p>
        </w:tc>
        <w:tc>
          <w:tcPr>
            <w:tcW w:w="1321" w:type="dxa"/>
            <w:noWrap/>
            <w:hideMark/>
          </w:tcPr>
          <w:p w:rsidRPr="001833E6" w:rsidR="00E87DEA" w:rsidP="001C1D5B" w:rsidRDefault="00E87DEA" w14:paraId="3AAA539F" w14:textId="77777777">
            <w:pPr>
              <w:spacing w:line="259" w:lineRule="auto"/>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2023</w:t>
            </w:r>
          </w:p>
        </w:tc>
        <w:tc>
          <w:tcPr>
            <w:tcW w:w="1321" w:type="dxa"/>
            <w:noWrap/>
            <w:hideMark/>
          </w:tcPr>
          <w:p w:rsidRPr="001833E6" w:rsidR="00E87DEA" w:rsidP="001C1D5B" w:rsidRDefault="00E87DEA" w14:paraId="3356D3DA" w14:textId="77777777">
            <w:pPr>
              <w:spacing w:line="259" w:lineRule="auto"/>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2024</w:t>
            </w:r>
          </w:p>
        </w:tc>
        <w:tc>
          <w:tcPr>
            <w:tcW w:w="1321" w:type="dxa"/>
            <w:noWrap/>
            <w:hideMark/>
          </w:tcPr>
          <w:p w:rsidRPr="001833E6" w:rsidR="00E87DEA" w:rsidP="001C1D5B" w:rsidRDefault="00E87DEA" w14:paraId="250A2AEA" w14:textId="77777777">
            <w:pPr>
              <w:spacing w:line="259" w:lineRule="auto"/>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2025</w:t>
            </w:r>
          </w:p>
        </w:tc>
      </w:tr>
      <w:tr w:rsidR="00E87DEA" w:rsidTr="00A9387E" w14:paraId="5254CCB3"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7EEA9094" w14:textId="77777777">
            <w:pPr>
              <w:spacing w:line="259" w:lineRule="auto"/>
              <w:rPr>
                <w:rFonts w:cstheme="minorHAnsi"/>
                <w:szCs w:val="18"/>
              </w:rPr>
            </w:pPr>
            <w:r w:rsidRPr="00A67498">
              <w:rPr>
                <w:rFonts w:cstheme="minorHAnsi"/>
                <w:b w:val="0"/>
                <w:bCs w:val="0"/>
                <w:szCs w:val="18"/>
              </w:rPr>
              <w:t>Direct betrokkenen, vrienden, kennissen, buren, collega’s, familieleden etc</w:t>
            </w:r>
            <w:r w:rsidRPr="00A67498">
              <w:rPr>
                <w:rFonts w:cstheme="minorHAnsi"/>
                <w:szCs w:val="18"/>
              </w:rPr>
              <w:t>.</w:t>
            </w:r>
          </w:p>
        </w:tc>
        <w:tc>
          <w:tcPr>
            <w:tcW w:w="1321" w:type="dxa"/>
            <w:noWrap/>
            <w:hideMark/>
          </w:tcPr>
          <w:p w:rsidRPr="00A67498" w:rsidR="00E87DEA" w:rsidP="001C1D5B" w:rsidRDefault="00E87DEA" w14:paraId="07B96CBD"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57</w:t>
            </w:r>
          </w:p>
        </w:tc>
        <w:tc>
          <w:tcPr>
            <w:tcW w:w="1321" w:type="dxa"/>
            <w:noWrap/>
            <w:hideMark/>
          </w:tcPr>
          <w:p w:rsidRPr="00A67498" w:rsidR="00E87DEA" w:rsidP="001C1D5B" w:rsidRDefault="00E87DEA" w14:paraId="6F8D4295"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75</w:t>
            </w:r>
          </w:p>
        </w:tc>
        <w:tc>
          <w:tcPr>
            <w:tcW w:w="1321" w:type="dxa"/>
            <w:noWrap/>
            <w:hideMark/>
          </w:tcPr>
          <w:p w:rsidRPr="00A67498" w:rsidR="00E87DEA" w:rsidP="001C1D5B" w:rsidRDefault="00E87DEA" w14:paraId="1940499D"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129</w:t>
            </w:r>
          </w:p>
        </w:tc>
      </w:tr>
      <w:tr w:rsidR="00E87DEA" w:rsidTr="00A9387E" w14:paraId="06CD74D2"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1A3DBF81" w14:textId="77777777">
            <w:pPr>
              <w:spacing w:line="259" w:lineRule="auto"/>
              <w:rPr>
                <w:rFonts w:cstheme="minorHAnsi"/>
                <w:szCs w:val="18"/>
              </w:rPr>
            </w:pPr>
            <w:r w:rsidRPr="00A67498">
              <w:rPr>
                <w:rFonts w:cstheme="minorHAnsi"/>
                <w:b w:val="0"/>
                <w:bCs w:val="0"/>
                <w:szCs w:val="18"/>
              </w:rPr>
              <w:t>Ngo’s</w:t>
            </w:r>
          </w:p>
        </w:tc>
        <w:tc>
          <w:tcPr>
            <w:tcW w:w="1321" w:type="dxa"/>
            <w:noWrap/>
            <w:hideMark/>
          </w:tcPr>
          <w:p w:rsidRPr="00A67498" w:rsidR="00E87DEA" w:rsidP="001C1D5B" w:rsidRDefault="00E87DEA" w14:paraId="4DE86E7C"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8</w:t>
            </w:r>
          </w:p>
        </w:tc>
        <w:tc>
          <w:tcPr>
            <w:tcW w:w="1321" w:type="dxa"/>
            <w:noWrap/>
            <w:hideMark/>
          </w:tcPr>
          <w:p w:rsidRPr="00A67498" w:rsidR="00E87DEA" w:rsidP="001C1D5B" w:rsidRDefault="00E87DEA" w14:paraId="68E374D8"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12</w:t>
            </w:r>
          </w:p>
        </w:tc>
        <w:tc>
          <w:tcPr>
            <w:tcW w:w="1321" w:type="dxa"/>
            <w:noWrap/>
            <w:hideMark/>
          </w:tcPr>
          <w:p w:rsidRPr="00A67498" w:rsidR="00E87DEA" w:rsidP="001C1D5B" w:rsidRDefault="00E87DEA" w14:paraId="79066E96"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11</w:t>
            </w:r>
          </w:p>
        </w:tc>
      </w:tr>
      <w:tr w:rsidR="00E87DEA" w:rsidTr="00A9387E" w14:paraId="6E861062"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13074760" w14:textId="77777777">
            <w:pPr>
              <w:spacing w:line="259" w:lineRule="auto"/>
              <w:rPr>
                <w:rFonts w:cstheme="minorHAnsi"/>
                <w:szCs w:val="18"/>
              </w:rPr>
            </w:pPr>
            <w:r w:rsidRPr="00A67498">
              <w:rPr>
                <w:rFonts w:cstheme="minorHAnsi"/>
                <w:b w:val="0"/>
                <w:bCs w:val="0"/>
                <w:szCs w:val="18"/>
              </w:rPr>
              <w:t xml:space="preserve">Onderwijsprofessionals </w:t>
            </w:r>
          </w:p>
        </w:tc>
        <w:tc>
          <w:tcPr>
            <w:tcW w:w="1321" w:type="dxa"/>
            <w:noWrap/>
            <w:hideMark/>
          </w:tcPr>
          <w:p w:rsidRPr="00A67498" w:rsidR="00E87DEA" w:rsidP="001C1D5B" w:rsidRDefault="00E87DEA" w14:paraId="1949F25D"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38</w:t>
            </w:r>
          </w:p>
        </w:tc>
        <w:tc>
          <w:tcPr>
            <w:tcW w:w="1321" w:type="dxa"/>
            <w:noWrap/>
            <w:hideMark/>
          </w:tcPr>
          <w:p w:rsidRPr="00A67498" w:rsidR="00E87DEA" w:rsidP="001C1D5B" w:rsidRDefault="00E87DEA" w14:paraId="44E38E03"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30</w:t>
            </w:r>
          </w:p>
        </w:tc>
        <w:tc>
          <w:tcPr>
            <w:tcW w:w="1321" w:type="dxa"/>
            <w:noWrap/>
            <w:hideMark/>
          </w:tcPr>
          <w:p w:rsidRPr="00A67498" w:rsidR="00E87DEA" w:rsidP="001C1D5B" w:rsidRDefault="00E87DEA" w14:paraId="68CBD3B7"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52</w:t>
            </w:r>
          </w:p>
        </w:tc>
      </w:tr>
      <w:tr w:rsidR="00E87DEA" w:rsidTr="00A9387E" w14:paraId="0AE7D28B"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282F77F0" w14:textId="77777777">
            <w:pPr>
              <w:spacing w:line="259" w:lineRule="auto"/>
              <w:rPr>
                <w:rFonts w:cstheme="minorHAnsi"/>
                <w:szCs w:val="18"/>
              </w:rPr>
            </w:pPr>
            <w:r w:rsidRPr="00A67498">
              <w:rPr>
                <w:rFonts w:cstheme="minorHAnsi"/>
                <w:b w:val="0"/>
                <w:bCs w:val="0"/>
                <w:szCs w:val="18"/>
              </w:rPr>
              <w:t>Jeugd en opvoedhulp</w:t>
            </w:r>
          </w:p>
        </w:tc>
        <w:tc>
          <w:tcPr>
            <w:tcW w:w="1321" w:type="dxa"/>
            <w:noWrap/>
            <w:hideMark/>
          </w:tcPr>
          <w:p w:rsidRPr="00A67498" w:rsidR="00E87DEA" w:rsidP="001C1D5B" w:rsidRDefault="00E87DEA" w14:paraId="4019013D"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17</w:t>
            </w:r>
          </w:p>
        </w:tc>
        <w:tc>
          <w:tcPr>
            <w:tcW w:w="1321" w:type="dxa"/>
            <w:noWrap/>
            <w:hideMark/>
          </w:tcPr>
          <w:p w:rsidRPr="00A67498" w:rsidR="00E87DEA" w:rsidP="001C1D5B" w:rsidRDefault="00E87DEA" w14:paraId="1A514CD7"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2</w:t>
            </w:r>
          </w:p>
        </w:tc>
        <w:tc>
          <w:tcPr>
            <w:tcW w:w="1321" w:type="dxa"/>
            <w:noWrap/>
            <w:hideMark/>
          </w:tcPr>
          <w:p w:rsidRPr="00A67498" w:rsidR="00E87DEA" w:rsidP="001C1D5B" w:rsidRDefault="00E87DEA" w14:paraId="3BFD991D"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9</w:t>
            </w:r>
          </w:p>
        </w:tc>
      </w:tr>
      <w:tr w:rsidR="00E87DEA" w:rsidTr="00A9387E" w14:paraId="0FABCDB9"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7A84CC46" w14:textId="77777777">
            <w:pPr>
              <w:spacing w:line="259" w:lineRule="auto"/>
              <w:rPr>
                <w:rFonts w:cstheme="minorHAnsi"/>
                <w:szCs w:val="18"/>
              </w:rPr>
            </w:pPr>
            <w:r w:rsidRPr="00A67498">
              <w:rPr>
                <w:rFonts w:cstheme="minorHAnsi"/>
                <w:b w:val="0"/>
                <w:bCs w:val="0"/>
                <w:szCs w:val="18"/>
              </w:rPr>
              <w:t>Jeugdhulpverlening, behandeling en zorg</w:t>
            </w:r>
          </w:p>
        </w:tc>
        <w:tc>
          <w:tcPr>
            <w:tcW w:w="1321" w:type="dxa"/>
            <w:noWrap/>
            <w:hideMark/>
          </w:tcPr>
          <w:p w:rsidRPr="00A67498" w:rsidR="00E87DEA" w:rsidP="001C1D5B" w:rsidRDefault="00E87DEA" w14:paraId="539D98F5"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34</w:t>
            </w:r>
          </w:p>
        </w:tc>
        <w:tc>
          <w:tcPr>
            <w:tcW w:w="1321" w:type="dxa"/>
            <w:noWrap/>
            <w:hideMark/>
          </w:tcPr>
          <w:p w:rsidRPr="00A67498" w:rsidR="00E87DEA" w:rsidP="001C1D5B" w:rsidRDefault="00E87DEA" w14:paraId="6001CED6"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37</w:t>
            </w:r>
          </w:p>
        </w:tc>
        <w:tc>
          <w:tcPr>
            <w:tcW w:w="1321" w:type="dxa"/>
            <w:noWrap/>
            <w:hideMark/>
          </w:tcPr>
          <w:p w:rsidRPr="00A67498" w:rsidR="00E87DEA" w:rsidP="001C1D5B" w:rsidRDefault="00E87DEA" w14:paraId="4068CDCB"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29</w:t>
            </w:r>
          </w:p>
        </w:tc>
      </w:tr>
      <w:tr w:rsidR="00E87DEA" w:rsidTr="00A9387E" w14:paraId="3FF658F9"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4CFFF80A" w14:textId="77777777">
            <w:pPr>
              <w:spacing w:line="259" w:lineRule="auto"/>
              <w:rPr>
                <w:rFonts w:cstheme="minorHAnsi"/>
                <w:szCs w:val="18"/>
              </w:rPr>
            </w:pPr>
            <w:r w:rsidRPr="00A67498">
              <w:rPr>
                <w:rFonts w:cstheme="minorHAnsi"/>
                <w:b w:val="0"/>
                <w:bCs w:val="0"/>
                <w:szCs w:val="18"/>
              </w:rPr>
              <w:t>Gezondheidszorg</w:t>
            </w:r>
          </w:p>
        </w:tc>
        <w:tc>
          <w:tcPr>
            <w:tcW w:w="1321" w:type="dxa"/>
            <w:noWrap/>
            <w:hideMark/>
          </w:tcPr>
          <w:p w:rsidRPr="00A67498" w:rsidR="00E87DEA" w:rsidP="001C1D5B" w:rsidRDefault="00E87DEA" w14:paraId="12DB7C90"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7</w:t>
            </w:r>
          </w:p>
        </w:tc>
        <w:tc>
          <w:tcPr>
            <w:tcW w:w="1321" w:type="dxa"/>
            <w:noWrap/>
            <w:hideMark/>
          </w:tcPr>
          <w:p w:rsidRPr="00A67498" w:rsidR="00E87DEA" w:rsidP="001C1D5B" w:rsidRDefault="00E87DEA" w14:paraId="09466D7E"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2</w:t>
            </w:r>
          </w:p>
        </w:tc>
        <w:tc>
          <w:tcPr>
            <w:tcW w:w="1321" w:type="dxa"/>
            <w:noWrap/>
            <w:hideMark/>
          </w:tcPr>
          <w:p w:rsidRPr="00A67498" w:rsidR="00E87DEA" w:rsidP="001C1D5B" w:rsidRDefault="00E87DEA" w14:paraId="6DE331B2"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3</w:t>
            </w:r>
          </w:p>
        </w:tc>
      </w:tr>
      <w:tr w:rsidR="00E87DEA" w:rsidTr="00A9387E" w14:paraId="2191139A"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68C02418" w14:textId="77777777">
            <w:pPr>
              <w:spacing w:line="259" w:lineRule="auto"/>
              <w:rPr>
                <w:rFonts w:cstheme="minorHAnsi"/>
                <w:szCs w:val="18"/>
              </w:rPr>
            </w:pPr>
            <w:r w:rsidRPr="00A67498">
              <w:rPr>
                <w:rFonts w:cstheme="minorHAnsi"/>
                <w:b w:val="0"/>
                <w:bCs w:val="0"/>
                <w:szCs w:val="18"/>
              </w:rPr>
              <w:t>Hulpverlening, zorg en dienstverlening 18+</w:t>
            </w:r>
          </w:p>
        </w:tc>
        <w:tc>
          <w:tcPr>
            <w:tcW w:w="1321" w:type="dxa"/>
            <w:noWrap/>
            <w:hideMark/>
          </w:tcPr>
          <w:p w:rsidRPr="00A67498" w:rsidR="00E87DEA" w:rsidP="001C1D5B" w:rsidRDefault="00E87DEA" w14:paraId="2E358C2E"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34</w:t>
            </w:r>
          </w:p>
        </w:tc>
        <w:tc>
          <w:tcPr>
            <w:tcW w:w="1321" w:type="dxa"/>
            <w:noWrap/>
            <w:hideMark/>
          </w:tcPr>
          <w:p w:rsidRPr="00A67498" w:rsidR="00E87DEA" w:rsidP="001C1D5B" w:rsidRDefault="00E87DEA" w14:paraId="574F83EC"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42</w:t>
            </w:r>
          </w:p>
        </w:tc>
        <w:tc>
          <w:tcPr>
            <w:tcW w:w="1321" w:type="dxa"/>
            <w:noWrap/>
            <w:hideMark/>
          </w:tcPr>
          <w:p w:rsidRPr="00A67498" w:rsidR="00E87DEA" w:rsidP="001C1D5B" w:rsidRDefault="00E87DEA" w14:paraId="2084CBF4"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51</w:t>
            </w:r>
          </w:p>
        </w:tc>
      </w:tr>
      <w:tr w:rsidR="00E87DEA" w:rsidTr="00A9387E" w14:paraId="632B5F31"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55A9CB1E" w14:textId="77777777">
            <w:pPr>
              <w:spacing w:line="259" w:lineRule="auto"/>
              <w:rPr>
                <w:rFonts w:cstheme="minorHAnsi"/>
                <w:szCs w:val="18"/>
              </w:rPr>
            </w:pPr>
            <w:r w:rsidRPr="00A67498">
              <w:rPr>
                <w:rFonts w:cstheme="minorHAnsi"/>
                <w:b w:val="0"/>
                <w:bCs w:val="0"/>
                <w:szCs w:val="18"/>
              </w:rPr>
              <w:t>Veilig Thuis</w:t>
            </w:r>
          </w:p>
        </w:tc>
        <w:tc>
          <w:tcPr>
            <w:tcW w:w="1321" w:type="dxa"/>
            <w:noWrap/>
            <w:hideMark/>
          </w:tcPr>
          <w:p w:rsidRPr="00A67498" w:rsidR="00E87DEA" w:rsidP="001C1D5B" w:rsidRDefault="00E87DEA" w14:paraId="6DE2255F"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80</w:t>
            </w:r>
          </w:p>
        </w:tc>
        <w:tc>
          <w:tcPr>
            <w:tcW w:w="1321" w:type="dxa"/>
            <w:noWrap/>
            <w:hideMark/>
          </w:tcPr>
          <w:p w:rsidRPr="00A67498" w:rsidR="00E87DEA" w:rsidP="001C1D5B" w:rsidRDefault="00E87DEA" w14:paraId="17C0A7CC"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80</w:t>
            </w:r>
          </w:p>
        </w:tc>
        <w:tc>
          <w:tcPr>
            <w:tcW w:w="1321" w:type="dxa"/>
            <w:noWrap/>
            <w:hideMark/>
          </w:tcPr>
          <w:p w:rsidRPr="00A67498" w:rsidR="00E87DEA" w:rsidP="001C1D5B" w:rsidRDefault="00E87DEA" w14:paraId="54F2015E"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59</w:t>
            </w:r>
          </w:p>
        </w:tc>
      </w:tr>
      <w:tr w:rsidR="00E87DEA" w:rsidTr="00A9387E" w14:paraId="4303897E"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11EFD829" w14:textId="77777777">
            <w:pPr>
              <w:spacing w:line="259" w:lineRule="auto"/>
              <w:rPr>
                <w:rFonts w:cstheme="minorHAnsi"/>
                <w:szCs w:val="18"/>
              </w:rPr>
            </w:pPr>
            <w:r w:rsidRPr="00A67498">
              <w:rPr>
                <w:rFonts w:cstheme="minorHAnsi"/>
                <w:b w:val="0"/>
                <w:bCs w:val="0"/>
                <w:szCs w:val="18"/>
              </w:rPr>
              <w:t>Zorg en Veiligheid</w:t>
            </w:r>
          </w:p>
        </w:tc>
        <w:tc>
          <w:tcPr>
            <w:tcW w:w="1321" w:type="dxa"/>
            <w:noWrap/>
            <w:hideMark/>
          </w:tcPr>
          <w:p w:rsidRPr="00A67498" w:rsidR="00E87DEA" w:rsidP="001C1D5B" w:rsidRDefault="00E87DEA" w14:paraId="39444BF3"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12</w:t>
            </w:r>
          </w:p>
        </w:tc>
        <w:tc>
          <w:tcPr>
            <w:tcW w:w="1321" w:type="dxa"/>
            <w:noWrap/>
            <w:hideMark/>
          </w:tcPr>
          <w:p w:rsidRPr="00A67498" w:rsidR="00E87DEA" w:rsidP="001C1D5B" w:rsidRDefault="00E87DEA" w14:paraId="0C2285D1"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14</w:t>
            </w:r>
          </w:p>
        </w:tc>
        <w:tc>
          <w:tcPr>
            <w:tcW w:w="1321" w:type="dxa"/>
            <w:noWrap/>
            <w:hideMark/>
          </w:tcPr>
          <w:p w:rsidRPr="00A67498" w:rsidR="00E87DEA" w:rsidP="001C1D5B" w:rsidRDefault="00E87DEA" w14:paraId="237462EB"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4</w:t>
            </w:r>
          </w:p>
        </w:tc>
      </w:tr>
      <w:tr w:rsidR="00E87DEA" w:rsidTr="00A9387E" w14:paraId="58B5EBFD"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79BE827C" w14:textId="77777777">
            <w:pPr>
              <w:spacing w:line="259" w:lineRule="auto"/>
              <w:rPr>
                <w:rFonts w:cstheme="minorHAnsi"/>
                <w:szCs w:val="18"/>
              </w:rPr>
            </w:pPr>
            <w:r w:rsidRPr="00A67498">
              <w:rPr>
                <w:rFonts w:cstheme="minorHAnsi"/>
                <w:b w:val="0"/>
                <w:bCs w:val="0"/>
                <w:szCs w:val="18"/>
              </w:rPr>
              <w:t>Divers aanpak huiselijk geweld</w:t>
            </w:r>
          </w:p>
        </w:tc>
        <w:tc>
          <w:tcPr>
            <w:tcW w:w="1321" w:type="dxa"/>
            <w:noWrap/>
            <w:hideMark/>
          </w:tcPr>
          <w:p w:rsidRPr="00A67498" w:rsidR="00E87DEA" w:rsidP="001C1D5B" w:rsidRDefault="00E87DEA" w14:paraId="1CA0B57A"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3</w:t>
            </w:r>
          </w:p>
        </w:tc>
        <w:tc>
          <w:tcPr>
            <w:tcW w:w="1321" w:type="dxa"/>
            <w:noWrap/>
            <w:hideMark/>
          </w:tcPr>
          <w:p w:rsidRPr="00A67498" w:rsidR="00E87DEA" w:rsidP="001C1D5B" w:rsidRDefault="00E87DEA" w14:paraId="5C5EC87C"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w:t>
            </w:r>
          </w:p>
        </w:tc>
        <w:tc>
          <w:tcPr>
            <w:tcW w:w="1321" w:type="dxa"/>
            <w:noWrap/>
            <w:hideMark/>
          </w:tcPr>
          <w:p w:rsidRPr="00A67498" w:rsidR="00E87DEA" w:rsidP="001C1D5B" w:rsidRDefault="00E87DEA" w14:paraId="3B3E1B9B"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w:t>
            </w:r>
          </w:p>
        </w:tc>
      </w:tr>
      <w:tr w:rsidR="00E87DEA" w:rsidTr="00A9387E" w14:paraId="7985FE24"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562B2B37" w14:textId="77777777">
            <w:pPr>
              <w:spacing w:line="259" w:lineRule="auto"/>
              <w:rPr>
                <w:rFonts w:cstheme="minorHAnsi"/>
                <w:szCs w:val="18"/>
              </w:rPr>
            </w:pPr>
            <w:r w:rsidRPr="00A67498">
              <w:rPr>
                <w:rFonts w:cstheme="minorHAnsi"/>
                <w:b w:val="0"/>
                <w:bCs w:val="0"/>
                <w:szCs w:val="18"/>
              </w:rPr>
              <w:t>Gemeentelijke organisaties</w:t>
            </w:r>
          </w:p>
        </w:tc>
        <w:tc>
          <w:tcPr>
            <w:tcW w:w="1321" w:type="dxa"/>
            <w:noWrap/>
            <w:hideMark/>
          </w:tcPr>
          <w:p w:rsidRPr="00A67498" w:rsidR="00E87DEA" w:rsidP="001C1D5B" w:rsidRDefault="00E87DEA" w14:paraId="5125C2CF"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14</w:t>
            </w:r>
          </w:p>
        </w:tc>
        <w:tc>
          <w:tcPr>
            <w:tcW w:w="1321" w:type="dxa"/>
            <w:noWrap/>
            <w:hideMark/>
          </w:tcPr>
          <w:p w:rsidRPr="00A67498" w:rsidR="00E87DEA" w:rsidP="001C1D5B" w:rsidRDefault="00E87DEA" w14:paraId="30AF5345"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15</w:t>
            </w:r>
          </w:p>
        </w:tc>
        <w:tc>
          <w:tcPr>
            <w:tcW w:w="1321" w:type="dxa"/>
            <w:noWrap/>
            <w:hideMark/>
          </w:tcPr>
          <w:p w:rsidRPr="00A67498" w:rsidR="00E87DEA" w:rsidP="001C1D5B" w:rsidRDefault="00E87DEA" w14:paraId="511A5043"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19</w:t>
            </w:r>
          </w:p>
        </w:tc>
      </w:tr>
      <w:tr w:rsidR="00E87DEA" w:rsidTr="00A9387E" w14:paraId="0361DE6E"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2473A92F" w14:textId="77777777">
            <w:pPr>
              <w:spacing w:line="259" w:lineRule="auto"/>
              <w:rPr>
                <w:rFonts w:cstheme="minorHAnsi"/>
                <w:szCs w:val="18"/>
              </w:rPr>
            </w:pPr>
            <w:r w:rsidRPr="00A67498">
              <w:rPr>
                <w:rFonts w:cstheme="minorHAnsi"/>
                <w:b w:val="0"/>
                <w:bCs w:val="0"/>
                <w:szCs w:val="18"/>
              </w:rPr>
              <w:t>Landelijke overheidsorganisaties</w:t>
            </w:r>
          </w:p>
        </w:tc>
        <w:tc>
          <w:tcPr>
            <w:tcW w:w="1321" w:type="dxa"/>
            <w:noWrap/>
            <w:hideMark/>
          </w:tcPr>
          <w:p w:rsidRPr="00A67498" w:rsidR="00E87DEA" w:rsidP="001C1D5B" w:rsidRDefault="00E87DEA" w14:paraId="042E3E87"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15</w:t>
            </w:r>
          </w:p>
        </w:tc>
        <w:tc>
          <w:tcPr>
            <w:tcW w:w="1321" w:type="dxa"/>
            <w:noWrap/>
            <w:hideMark/>
          </w:tcPr>
          <w:p w:rsidRPr="00A67498" w:rsidR="00E87DEA" w:rsidP="001C1D5B" w:rsidRDefault="00E87DEA" w14:paraId="7D217B55"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5</w:t>
            </w:r>
          </w:p>
        </w:tc>
        <w:tc>
          <w:tcPr>
            <w:tcW w:w="1321" w:type="dxa"/>
            <w:noWrap/>
            <w:hideMark/>
          </w:tcPr>
          <w:p w:rsidRPr="00A67498" w:rsidR="00E87DEA" w:rsidP="001C1D5B" w:rsidRDefault="00E87DEA" w14:paraId="08857839"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11</w:t>
            </w:r>
          </w:p>
        </w:tc>
      </w:tr>
      <w:tr w:rsidR="00E87DEA" w:rsidTr="00A9387E" w14:paraId="771C824C"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5C9ECC85" w14:textId="77777777">
            <w:pPr>
              <w:spacing w:line="259" w:lineRule="auto"/>
              <w:rPr>
                <w:rFonts w:cstheme="minorHAnsi"/>
                <w:szCs w:val="18"/>
              </w:rPr>
            </w:pPr>
            <w:r w:rsidRPr="00A67498">
              <w:rPr>
                <w:rFonts w:cstheme="minorHAnsi"/>
                <w:b w:val="0"/>
                <w:bCs w:val="0"/>
                <w:szCs w:val="18"/>
              </w:rPr>
              <w:lastRenderedPageBreak/>
              <w:t>Advocaten</w:t>
            </w:r>
          </w:p>
        </w:tc>
        <w:tc>
          <w:tcPr>
            <w:tcW w:w="1321" w:type="dxa"/>
            <w:noWrap/>
            <w:hideMark/>
          </w:tcPr>
          <w:p w:rsidRPr="00A67498" w:rsidR="00E87DEA" w:rsidP="001C1D5B" w:rsidRDefault="00E87DEA" w14:paraId="5318EAC0"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2</w:t>
            </w:r>
          </w:p>
        </w:tc>
        <w:tc>
          <w:tcPr>
            <w:tcW w:w="1321" w:type="dxa"/>
            <w:noWrap/>
            <w:hideMark/>
          </w:tcPr>
          <w:p w:rsidRPr="00A67498" w:rsidR="00E87DEA" w:rsidP="001C1D5B" w:rsidRDefault="00E87DEA" w14:paraId="7DF298D2"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w:t>
            </w:r>
          </w:p>
        </w:tc>
        <w:tc>
          <w:tcPr>
            <w:tcW w:w="1321" w:type="dxa"/>
            <w:noWrap/>
            <w:hideMark/>
          </w:tcPr>
          <w:p w:rsidRPr="00A67498" w:rsidR="00E87DEA" w:rsidP="001C1D5B" w:rsidRDefault="00E87DEA" w14:paraId="5EDD9EA8"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5</w:t>
            </w:r>
          </w:p>
        </w:tc>
      </w:tr>
      <w:tr w:rsidR="00E87DEA" w:rsidTr="00A9387E" w14:paraId="037142B3"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1BBF93B3" w14:textId="77777777">
            <w:pPr>
              <w:spacing w:line="259" w:lineRule="auto"/>
              <w:rPr>
                <w:rFonts w:cstheme="minorHAnsi"/>
                <w:szCs w:val="18"/>
              </w:rPr>
            </w:pPr>
            <w:r w:rsidRPr="00A67498">
              <w:rPr>
                <w:rFonts w:cstheme="minorHAnsi"/>
                <w:b w:val="0"/>
                <w:bCs w:val="0"/>
                <w:szCs w:val="18"/>
              </w:rPr>
              <w:t>Werkgevers</w:t>
            </w:r>
          </w:p>
        </w:tc>
        <w:tc>
          <w:tcPr>
            <w:tcW w:w="1321" w:type="dxa"/>
            <w:noWrap/>
            <w:hideMark/>
          </w:tcPr>
          <w:p w:rsidRPr="00A67498" w:rsidR="00E87DEA" w:rsidP="001C1D5B" w:rsidRDefault="00E87DEA" w14:paraId="1F91F7B2"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2</w:t>
            </w:r>
          </w:p>
        </w:tc>
        <w:tc>
          <w:tcPr>
            <w:tcW w:w="1321" w:type="dxa"/>
            <w:noWrap/>
            <w:hideMark/>
          </w:tcPr>
          <w:p w:rsidRPr="00A67498" w:rsidR="00E87DEA" w:rsidP="001C1D5B" w:rsidRDefault="00E87DEA" w14:paraId="3DD82DF2"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1321" w:type="dxa"/>
            <w:noWrap/>
            <w:hideMark/>
          </w:tcPr>
          <w:p w:rsidRPr="00A67498" w:rsidR="00E87DEA" w:rsidP="001C1D5B" w:rsidRDefault="00E87DEA" w14:paraId="2967854A"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p>
        </w:tc>
      </w:tr>
      <w:tr w:rsidR="00E87DEA" w:rsidTr="00A9387E" w14:paraId="0B690F10"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2B188633" w14:textId="77777777">
            <w:pPr>
              <w:spacing w:line="259" w:lineRule="auto"/>
              <w:rPr>
                <w:rFonts w:cstheme="minorHAnsi"/>
                <w:szCs w:val="18"/>
              </w:rPr>
            </w:pPr>
            <w:r w:rsidRPr="00A67498">
              <w:rPr>
                <w:rFonts w:cstheme="minorHAnsi"/>
                <w:b w:val="0"/>
                <w:bCs w:val="0"/>
                <w:szCs w:val="18"/>
              </w:rPr>
              <w:t>Kennisinstituten</w:t>
            </w:r>
          </w:p>
        </w:tc>
        <w:tc>
          <w:tcPr>
            <w:tcW w:w="1321" w:type="dxa"/>
            <w:noWrap/>
            <w:hideMark/>
          </w:tcPr>
          <w:p w:rsidRPr="00A67498" w:rsidR="00E87DEA" w:rsidP="001C1D5B" w:rsidRDefault="00E87DEA" w14:paraId="66E11CB4"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w:t>
            </w:r>
          </w:p>
        </w:tc>
        <w:tc>
          <w:tcPr>
            <w:tcW w:w="1321" w:type="dxa"/>
            <w:noWrap/>
            <w:hideMark/>
          </w:tcPr>
          <w:p w:rsidRPr="00A67498" w:rsidR="00E87DEA" w:rsidP="001C1D5B" w:rsidRDefault="00E87DEA" w14:paraId="65171ED9"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21" w:type="dxa"/>
            <w:noWrap/>
            <w:hideMark/>
          </w:tcPr>
          <w:p w:rsidRPr="00A67498" w:rsidR="00E87DEA" w:rsidP="001C1D5B" w:rsidRDefault="00E87DEA" w14:paraId="43075588"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r>
      <w:tr w:rsidR="00E87DEA" w:rsidTr="00A9387E" w14:paraId="09ED5FCD"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58738552" w14:textId="77777777">
            <w:pPr>
              <w:spacing w:line="259" w:lineRule="auto"/>
              <w:rPr>
                <w:rFonts w:cstheme="minorHAnsi"/>
                <w:szCs w:val="18"/>
              </w:rPr>
            </w:pPr>
            <w:r w:rsidRPr="00A67498">
              <w:rPr>
                <w:rFonts w:cstheme="minorHAnsi"/>
                <w:b w:val="0"/>
                <w:bCs w:val="0"/>
                <w:szCs w:val="18"/>
              </w:rPr>
              <w:t>Gebedshuizen</w:t>
            </w:r>
          </w:p>
        </w:tc>
        <w:tc>
          <w:tcPr>
            <w:tcW w:w="1321" w:type="dxa"/>
            <w:noWrap/>
            <w:hideMark/>
          </w:tcPr>
          <w:p w:rsidRPr="00A67498" w:rsidR="00E87DEA" w:rsidP="001C1D5B" w:rsidRDefault="00E87DEA" w14:paraId="62CE7095"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1321" w:type="dxa"/>
            <w:noWrap/>
            <w:hideMark/>
          </w:tcPr>
          <w:p w:rsidRPr="00A67498" w:rsidR="00E87DEA" w:rsidP="001C1D5B" w:rsidRDefault="00E87DEA" w14:paraId="24C1DD25"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w:t>
            </w:r>
          </w:p>
        </w:tc>
        <w:tc>
          <w:tcPr>
            <w:tcW w:w="1321" w:type="dxa"/>
            <w:noWrap/>
            <w:hideMark/>
          </w:tcPr>
          <w:p w:rsidRPr="00A67498" w:rsidR="00E87DEA" w:rsidP="001C1D5B" w:rsidRDefault="00E87DEA" w14:paraId="3C4DA630"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p>
        </w:tc>
      </w:tr>
      <w:tr w:rsidR="00E87DEA" w:rsidTr="00A9387E" w14:paraId="2BAA7CBF"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A67498" w:rsidR="00E87DEA" w:rsidP="001C1D5B" w:rsidRDefault="00E87DEA" w14:paraId="7280DF36" w14:textId="77777777">
            <w:pPr>
              <w:spacing w:line="259" w:lineRule="auto"/>
              <w:rPr>
                <w:rFonts w:cstheme="minorHAnsi"/>
                <w:szCs w:val="18"/>
              </w:rPr>
            </w:pPr>
            <w:r w:rsidRPr="00A67498">
              <w:rPr>
                <w:rFonts w:cstheme="minorHAnsi"/>
                <w:b w:val="0"/>
                <w:bCs w:val="0"/>
                <w:szCs w:val="18"/>
              </w:rPr>
              <w:t>Divers</w:t>
            </w:r>
          </w:p>
        </w:tc>
        <w:tc>
          <w:tcPr>
            <w:tcW w:w="1321" w:type="dxa"/>
            <w:noWrap/>
            <w:hideMark/>
          </w:tcPr>
          <w:p w:rsidRPr="00A67498" w:rsidR="00E87DEA" w:rsidP="001C1D5B" w:rsidRDefault="00E87DEA" w14:paraId="55000D1B"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21" w:type="dxa"/>
            <w:noWrap/>
            <w:hideMark/>
          </w:tcPr>
          <w:p w:rsidRPr="00A67498" w:rsidR="00E87DEA" w:rsidP="001C1D5B" w:rsidRDefault="00E87DEA" w14:paraId="7E03B3A0"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6</w:t>
            </w:r>
          </w:p>
        </w:tc>
        <w:tc>
          <w:tcPr>
            <w:tcW w:w="1321" w:type="dxa"/>
            <w:noWrap/>
            <w:hideMark/>
          </w:tcPr>
          <w:p w:rsidRPr="00A67498" w:rsidR="00E87DEA" w:rsidP="001C1D5B" w:rsidRDefault="00E87DEA" w14:paraId="6F0EF3C3" w14:textId="77777777">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12</w:t>
            </w:r>
          </w:p>
        </w:tc>
      </w:tr>
      <w:tr w:rsidR="00E87DEA" w:rsidTr="00A9387E" w14:paraId="67C3EAAC" w14:textId="77777777">
        <w:trPr>
          <w:trHeight w:val="244"/>
        </w:trPr>
        <w:tc>
          <w:tcPr>
            <w:cnfStyle w:val="001000000000" w:firstRow="0" w:lastRow="0" w:firstColumn="1" w:lastColumn="0" w:oddVBand="0" w:evenVBand="0" w:oddHBand="0" w:evenHBand="0" w:firstRowFirstColumn="0" w:firstRowLastColumn="0" w:lastRowFirstColumn="0" w:lastRowLastColumn="0"/>
            <w:tcW w:w="5088" w:type="dxa"/>
            <w:noWrap/>
            <w:hideMark/>
          </w:tcPr>
          <w:p w:rsidRPr="001833E6" w:rsidR="00E87DEA" w:rsidP="001C1D5B" w:rsidRDefault="00E87DEA" w14:paraId="46807D6F" w14:textId="77777777">
            <w:pPr>
              <w:spacing w:line="259" w:lineRule="auto"/>
              <w:rPr>
                <w:rFonts w:cstheme="minorHAnsi"/>
                <w:szCs w:val="18"/>
              </w:rPr>
            </w:pPr>
            <w:r w:rsidRPr="001833E6">
              <w:rPr>
                <w:rFonts w:cstheme="minorHAnsi"/>
                <w:b w:val="0"/>
                <w:bCs w:val="0"/>
                <w:szCs w:val="18"/>
              </w:rPr>
              <w:t xml:space="preserve">Totaal </w:t>
            </w:r>
          </w:p>
        </w:tc>
        <w:tc>
          <w:tcPr>
            <w:tcW w:w="1321" w:type="dxa"/>
            <w:noWrap/>
            <w:hideMark/>
          </w:tcPr>
          <w:p w:rsidRPr="001833E6" w:rsidR="00E87DEA" w:rsidP="001C1D5B" w:rsidRDefault="00E87DEA" w14:paraId="4A58E131"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1833E6">
              <w:rPr>
                <w:rFonts w:cstheme="minorHAnsi"/>
                <w:szCs w:val="18"/>
              </w:rPr>
              <w:t>324</w:t>
            </w:r>
          </w:p>
        </w:tc>
        <w:tc>
          <w:tcPr>
            <w:tcW w:w="1321" w:type="dxa"/>
            <w:noWrap/>
            <w:hideMark/>
          </w:tcPr>
          <w:p w:rsidRPr="001833E6" w:rsidR="00E87DEA" w:rsidP="001C1D5B" w:rsidRDefault="00E87DEA" w14:paraId="4EC3F4C9"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1833E6">
              <w:rPr>
                <w:rFonts w:cstheme="minorHAnsi"/>
                <w:szCs w:val="18"/>
              </w:rPr>
              <w:t>323</w:t>
            </w:r>
          </w:p>
        </w:tc>
        <w:tc>
          <w:tcPr>
            <w:tcW w:w="1321" w:type="dxa"/>
            <w:noWrap/>
            <w:hideMark/>
          </w:tcPr>
          <w:p w:rsidRPr="001833E6" w:rsidR="00E87DEA" w:rsidP="001C1D5B" w:rsidRDefault="00E87DEA" w14:paraId="4E9290A5" w14:textId="77777777">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1833E6">
              <w:rPr>
                <w:rFonts w:cstheme="minorHAnsi"/>
                <w:szCs w:val="18"/>
              </w:rPr>
              <w:t>395</w:t>
            </w:r>
          </w:p>
        </w:tc>
      </w:tr>
    </w:tbl>
    <w:p w:rsidR="00E87DEA" w:rsidP="001C1D5B" w:rsidRDefault="00E87DEA" w14:paraId="620EB56E" w14:textId="77777777">
      <w:pPr>
        <w:rPr>
          <w:rFonts w:cstheme="minorHAnsi"/>
          <w:szCs w:val="18"/>
        </w:rPr>
      </w:pPr>
    </w:p>
    <w:p w:rsidR="00E87DEA" w:rsidP="001C1D5B" w:rsidRDefault="00E87DEA" w14:paraId="69531AD8" w14:textId="77777777">
      <w:pPr>
        <w:rPr>
          <w:rFonts w:cstheme="minorHAnsi"/>
          <w:szCs w:val="18"/>
        </w:rPr>
      </w:pPr>
      <w:r>
        <w:rPr>
          <w:rFonts w:cstheme="minorHAnsi"/>
          <w:szCs w:val="18"/>
        </w:rPr>
        <w:t>Tabel 7: Adviesvragen aan Veilig Thuis 2021-2025</w:t>
      </w:r>
    </w:p>
    <w:tbl>
      <w:tblPr>
        <w:tblStyle w:val="Rastertabel4-Accent11"/>
        <w:tblW w:w="9117" w:type="dxa"/>
        <w:tblInd w:w="-5" w:type="dxa"/>
        <w:tblLook w:val="04A0" w:firstRow="1" w:lastRow="0" w:firstColumn="1" w:lastColumn="0" w:noHBand="0" w:noVBand="1"/>
      </w:tblPr>
      <w:tblGrid>
        <w:gridCol w:w="2143"/>
        <w:gridCol w:w="1394"/>
        <w:gridCol w:w="1395"/>
        <w:gridCol w:w="1395"/>
        <w:gridCol w:w="1395"/>
        <w:gridCol w:w="1395"/>
      </w:tblGrid>
      <w:tr w:rsidR="00E87DEA" w:rsidTr="00A9387E" w14:paraId="3298C912" w14:textId="77777777">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3439C129" w14:textId="77777777">
            <w:pPr>
              <w:rPr>
                <w:rFonts w:cstheme="minorHAnsi"/>
                <w:i/>
                <w:iCs/>
                <w:szCs w:val="18"/>
              </w:rPr>
            </w:pPr>
          </w:p>
        </w:tc>
        <w:tc>
          <w:tcPr>
            <w:tcW w:w="1394" w:type="dxa"/>
          </w:tcPr>
          <w:p w:rsidRPr="001833E6" w:rsidR="00E87DEA" w:rsidP="001C1D5B" w:rsidRDefault="00E87DEA" w14:paraId="26B422EE" w14:textId="77777777">
            <w:pPr>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2021</w:t>
            </w:r>
          </w:p>
        </w:tc>
        <w:tc>
          <w:tcPr>
            <w:tcW w:w="1395" w:type="dxa"/>
          </w:tcPr>
          <w:p w:rsidRPr="001833E6" w:rsidR="00E87DEA" w:rsidP="001C1D5B" w:rsidRDefault="00E87DEA" w14:paraId="67ACC08D" w14:textId="77777777">
            <w:pPr>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2022</w:t>
            </w:r>
          </w:p>
        </w:tc>
        <w:tc>
          <w:tcPr>
            <w:tcW w:w="1395" w:type="dxa"/>
          </w:tcPr>
          <w:p w:rsidRPr="001833E6" w:rsidR="00E87DEA" w:rsidP="001C1D5B" w:rsidRDefault="00E87DEA" w14:paraId="6963D4FC" w14:textId="77777777">
            <w:pPr>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2023</w:t>
            </w:r>
          </w:p>
        </w:tc>
        <w:tc>
          <w:tcPr>
            <w:tcW w:w="1395" w:type="dxa"/>
          </w:tcPr>
          <w:p w:rsidRPr="001833E6" w:rsidR="00E87DEA" w:rsidP="001C1D5B" w:rsidRDefault="00E87DEA" w14:paraId="35EEB9BD" w14:textId="77777777">
            <w:pPr>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2024</w:t>
            </w:r>
          </w:p>
        </w:tc>
        <w:tc>
          <w:tcPr>
            <w:tcW w:w="1395" w:type="dxa"/>
          </w:tcPr>
          <w:p w:rsidRPr="001833E6" w:rsidR="00E87DEA" w:rsidP="001C1D5B" w:rsidRDefault="00E87DEA" w14:paraId="22585A9C" w14:textId="77777777">
            <w:pPr>
              <w:jc w:val="center"/>
              <w:cnfStyle w:val="100000000000" w:firstRow="1" w:lastRow="0" w:firstColumn="0" w:lastColumn="0" w:oddVBand="0" w:evenVBand="0" w:oddHBand="0" w:evenHBand="0" w:firstRowFirstColumn="0" w:firstRowLastColumn="0" w:lastRowFirstColumn="0" w:lastRowLastColumn="0"/>
              <w:rPr>
                <w:rFonts w:cstheme="minorHAnsi"/>
                <w:szCs w:val="18"/>
              </w:rPr>
            </w:pPr>
            <w:r w:rsidRPr="001833E6">
              <w:rPr>
                <w:rFonts w:cstheme="minorHAnsi"/>
                <w:color w:val="auto"/>
                <w:szCs w:val="18"/>
              </w:rPr>
              <w:t>2025</w:t>
            </w:r>
          </w:p>
        </w:tc>
      </w:tr>
      <w:tr w:rsidR="00E87DEA" w:rsidTr="00A9387E" w14:paraId="3E018086" w14:textId="7777777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2A668C6F" w14:textId="77777777">
            <w:pPr>
              <w:rPr>
                <w:rFonts w:cstheme="minorHAnsi"/>
                <w:szCs w:val="18"/>
              </w:rPr>
            </w:pPr>
            <w:r w:rsidRPr="001833E6">
              <w:rPr>
                <w:rFonts w:cstheme="minorHAnsi"/>
                <w:b w:val="0"/>
                <w:bCs w:val="0"/>
                <w:i/>
                <w:iCs/>
                <w:szCs w:val="18"/>
                <w:u w:val="single"/>
              </w:rPr>
              <w:t>Huwelijksdwang</w:t>
            </w:r>
          </w:p>
        </w:tc>
        <w:tc>
          <w:tcPr>
            <w:tcW w:w="1394" w:type="dxa"/>
          </w:tcPr>
          <w:p w:rsidRPr="00A67498" w:rsidR="00E87DEA" w:rsidP="001C1D5B" w:rsidRDefault="00E87DEA" w14:paraId="3B265072" w14:textId="77777777">
            <w:pP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47E90240" w14:textId="77777777">
            <w:pP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51082D1D" w14:textId="77777777">
            <w:pP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41B77F89" w14:textId="77777777">
            <w:pP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37A487FB" w14:textId="77777777">
            <w:pPr>
              <w:cnfStyle w:val="000000100000" w:firstRow="0" w:lastRow="0" w:firstColumn="0" w:lastColumn="0" w:oddVBand="0" w:evenVBand="0" w:oddHBand="1" w:evenHBand="0" w:firstRowFirstColumn="0" w:firstRowLastColumn="0" w:lastRowFirstColumn="0" w:lastRowLastColumn="0"/>
              <w:rPr>
                <w:rFonts w:cstheme="minorHAnsi"/>
                <w:szCs w:val="18"/>
              </w:rPr>
            </w:pPr>
          </w:p>
        </w:tc>
      </w:tr>
      <w:tr w:rsidR="00E87DEA" w:rsidTr="00A9387E" w14:paraId="713C9953" w14:textId="77777777">
        <w:trPr>
          <w:trHeight w:val="259"/>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5AAC7470" w14:textId="77777777">
            <w:pPr>
              <w:rPr>
                <w:rFonts w:cstheme="minorHAnsi"/>
                <w:szCs w:val="18"/>
              </w:rPr>
            </w:pPr>
            <w:r w:rsidRPr="001833E6">
              <w:rPr>
                <w:rFonts w:cstheme="minorHAnsi"/>
                <w:b w:val="0"/>
                <w:bCs w:val="0"/>
                <w:szCs w:val="18"/>
              </w:rPr>
              <w:t>Onderwijs</w:t>
            </w:r>
          </w:p>
        </w:tc>
        <w:tc>
          <w:tcPr>
            <w:tcW w:w="1394" w:type="dxa"/>
          </w:tcPr>
          <w:p w:rsidRPr="00A67498" w:rsidR="00E87DEA" w:rsidP="001C1D5B" w:rsidRDefault="00E87DEA" w14:paraId="24FBCBC6"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45</w:t>
            </w:r>
          </w:p>
        </w:tc>
        <w:tc>
          <w:tcPr>
            <w:tcW w:w="1395" w:type="dxa"/>
          </w:tcPr>
          <w:p w:rsidRPr="00A67498" w:rsidR="00E87DEA" w:rsidP="001C1D5B" w:rsidRDefault="00E87DEA" w14:paraId="6AC531A9"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50</w:t>
            </w:r>
          </w:p>
        </w:tc>
        <w:tc>
          <w:tcPr>
            <w:tcW w:w="1395" w:type="dxa"/>
          </w:tcPr>
          <w:p w:rsidRPr="00A67498" w:rsidR="00E87DEA" w:rsidP="001C1D5B" w:rsidRDefault="00E87DEA" w14:paraId="2A0F0C38"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80</w:t>
            </w:r>
          </w:p>
        </w:tc>
        <w:tc>
          <w:tcPr>
            <w:tcW w:w="1395" w:type="dxa"/>
          </w:tcPr>
          <w:p w:rsidRPr="00A67498" w:rsidR="00E87DEA" w:rsidP="001C1D5B" w:rsidRDefault="00E87DEA" w14:paraId="1E548282"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65</w:t>
            </w:r>
          </w:p>
        </w:tc>
        <w:tc>
          <w:tcPr>
            <w:tcW w:w="1395" w:type="dxa"/>
          </w:tcPr>
          <w:p w:rsidRPr="00A67498" w:rsidR="00E87DEA" w:rsidP="001C1D5B" w:rsidRDefault="00E87DEA" w14:paraId="2B1F779D"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95</w:t>
            </w:r>
          </w:p>
        </w:tc>
      </w:tr>
      <w:tr w:rsidR="00E87DEA" w:rsidTr="00A9387E" w14:paraId="1E3497AD" w14:textId="7777777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3CD2F672" w14:textId="77777777">
            <w:pPr>
              <w:rPr>
                <w:rFonts w:cstheme="minorHAnsi"/>
                <w:szCs w:val="18"/>
              </w:rPr>
            </w:pPr>
            <w:r w:rsidRPr="001833E6">
              <w:rPr>
                <w:rFonts w:cstheme="minorHAnsi"/>
                <w:b w:val="0"/>
                <w:bCs w:val="0"/>
                <w:szCs w:val="18"/>
              </w:rPr>
              <w:t>Politie</w:t>
            </w:r>
          </w:p>
        </w:tc>
        <w:tc>
          <w:tcPr>
            <w:tcW w:w="1394" w:type="dxa"/>
          </w:tcPr>
          <w:p w:rsidRPr="00A67498" w:rsidR="00E87DEA" w:rsidP="001C1D5B" w:rsidRDefault="00E87DEA" w14:paraId="04453F78"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15</w:t>
            </w:r>
          </w:p>
        </w:tc>
        <w:tc>
          <w:tcPr>
            <w:tcW w:w="1395" w:type="dxa"/>
          </w:tcPr>
          <w:p w:rsidRPr="00A67498" w:rsidR="00E87DEA" w:rsidP="001C1D5B" w:rsidRDefault="00E87DEA" w14:paraId="6FA0A014"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25</w:t>
            </w:r>
          </w:p>
        </w:tc>
        <w:tc>
          <w:tcPr>
            <w:tcW w:w="1395" w:type="dxa"/>
          </w:tcPr>
          <w:p w:rsidRPr="00A67498" w:rsidR="00E87DEA" w:rsidP="001C1D5B" w:rsidRDefault="00E87DEA" w14:paraId="002A1608"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15</w:t>
            </w:r>
          </w:p>
        </w:tc>
        <w:tc>
          <w:tcPr>
            <w:tcW w:w="1395" w:type="dxa"/>
          </w:tcPr>
          <w:p w:rsidRPr="00A67498" w:rsidR="00E87DEA" w:rsidP="001C1D5B" w:rsidRDefault="00E87DEA" w14:paraId="699BE0A2"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20</w:t>
            </w:r>
          </w:p>
        </w:tc>
        <w:tc>
          <w:tcPr>
            <w:tcW w:w="1395" w:type="dxa"/>
          </w:tcPr>
          <w:p w:rsidRPr="00A67498" w:rsidR="00E87DEA" w:rsidP="001C1D5B" w:rsidRDefault="00E87DEA" w14:paraId="1C059BBE"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15</w:t>
            </w:r>
          </w:p>
        </w:tc>
      </w:tr>
      <w:tr w:rsidR="00E87DEA" w:rsidTr="00A9387E" w14:paraId="0560C9FF" w14:textId="77777777">
        <w:trPr>
          <w:trHeight w:val="259"/>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62AB7E8B" w14:textId="77777777">
            <w:pPr>
              <w:rPr>
                <w:rFonts w:cstheme="minorHAnsi"/>
                <w:szCs w:val="18"/>
              </w:rPr>
            </w:pPr>
            <w:r w:rsidRPr="001833E6">
              <w:rPr>
                <w:rFonts w:cstheme="minorHAnsi"/>
                <w:b w:val="0"/>
                <w:bCs w:val="0"/>
                <w:szCs w:val="18"/>
              </w:rPr>
              <w:t>Gezondheidzorg</w:t>
            </w:r>
          </w:p>
        </w:tc>
        <w:tc>
          <w:tcPr>
            <w:tcW w:w="1394" w:type="dxa"/>
          </w:tcPr>
          <w:p w:rsidRPr="00A67498" w:rsidR="00E87DEA" w:rsidP="001C1D5B" w:rsidRDefault="00E87DEA" w14:paraId="68228B43"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15</w:t>
            </w:r>
          </w:p>
        </w:tc>
        <w:tc>
          <w:tcPr>
            <w:tcW w:w="1395" w:type="dxa"/>
          </w:tcPr>
          <w:p w:rsidRPr="00A67498" w:rsidR="00E87DEA" w:rsidP="001C1D5B" w:rsidRDefault="00E87DEA" w14:paraId="10457158"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10</w:t>
            </w:r>
          </w:p>
        </w:tc>
        <w:tc>
          <w:tcPr>
            <w:tcW w:w="1395" w:type="dxa"/>
          </w:tcPr>
          <w:p w:rsidRPr="00A67498" w:rsidR="00E87DEA" w:rsidP="001C1D5B" w:rsidRDefault="00E87DEA" w14:paraId="5319F4F0"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25</w:t>
            </w:r>
          </w:p>
        </w:tc>
        <w:tc>
          <w:tcPr>
            <w:tcW w:w="1395" w:type="dxa"/>
          </w:tcPr>
          <w:p w:rsidRPr="00A67498" w:rsidR="00E87DEA" w:rsidP="001C1D5B" w:rsidRDefault="00E87DEA" w14:paraId="25D68F54"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25</w:t>
            </w:r>
          </w:p>
        </w:tc>
        <w:tc>
          <w:tcPr>
            <w:tcW w:w="1395" w:type="dxa"/>
          </w:tcPr>
          <w:p w:rsidRPr="00A67498" w:rsidR="00E87DEA" w:rsidP="001C1D5B" w:rsidRDefault="00E87DEA" w14:paraId="334551D3"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35</w:t>
            </w:r>
          </w:p>
        </w:tc>
      </w:tr>
      <w:tr w:rsidR="00E87DEA" w:rsidTr="00A9387E" w14:paraId="6D0A7E7B" w14:textId="7777777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6D31F3E8" w14:textId="77777777">
            <w:pPr>
              <w:rPr>
                <w:rFonts w:cstheme="minorHAnsi"/>
                <w:szCs w:val="18"/>
              </w:rPr>
            </w:pPr>
            <w:r w:rsidRPr="001833E6">
              <w:rPr>
                <w:rFonts w:cstheme="minorHAnsi"/>
                <w:b w:val="0"/>
                <w:bCs w:val="0"/>
                <w:i/>
                <w:iCs/>
                <w:szCs w:val="18"/>
                <w:u w:val="single"/>
              </w:rPr>
              <w:t>Achterlating</w:t>
            </w:r>
          </w:p>
        </w:tc>
        <w:tc>
          <w:tcPr>
            <w:tcW w:w="1394" w:type="dxa"/>
          </w:tcPr>
          <w:p w:rsidRPr="00A67498" w:rsidR="00E87DEA" w:rsidP="001C1D5B" w:rsidRDefault="00E87DEA" w14:paraId="3066F4EE"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78CF2CCB"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3EF65BE3"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0C2FDBED"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95" w:type="dxa"/>
          </w:tcPr>
          <w:p w:rsidRPr="00A67498" w:rsidR="00E87DEA" w:rsidP="001C1D5B" w:rsidRDefault="00E87DEA" w14:paraId="2314B903"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p>
        </w:tc>
      </w:tr>
      <w:tr w:rsidR="00E87DEA" w:rsidTr="00A9387E" w14:paraId="28ACD5E0" w14:textId="77777777">
        <w:trPr>
          <w:trHeight w:val="259"/>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46A31F15" w14:textId="77777777">
            <w:pPr>
              <w:rPr>
                <w:rFonts w:cstheme="minorHAnsi"/>
                <w:szCs w:val="18"/>
              </w:rPr>
            </w:pPr>
            <w:r w:rsidRPr="001833E6">
              <w:rPr>
                <w:rFonts w:cstheme="minorHAnsi"/>
                <w:b w:val="0"/>
                <w:bCs w:val="0"/>
                <w:szCs w:val="18"/>
              </w:rPr>
              <w:t>Onderwijs</w:t>
            </w:r>
          </w:p>
        </w:tc>
        <w:tc>
          <w:tcPr>
            <w:tcW w:w="1394" w:type="dxa"/>
          </w:tcPr>
          <w:p w:rsidRPr="00A67498" w:rsidR="00E87DEA" w:rsidP="001C1D5B" w:rsidRDefault="00E87DEA" w14:paraId="7AEC3FC4"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30</w:t>
            </w:r>
          </w:p>
        </w:tc>
        <w:tc>
          <w:tcPr>
            <w:tcW w:w="1395" w:type="dxa"/>
          </w:tcPr>
          <w:p w:rsidRPr="00A67498" w:rsidR="00E87DEA" w:rsidP="001C1D5B" w:rsidRDefault="00E87DEA" w14:paraId="54574BEC"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45</w:t>
            </w:r>
          </w:p>
        </w:tc>
        <w:tc>
          <w:tcPr>
            <w:tcW w:w="1395" w:type="dxa"/>
          </w:tcPr>
          <w:p w:rsidRPr="00A67498" w:rsidR="00E87DEA" w:rsidP="001C1D5B" w:rsidRDefault="00E87DEA" w14:paraId="3408712E"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40</w:t>
            </w:r>
          </w:p>
        </w:tc>
        <w:tc>
          <w:tcPr>
            <w:tcW w:w="1395" w:type="dxa"/>
          </w:tcPr>
          <w:p w:rsidRPr="00A67498" w:rsidR="00E87DEA" w:rsidP="001C1D5B" w:rsidRDefault="00E87DEA" w14:paraId="42EAC063"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55</w:t>
            </w:r>
          </w:p>
        </w:tc>
        <w:tc>
          <w:tcPr>
            <w:tcW w:w="1395" w:type="dxa"/>
          </w:tcPr>
          <w:p w:rsidRPr="00A67498" w:rsidR="00E87DEA" w:rsidP="001C1D5B" w:rsidRDefault="00E87DEA" w14:paraId="42E3652A"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70</w:t>
            </w:r>
          </w:p>
        </w:tc>
      </w:tr>
      <w:tr w:rsidR="00E87DEA" w:rsidTr="00A9387E" w14:paraId="32834DA2" w14:textId="7777777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0995AF25" w14:textId="77777777">
            <w:pPr>
              <w:rPr>
                <w:rFonts w:cstheme="minorHAnsi"/>
                <w:szCs w:val="18"/>
              </w:rPr>
            </w:pPr>
            <w:r w:rsidRPr="001833E6">
              <w:rPr>
                <w:rFonts w:cstheme="minorHAnsi"/>
                <w:b w:val="0"/>
                <w:bCs w:val="0"/>
                <w:szCs w:val="18"/>
              </w:rPr>
              <w:t>Politie</w:t>
            </w:r>
          </w:p>
        </w:tc>
        <w:tc>
          <w:tcPr>
            <w:tcW w:w="1394" w:type="dxa"/>
          </w:tcPr>
          <w:p w:rsidRPr="00A67498" w:rsidR="00E87DEA" w:rsidP="001C1D5B" w:rsidRDefault="00E87DEA" w14:paraId="4E6CDDD5"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15</w:t>
            </w:r>
          </w:p>
        </w:tc>
        <w:tc>
          <w:tcPr>
            <w:tcW w:w="1395" w:type="dxa"/>
          </w:tcPr>
          <w:p w:rsidRPr="00A67498" w:rsidR="00E87DEA" w:rsidP="001C1D5B" w:rsidRDefault="00E87DEA" w14:paraId="4187017B"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20</w:t>
            </w:r>
          </w:p>
        </w:tc>
        <w:tc>
          <w:tcPr>
            <w:tcW w:w="1395" w:type="dxa"/>
          </w:tcPr>
          <w:p w:rsidRPr="00A67498" w:rsidR="00E87DEA" w:rsidP="001C1D5B" w:rsidRDefault="00E87DEA" w14:paraId="7350A200"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20</w:t>
            </w:r>
          </w:p>
        </w:tc>
        <w:tc>
          <w:tcPr>
            <w:tcW w:w="1395" w:type="dxa"/>
          </w:tcPr>
          <w:p w:rsidRPr="00A67498" w:rsidR="00E87DEA" w:rsidP="001C1D5B" w:rsidRDefault="00E87DEA" w14:paraId="7763BD6D"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10</w:t>
            </w:r>
          </w:p>
        </w:tc>
        <w:tc>
          <w:tcPr>
            <w:tcW w:w="1395" w:type="dxa"/>
          </w:tcPr>
          <w:p w:rsidRPr="00A67498" w:rsidR="00E87DEA" w:rsidP="001C1D5B" w:rsidRDefault="00E87DEA" w14:paraId="4867004C" w14:textId="77777777">
            <w:pPr>
              <w:jc w:val="center"/>
              <w:cnfStyle w:val="000000100000" w:firstRow="0" w:lastRow="0" w:firstColumn="0" w:lastColumn="0" w:oddVBand="0" w:evenVBand="0" w:oddHBand="1" w:evenHBand="0" w:firstRowFirstColumn="0" w:firstRowLastColumn="0" w:lastRowFirstColumn="0" w:lastRowLastColumn="0"/>
              <w:rPr>
                <w:rFonts w:cstheme="minorHAnsi"/>
                <w:szCs w:val="18"/>
              </w:rPr>
            </w:pPr>
            <w:r w:rsidRPr="00A67498">
              <w:rPr>
                <w:rFonts w:cstheme="minorHAnsi"/>
                <w:szCs w:val="18"/>
              </w:rPr>
              <w:t>20</w:t>
            </w:r>
          </w:p>
        </w:tc>
      </w:tr>
      <w:tr w:rsidR="00E87DEA" w:rsidTr="00A9387E" w14:paraId="7F08538A" w14:textId="77777777">
        <w:trPr>
          <w:trHeight w:val="255"/>
        </w:trPr>
        <w:tc>
          <w:tcPr>
            <w:cnfStyle w:val="001000000000" w:firstRow="0" w:lastRow="0" w:firstColumn="1" w:lastColumn="0" w:oddVBand="0" w:evenVBand="0" w:oddHBand="0" w:evenHBand="0" w:firstRowFirstColumn="0" w:firstRowLastColumn="0" w:lastRowFirstColumn="0" w:lastRowLastColumn="0"/>
            <w:tcW w:w="2143" w:type="dxa"/>
          </w:tcPr>
          <w:p w:rsidRPr="001833E6" w:rsidR="00E87DEA" w:rsidP="001C1D5B" w:rsidRDefault="00E87DEA" w14:paraId="72461A83" w14:textId="77777777">
            <w:pPr>
              <w:rPr>
                <w:rFonts w:cstheme="minorHAnsi"/>
                <w:szCs w:val="18"/>
              </w:rPr>
            </w:pPr>
            <w:r w:rsidRPr="001833E6">
              <w:rPr>
                <w:rFonts w:cstheme="minorHAnsi"/>
                <w:b w:val="0"/>
                <w:bCs w:val="0"/>
                <w:szCs w:val="18"/>
              </w:rPr>
              <w:t>Gezondheidzorg</w:t>
            </w:r>
          </w:p>
        </w:tc>
        <w:tc>
          <w:tcPr>
            <w:tcW w:w="1394" w:type="dxa"/>
          </w:tcPr>
          <w:p w:rsidRPr="00A67498" w:rsidR="00E87DEA" w:rsidP="001C1D5B" w:rsidRDefault="00E87DEA" w14:paraId="06740B8E"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&lt;10</w:t>
            </w:r>
          </w:p>
        </w:tc>
        <w:tc>
          <w:tcPr>
            <w:tcW w:w="1395" w:type="dxa"/>
          </w:tcPr>
          <w:p w:rsidRPr="00A67498" w:rsidR="00E87DEA" w:rsidP="001C1D5B" w:rsidRDefault="00E87DEA" w14:paraId="2CEBF2B8"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10</w:t>
            </w:r>
          </w:p>
        </w:tc>
        <w:tc>
          <w:tcPr>
            <w:tcW w:w="1395" w:type="dxa"/>
          </w:tcPr>
          <w:p w:rsidRPr="00A67498" w:rsidR="00E87DEA" w:rsidP="001C1D5B" w:rsidRDefault="00E87DEA" w14:paraId="72CB5628"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15</w:t>
            </w:r>
          </w:p>
        </w:tc>
        <w:tc>
          <w:tcPr>
            <w:tcW w:w="1395" w:type="dxa"/>
          </w:tcPr>
          <w:p w:rsidRPr="00A67498" w:rsidR="00E87DEA" w:rsidP="001C1D5B" w:rsidRDefault="00E87DEA" w14:paraId="7DB52A26"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10</w:t>
            </w:r>
          </w:p>
        </w:tc>
        <w:tc>
          <w:tcPr>
            <w:tcW w:w="1395" w:type="dxa"/>
          </w:tcPr>
          <w:p w:rsidRPr="00A67498" w:rsidR="00E87DEA" w:rsidP="001C1D5B" w:rsidRDefault="00E87DEA" w14:paraId="2A1EEA1E" w14:textId="77777777">
            <w:pPr>
              <w:jc w:val="center"/>
              <w:cnfStyle w:val="000000000000" w:firstRow="0" w:lastRow="0" w:firstColumn="0" w:lastColumn="0" w:oddVBand="0" w:evenVBand="0" w:oddHBand="0" w:evenHBand="0" w:firstRowFirstColumn="0" w:firstRowLastColumn="0" w:lastRowFirstColumn="0" w:lastRowLastColumn="0"/>
              <w:rPr>
                <w:rFonts w:cstheme="minorHAnsi"/>
                <w:szCs w:val="18"/>
              </w:rPr>
            </w:pPr>
            <w:r w:rsidRPr="00A67498">
              <w:rPr>
                <w:rFonts w:cstheme="minorHAnsi"/>
                <w:szCs w:val="18"/>
              </w:rPr>
              <w:t>15</w:t>
            </w:r>
          </w:p>
        </w:tc>
      </w:tr>
    </w:tbl>
    <w:p w:rsidRPr="00A67498" w:rsidR="00E87DEA" w:rsidP="001C1D5B" w:rsidRDefault="00E87DEA" w14:paraId="7D79E2BE" w14:textId="77777777">
      <w:pPr>
        <w:rPr>
          <w:szCs w:val="18"/>
        </w:rPr>
      </w:pPr>
    </w:p>
    <w:p w:rsidR="00E87DEA" w:rsidP="001C1D5B" w:rsidRDefault="00E87DEA" w14:paraId="47FC9EEA" w14:textId="77777777">
      <w:pPr>
        <w:contextualSpacing/>
        <w:rPr>
          <w:szCs w:val="18"/>
        </w:rPr>
      </w:pPr>
      <w:r>
        <w:rPr>
          <w:szCs w:val="18"/>
        </w:rPr>
        <w:t>10.</w:t>
      </w:r>
    </w:p>
    <w:p w:rsidRPr="00A67498" w:rsidR="00E87DEA" w:rsidP="001C1D5B" w:rsidRDefault="00E87DEA" w14:paraId="416955A4" w14:textId="77777777">
      <w:pPr>
        <w:contextualSpacing/>
        <w:rPr>
          <w:szCs w:val="18"/>
        </w:rPr>
      </w:pPr>
      <w:r w:rsidRPr="00A67498">
        <w:rPr>
          <w:szCs w:val="18"/>
        </w:rPr>
        <w:t>Wat gebeurt er concreet wanneer een jongere of volwassene in het buitenland wordt achtergelaten en contact zoekt met Nederlandse instanties? Welke rol hebben ambassades, consulaten, gemeenten, Veilig Thuis en politie in zo’n situatie?</w:t>
      </w:r>
    </w:p>
    <w:p w:rsidR="00E87DEA" w:rsidP="001C1D5B" w:rsidRDefault="00E87DEA" w14:paraId="01075E3B" w14:textId="77777777">
      <w:pPr>
        <w:pStyle w:val="Lijstalinea"/>
        <w:ind w:left="0"/>
        <w:rPr>
          <w:rFonts w:ascii="Verdana" w:hAnsi="Verdana"/>
          <w:sz w:val="18"/>
          <w:szCs w:val="18"/>
        </w:rPr>
      </w:pPr>
      <w:r>
        <w:rPr>
          <w:rFonts w:ascii="Verdana" w:hAnsi="Verdana"/>
          <w:sz w:val="18"/>
          <w:szCs w:val="18"/>
        </w:rPr>
        <w:t>Antwoord vraag 10</w:t>
      </w:r>
    </w:p>
    <w:p w:rsidRPr="00A67498" w:rsidR="00E87DEA" w:rsidP="001C1D5B" w:rsidRDefault="00E87DEA" w14:paraId="12B6B542" w14:textId="77777777">
      <w:pPr>
        <w:pStyle w:val="Lijstalinea"/>
        <w:ind w:left="0"/>
        <w:rPr>
          <w:rFonts w:ascii="Verdana" w:hAnsi="Verdana"/>
          <w:sz w:val="18"/>
          <w:szCs w:val="18"/>
        </w:rPr>
      </w:pPr>
      <w:r w:rsidRPr="00A67498">
        <w:rPr>
          <w:rFonts w:ascii="Verdana" w:hAnsi="Verdana"/>
          <w:sz w:val="18"/>
          <w:szCs w:val="18"/>
        </w:rPr>
        <w:t>Wanneer een melding wordt gemaakt van huwelijksdwang en/of achterlating (hetzij door het (potentiële) slachtoffer zelf, hetzij door een relatie van het (potentiële) slachtoffer) vraagt het ministerie van Buitenlandse Zaken toestemming om de persoon aan te melden bij het LKHA. Het LKHA start vervolgens een onderzoek in Nederland, waarin zij instanties zoals de Immigratie en Naturalisatiedienst (IND), de politie, Veilig Thuis, de onderwijsinstelling of zorgverleners betrekt en bevraagt. Nadat achterlating en/of huwelijksdwang is geconstateerd door het LKHA, ondersteunt het ministerie van Buitenlandse Zaken de terugreis, bijvoorbeeld door afgifte reisdocumenten. Tijdens dit proces onderhoudt het LKHA contact met het slachtoffer en zijn of haar omgeving indien gewenst. Eenmaal in Nederland wordt het slachtoffer opgevangen door het LKHA.</w:t>
      </w:r>
    </w:p>
    <w:p w:rsidR="00E87DEA" w:rsidP="001C1D5B" w:rsidRDefault="00E87DEA" w14:paraId="065464D2" w14:textId="77777777">
      <w:pPr>
        <w:contextualSpacing/>
        <w:rPr>
          <w:szCs w:val="18"/>
        </w:rPr>
      </w:pPr>
      <w:r>
        <w:rPr>
          <w:szCs w:val="18"/>
        </w:rPr>
        <w:t>11.</w:t>
      </w:r>
    </w:p>
    <w:p w:rsidR="00E87DEA" w:rsidP="001C1D5B" w:rsidRDefault="00E87DEA" w14:paraId="6EAC81F9" w14:textId="77777777">
      <w:pPr>
        <w:contextualSpacing/>
        <w:rPr>
          <w:szCs w:val="18"/>
        </w:rPr>
      </w:pPr>
      <w:r w:rsidRPr="00A67498">
        <w:rPr>
          <w:szCs w:val="18"/>
        </w:rPr>
        <w:t>Hoe vaak is het de afgelopen vijf jaar gelukt om slachtoffers van achterlating of huwelijksdwang met ondersteuning van Nederlandse instanties terug te laten keren naar Nederland? In hoeveel gevallen is terugkeer niet gelukt, en wat waren daarvoor de belangrijkste redenen?</w:t>
      </w:r>
    </w:p>
    <w:p w:rsidR="00E87DEA" w:rsidP="001C1D5B" w:rsidRDefault="00E87DEA" w14:paraId="6B03200F" w14:textId="77777777">
      <w:pPr>
        <w:contextualSpacing/>
        <w:rPr>
          <w:szCs w:val="18"/>
        </w:rPr>
      </w:pPr>
    </w:p>
    <w:p w:rsidR="00E87DEA" w:rsidP="001C1D5B" w:rsidRDefault="00E87DEA" w14:paraId="71F1C593" w14:textId="77777777">
      <w:pPr>
        <w:contextualSpacing/>
        <w:rPr>
          <w:szCs w:val="18"/>
        </w:rPr>
      </w:pPr>
    </w:p>
    <w:p w:rsidRPr="00A67498" w:rsidR="00E87DEA" w:rsidP="001C1D5B" w:rsidRDefault="00E87DEA" w14:paraId="6335886B" w14:textId="77777777">
      <w:pPr>
        <w:contextualSpacing/>
        <w:rPr>
          <w:szCs w:val="18"/>
        </w:rPr>
      </w:pPr>
    </w:p>
    <w:p w:rsidR="00E87DEA" w:rsidP="001C1D5B" w:rsidRDefault="00E87DEA" w14:paraId="17BF5FFE" w14:textId="77777777">
      <w:pPr>
        <w:pStyle w:val="Lijstalinea"/>
        <w:spacing w:after="0" w:line="256" w:lineRule="auto"/>
        <w:ind w:left="0"/>
        <w:rPr>
          <w:rFonts w:ascii="Verdana" w:hAnsi="Verdana" w:cs="Calibri"/>
          <w:sz w:val="18"/>
          <w:szCs w:val="18"/>
        </w:rPr>
      </w:pPr>
      <w:r>
        <w:rPr>
          <w:rFonts w:ascii="Verdana" w:hAnsi="Verdana" w:cs="Calibri"/>
          <w:sz w:val="18"/>
          <w:szCs w:val="18"/>
        </w:rPr>
        <w:t>Antwoord vraag 11</w:t>
      </w:r>
    </w:p>
    <w:p w:rsidRPr="00A67498" w:rsidR="00E87DEA" w:rsidP="001C1D5B" w:rsidRDefault="00E87DEA" w14:paraId="23D25510" w14:textId="77777777">
      <w:pPr>
        <w:pStyle w:val="Lijstalinea"/>
        <w:spacing w:after="0" w:line="256" w:lineRule="auto"/>
        <w:ind w:left="0"/>
        <w:rPr>
          <w:rFonts w:ascii="Verdana" w:hAnsi="Verdana" w:cs="Calibri"/>
          <w:sz w:val="18"/>
          <w:szCs w:val="18"/>
        </w:rPr>
      </w:pPr>
      <w:r w:rsidRPr="00A67498">
        <w:rPr>
          <w:rFonts w:ascii="Verdana" w:hAnsi="Verdana" w:cs="Calibri"/>
          <w:sz w:val="18"/>
          <w:szCs w:val="18"/>
        </w:rPr>
        <w:t>In de periode 2021 tot en met 2025 zijn in totaal 335 meldingen van huwelijksdwang en/of achterlating in het buitenland gedaan. Van deze meldingen zijn 117 gezinssystemen</w:t>
      </w:r>
      <w:r>
        <w:rPr>
          <w:rStyle w:val="Voetnootmarkering"/>
          <w:rFonts w:ascii="Verdana" w:hAnsi="Verdana" w:cs="Calibri"/>
          <w:sz w:val="18"/>
          <w:szCs w:val="18"/>
        </w:rPr>
        <w:footnoteReference w:id="1"/>
      </w:r>
      <w:r w:rsidRPr="00A67498">
        <w:rPr>
          <w:rFonts w:ascii="Verdana" w:hAnsi="Verdana" w:cs="Calibri"/>
          <w:sz w:val="18"/>
          <w:szCs w:val="18"/>
        </w:rPr>
        <w:t xml:space="preserve"> met ondersteuning teruggekeerd naar Nederland. In 26 casussen gaf de betrokkene aan niet te willen terugkeren naar Nederland of geen hulp van het LKHA te wensen. In 6 casussen was terugkeer naar Nederland niet mogelijk: in 2 gevallen was reizen vanwege veiligheidsrisico’s te gevaarlijk en heeft de cliënt besloten af te zien van terugkeer. De overige 4 casussen betrof minderjarigen die </w:t>
      </w:r>
      <w:r w:rsidRPr="00A67498">
        <w:rPr>
          <w:rFonts w:ascii="Verdana" w:hAnsi="Verdana" w:cs="Calibri"/>
          <w:sz w:val="18"/>
          <w:szCs w:val="18"/>
        </w:rPr>
        <w:lastRenderedPageBreak/>
        <w:t xml:space="preserve">verbleven in een land waar uitspraken van de Nederlandse rechter niet worden erkend. Met deze cliënten is afgesproken dat het LKHA ondersteuning zal bieden bij terugkeer naar Nederland wanneer zij meerderjarig zijn.  </w:t>
      </w:r>
    </w:p>
    <w:p w:rsidRPr="00B32B4C" w:rsidR="00E87DEA" w:rsidP="001C1D5B" w:rsidRDefault="00E87DEA" w14:paraId="57160CB8" w14:textId="77777777">
      <w:pPr>
        <w:pStyle w:val="Lijstalinea"/>
        <w:spacing w:line="256" w:lineRule="auto"/>
        <w:ind w:left="0"/>
        <w:rPr>
          <w:rFonts w:ascii="Verdana" w:hAnsi="Verdana" w:cs="Calibri"/>
          <w:sz w:val="18"/>
          <w:szCs w:val="18"/>
        </w:rPr>
      </w:pPr>
      <w:r w:rsidRPr="00A67498">
        <w:rPr>
          <w:rFonts w:ascii="Verdana" w:hAnsi="Verdana" w:cs="Calibri"/>
          <w:sz w:val="18"/>
          <w:szCs w:val="18"/>
        </w:rPr>
        <w:t>In 89 meldingen is vastgesteld dat er geen sprake was van huwelijksdwang en/of achterlating. Waar mogelijk is de betrokkene in deze gevallen verwezen naar andere opties. Daarnaast stonden 90 zaken nog open aan het einde van het betreffende jaar. In 10 meldingen was het niet mogelijk contact te leggen of te onderhouden met de persoon die was achtergelaten of tot een huwelijk werd gedwongen. In sommige gevallen ging het contact verloren doordat de betrokkene bijvoorbeeld niet langer over een telefoon kon beschikken omdat die was afgepakt.</w:t>
      </w:r>
    </w:p>
    <w:p w:rsidRPr="00B32B4C" w:rsidR="00E87DEA" w:rsidP="001C1D5B" w:rsidRDefault="00E87DEA" w14:paraId="03F2DABF" w14:textId="77777777">
      <w:pPr>
        <w:spacing w:line="256" w:lineRule="auto"/>
        <w:rPr>
          <w:rFonts w:cs="Calibri"/>
          <w:szCs w:val="18"/>
        </w:rPr>
      </w:pPr>
      <w:r w:rsidRPr="00B32B4C">
        <w:rPr>
          <w:rFonts w:cs="Calibri"/>
          <w:szCs w:val="18"/>
        </w:rPr>
        <w:t>Tabel 8. Uitkomsten meldingen achterlating 2021-2025</w:t>
      </w:r>
    </w:p>
    <w:tbl>
      <w:tblPr>
        <w:tblStyle w:val="Rastertabel4-Accent11"/>
        <w:tblW w:w="9002" w:type="dxa"/>
        <w:tblLook w:val="04A0" w:firstRow="1" w:lastRow="0" w:firstColumn="1" w:lastColumn="0" w:noHBand="0" w:noVBand="1"/>
      </w:tblPr>
      <w:tblGrid>
        <w:gridCol w:w="3812"/>
        <w:gridCol w:w="1038"/>
        <w:gridCol w:w="1038"/>
        <w:gridCol w:w="1038"/>
        <w:gridCol w:w="1038"/>
        <w:gridCol w:w="1038"/>
      </w:tblGrid>
      <w:tr w:rsidR="00E87DEA" w:rsidTr="00A9387E" w14:paraId="210A6F3B" w14:textId="77777777">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noWrap/>
            <w:hideMark/>
          </w:tcPr>
          <w:p w:rsidRPr="00A67498" w:rsidR="00E87DEA" w:rsidP="001C1D5B" w:rsidRDefault="00E87DEA" w14:paraId="16BE7415" w14:textId="77777777">
            <w:pPr>
              <w:spacing w:line="256" w:lineRule="auto"/>
              <w:rPr>
                <w:rFonts w:cs="Calibri"/>
                <w:szCs w:val="18"/>
              </w:rPr>
            </w:pPr>
            <w:r w:rsidRPr="00A67498">
              <w:rPr>
                <w:rFonts w:cs="Calibri"/>
                <w:color w:val="auto"/>
                <w:szCs w:val="18"/>
              </w:rPr>
              <w:t> </w:t>
            </w:r>
            <w:r>
              <w:rPr>
                <w:rFonts w:cs="Calibri"/>
                <w:color w:val="auto"/>
                <w:szCs w:val="18"/>
              </w:rPr>
              <w:t>Achterlating</w:t>
            </w:r>
          </w:p>
        </w:tc>
        <w:tc>
          <w:tcPr>
            <w:tcW w:w="1038" w:type="dxa"/>
            <w:noWrap/>
            <w:hideMark/>
          </w:tcPr>
          <w:p w:rsidRPr="00A67498" w:rsidR="00E87DEA" w:rsidP="001C1D5B" w:rsidRDefault="00E87DEA" w14:paraId="237800EE"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2021</w:t>
            </w:r>
          </w:p>
        </w:tc>
        <w:tc>
          <w:tcPr>
            <w:tcW w:w="1038" w:type="dxa"/>
            <w:noWrap/>
            <w:hideMark/>
          </w:tcPr>
          <w:p w:rsidRPr="00A67498" w:rsidR="00E87DEA" w:rsidP="001C1D5B" w:rsidRDefault="00E87DEA" w14:paraId="4DC85FE2"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2022</w:t>
            </w:r>
          </w:p>
        </w:tc>
        <w:tc>
          <w:tcPr>
            <w:tcW w:w="1038" w:type="dxa"/>
            <w:noWrap/>
            <w:hideMark/>
          </w:tcPr>
          <w:p w:rsidRPr="00A67498" w:rsidR="00E87DEA" w:rsidP="001C1D5B" w:rsidRDefault="00E87DEA" w14:paraId="1B134E80"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2023</w:t>
            </w:r>
          </w:p>
        </w:tc>
        <w:tc>
          <w:tcPr>
            <w:tcW w:w="1038" w:type="dxa"/>
            <w:noWrap/>
            <w:hideMark/>
          </w:tcPr>
          <w:p w:rsidRPr="00A67498" w:rsidR="00E87DEA" w:rsidP="001C1D5B" w:rsidRDefault="00E87DEA" w14:paraId="4EB73F78"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2024</w:t>
            </w:r>
          </w:p>
        </w:tc>
        <w:tc>
          <w:tcPr>
            <w:tcW w:w="1038" w:type="dxa"/>
            <w:noWrap/>
            <w:hideMark/>
          </w:tcPr>
          <w:p w:rsidRPr="00A67498" w:rsidR="00E87DEA" w:rsidP="001C1D5B" w:rsidRDefault="00E87DEA" w14:paraId="670AB68F"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2025</w:t>
            </w:r>
          </w:p>
        </w:tc>
      </w:tr>
      <w:tr w:rsidR="00E87DEA" w:rsidTr="00A9387E" w14:paraId="75EAF949"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859F7C3" w14:textId="77777777">
            <w:pPr>
              <w:spacing w:line="256" w:lineRule="auto"/>
              <w:rPr>
                <w:rFonts w:cs="Calibri"/>
                <w:szCs w:val="18"/>
              </w:rPr>
            </w:pPr>
            <w:r>
              <w:rPr>
                <w:rFonts w:cs="Calibri"/>
                <w:b w:val="0"/>
                <w:bCs w:val="0"/>
                <w:szCs w:val="18"/>
              </w:rPr>
              <w:t xml:space="preserve">Vastgesteld en </w:t>
            </w:r>
            <w:r w:rsidRPr="00A67498">
              <w:rPr>
                <w:rFonts w:cs="Calibri"/>
                <w:b w:val="0"/>
                <w:bCs w:val="0"/>
                <w:szCs w:val="18"/>
              </w:rPr>
              <w:t>terug</w:t>
            </w:r>
            <w:r>
              <w:rPr>
                <w:rFonts w:cs="Calibri"/>
                <w:b w:val="0"/>
                <w:bCs w:val="0"/>
                <w:szCs w:val="18"/>
              </w:rPr>
              <w:t>gekeerd</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E82B8B4"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10</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7F48219"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12</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A2FAF1C"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25D773A"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28</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6B3AC6F"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30</w:t>
            </w:r>
          </w:p>
        </w:tc>
      </w:tr>
      <w:tr w:rsidR="00E87DEA" w:rsidTr="00A9387E" w14:paraId="061CE39C" w14:textId="77777777">
        <w:trPr>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26A52FD" w14:textId="77777777">
            <w:pPr>
              <w:spacing w:line="256" w:lineRule="auto"/>
              <w:rPr>
                <w:rFonts w:cs="Calibri"/>
                <w:szCs w:val="18"/>
              </w:rPr>
            </w:pPr>
            <w:r>
              <w:rPr>
                <w:rFonts w:cs="Calibri"/>
                <w:b w:val="0"/>
                <w:bCs w:val="0"/>
                <w:szCs w:val="18"/>
              </w:rPr>
              <w:t>Vastgesteld en</w:t>
            </w:r>
            <w:r w:rsidRPr="00A67498">
              <w:rPr>
                <w:rFonts w:cs="Calibri"/>
                <w:b w:val="0"/>
                <w:bCs w:val="0"/>
                <w:szCs w:val="18"/>
              </w:rPr>
              <w:t xml:space="preserve"> wil niet terugkeren of twijfelt</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3FE9C49"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9BE7755"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2</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AF4D76A"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DF8C7B0"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4</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C117E09"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4</w:t>
            </w:r>
          </w:p>
        </w:tc>
      </w:tr>
      <w:tr w:rsidR="00E87DEA" w:rsidTr="00A9387E" w14:paraId="2E9D63C6"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D547DF6" w14:textId="77777777">
            <w:pPr>
              <w:spacing w:line="256" w:lineRule="auto"/>
              <w:rPr>
                <w:rFonts w:cs="Calibri"/>
                <w:szCs w:val="18"/>
              </w:rPr>
            </w:pPr>
            <w:r>
              <w:rPr>
                <w:rFonts w:cs="Calibri"/>
                <w:b w:val="0"/>
                <w:bCs w:val="0"/>
                <w:szCs w:val="18"/>
              </w:rPr>
              <w:t xml:space="preserve">Vastgesteld en </w:t>
            </w:r>
            <w:r w:rsidRPr="00A67498">
              <w:rPr>
                <w:rFonts w:cs="Calibri"/>
                <w:b w:val="0"/>
                <w:bCs w:val="0"/>
                <w:szCs w:val="18"/>
              </w:rPr>
              <w:t>wil geen hulp</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D71193D"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6E20EF5"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9647FA8"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F8221C8"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3</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E56AFA7"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r>
      <w:tr w:rsidR="00E87DEA" w:rsidTr="00A9387E" w14:paraId="4A424B5D" w14:textId="77777777">
        <w:trPr>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7096F0E" w14:textId="77777777">
            <w:pPr>
              <w:spacing w:line="256" w:lineRule="auto"/>
              <w:rPr>
                <w:rFonts w:cs="Calibri"/>
                <w:szCs w:val="18"/>
              </w:rPr>
            </w:pPr>
            <w:r>
              <w:rPr>
                <w:rFonts w:cs="Calibri"/>
                <w:b w:val="0"/>
                <w:bCs w:val="0"/>
                <w:szCs w:val="18"/>
              </w:rPr>
              <w:t xml:space="preserve">Vastgesteld en </w:t>
            </w:r>
            <w:r w:rsidRPr="00A67498">
              <w:rPr>
                <w:rFonts w:cs="Calibri"/>
                <w:b w:val="0"/>
                <w:bCs w:val="0"/>
                <w:szCs w:val="18"/>
              </w:rPr>
              <w:t>kan niet terugkeren</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FF65AE7"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90A428F" w14:textId="77777777">
            <w:pPr>
              <w:cnfStyle w:val="000000000000" w:firstRow="0" w:lastRow="0" w:firstColumn="0" w:lastColumn="0" w:oddVBand="0" w:evenVBand="0" w:oddHBand="0" w:evenHBand="0" w:firstRowFirstColumn="0" w:firstRowLastColumn="0" w:lastRowFirstColumn="0" w:lastRowLastColumn="0"/>
              <w:rPr>
                <w:szCs w:val="18"/>
                <w:lang w:eastAsia="nl-NL"/>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9A83E7D"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67239BF"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71E2370"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2</w:t>
            </w:r>
          </w:p>
        </w:tc>
      </w:tr>
      <w:tr w:rsidR="00E87DEA" w:rsidTr="00A9387E" w14:paraId="62EF8403"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C521A28" w14:textId="77777777">
            <w:pPr>
              <w:spacing w:line="256" w:lineRule="auto"/>
              <w:rPr>
                <w:rFonts w:cs="Calibri"/>
                <w:szCs w:val="18"/>
              </w:rPr>
            </w:pPr>
            <w:r w:rsidRPr="00A67498">
              <w:rPr>
                <w:rFonts w:cs="Calibri"/>
                <w:b w:val="0"/>
                <w:bCs w:val="0"/>
                <w:szCs w:val="18"/>
              </w:rPr>
              <w:t>Geen achterlating</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4C25589"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16</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E583CEA"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4</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A25B62D"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3</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3CA95AC"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DDC993D"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18</w:t>
            </w:r>
          </w:p>
        </w:tc>
      </w:tr>
      <w:tr w:rsidR="00E87DEA" w:rsidTr="00A9387E" w14:paraId="41BAE387" w14:textId="77777777">
        <w:trPr>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9A8528A" w14:textId="77777777">
            <w:pPr>
              <w:spacing w:line="256" w:lineRule="auto"/>
              <w:rPr>
                <w:rFonts w:cs="Calibri"/>
                <w:szCs w:val="18"/>
              </w:rPr>
            </w:pPr>
            <w:r w:rsidRPr="00A67498">
              <w:rPr>
                <w:rFonts w:cs="Calibri"/>
                <w:b w:val="0"/>
                <w:bCs w:val="0"/>
                <w:szCs w:val="18"/>
              </w:rPr>
              <w:t>Niet bevestig</w:t>
            </w:r>
            <w:r>
              <w:rPr>
                <w:rFonts w:cs="Calibri"/>
                <w:b w:val="0"/>
                <w:bCs w:val="0"/>
                <w:szCs w:val="18"/>
              </w:rPr>
              <w:t>d</w:t>
            </w:r>
            <w:r w:rsidRPr="00A67498">
              <w:rPr>
                <w:rFonts w:cs="Calibri"/>
                <w:b w:val="0"/>
                <w:bCs w:val="0"/>
                <w:szCs w:val="18"/>
              </w:rPr>
              <w:t xml:space="preserve"> (tegenstrijdig)</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9733DBD"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2</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514720D"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6</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C680FE5"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6</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F36C6B8"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6</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3724481"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r>
      <w:tr w:rsidR="00E87DEA" w:rsidTr="00A9387E" w14:paraId="51E6C053"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9B783A4" w14:textId="77777777">
            <w:pPr>
              <w:spacing w:line="256" w:lineRule="auto"/>
              <w:rPr>
                <w:rFonts w:cs="Calibri"/>
                <w:szCs w:val="18"/>
              </w:rPr>
            </w:pPr>
            <w:r w:rsidRPr="00A67498">
              <w:rPr>
                <w:rFonts w:cs="Calibri"/>
                <w:b w:val="0"/>
                <w:bCs w:val="0"/>
                <w:szCs w:val="18"/>
              </w:rPr>
              <w:t>Contact verloren of geen contact mogelijk</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041FD00"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E93BB59"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48710B5"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C98E59D"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0ADAD85"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r>
      <w:tr w:rsidR="00E87DEA" w:rsidTr="00A9387E" w14:paraId="2E247E01" w14:textId="77777777">
        <w:trPr>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C6D177B" w14:textId="77777777">
            <w:pPr>
              <w:spacing w:line="256" w:lineRule="auto"/>
              <w:rPr>
                <w:rFonts w:cs="Calibri"/>
                <w:szCs w:val="18"/>
              </w:rPr>
            </w:pPr>
            <w:r w:rsidRPr="00A67498">
              <w:rPr>
                <w:rFonts w:cs="Calibri"/>
                <w:b w:val="0"/>
                <w:bCs w:val="0"/>
                <w:szCs w:val="18"/>
              </w:rPr>
              <w:t xml:space="preserve">Eerst behandeling nodig </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02A8FAB"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BD65FA0"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A1F4210"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3</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C36177B"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22FC84F" w14:textId="77777777">
            <w:pPr>
              <w:cnfStyle w:val="000000000000" w:firstRow="0" w:lastRow="0" w:firstColumn="0" w:lastColumn="0" w:oddVBand="0" w:evenVBand="0" w:oddHBand="0" w:evenHBand="0" w:firstRowFirstColumn="0" w:firstRowLastColumn="0" w:lastRowFirstColumn="0" w:lastRowLastColumn="0"/>
              <w:rPr>
                <w:szCs w:val="18"/>
                <w:lang w:eastAsia="nl-NL"/>
              </w:rPr>
            </w:pPr>
          </w:p>
        </w:tc>
      </w:tr>
      <w:tr w:rsidR="00E87DEA" w:rsidTr="00A9387E" w14:paraId="4EF08495"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902B737" w14:textId="77777777">
            <w:pPr>
              <w:spacing w:line="256" w:lineRule="auto"/>
              <w:rPr>
                <w:rFonts w:cs="Calibri"/>
                <w:szCs w:val="18"/>
              </w:rPr>
            </w:pPr>
            <w:r w:rsidRPr="00A67498">
              <w:rPr>
                <w:rFonts w:cs="Calibri"/>
                <w:b w:val="0"/>
                <w:bCs w:val="0"/>
                <w:szCs w:val="18"/>
              </w:rPr>
              <w:t>Geen verblijfsrecht</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83BA46E"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3</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31FD591"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7511210"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C2EC959"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9EF5DDB"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r>
      <w:tr w:rsidR="00E87DEA" w:rsidTr="00A9387E" w14:paraId="6C6FF288" w14:textId="77777777">
        <w:trPr>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C1B22CA" w14:textId="77777777">
            <w:pPr>
              <w:spacing w:line="256" w:lineRule="auto"/>
              <w:rPr>
                <w:rFonts w:cs="Calibri"/>
                <w:szCs w:val="18"/>
              </w:rPr>
            </w:pPr>
            <w:r w:rsidRPr="00A67498">
              <w:rPr>
                <w:rFonts w:cs="Calibri"/>
                <w:b w:val="0"/>
                <w:bCs w:val="0"/>
                <w:szCs w:val="18"/>
              </w:rPr>
              <w:t>Open</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8129758"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8</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C44DD77"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14</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8F0F78C"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10</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F557D1F"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16</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DADB7C5"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24</w:t>
            </w:r>
          </w:p>
        </w:tc>
      </w:tr>
      <w:tr w:rsidR="00E87DEA" w:rsidTr="00A9387E" w14:paraId="093AB12E"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DB82FD0" w14:textId="77777777">
            <w:pPr>
              <w:spacing w:line="256" w:lineRule="auto"/>
              <w:rPr>
                <w:rFonts w:cs="Calibri"/>
                <w:szCs w:val="18"/>
              </w:rPr>
            </w:pPr>
            <w:r w:rsidRPr="00A67498">
              <w:rPr>
                <w:rFonts w:cs="Calibri"/>
                <w:b w:val="0"/>
                <w:bCs w:val="0"/>
                <w:szCs w:val="18"/>
              </w:rPr>
              <w:t>Overdracht</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E0F0153"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0B2A0EC"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FD45A6C"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09DAF29"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C558E23"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r>
      <w:tr w:rsidR="00E87DEA" w:rsidTr="00A9387E" w14:paraId="030F4592" w14:textId="77777777">
        <w:trPr>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BABEABC" w14:textId="77777777">
            <w:pPr>
              <w:spacing w:line="256" w:lineRule="auto"/>
              <w:rPr>
                <w:rFonts w:cs="Calibri"/>
                <w:szCs w:val="18"/>
              </w:rPr>
            </w:pPr>
            <w:r w:rsidRPr="00A67498">
              <w:rPr>
                <w:rFonts w:cs="Calibri"/>
                <w:b w:val="0"/>
                <w:bCs w:val="0"/>
                <w:szCs w:val="18"/>
              </w:rPr>
              <w:t>Wachtlijst</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D58EA89"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72A8B78" w14:textId="77777777">
            <w:pPr>
              <w:cnfStyle w:val="000000000000" w:firstRow="0" w:lastRow="0" w:firstColumn="0" w:lastColumn="0" w:oddVBand="0" w:evenVBand="0" w:oddHBand="0" w:evenHBand="0" w:firstRowFirstColumn="0" w:firstRowLastColumn="0" w:lastRowFirstColumn="0" w:lastRowLastColumn="0"/>
              <w:rPr>
                <w:szCs w:val="18"/>
                <w:lang w:eastAsia="nl-NL"/>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635649F"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4</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961DC10"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A442368" w14:textId="77777777">
            <w:pPr>
              <w:cnfStyle w:val="000000000000" w:firstRow="0" w:lastRow="0" w:firstColumn="0" w:lastColumn="0" w:oddVBand="0" w:evenVBand="0" w:oddHBand="0" w:evenHBand="0" w:firstRowFirstColumn="0" w:firstRowLastColumn="0" w:lastRowFirstColumn="0" w:lastRowLastColumn="0"/>
              <w:rPr>
                <w:szCs w:val="18"/>
                <w:lang w:eastAsia="nl-NL"/>
              </w:rPr>
            </w:pPr>
          </w:p>
        </w:tc>
      </w:tr>
      <w:tr w:rsidR="00E87DEA" w:rsidTr="00A9387E" w14:paraId="1F69604A"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81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7BEC9E05" w14:textId="77777777">
            <w:pPr>
              <w:spacing w:line="256" w:lineRule="auto"/>
              <w:rPr>
                <w:rFonts w:cs="Calibri"/>
                <w:szCs w:val="18"/>
              </w:rPr>
            </w:pPr>
            <w:r w:rsidRPr="00B32B4C">
              <w:rPr>
                <w:rFonts w:cs="Calibri"/>
                <w:b w:val="0"/>
                <w:bCs w:val="0"/>
                <w:szCs w:val="18"/>
              </w:rPr>
              <w:t>Totaal</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F77178F"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44</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6CFAF86"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43</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88D9B11"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50</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B82D0E3"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59</w:t>
            </w:r>
          </w:p>
        </w:tc>
        <w:tc>
          <w:tcPr>
            <w:tcW w:w="1038"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4947C18"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79</w:t>
            </w:r>
          </w:p>
        </w:tc>
      </w:tr>
    </w:tbl>
    <w:p w:rsidR="00E87DEA" w:rsidP="001C1D5B" w:rsidRDefault="00E87DEA" w14:paraId="289FB9DF" w14:textId="77777777">
      <w:pPr>
        <w:spacing w:line="256" w:lineRule="auto"/>
        <w:rPr>
          <w:rFonts w:cs="Calibri"/>
          <w:szCs w:val="18"/>
        </w:rPr>
      </w:pPr>
    </w:p>
    <w:p w:rsidR="00E87DEA" w:rsidRDefault="00E87DEA" w14:paraId="12AA6254" w14:textId="77777777">
      <w:pPr>
        <w:spacing w:line="240" w:lineRule="auto"/>
        <w:rPr>
          <w:rFonts w:cs="Calibri"/>
          <w:szCs w:val="18"/>
        </w:rPr>
      </w:pPr>
      <w:r>
        <w:rPr>
          <w:rFonts w:cs="Calibri"/>
          <w:szCs w:val="18"/>
        </w:rPr>
        <w:br w:type="page"/>
      </w:r>
    </w:p>
    <w:p w:rsidRPr="00B32B4C" w:rsidR="00E87DEA" w:rsidP="001C1D5B" w:rsidRDefault="00E87DEA" w14:paraId="2D8ADA7A" w14:textId="77777777">
      <w:pPr>
        <w:spacing w:line="256" w:lineRule="auto"/>
        <w:rPr>
          <w:rFonts w:cs="Calibri"/>
          <w:szCs w:val="18"/>
        </w:rPr>
      </w:pPr>
      <w:r w:rsidRPr="00B32B4C">
        <w:rPr>
          <w:rFonts w:cs="Calibri"/>
          <w:szCs w:val="18"/>
        </w:rPr>
        <w:lastRenderedPageBreak/>
        <w:t>Tabel 9. Uitkomsten meldingen huwelijksdwang en achterlating</w:t>
      </w:r>
      <w:r>
        <w:rPr>
          <w:rStyle w:val="Voetnootmarkering"/>
          <w:rFonts w:cs="Calibri"/>
          <w:szCs w:val="18"/>
        </w:rPr>
        <w:footnoteReference w:id="2"/>
      </w:r>
      <w:r w:rsidRPr="00B32B4C">
        <w:rPr>
          <w:rFonts w:cs="Calibri"/>
          <w:szCs w:val="18"/>
        </w:rPr>
        <w:t xml:space="preserve"> 2021-2025</w:t>
      </w:r>
    </w:p>
    <w:tbl>
      <w:tblPr>
        <w:tblStyle w:val="Rastertabel4-Accent11"/>
        <w:tblW w:w="8999" w:type="dxa"/>
        <w:tblLook w:val="04A0" w:firstRow="1" w:lastRow="0" w:firstColumn="1" w:lastColumn="0" w:noHBand="0" w:noVBand="1"/>
      </w:tblPr>
      <w:tblGrid>
        <w:gridCol w:w="3739"/>
        <w:gridCol w:w="1052"/>
        <w:gridCol w:w="1052"/>
        <w:gridCol w:w="1052"/>
        <w:gridCol w:w="1052"/>
        <w:gridCol w:w="1052"/>
      </w:tblGrid>
      <w:tr w:rsidR="00E87DEA" w:rsidTr="00A9387E" w14:paraId="547C341A" w14:textId="77777777">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39" w:type="dxa"/>
            <w:noWrap/>
            <w:hideMark/>
          </w:tcPr>
          <w:p w:rsidRPr="00A67498" w:rsidR="00E87DEA" w:rsidP="001C1D5B" w:rsidRDefault="00E87DEA" w14:paraId="42EC495F" w14:textId="77777777">
            <w:pPr>
              <w:spacing w:line="256" w:lineRule="auto"/>
              <w:rPr>
                <w:rFonts w:cs="Calibri"/>
                <w:szCs w:val="18"/>
              </w:rPr>
            </w:pPr>
            <w:r w:rsidRPr="00A67498">
              <w:rPr>
                <w:rFonts w:cs="Calibri"/>
                <w:color w:val="auto"/>
                <w:szCs w:val="18"/>
              </w:rPr>
              <w:t xml:space="preserve">Huwelijksdwang en achterlating </w:t>
            </w:r>
          </w:p>
        </w:tc>
        <w:tc>
          <w:tcPr>
            <w:tcW w:w="1052" w:type="dxa"/>
            <w:noWrap/>
            <w:hideMark/>
          </w:tcPr>
          <w:p w:rsidRPr="00A67498" w:rsidR="00E87DEA" w:rsidP="001C1D5B" w:rsidRDefault="00E87DEA" w14:paraId="7DC78D30"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2021</w:t>
            </w:r>
          </w:p>
        </w:tc>
        <w:tc>
          <w:tcPr>
            <w:tcW w:w="1052" w:type="dxa"/>
            <w:noWrap/>
            <w:hideMark/>
          </w:tcPr>
          <w:p w:rsidRPr="00A67498" w:rsidR="00E87DEA" w:rsidP="001C1D5B" w:rsidRDefault="00E87DEA" w14:paraId="6B8055CF"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2022</w:t>
            </w:r>
          </w:p>
        </w:tc>
        <w:tc>
          <w:tcPr>
            <w:tcW w:w="1052" w:type="dxa"/>
            <w:noWrap/>
            <w:hideMark/>
          </w:tcPr>
          <w:p w:rsidRPr="00A67498" w:rsidR="00E87DEA" w:rsidP="001C1D5B" w:rsidRDefault="00E87DEA" w14:paraId="3568CB47"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2023</w:t>
            </w:r>
          </w:p>
        </w:tc>
        <w:tc>
          <w:tcPr>
            <w:tcW w:w="1052" w:type="dxa"/>
            <w:noWrap/>
            <w:hideMark/>
          </w:tcPr>
          <w:p w:rsidRPr="00A67498" w:rsidR="00E87DEA" w:rsidP="001C1D5B" w:rsidRDefault="00E87DEA" w14:paraId="104B3DFC"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2024</w:t>
            </w:r>
          </w:p>
        </w:tc>
        <w:tc>
          <w:tcPr>
            <w:tcW w:w="1052" w:type="dxa"/>
            <w:noWrap/>
            <w:hideMark/>
          </w:tcPr>
          <w:p w:rsidRPr="00A67498" w:rsidR="00E87DEA" w:rsidP="001C1D5B" w:rsidRDefault="00E87DEA" w14:paraId="3195A232"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A67498">
              <w:rPr>
                <w:rFonts w:cs="Calibri"/>
                <w:color w:val="auto"/>
                <w:szCs w:val="18"/>
              </w:rPr>
              <w:t>2025</w:t>
            </w:r>
          </w:p>
        </w:tc>
      </w:tr>
      <w:tr w:rsidR="00E87DEA" w:rsidTr="00A9387E" w14:paraId="7AC58068"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BE79E6A" w14:textId="77777777">
            <w:pPr>
              <w:spacing w:line="256" w:lineRule="auto"/>
              <w:jc w:val="both"/>
              <w:rPr>
                <w:rFonts w:cs="Calibri"/>
                <w:szCs w:val="18"/>
              </w:rPr>
            </w:pPr>
            <w:r>
              <w:rPr>
                <w:rFonts w:cs="Calibri"/>
                <w:b w:val="0"/>
                <w:bCs w:val="0"/>
                <w:szCs w:val="18"/>
              </w:rPr>
              <w:t>V</w:t>
            </w:r>
            <w:r w:rsidRPr="00A67498">
              <w:rPr>
                <w:rFonts w:cs="Calibri"/>
                <w:b w:val="0"/>
                <w:bCs w:val="0"/>
                <w:szCs w:val="18"/>
              </w:rPr>
              <w:t>astgesteld en terug</w:t>
            </w:r>
            <w:r>
              <w:rPr>
                <w:rFonts w:cs="Calibri"/>
                <w:b w:val="0"/>
                <w:bCs w:val="0"/>
                <w:szCs w:val="18"/>
              </w:rPr>
              <w:t>gekeerd</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FB52199"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4</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2D6C34D"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40F16D9"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3</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1EC4D4F"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15EBEAC"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w:t>
            </w:r>
          </w:p>
        </w:tc>
      </w:tr>
      <w:tr w:rsidR="00E87DEA" w:rsidTr="00A9387E" w14:paraId="01FEA421" w14:textId="77777777">
        <w:trPr>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5DC1144" w14:textId="77777777">
            <w:pPr>
              <w:spacing w:line="256" w:lineRule="auto"/>
              <w:jc w:val="both"/>
              <w:rPr>
                <w:rFonts w:cs="Calibri"/>
                <w:szCs w:val="18"/>
              </w:rPr>
            </w:pPr>
            <w:r>
              <w:rPr>
                <w:rFonts w:cs="Calibri"/>
                <w:b w:val="0"/>
                <w:bCs w:val="0"/>
                <w:szCs w:val="18"/>
              </w:rPr>
              <w:t>V</w:t>
            </w:r>
            <w:r w:rsidRPr="00A67498">
              <w:rPr>
                <w:rFonts w:cs="Calibri"/>
                <w:b w:val="0"/>
                <w:bCs w:val="0"/>
                <w:szCs w:val="18"/>
              </w:rPr>
              <w:t>astgesteld</w:t>
            </w:r>
            <w:r>
              <w:rPr>
                <w:rFonts w:cs="Calibri"/>
                <w:b w:val="0"/>
                <w:bCs w:val="0"/>
                <w:szCs w:val="18"/>
              </w:rPr>
              <w:t xml:space="preserve"> en</w:t>
            </w:r>
            <w:r w:rsidRPr="00A67498">
              <w:rPr>
                <w:rFonts w:cs="Calibri"/>
                <w:b w:val="0"/>
                <w:bCs w:val="0"/>
                <w:szCs w:val="18"/>
              </w:rPr>
              <w:t xml:space="preserve"> kan niet terugkeren</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68F1E5D" w14:textId="77777777">
            <w:pPr>
              <w:cnfStyle w:val="000000000000" w:firstRow="0" w:lastRow="0" w:firstColumn="0" w:lastColumn="0" w:oddVBand="0" w:evenVBand="0" w:oddHBand="0" w:evenHBand="0" w:firstRowFirstColumn="0" w:firstRowLastColumn="0" w:lastRowFirstColumn="0" w:lastRowLastColumn="0"/>
              <w:rPr>
                <w:rFonts w:cs="Calibri"/>
                <w:b/>
                <w:bCs/>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B8CCCA0"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392CCC0"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1C5A530" w14:textId="77777777">
            <w:pPr>
              <w:cnfStyle w:val="000000000000" w:firstRow="0" w:lastRow="0" w:firstColumn="0" w:lastColumn="0" w:oddVBand="0" w:evenVBand="0" w:oddHBand="0" w:evenHBand="0" w:firstRowFirstColumn="0" w:firstRowLastColumn="0" w:lastRowFirstColumn="0" w:lastRowLastColumn="0"/>
              <w:rPr>
                <w:szCs w:val="18"/>
                <w:lang w:eastAsia="nl-NL"/>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65EE833"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2</w:t>
            </w:r>
          </w:p>
        </w:tc>
      </w:tr>
      <w:tr w:rsidR="00E87DEA" w:rsidTr="00A9387E" w14:paraId="48D313D7"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0EB30ED" w14:textId="77777777">
            <w:pPr>
              <w:spacing w:line="256" w:lineRule="auto"/>
              <w:jc w:val="both"/>
              <w:rPr>
                <w:rFonts w:cs="Calibri"/>
                <w:szCs w:val="18"/>
              </w:rPr>
            </w:pPr>
            <w:r>
              <w:rPr>
                <w:rFonts w:cs="Calibri"/>
                <w:b w:val="0"/>
                <w:bCs w:val="0"/>
                <w:szCs w:val="18"/>
              </w:rPr>
              <w:t>V</w:t>
            </w:r>
            <w:r w:rsidRPr="00A67498">
              <w:rPr>
                <w:rFonts w:cs="Calibri"/>
                <w:b w:val="0"/>
                <w:bCs w:val="0"/>
                <w:szCs w:val="18"/>
              </w:rPr>
              <w:t>astgesteld</w:t>
            </w:r>
            <w:r>
              <w:rPr>
                <w:rFonts w:cs="Calibri"/>
                <w:b w:val="0"/>
                <w:bCs w:val="0"/>
                <w:szCs w:val="18"/>
              </w:rPr>
              <w:t xml:space="preserve"> en</w:t>
            </w:r>
            <w:r w:rsidRPr="00A67498">
              <w:rPr>
                <w:rFonts w:cs="Calibri"/>
                <w:b w:val="0"/>
                <w:bCs w:val="0"/>
                <w:szCs w:val="18"/>
              </w:rPr>
              <w:t xml:space="preserve"> wil niet terugkeren</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9C0AAA5" w14:textId="77777777">
            <w:pPr>
              <w:cnfStyle w:val="000000100000" w:firstRow="0" w:lastRow="0" w:firstColumn="0" w:lastColumn="0" w:oddVBand="0" w:evenVBand="0" w:oddHBand="1" w:evenHBand="0" w:firstRowFirstColumn="0" w:firstRowLastColumn="0" w:lastRowFirstColumn="0" w:lastRowLastColumn="0"/>
              <w:rPr>
                <w:rFonts w:cs="Calibri"/>
                <w:b/>
                <w:bCs/>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F5F75C6"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C361442"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1B3EE0A"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EBFA2BD"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r>
      <w:tr w:rsidR="00E87DEA" w:rsidTr="00A9387E" w14:paraId="7D09E1C8" w14:textId="77777777">
        <w:trPr>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4ACEE27" w14:textId="77777777">
            <w:pPr>
              <w:spacing w:line="256" w:lineRule="auto"/>
              <w:jc w:val="both"/>
              <w:rPr>
                <w:rFonts w:cs="Calibri"/>
                <w:szCs w:val="18"/>
              </w:rPr>
            </w:pPr>
            <w:r w:rsidRPr="00A67498">
              <w:rPr>
                <w:rFonts w:cs="Calibri"/>
                <w:b w:val="0"/>
                <w:bCs w:val="0"/>
                <w:szCs w:val="18"/>
              </w:rPr>
              <w:t>Geen h</w:t>
            </w:r>
            <w:r>
              <w:rPr>
                <w:rFonts w:cs="Calibri"/>
                <w:b w:val="0"/>
                <w:bCs w:val="0"/>
                <w:szCs w:val="18"/>
              </w:rPr>
              <w:t>uwelijksdwang</w:t>
            </w:r>
            <w:r w:rsidRPr="00A67498">
              <w:rPr>
                <w:rFonts w:cs="Calibri"/>
                <w:b w:val="0"/>
                <w:bCs w:val="0"/>
                <w:szCs w:val="18"/>
              </w:rPr>
              <w:t xml:space="preserve"> en achterlating</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9394035"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4611CA1"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3</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C940B21"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2</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67BC521"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5468285"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3</w:t>
            </w:r>
          </w:p>
        </w:tc>
      </w:tr>
      <w:tr w:rsidR="00E87DEA" w:rsidTr="00A9387E" w14:paraId="1B665818"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F27C211" w14:textId="77777777">
            <w:pPr>
              <w:spacing w:line="256" w:lineRule="auto"/>
              <w:jc w:val="both"/>
              <w:rPr>
                <w:rFonts w:cs="Calibri"/>
                <w:szCs w:val="18"/>
              </w:rPr>
            </w:pPr>
            <w:r w:rsidRPr="00A67498">
              <w:rPr>
                <w:rFonts w:cs="Calibri"/>
                <w:b w:val="0"/>
                <w:bCs w:val="0"/>
                <w:szCs w:val="18"/>
              </w:rPr>
              <w:t>Contact niet mogelijk of verloren</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34D15AA"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F44EE9B"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2826D9B"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60B376BF"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1</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FDF7A5E"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r>
      <w:tr w:rsidR="00E87DEA" w:rsidTr="00A9387E" w14:paraId="2A40EE7A" w14:textId="77777777">
        <w:trPr>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04E526E" w14:textId="77777777">
            <w:pPr>
              <w:spacing w:line="256" w:lineRule="auto"/>
              <w:jc w:val="both"/>
              <w:rPr>
                <w:rFonts w:cs="Calibri"/>
                <w:szCs w:val="18"/>
              </w:rPr>
            </w:pPr>
            <w:r w:rsidRPr="00A67498">
              <w:rPr>
                <w:rFonts w:cs="Calibri"/>
                <w:b w:val="0"/>
                <w:bCs w:val="0"/>
                <w:szCs w:val="18"/>
              </w:rPr>
              <w:t>Wachtlijst</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7BD2B44" w14:textId="77777777">
            <w:pPr>
              <w:cnfStyle w:val="000000000000" w:firstRow="0" w:lastRow="0" w:firstColumn="0" w:lastColumn="0" w:oddVBand="0" w:evenVBand="0" w:oddHBand="0" w:evenHBand="0" w:firstRowFirstColumn="0" w:firstRowLastColumn="0" w:lastRowFirstColumn="0" w:lastRowLastColumn="0"/>
              <w:rPr>
                <w:rFonts w:cs="Calibri"/>
                <w:b/>
                <w:bCs/>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F31995B" w14:textId="77777777">
            <w:pPr>
              <w:cnfStyle w:val="000000000000" w:firstRow="0" w:lastRow="0" w:firstColumn="0" w:lastColumn="0" w:oddVBand="0" w:evenVBand="0" w:oddHBand="0" w:evenHBand="0" w:firstRowFirstColumn="0" w:firstRowLastColumn="0" w:lastRowFirstColumn="0" w:lastRowLastColumn="0"/>
              <w:rPr>
                <w:szCs w:val="18"/>
                <w:lang w:eastAsia="nl-NL"/>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3CD5271A"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849F1A0" w14:textId="77777777">
            <w:pP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27C77785" w14:textId="77777777">
            <w:pPr>
              <w:cnfStyle w:val="000000000000" w:firstRow="0" w:lastRow="0" w:firstColumn="0" w:lastColumn="0" w:oddVBand="0" w:evenVBand="0" w:oddHBand="0" w:evenHBand="0" w:firstRowFirstColumn="0" w:firstRowLastColumn="0" w:lastRowFirstColumn="0" w:lastRowLastColumn="0"/>
              <w:rPr>
                <w:szCs w:val="18"/>
                <w:lang w:eastAsia="nl-NL"/>
              </w:rPr>
            </w:pPr>
          </w:p>
        </w:tc>
      </w:tr>
      <w:tr w:rsidR="00E87DEA" w:rsidTr="00A9387E" w14:paraId="705858FC"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8098AE6" w14:textId="77777777">
            <w:pPr>
              <w:spacing w:line="256" w:lineRule="auto"/>
              <w:jc w:val="both"/>
              <w:rPr>
                <w:rFonts w:cs="Calibri"/>
                <w:szCs w:val="18"/>
              </w:rPr>
            </w:pPr>
            <w:r w:rsidRPr="00A67498">
              <w:rPr>
                <w:rFonts w:cs="Calibri"/>
                <w:b w:val="0"/>
                <w:bCs w:val="0"/>
                <w:szCs w:val="18"/>
              </w:rPr>
              <w:t>Open</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41226575"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2</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F9B136B" w14:textId="77777777">
            <w:pP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B44C883" w14:textId="77777777">
            <w:pPr>
              <w:cnfStyle w:val="000000100000" w:firstRow="0" w:lastRow="0" w:firstColumn="0" w:lastColumn="0" w:oddVBand="0" w:evenVBand="0" w:oddHBand="1" w:evenHBand="0" w:firstRowFirstColumn="0" w:firstRowLastColumn="0" w:lastRowFirstColumn="0" w:lastRowLastColumn="0"/>
              <w:rPr>
                <w:szCs w:val="18"/>
                <w:lang w:eastAsia="nl-NL"/>
              </w:rPr>
            </w:pP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8CD1EDB"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5</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7025AC85"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A67498">
              <w:rPr>
                <w:rFonts w:cs="Calibri"/>
                <w:szCs w:val="18"/>
              </w:rPr>
              <w:t>4</w:t>
            </w:r>
          </w:p>
        </w:tc>
      </w:tr>
      <w:tr w:rsidR="00E87DEA" w:rsidTr="00A9387E" w14:paraId="10B6E860" w14:textId="77777777">
        <w:trPr>
          <w:trHeight w:val="244"/>
        </w:trPr>
        <w:tc>
          <w:tcPr>
            <w:cnfStyle w:val="001000000000" w:firstRow="0" w:lastRow="0" w:firstColumn="1" w:lastColumn="0" w:oddVBand="0" w:evenVBand="0" w:oddHBand="0" w:evenHBand="0" w:firstRowFirstColumn="0" w:firstRowLastColumn="0" w:lastRowFirstColumn="0" w:lastRowLastColumn="0"/>
            <w:tcW w:w="3739"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085AA054" w14:textId="77777777">
            <w:pPr>
              <w:spacing w:line="256" w:lineRule="auto"/>
              <w:jc w:val="both"/>
              <w:rPr>
                <w:rFonts w:cs="Calibri"/>
                <w:szCs w:val="18"/>
              </w:rPr>
            </w:pPr>
            <w:r w:rsidRPr="00B32B4C">
              <w:rPr>
                <w:rFonts w:cs="Calibri"/>
                <w:b w:val="0"/>
                <w:bCs w:val="0"/>
                <w:szCs w:val="18"/>
              </w:rPr>
              <w:t>Totaal</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7C575D5"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9</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0D463284"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4</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90CA607"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6</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554A3D99"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7</w:t>
            </w:r>
          </w:p>
        </w:tc>
        <w:tc>
          <w:tcPr>
            <w:tcW w:w="1052" w:type="dxa"/>
            <w:tcBorders>
              <w:top w:val="single" w:color="9CC2E5" w:sz="4" w:space="0"/>
              <w:left w:val="single" w:color="9CC2E5" w:sz="4" w:space="0"/>
              <w:bottom w:val="single" w:color="9CC2E5" w:sz="4" w:space="0"/>
              <w:right w:val="single" w:color="9CC2E5" w:sz="4" w:space="0"/>
            </w:tcBorders>
            <w:noWrap/>
            <w:hideMark/>
          </w:tcPr>
          <w:p w:rsidRPr="00A67498" w:rsidR="00E87DEA" w:rsidP="001C1D5B" w:rsidRDefault="00E87DEA" w14:paraId="1C29F55E"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A67498">
              <w:rPr>
                <w:rFonts w:cs="Calibri"/>
                <w:szCs w:val="18"/>
              </w:rPr>
              <w:t>11</w:t>
            </w:r>
          </w:p>
        </w:tc>
      </w:tr>
    </w:tbl>
    <w:p w:rsidR="00E87DEA" w:rsidP="001C1D5B" w:rsidRDefault="00E87DEA" w14:paraId="53FD5A74" w14:textId="77777777">
      <w:pPr>
        <w:spacing w:line="256" w:lineRule="auto"/>
        <w:rPr>
          <w:rFonts w:cs="Calibri"/>
          <w:szCs w:val="18"/>
        </w:rPr>
      </w:pPr>
    </w:p>
    <w:p w:rsidRPr="00A67498" w:rsidR="00E87DEA" w:rsidP="001C1D5B" w:rsidRDefault="00E87DEA" w14:paraId="3983FB18" w14:textId="77777777">
      <w:pPr>
        <w:spacing w:line="256" w:lineRule="auto"/>
        <w:rPr>
          <w:rFonts w:cs="Calibri"/>
          <w:szCs w:val="18"/>
        </w:rPr>
      </w:pPr>
      <w:r w:rsidRPr="00A67498">
        <w:rPr>
          <w:rFonts w:cs="Calibri"/>
          <w:szCs w:val="18"/>
        </w:rPr>
        <w:t xml:space="preserve">Tabel </w:t>
      </w:r>
      <w:r>
        <w:rPr>
          <w:rFonts w:cs="Calibri"/>
          <w:szCs w:val="18"/>
        </w:rPr>
        <w:t>10</w:t>
      </w:r>
      <w:r w:rsidRPr="00A67498">
        <w:rPr>
          <w:rFonts w:cs="Calibri"/>
          <w:szCs w:val="18"/>
        </w:rPr>
        <w:t>. Uitkomsten meldingen huwelijksdwang 2021-2</w:t>
      </w:r>
      <w:r>
        <w:rPr>
          <w:rFonts w:cs="Calibri"/>
          <w:szCs w:val="18"/>
        </w:rPr>
        <w:t>0</w:t>
      </w:r>
      <w:r w:rsidRPr="00A67498">
        <w:rPr>
          <w:rFonts w:cs="Calibri"/>
          <w:szCs w:val="18"/>
        </w:rPr>
        <w:t>25</w:t>
      </w:r>
    </w:p>
    <w:tbl>
      <w:tblPr>
        <w:tblStyle w:val="Rastertabel4-Accent11"/>
        <w:tblW w:w="9072" w:type="dxa"/>
        <w:tblLook w:val="04A0" w:firstRow="1" w:lastRow="0" w:firstColumn="1" w:lastColumn="0" w:noHBand="0" w:noVBand="1"/>
      </w:tblPr>
      <w:tblGrid>
        <w:gridCol w:w="3742"/>
        <w:gridCol w:w="1066"/>
        <w:gridCol w:w="1066"/>
        <w:gridCol w:w="1066"/>
        <w:gridCol w:w="1066"/>
        <w:gridCol w:w="1066"/>
      </w:tblGrid>
      <w:tr w:rsidR="00E87DEA" w:rsidTr="00A9387E" w14:paraId="486D3D7C" w14:textId="77777777">
        <w:trPr>
          <w:cnfStyle w:val="100000000000" w:firstRow="1" w:lastRow="0" w:firstColumn="0" w:lastColumn="0" w:oddVBand="0" w:evenVBand="0" w:oddHBand="0"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3742" w:type="dxa"/>
            <w:noWrap/>
            <w:hideMark/>
          </w:tcPr>
          <w:p w:rsidRPr="00B32B4C" w:rsidR="00E87DEA" w:rsidP="001C1D5B" w:rsidRDefault="00E87DEA" w14:paraId="1744913A" w14:textId="77777777">
            <w:pPr>
              <w:spacing w:line="256" w:lineRule="auto"/>
              <w:rPr>
                <w:rFonts w:cs="Calibri"/>
                <w:szCs w:val="18"/>
              </w:rPr>
            </w:pPr>
            <w:r w:rsidRPr="00B32B4C">
              <w:rPr>
                <w:rFonts w:cs="Calibri"/>
                <w:color w:val="auto"/>
                <w:szCs w:val="18"/>
              </w:rPr>
              <w:t>Huwelijksdwang</w:t>
            </w:r>
          </w:p>
        </w:tc>
        <w:tc>
          <w:tcPr>
            <w:tcW w:w="1066" w:type="dxa"/>
            <w:noWrap/>
            <w:hideMark/>
          </w:tcPr>
          <w:p w:rsidRPr="00B32B4C" w:rsidR="00E87DEA" w:rsidP="001C1D5B" w:rsidRDefault="00E87DEA" w14:paraId="3C8418D1"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B32B4C">
              <w:rPr>
                <w:rFonts w:cs="Calibri"/>
                <w:color w:val="auto"/>
                <w:szCs w:val="18"/>
              </w:rPr>
              <w:t>2021</w:t>
            </w:r>
          </w:p>
        </w:tc>
        <w:tc>
          <w:tcPr>
            <w:tcW w:w="1066" w:type="dxa"/>
            <w:noWrap/>
            <w:hideMark/>
          </w:tcPr>
          <w:p w:rsidRPr="00B32B4C" w:rsidR="00E87DEA" w:rsidP="001C1D5B" w:rsidRDefault="00E87DEA" w14:paraId="32B8CCFD"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B32B4C">
              <w:rPr>
                <w:rFonts w:cs="Calibri"/>
                <w:color w:val="auto"/>
                <w:szCs w:val="18"/>
              </w:rPr>
              <w:t>2022</w:t>
            </w:r>
          </w:p>
        </w:tc>
        <w:tc>
          <w:tcPr>
            <w:tcW w:w="1066" w:type="dxa"/>
            <w:noWrap/>
            <w:hideMark/>
          </w:tcPr>
          <w:p w:rsidRPr="00B32B4C" w:rsidR="00E87DEA" w:rsidP="001C1D5B" w:rsidRDefault="00E87DEA" w14:paraId="769CCF30"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B32B4C">
              <w:rPr>
                <w:rFonts w:cs="Calibri"/>
                <w:color w:val="auto"/>
                <w:szCs w:val="18"/>
              </w:rPr>
              <w:t>2023</w:t>
            </w:r>
          </w:p>
        </w:tc>
        <w:tc>
          <w:tcPr>
            <w:tcW w:w="1066" w:type="dxa"/>
            <w:noWrap/>
            <w:hideMark/>
          </w:tcPr>
          <w:p w:rsidRPr="00B32B4C" w:rsidR="00E87DEA" w:rsidP="001C1D5B" w:rsidRDefault="00E87DEA" w14:paraId="78C55700"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B32B4C">
              <w:rPr>
                <w:rFonts w:cs="Calibri"/>
                <w:color w:val="auto"/>
                <w:szCs w:val="18"/>
              </w:rPr>
              <w:t>2024</w:t>
            </w:r>
          </w:p>
        </w:tc>
        <w:tc>
          <w:tcPr>
            <w:tcW w:w="1066" w:type="dxa"/>
            <w:noWrap/>
            <w:hideMark/>
          </w:tcPr>
          <w:p w:rsidRPr="00B32B4C" w:rsidR="00E87DEA" w:rsidP="001C1D5B" w:rsidRDefault="00E87DEA" w14:paraId="45A790DD" w14:textId="77777777">
            <w:pPr>
              <w:spacing w:line="256" w:lineRule="auto"/>
              <w:jc w:val="center"/>
              <w:cnfStyle w:val="100000000000" w:firstRow="1" w:lastRow="0" w:firstColumn="0" w:lastColumn="0" w:oddVBand="0" w:evenVBand="0" w:oddHBand="0" w:evenHBand="0" w:firstRowFirstColumn="0" w:firstRowLastColumn="0" w:lastRowFirstColumn="0" w:lastRowLastColumn="0"/>
              <w:rPr>
                <w:rFonts w:cs="Calibri"/>
                <w:szCs w:val="18"/>
              </w:rPr>
            </w:pPr>
            <w:r w:rsidRPr="00B32B4C">
              <w:rPr>
                <w:rFonts w:cs="Calibri"/>
                <w:color w:val="auto"/>
                <w:szCs w:val="18"/>
              </w:rPr>
              <w:t>2025</w:t>
            </w:r>
          </w:p>
        </w:tc>
      </w:tr>
      <w:tr w:rsidR="00E87DEA" w:rsidTr="00A9387E" w14:paraId="11770CF4"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1DC97AA" w14:textId="77777777">
            <w:pPr>
              <w:spacing w:line="256" w:lineRule="auto"/>
              <w:rPr>
                <w:rFonts w:cs="Calibri"/>
                <w:szCs w:val="18"/>
              </w:rPr>
            </w:pPr>
            <w:r>
              <w:rPr>
                <w:rFonts w:cs="Calibri"/>
                <w:b w:val="0"/>
                <w:bCs w:val="0"/>
                <w:szCs w:val="18"/>
              </w:rPr>
              <w:t>V</w:t>
            </w:r>
            <w:r w:rsidRPr="00B32B4C">
              <w:rPr>
                <w:rFonts w:cs="Calibri"/>
                <w:b w:val="0"/>
                <w:bCs w:val="0"/>
                <w:szCs w:val="18"/>
              </w:rPr>
              <w:t>astgesteld en terug</w:t>
            </w:r>
            <w:r>
              <w:rPr>
                <w:rFonts w:cs="Calibri"/>
                <w:b w:val="0"/>
                <w:bCs w:val="0"/>
                <w:szCs w:val="18"/>
              </w:rPr>
              <w:t>gekeerd</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6B31187"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3EB4276F"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0599A6D"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2</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8861DEB"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2</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3C367D70"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r>
      <w:tr w:rsidR="00E87DEA" w:rsidTr="00A9387E" w14:paraId="79EC9E04" w14:textId="77777777">
        <w:trPr>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1F38A943" w14:textId="77777777">
            <w:pPr>
              <w:spacing w:line="256" w:lineRule="auto"/>
              <w:rPr>
                <w:rFonts w:cs="Calibri"/>
                <w:szCs w:val="18"/>
              </w:rPr>
            </w:pPr>
            <w:r>
              <w:rPr>
                <w:rFonts w:cs="Calibri"/>
                <w:b w:val="0"/>
                <w:bCs w:val="0"/>
                <w:szCs w:val="18"/>
              </w:rPr>
              <w:t>Vastgesteld en</w:t>
            </w:r>
            <w:r w:rsidRPr="00B32B4C">
              <w:rPr>
                <w:rFonts w:cs="Calibri"/>
                <w:b w:val="0"/>
                <w:bCs w:val="0"/>
                <w:szCs w:val="18"/>
              </w:rPr>
              <w:t xml:space="preserve"> te gevaarlijk om te reizen</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5BC220CB"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170E117"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27804ED"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7161BC34"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D7E1B5D"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1</w:t>
            </w:r>
          </w:p>
        </w:tc>
      </w:tr>
      <w:tr w:rsidR="00E87DEA" w:rsidTr="00A9387E" w14:paraId="7AA73ACE"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0576FA7D" w14:textId="77777777">
            <w:pPr>
              <w:spacing w:line="256" w:lineRule="auto"/>
              <w:rPr>
                <w:rFonts w:cs="Calibri"/>
                <w:szCs w:val="18"/>
              </w:rPr>
            </w:pPr>
            <w:r>
              <w:rPr>
                <w:rFonts w:cs="Calibri"/>
                <w:b w:val="0"/>
                <w:bCs w:val="0"/>
                <w:szCs w:val="18"/>
              </w:rPr>
              <w:t>Va</w:t>
            </w:r>
            <w:r w:rsidRPr="00B32B4C">
              <w:rPr>
                <w:rFonts w:cs="Calibri"/>
                <w:b w:val="0"/>
                <w:bCs w:val="0"/>
                <w:szCs w:val="18"/>
              </w:rPr>
              <w:t>stgesteld</w:t>
            </w:r>
            <w:r>
              <w:rPr>
                <w:rFonts w:cs="Calibri"/>
                <w:b w:val="0"/>
                <w:bCs w:val="0"/>
                <w:szCs w:val="18"/>
              </w:rPr>
              <w:t xml:space="preserve"> en</w:t>
            </w:r>
            <w:r w:rsidRPr="00B32B4C">
              <w:rPr>
                <w:rFonts w:cs="Calibri"/>
                <w:b w:val="0"/>
                <w:bCs w:val="0"/>
                <w:szCs w:val="18"/>
              </w:rPr>
              <w:t xml:space="preserve"> wil geen hulp</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0744AC7"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8658511"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79AEAFAB"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3D9632CD"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627A9BB"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1</w:t>
            </w:r>
          </w:p>
        </w:tc>
      </w:tr>
      <w:tr w:rsidR="00E87DEA" w:rsidTr="00A9387E" w14:paraId="70C42F26" w14:textId="77777777">
        <w:trPr>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7C87E2CC" w14:textId="77777777">
            <w:pPr>
              <w:spacing w:line="256" w:lineRule="auto"/>
              <w:rPr>
                <w:rFonts w:cs="Calibri"/>
                <w:szCs w:val="18"/>
              </w:rPr>
            </w:pPr>
            <w:r w:rsidRPr="00B32B4C">
              <w:rPr>
                <w:rFonts w:cs="Calibri"/>
                <w:b w:val="0"/>
                <w:bCs w:val="0"/>
                <w:szCs w:val="18"/>
              </w:rPr>
              <w:t>Geen huwelijksdwang</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0414B6F5"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9BB7872"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18088409"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19BDFFD9"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90CF29D"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3</w:t>
            </w:r>
          </w:p>
        </w:tc>
      </w:tr>
      <w:tr w:rsidR="00E87DEA" w:rsidTr="00A9387E" w14:paraId="007D843D"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3151B4E6" w14:textId="77777777">
            <w:pPr>
              <w:spacing w:line="256" w:lineRule="auto"/>
              <w:rPr>
                <w:rFonts w:cs="Calibri"/>
                <w:szCs w:val="18"/>
              </w:rPr>
            </w:pPr>
            <w:r w:rsidRPr="00B32B4C">
              <w:rPr>
                <w:rFonts w:cs="Calibri"/>
                <w:b w:val="0"/>
                <w:bCs w:val="0"/>
                <w:szCs w:val="18"/>
              </w:rPr>
              <w:t>Contact verloren</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695AB35"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2</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56D5C6F3"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623E490B"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0A851300"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E369EF9"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r>
      <w:tr w:rsidR="00E87DEA" w:rsidTr="00A9387E" w14:paraId="37096E7A" w14:textId="77777777">
        <w:trPr>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6A46BA1A" w14:textId="77777777">
            <w:pPr>
              <w:spacing w:line="256" w:lineRule="auto"/>
              <w:rPr>
                <w:rFonts w:cs="Calibri"/>
                <w:szCs w:val="18"/>
              </w:rPr>
            </w:pPr>
            <w:r w:rsidRPr="00B32B4C">
              <w:rPr>
                <w:rFonts w:cs="Calibri"/>
                <w:b w:val="0"/>
                <w:bCs w:val="0"/>
                <w:szCs w:val="18"/>
              </w:rPr>
              <w:t>Geen verblijfsrecht</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365E5C27"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5D0207E7"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31F60A8D"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6FF90B3"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555EF5D2"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r>
      <w:tr w:rsidR="00E87DEA" w:rsidTr="00A9387E" w14:paraId="07033D92" w14:textId="7777777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7FE01B74" w14:textId="77777777">
            <w:pPr>
              <w:spacing w:line="256" w:lineRule="auto"/>
              <w:rPr>
                <w:rFonts w:cs="Calibri"/>
                <w:szCs w:val="18"/>
              </w:rPr>
            </w:pPr>
            <w:r w:rsidRPr="00B32B4C">
              <w:rPr>
                <w:rFonts w:cs="Calibri"/>
                <w:b w:val="0"/>
                <w:bCs w:val="0"/>
                <w:szCs w:val="18"/>
              </w:rPr>
              <w:t>Open</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538A28E0"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3</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764EFD67"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F5C4510"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1</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1D25F57"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1EA04EFF" w14:textId="77777777">
            <w:pPr>
              <w:spacing w:line="256" w:lineRule="auto"/>
              <w:jc w:val="center"/>
              <w:cnfStyle w:val="000000100000" w:firstRow="0" w:lastRow="0" w:firstColumn="0" w:lastColumn="0" w:oddVBand="0" w:evenVBand="0" w:oddHBand="1" w:evenHBand="0" w:firstRowFirstColumn="0" w:firstRowLastColumn="0" w:lastRowFirstColumn="0" w:lastRowLastColumn="0"/>
              <w:rPr>
                <w:rFonts w:cs="Calibri"/>
                <w:szCs w:val="18"/>
              </w:rPr>
            </w:pPr>
            <w:r w:rsidRPr="00B32B4C">
              <w:rPr>
                <w:rFonts w:cs="Calibri"/>
                <w:szCs w:val="18"/>
              </w:rPr>
              <w:t>2</w:t>
            </w:r>
          </w:p>
        </w:tc>
      </w:tr>
      <w:tr w:rsidR="00E87DEA" w:rsidTr="00A9387E" w14:paraId="30010BCE" w14:textId="77777777">
        <w:trPr>
          <w:trHeight w:val="244"/>
        </w:trPr>
        <w:tc>
          <w:tcPr>
            <w:cnfStyle w:val="001000000000" w:firstRow="0" w:lastRow="0" w:firstColumn="1" w:lastColumn="0" w:oddVBand="0" w:evenVBand="0" w:oddHBand="0" w:evenHBand="0" w:firstRowFirstColumn="0" w:firstRowLastColumn="0" w:lastRowFirstColumn="0" w:lastRowLastColumn="0"/>
            <w:tcW w:w="3742"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225DAE9B" w14:textId="77777777">
            <w:pPr>
              <w:spacing w:line="256" w:lineRule="auto"/>
              <w:rPr>
                <w:rFonts w:cs="Calibri"/>
                <w:szCs w:val="18"/>
              </w:rPr>
            </w:pPr>
            <w:r w:rsidRPr="00B32B4C">
              <w:rPr>
                <w:rFonts w:cs="Calibri"/>
                <w:b w:val="0"/>
                <w:bCs w:val="0"/>
                <w:szCs w:val="18"/>
              </w:rPr>
              <w:t>Totaal</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7F003C5B"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8</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47187D46"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118AB6FB"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5</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119A78C7"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3</w:t>
            </w:r>
          </w:p>
        </w:tc>
        <w:tc>
          <w:tcPr>
            <w:tcW w:w="1066" w:type="dxa"/>
            <w:tcBorders>
              <w:top w:val="single" w:color="9CC2E5" w:sz="4" w:space="0"/>
              <w:left w:val="single" w:color="9CC2E5" w:sz="4" w:space="0"/>
              <w:bottom w:val="single" w:color="9CC2E5" w:sz="4" w:space="0"/>
              <w:right w:val="single" w:color="9CC2E5" w:sz="4" w:space="0"/>
            </w:tcBorders>
            <w:noWrap/>
            <w:hideMark/>
          </w:tcPr>
          <w:p w:rsidRPr="00B32B4C" w:rsidR="00E87DEA" w:rsidP="001C1D5B" w:rsidRDefault="00E87DEA" w14:paraId="6E18299B" w14:textId="77777777">
            <w:pPr>
              <w:spacing w:line="256" w:lineRule="auto"/>
              <w:jc w:val="center"/>
              <w:cnfStyle w:val="000000000000" w:firstRow="0" w:lastRow="0" w:firstColumn="0" w:lastColumn="0" w:oddVBand="0" w:evenVBand="0" w:oddHBand="0" w:evenHBand="0" w:firstRowFirstColumn="0" w:firstRowLastColumn="0" w:lastRowFirstColumn="0" w:lastRowLastColumn="0"/>
              <w:rPr>
                <w:rFonts w:cs="Calibri"/>
                <w:szCs w:val="18"/>
              </w:rPr>
            </w:pPr>
            <w:r w:rsidRPr="00B32B4C">
              <w:rPr>
                <w:rFonts w:cs="Calibri"/>
                <w:szCs w:val="18"/>
              </w:rPr>
              <w:t>7</w:t>
            </w:r>
          </w:p>
        </w:tc>
      </w:tr>
    </w:tbl>
    <w:p w:rsidRPr="00A67498" w:rsidR="00E87DEA" w:rsidP="001C1D5B" w:rsidRDefault="00E87DEA" w14:paraId="332EB847" w14:textId="77777777">
      <w:pPr>
        <w:rPr>
          <w:szCs w:val="18"/>
        </w:rPr>
      </w:pPr>
    </w:p>
    <w:p w:rsidR="00E87DEA" w:rsidP="001C1D5B" w:rsidRDefault="00E87DEA" w14:paraId="2260387D" w14:textId="77777777">
      <w:pPr>
        <w:contextualSpacing/>
        <w:rPr>
          <w:szCs w:val="18"/>
        </w:rPr>
      </w:pPr>
      <w:r>
        <w:rPr>
          <w:szCs w:val="18"/>
        </w:rPr>
        <w:t>12.</w:t>
      </w:r>
    </w:p>
    <w:p w:rsidRPr="00D33CED" w:rsidR="00E87DEA" w:rsidP="001C1D5B" w:rsidRDefault="00E87DEA" w14:paraId="6063CBD4" w14:textId="77777777">
      <w:pPr>
        <w:contextualSpacing/>
        <w:rPr>
          <w:szCs w:val="18"/>
        </w:rPr>
      </w:pPr>
      <w:r w:rsidRPr="00A67498">
        <w:rPr>
          <w:szCs w:val="18"/>
        </w:rPr>
        <w:t xml:space="preserve">Hoe vaak is in de afgelopen vijf jaar aangifte gedaan van huwelijksdwang of aanverwante strafbare feiten en hoe vaak heeft dit geleid tot opsporing, vervolging of veroordeling? </w:t>
      </w:r>
    </w:p>
    <w:p w:rsidRPr="00D33CED" w:rsidR="00E87DEA" w:rsidP="001C1D5B" w:rsidRDefault="00E87DEA" w14:paraId="6F8F7B99" w14:textId="77777777">
      <w:pPr>
        <w:pStyle w:val="Lijstalinea"/>
        <w:ind w:left="0"/>
        <w:rPr>
          <w:rFonts w:ascii="Verdana" w:hAnsi="Verdana"/>
          <w:sz w:val="18"/>
          <w:szCs w:val="18"/>
        </w:rPr>
      </w:pPr>
      <w:r w:rsidRPr="00D33CED">
        <w:rPr>
          <w:rFonts w:ascii="Verdana" w:hAnsi="Verdana"/>
          <w:sz w:val="18"/>
          <w:szCs w:val="18"/>
        </w:rPr>
        <w:t>Antwoord vraag 1</w:t>
      </w:r>
      <w:r>
        <w:rPr>
          <w:rFonts w:ascii="Verdana" w:hAnsi="Verdana"/>
          <w:sz w:val="18"/>
          <w:szCs w:val="18"/>
        </w:rPr>
        <w:t>2</w:t>
      </w:r>
    </w:p>
    <w:p w:rsidRPr="00A67498" w:rsidR="00E87DEA" w:rsidP="001C1D5B" w:rsidRDefault="00E87DEA" w14:paraId="6E8598E3" w14:textId="77777777">
      <w:pPr>
        <w:pStyle w:val="Lijstalinea"/>
        <w:ind w:left="0"/>
        <w:rPr>
          <w:rFonts w:ascii="Verdana" w:hAnsi="Verdana"/>
          <w:sz w:val="18"/>
          <w:szCs w:val="18"/>
        </w:rPr>
      </w:pPr>
      <w:r w:rsidRPr="00D33CED">
        <w:rPr>
          <w:rFonts w:ascii="Verdana" w:hAnsi="Verdana"/>
          <w:sz w:val="18"/>
          <w:szCs w:val="18"/>
        </w:rPr>
        <w:t xml:space="preserve">Hier heeft de politie, in </w:t>
      </w:r>
      <w:r>
        <w:rPr>
          <w:rFonts w:ascii="Verdana" w:hAnsi="Verdana"/>
          <w:sz w:val="18"/>
          <w:szCs w:val="18"/>
        </w:rPr>
        <w:t>dit geval specifiek</w:t>
      </w:r>
      <w:r w:rsidRPr="00D33CED">
        <w:rPr>
          <w:rFonts w:ascii="Verdana" w:hAnsi="Verdana"/>
          <w:sz w:val="18"/>
          <w:szCs w:val="18"/>
        </w:rPr>
        <w:t xml:space="preserve"> het Landelijk Expertise Centrum Eergerelateerd Geweld (het LEC EGG), geen zicht op. Ook het Openbaar Ministerie heeft geen zicht op de cijfers van huwelijksdwang, omdat dit onder artikel 284 Sr (dwang) valt en gevallen van huwelijksdwang daarbij niet apart worden geregistreerd. </w:t>
      </w:r>
    </w:p>
    <w:p w:rsidR="00E87DEA" w:rsidP="001C1D5B" w:rsidRDefault="00E87DEA" w14:paraId="1647237E" w14:textId="77777777">
      <w:pPr>
        <w:contextualSpacing/>
        <w:rPr>
          <w:szCs w:val="18"/>
        </w:rPr>
      </w:pPr>
      <w:r>
        <w:rPr>
          <w:szCs w:val="18"/>
        </w:rPr>
        <w:t>13.</w:t>
      </w:r>
    </w:p>
    <w:p w:rsidR="00E87DEA" w:rsidP="001C1D5B" w:rsidRDefault="00E87DEA" w14:paraId="42296952" w14:textId="77777777">
      <w:pPr>
        <w:contextualSpacing/>
        <w:rPr>
          <w:szCs w:val="18"/>
        </w:rPr>
      </w:pPr>
      <w:r w:rsidRPr="00A67498">
        <w:rPr>
          <w:szCs w:val="18"/>
        </w:rPr>
        <w:t>Ziet u juridische of praktische knelpunten bij het strafrechtelijk aanpakken van daders wanneer dwang, achterlating of het gedwongen huwelijk deels in het buitenland plaatsvindt?</w:t>
      </w:r>
    </w:p>
    <w:p w:rsidR="00E87DEA" w:rsidP="001C1D5B" w:rsidRDefault="00E87DEA" w14:paraId="49BA52BE" w14:textId="77777777">
      <w:pPr>
        <w:contextualSpacing/>
        <w:rPr>
          <w:szCs w:val="18"/>
        </w:rPr>
      </w:pPr>
    </w:p>
    <w:p w:rsidR="00E87DEA" w:rsidP="001C1D5B" w:rsidRDefault="00E87DEA" w14:paraId="0C0528B4" w14:textId="77777777">
      <w:pPr>
        <w:rPr>
          <w:szCs w:val="18"/>
        </w:rPr>
      </w:pPr>
      <w:r>
        <w:rPr>
          <w:szCs w:val="18"/>
        </w:rPr>
        <w:t>Antwoord vraag 13</w:t>
      </w:r>
    </w:p>
    <w:p w:rsidR="00E87DEA" w:rsidP="001C1D5B" w:rsidRDefault="00E87DEA" w14:paraId="3CF74786" w14:textId="77777777">
      <w:pPr>
        <w:pStyle w:val="Lijstalinea"/>
        <w:ind w:left="0"/>
        <w:rPr>
          <w:rFonts w:ascii="Verdana" w:hAnsi="Verdana"/>
          <w:sz w:val="18"/>
          <w:szCs w:val="18"/>
        </w:rPr>
      </w:pPr>
      <w:r w:rsidRPr="00EB791B">
        <w:rPr>
          <w:rFonts w:ascii="Verdana" w:hAnsi="Verdana"/>
          <w:sz w:val="18"/>
          <w:szCs w:val="18"/>
        </w:rPr>
        <w:t xml:space="preserve">Wanneer huwelijksdwang of achterlating geheel of deels in het buitenland plaatsvinden, is het niet (altijd) eenvoudig hiertegen in Nederland strafrechtelijk op te treden. Dit heeft ermee te maken dat het vaak moeilijk is om informatie te verkrijgen over hetgeen heeft plaatsgevonden. Dat maakt dat lastig is vast te stellen wat er precies is gebeurd en welke rol betrokkenen daarbij hebben gehad. </w:t>
      </w:r>
    </w:p>
    <w:p w:rsidR="00E87DEA" w:rsidP="001C1D5B" w:rsidRDefault="00E87DEA" w14:paraId="757FBA1D" w14:textId="77777777">
      <w:pPr>
        <w:pStyle w:val="Lijstalinea"/>
        <w:ind w:left="0"/>
        <w:rPr>
          <w:rFonts w:ascii="Verdana" w:hAnsi="Verdana"/>
          <w:sz w:val="18"/>
          <w:szCs w:val="18"/>
        </w:rPr>
      </w:pPr>
    </w:p>
    <w:p w:rsidR="00E87DEA" w:rsidP="001C1D5B" w:rsidRDefault="00E87DEA" w14:paraId="4013F3F4" w14:textId="77777777">
      <w:pPr>
        <w:pStyle w:val="Lijstalinea"/>
        <w:ind w:left="0"/>
        <w:rPr>
          <w:rFonts w:ascii="Verdana" w:hAnsi="Verdana"/>
          <w:sz w:val="18"/>
          <w:szCs w:val="18"/>
        </w:rPr>
      </w:pPr>
    </w:p>
    <w:p w:rsidRPr="00EB791B" w:rsidR="00E87DEA" w:rsidP="001C1D5B" w:rsidRDefault="00E87DEA" w14:paraId="5882B693" w14:textId="77777777">
      <w:pPr>
        <w:pStyle w:val="Lijstalinea"/>
        <w:ind w:left="0"/>
        <w:rPr>
          <w:rFonts w:ascii="Verdana" w:hAnsi="Verdana"/>
          <w:sz w:val="18"/>
          <w:szCs w:val="18"/>
        </w:rPr>
      </w:pPr>
      <w:r w:rsidRPr="00EB791B">
        <w:rPr>
          <w:rFonts w:ascii="Verdana" w:hAnsi="Verdana"/>
          <w:sz w:val="18"/>
          <w:szCs w:val="18"/>
        </w:rPr>
        <w:lastRenderedPageBreak/>
        <w:t>Er moet bovendien rechtshulp worden gevraagd van het land waar het betreffende bewijs zich bevindt. De bewijsvergaring kan hierdoor tijdrovend zijn. Er moet bovendien rechtshulp worden gevraagd van het land waar het betreffende bewijs zich bevindt. De bewijsvergaring kan hierdoor tijdrovend zijn.</w:t>
      </w:r>
    </w:p>
    <w:p w:rsidRPr="00EB791B" w:rsidR="00E87DEA" w:rsidP="001C1D5B" w:rsidRDefault="00E87DEA" w14:paraId="29A30490" w14:textId="77777777">
      <w:pPr>
        <w:pStyle w:val="Lijstalinea"/>
        <w:ind w:left="0"/>
        <w:rPr>
          <w:rFonts w:ascii="Verdana" w:hAnsi="Verdana"/>
          <w:sz w:val="18"/>
          <w:szCs w:val="18"/>
        </w:rPr>
      </w:pPr>
    </w:p>
    <w:p w:rsidR="00E87DEA" w:rsidP="001C1D5B" w:rsidRDefault="00E87DEA" w14:paraId="6DF2D603" w14:textId="77777777">
      <w:pPr>
        <w:pStyle w:val="Lijstalinea"/>
        <w:ind w:left="0"/>
        <w:rPr>
          <w:rFonts w:ascii="Verdana" w:hAnsi="Verdana"/>
          <w:sz w:val="18"/>
          <w:szCs w:val="18"/>
        </w:rPr>
      </w:pPr>
      <w:r w:rsidRPr="00EB791B">
        <w:rPr>
          <w:rFonts w:ascii="Verdana" w:hAnsi="Verdana"/>
          <w:sz w:val="18"/>
          <w:szCs w:val="18"/>
        </w:rPr>
        <w:t>Tegelijkertijd biedt het bestaande instrumentarium voldoende mogelijkheden voor strafrechtelijk optreden. Daarbij is van belang dat snel wordt opgeschaald met vroege dossiervorming, internationale samenwerking en gespecialiseerde inzet (zoals LEC EGG), aangevuld met slachtoffergerichte maatregelen en waar nodig consulaire ondersteuning.</w:t>
      </w:r>
    </w:p>
    <w:p w:rsidR="00E87DEA" w:rsidP="001C1D5B" w:rsidRDefault="00E87DEA" w14:paraId="180918CB" w14:textId="77777777">
      <w:pPr>
        <w:contextualSpacing/>
        <w:rPr>
          <w:szCs w:val="18"/>
        </w:rPr>
      </w:pPr>
      <w:r>
        <w:rPr>
          <w:szCs w:val="18"/>
        </w:rPr>
        <w:t>14.</w:t>
      </w:r>
    </w:p>
    <w:p w:rsidRPr="00A67498" w:rsidR="00E87DEA" w:rsidP="001C1D5B" w:rsidRDefault="00E87DEA" w14:paraId="3008E635" w14:textId="77777777">
      <w:pPr>
        <w:contextualSpacing/>
        <w:rPr>
          <w:szCs w:val="18"/>
        </w:rPr>
      </w:pPr>
      <w:r w:rsidRPr="00A67498">
        <w:rPr>
          <w:szCs w:val="18"/>
        </w:rPr>
        <w:t>Wordt bij signalen van huwelijksdwang of achterlating standaard gekeken naar bredere risico’s van eergerelateerd geweld, psychische druk, controle, mishandeling of bedreiging binnen het gezin of de familiekring?</w:t>
      </w:r>
    </w:p>
    <w:p w:rsidRPr="00C44C02" w:rsidR="00E87DEA" w:rsidP="001C1D5B" w:rsidRDefault="00E87DEA" w14:paraId="60745D83" w14:textId="77777777">
      <w:pPr>
        <w:pStyle w:val="Lijstalinea"/>
        <w:ind w:left="0"/>
        <w:rPr>
          <w:rFonts w:ascii="Verdana" w:hAnsi="Verdana"/>
          <w:sz w:val="18"/>
          <w:szCs w:val="18"/>
        </w:rPr>
      </w:pPr>
      <w:r w:rsidRPr="00C44C02">
        <w:rPr>
          <w:rFonts w:ascii="Verdana" w:hAnsi="Verdana"/>
          <w:sz w:val="18"/>
          <w:szCs w:val="18"/>
        </w:rPr>
        <w:t>Antwoord vraag 14</w:t>
      </w:r>
    </w:p>
    <w:p w:rsidRPr="00C44C02" w:rsidR="00E87DEA" w:rsidP="001C1D5B" w:rsidRDefault="00E87DEA" w14:paraId="6B3457C2" w14:textId="77777777">
      <w:pPr>
        <w:pStyle w:val="Lijstalinea"/>
        <w:ind w:left="0"/>
        <w:rPr>
          <w:rFonts w:ascii="Verdana" w:hAnsi="Verdana"/>
          <w:sz w:val="18"/>
          <w:szCs w:val="18"/>
        </w:rPr>
      </w:pPr>
      <w:r w:rsidRPr="00C44C02">
        <w:rPr>
          <w:rFonts w:ascii="Verdana" w:hAnsi="Verdana"/>
          <w:sz w:val="18"/>
          <w:szCs w:val="18"/>
        </w:rPr>
        <w:t>Ja. Bij signalen van huwelijksdwang of achterlating wordt de situatie altijd in bredere samenhang beoordeeld. Veilig Thuis brengt niet alleen de directe aanleiding in beeld, maar onderzoekt ook of sprake is van andere vormen van eergerelateerd geweld, dwang, controle, intimidatie, psychisch of fysiek geweld en de veiligheid van eventuele kinderen en andere gezinsleden. De veiligheidsbeoordeling richt zich op het volledige systeem rondom het (potentiële) slachtoffer en op de risico's op escalatie. Indien nodig wordt gespecialiseerde expertise betrokken en wordt samengewerkt met politie en andere ketenpartners. Er wordt gewerkt met een brede veiligheidsinschatting, het in kaart brengen van risico’s voor alle betrokkenen, het vastleggen van bevindingen en het opstellen van een passend veiligheidsplan. Deze integrale veiligheidsbeoordeling sluit aan bij het Handelingsprotocol Veilig Thuis en de uitwerking van de meldcode voor eergerelateerd geweld.</w:t>
      </w:r>
    </w:p>
    <w:p w:rsidRPr="00C44C02" w:rsidR="00E87DEA" w:rsidP="001C1D5B" w:rsidRDefault="00E87DEA" w14:paraId="5217A044" w14:textId="77777777">
      <w:pPr>
        <w:rPr>
          <w:szCs w:val="18"/>
        </w:rPr>
      </w:pPr>
      <w:r w:rsidRPr="00C44C02">
        <w:rPr>
          <w:szCs w:val="18"/>
        </w:rPr>
        <w:t>Veilig Thuis voert de regie op veiligheid in de thuissituatie en stemt, waar nodig, af met jeugdbescherming, gespecialiseerde hulpverlening, gemeenten en onderwijs. Bij minderjarigen worden kinderbeschermingsmaatregelen overwogen als dat nodig is om acute of structurele onveiligheid te beëindigen. Bij acute of ernstige dreiging worden onmiddellijk passende maatregelen getroffen, zoals tijdelijk huisverbod, contact- of gebiedsverboden, opvang/veilig adres en, waar van toepassing, strafrechtelijke maatregelen.</w:t>
      </w:r>
    </w:p>
    <w:p w:rsidRPr="00C44C02" w:rsidR="00E87DEA" w:rsidP="001C1D5B" w:rsidRDefault="00E87DEA" w14:paraId="6F6C3508" w14:textId="77777777">
      <w:pPr>
        <w:rPr>
          <w:szCs w:val="18"/>
        </w:rPr>
      </w:pPr>
      <w:r w:rsidRPr="00C44C02">
        <w:rPr>
          <w:szCs w:val="18"/>
        </w:rPr>
        <w:t xml:space="preserve">De politie en het Openbaar Ministerie hanteren specifieke protocollen voor eergerelateerd geweld. Het LEC EGG kan worden ingeschakeld voor risicotaxatie, casusanalyse en advisering over passende interventies, inclusief aandacht voor digitale en financiële controle en bijvoorbeeld inname van reisdocumenten bij achterlating. Bij de duiding van zaken wordt bij het LEC EGG ook gekeken naar de bredere risico’s van eergerelateerd geweld. In 2025 registreerde het LEC EGG in 45 operationele zaken dat er mogelijk sprake was van huwelijksdwang en achterlating. </w:t>
      </w:r>
    </w:p>
    <w:p w:rsidR="00E87DEA" w:rsidP="001C1D5B" w:rsidRDefault="00E87DEA" w14:paraId="253B5610" w14:textId="77777777">
      <w:pPr>
        <w:rPr>
          <w:szCs w:val="18"/>
        </w:rPr>
      </w:pPr>
      <w:r w:rsidRPr="00C44C02">
        <w:rPr>
          <w:szCs w:val="18"/>
        </w:rPr>
        <w:t>In grensoverschrijdende of achterlatingssituaties wordt samengewerkt met consulaire diensten van Buitenlandse Zaken voor (nood)reisdocumenten en veilige terugkeer, en – indien aan de orde – met de migratieketen. Strafrechtelijke en civielrechtelijke trajecten kunnen parallel worden ingezet.</w:t>
      </w:r>
    </w:p>
    <w:p w:rsidRPr="00C44C02" w:rsidR="00E87DEA" w:rsidP="001C1D5B" w:rsidRDefault="00E87DEA" w14:paraId="70617BDA" w14:textId="77777777">
      <w:pPr>
        <w:rPr>
          <w:szCs w:val="18"/>
        </w:rPr>
      </w:pPr>
    </w:p>
    <w:p w:rsidR="00E87DEA" w:rsidP="001C1D5B" w:rsidRDefault="00E87DEA" w14:paraId="66D94471" w14:textId="77777777">
      <w:pPr>
        <w:contextualSpacing/>
        <w:rPr>
          <w:szCs w:val="18"/>
        </w:rPr>
      </w:pPr>
    </w:p>
    <w:p w:rsidR="00E87DEA" w:rsidP="001C1D5B" w:rsidRDefault="00E87DEA" w14:paraId="382392C5" w14:textId="77777777">
      <w:pPr>
        <w:contextualSpacing/>
        <w:rPr>
          <w:szCs w:val="18"/>
        </w:rPr>
      </w:pPr>
    </w:p>
    <w:p w:rsidR="00E87DEA" w:rsidP="001C1D5B" w:rsidRDefault="00E87DEA" w14:paraId="47C262BD" w14:textId="77777777">
      <w:pPr>
        <w:contextualSpacing/>
        <w:rPr>
          <w:szCs w:val="18"/>
        </w:rPr>
      </w:pPr>
    </w:p>
    <w:p w:rsidR="00E87DEA" w:rsidP="001C1D5B" w:rsidRDefault="00E87DEA" w14:paraId="0752B7F8" w14:textId="77777777">
      <w:pPr>
        <w:contextualSpacing/>
        <w:rPr>
          <w:szCs w:val="18"/>
        </w:rPr>
      </w:pPr>
      <w:r>
        <w:rPr>
          <w:szCs w:val="18"/>
        </w:rPr>
        <w:t>15.</w:t>
      </w:r>
    </w:p>
    <w:p w:rsidR="00E87DEA" w:rsidP="001C1D5B" w:rsidRDefault="00E87DEA" w14:paraId="0B684744" w14:textId="77777777">
      <w:pPr>
        <w:contextualSpacing/>
        <w:rPr>
          <w:szCs w:val="18"/>
        </w:rPr>
      </w:pPr>
      <w:r w:rsidRPr="00A67498">
        <w:rPr>
          <w:szCs w:val="18"/>
        </w:rPr>
        <w:t>Bent u bereid om samen met het LKHA, Veilig Thuis, onderwijsinstellingen en gemeenten vóór iedere zomervakantie een terugkerende landelijke signaleringsaanpak te organiseren, zodat professionals en omstanders tijdig weten wat zij kunnen doen?</w:t>
      </w:r>
    </w:p>
    <w:p w:rsidRPr="00A67498" w:rsidR="00E87DEA" w:rsidP="001C1D5B" w:rsidRDefault="00E87DEA" w14:paraId="3A82A896" w14:textId="77777777">
      <w:pPr>
        <w:contextualSpacing/>
        <w:rPr>
          <w:szCs w:val="18"/>
        </w:rPr>
      </w:pPr>
    </w:p>
    <w:p w:rsidRPr="00B32B4C" w:rsidR="00E87DEA" w:rsidP="001C1D5B" w:rsidRDefault="00E87DEA" w14:paraId="418A54C4" w14:textId="77777777">
      <w:pPr>
        <w:rPr>
          <w:szCs w:val="18"/>
        </w:rPr>
      </w:pPr>
      <w:r w:rsidRPr="00B32B4C">
        <w:rPr>
          <w:szCs w:val="18"/>
        </w:rPr>
        <w:t>Antwoord vraag 15</w:t>
      </w:r>
    </w:p>
    <w:p w:rsidR="00E87DEA" w:rsidP="001C1D5B" w:rsidRDefault="00E87DEA" w14:paraId="72E2A79C" w14:textId="77777777">
      <w:pPr>
        <w:rPr>
          <w:szCs w:val="18"/>
        </w:rPr>
      </w:pPr>
      <w:r w:rsidRPr="00B32B4C">
        <w:rPr>
          <w:szCs w:val="18"/>
        </w:rPr>
        <w:t xml:space="preserve">Huwelijksdwang en achterlating vallen onder de meldcode huiselijk geweld en kindermishandeling. Hiervoor bestaat een specifieke uitwerking voor signalering. Daarnaast voeren het LKHA en Veilig Thuis jaarlijks </w:t>
      </w:r>
      <w:r>
        <w:rPr>
          <w:szCs w:val="18"/>
        </w:rPr>
        <w:t xml:space="preserve">reeds </w:t>
      </w:r>
      <w:r w:rsidRPr="00B32B4C">
        <w:rPr>
          <w:szCs w:val="18"/>
        </w:rPr>
        <w:t>campagnes in de aanloop naar de zomervakantie gericht op bewustwording en handelingsperspectief.</w:t>
      </w:r>
      <w:r>
        <w:rPr>
          <w:szCs w:val="18"/>
        </w:rPr>
        <w:t xml:space="preserve"> De nieuwe campagne gericht op potentiële slachtoffers van vrouwelijke genitale verminking, huwelijksdwang, achterlating en mensenhandel op Schiphol zal eveneens volgend jaar terugkeren. Ditzelfde geldt voor de nieuwsbrieven gericht aan onderwijsprofessionals, ook deze zijn jaarlijks terugkerend.</w:t>
      </w:r>
    </w:p>
    <w:p w:rsidR="00E87DEA" w:rsidP="001C1D5B" w:rsidRDefault="00E87DEA" w14:paraId="7C4505A7" w14:textId="77777777">
      <w:pPr>
        <w:rPr>
          <w:szCs w:val="18"/>
        </w:rPr>
      </w:pPr>
    </w:p>
    <w:p w:rsidR="00E87DEA" w:rsidP="001C1D5B" w:rsidRDefault="00E87DEA" w14:paraId="7EF6CCC7" w14:textId="77777777">
      <w:pPr>
        <w:contextualSpacing/>
        <w:rPr>
          <w:szCs w:val="18"/>
        </w:rPr>
      </w:pPr>
      <w:r>
        <w:rPr>
          <w:szCs w:val="18"/>
        </w:rPr>
        <w:t>16.</w:t>
      </w:r>
    </w:p>
    <w:p w:rsidR="00E87DEA" w:rsidP="001C1D5B" w:rsidRDefault="00E87DEA" w14:paraId="5D1AEAE6" w14:textId="77777777">
      <w:pPr>
        <w:contextualSpacing/>
        <w:rPr>
          <w:szCs w:val="18"/>
        </w:rPr>
      </w:pPr>
      <w:r w:rsidRPr="00A67498">
        <w:rPr>
          <w:szCs w:val="18"/>
        </w:rPr>
        <w:t>Bent u bereid de Kamer in het najaar te informeren over het aantal meldingen in de zomerperiode, de aard van deze meldingen, de opvolging daarvan en eventuele knelpunten in preventie, signalering, hulpverlening, terugkeer en strafrechtelijke aanpak?</w:t>
      </w:r>
    </w:p>
    <w:p w:rsidRPr="00A67498" w:rsidR="00E87DEA" w:rsidP="001C1D5B" w:rsidRDefault="00E87DEA" w14:paraId="6CB25617" w14:textId="77777777">
      <w:pPr>
        <w:contextualSpacing/>
        <w:rPr>
          <w:szCs w:val="18"/>
        </w:rPr>
      </w:pPr>
    </w:p>
    <w:p w:rsidRPr="00057447" w:rsidR="00E87DEA" w:rsidP="001C1D5B" w:rsidRDefault="00E87DEA" w14:paraId="109D96B6" w14:textId="77777777">
      <w:pPr>
        <w:rPr>
          <w:szCs w:val="18"/>
        </w:rPr>
      </w:pPr>
      <w:r w:rsidRPr="00057447">
        <w:rPr>
          <w:szCs w:val="18"/>
        </w:rPr>
        <w:t>Antwoord vraag 16</w:t>
      </w:r>
    </w:p>
    <w:p w:rsidRPr="00476CB1" w:rsidR="00E87DEA" w:rsidP="001C1D5B" w:rsidRDefault="00E87DEA" w14:paraId="08AB7C64" w14:textId="77777777">
      <w:pPr>
        <w:rPr>
          <w:szCs w:val="18"/>
        </w:rPr>
      </w:pPr>
      <w:r w:rsidRPr="00476CB1">
        <w:rPr>
          <w:szCs w:val="18"/>
        </w:rPr>
        <w:t xml:space="preserve">Zoals in het antwoord op vraag 3 vermeld, kunnen meldingen van huwelijksdwang en achterlating bij verschillende organisaties binnenkomen. Deze organisaties werken met eigen registratiesystemen. Het is daarmee niet mogelijk een eenduidig totaalcijfer weer te geven, omdat het mogelijk is dat </w:t>
      </w:r>
      <w:r>
        <w:rPr>
          <w:szCs w:val="18"/>
        </w:rPr>
        <w:t xml:space="preserve">een casus bij verschillende organisaties binnenkomt of bekend is en dus dat </w:t>
      </w:r>
      <w:r w:rsidRPr="00476CB1">
        <w:rPr>
          <w:szCs w:val="18"/>
        </w:rPr>
        <w:t>de verschillende registratiesystemen dubbelingen van casuïstiek bevatten. Registratiecijfers kunnen daarom nadrukkelijk ook niet worden opgeteld</w:t>
      </w:r>
      <w:r>
        <w:rPr>
          <w:szCs w:val="18"/>
        </w:rPr>
        <w:t xml:space="preserve"> tot een totaalcijfer</w:t>
      </w:r>
      <w:r w:rsidRPr="00476CB1">
        <w:rPr>
          <w:szCs w:val="18"/>
        </w:rPr>
        <w:t xml:space="preserve">. Dergelijke registratiecijfers zeggen enkel iets over de mate waarin verschillende instanties het geweld en de slachtoffers in beeld hebben. </w:t>
      </w:r>
      <w:r>
        <w:rPr>
          <w:szCs w:val="18"/>
        </w:rPr>
        <w:t xml:space="preserve">Daarnaast is het niet mogelijk voor alle individuele meldingen in beeld te brengen hoe deze zijn opgevolgd. </w:t>
      </w:r>
      <w:r w:rsidRPr="00476CB1">
        <w:rPr>
          <w:szCs w:val="18"/>
        </w:rPr>
        <w:t>Wij zullen met de betreffende organisaties (LKHA en Veilig Thuis) bezien welke cijfers voor het einde van dit jaar gedeeld kunnen worden in de voortgangsbrief die nog voor het kerstreces naar uw Kamer wordt verstuurd.</w:t>
      </w:r>
    </w:p>
    <w:p w:rsidR="00E87DEA" w:rsidP="001C1D5B" w:rsidRDefault="00E87DEA" w14:paraId="35CFCB9D" w14:textId="77777777"/>
    <w:p w:rsidR="00C41BB9" w:rsidRDefault="00C41BB9" w14:paraId="7FC32437" w14:textId="77777777"/>
    <w:sectPr w:rsidR="00C41BB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B13B7" w14:textId="77777777" w:rsidR="009B205D" w:rsidRDefault="009B205D" w:rsidP="00E87DEA">
      <w:pPr>
        <w:spacing w:after="0" w:line="240" w:lineRule="auto"/>
      </w:pPr>
      <w:r>
        <w:separator/>
      </w:r>
    </w:p>
  </w:endnote>
  <w:endnote w:type="continuationSeparator" w:id="0">
    <w:p w14:paraId="0A033EBD" w14:textId="77777777" w:rsidR="009B205D" w:rsidRDefault="009B205D" w:rsidP="00E87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79AC" w14:textId="77777777" w:rsidR="00E87DEA" w:rsidRPr="00E87DEA" w:rsidRDefault="00E87DEA" w:rsidP="00E87D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3B57" w14:textId="77777777" w:rsidR="00E87DEA" w:rsidRPr="00E87DEA" w:rsidRDefault="00E87DEA" w:rsidP="00E87DE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56B2" w14:textId="77777777" w:rsidR="00E87DEA" w:rsidRPr="00E87DEA" w:rsidRDefault="00E87DEA" w:rsidP="00E87D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E5E92" w14:textId="77777777" w:rsidR="009B205D" w:rsidRDefault="009B205D" w:rsidP="00E87DEA">
      <w:pPr>
        <w:spacing w:after="0" w:line="240" w:lineRule="auto"/>
      </w:pPr>
      <w:r>
        <w:separator/>
      </w:r>
    </w:p>
  </w:footnote>
  <w:footnote w:type="continuationSeparator" w:id="0">
    <w:p w14:paraId="08767659" w14:textId="77777777" w:rsidR="009B205D" w:rsidRDefault="009B205D" w:rsidP="00E87DEA">
      <w:pPr>
        <w:spacing w:after="0" w:line="240" w:lineRule="auto"/>
      </w:pPr>
      <w:r>
        <w:continuationSeparator/>
      </w:r>
    </w:p>
  </w:footnote>
  <w:footnote w:id="1">
    <w:p w14:paraId="0289159D" w14:textId="77777777" w:rsidR="00E87DEA" w:rsidRPr="001833E6" w:rsidRDefault="00E87DEA" w:rsidP="0029699F">
      <w:pPr>
        <w:pStyle w:val="Voetnoottekst"/>
        <w:rPr>
          <w:rFonts w:cs="Calibri"/>
          <w:sz w:val="16"/>
          <w:szCs w:val="16"/>
        </w:rPr>
      </w:pPr>
      <w:r w:rsidRPr="001833E6">
        <w:rPr>
          <w:rStyle w:val="Voetnootmarkering"/>
          <w:sz w:val="16"/>
          <w:szCs w:val="16"/>
        </w:rPr>
        <w:footnoteRef/>
      </w:r>
      <w:r w:rsidRPr="001833E6">
        <w:rPr>
          <w:sz w:val="16"/>
          <w:szCs w:val="16"/>
        </w:rPr>
        <w:t xml:space="preserve"> </w:t>
      </w:r>
      <w:r w:rsidRPr="001833E6">
        <w:rPr>
          <w:rFonts w:cs="Calibri"/>
          <w:sz w:val="16"/>
          <w:szCs w:val="16"/>
        </w:rPr>
        <w:t>Deze kan bestaan uit een minderjarige of volwassene of een moeder met een of meer kinderen.</w:t>
      </w:r>
    </w:p>
  </w:footnote>
  <w:footnote w:id="2">
    <w:p w14:paraId="600ED537" w14:textId="77777777" w:rsidR="00E87DEA" w:rsidRPr="00B32B4C" w:rsidRDefault="00E87DEA" w:rsidP="0029699F">
      <w:pPr>
        <w:pStyle w:val="Voetnoottekst"/>
        <w:rPr>
          <w:sz w:val="16"/>
          <w:szCs w:val="16"/>
        </w:rPr>
      </w:pPr>
      <w:r w:rsidRPr="00B32B4C">
        <w:rPr>
          <w:rStyle w:val="Voetnootmarkering"/>
          <w:rFonts w:cs="Calibri"/>
          <w:sz w:val="16"/>
          <w:szCs w:val="16"/>
        </w:rPr>
        <w:footnoteRef/>
      </w:r>
      <w:r w:rsidRPr="00B32B4C">
        <w:rPr>
          <w:rFonts w:cs="Calibri"/>
          <w:sz w:val="16"/>
          <w:szCs w:val="16"/>
        </w:rPr>
        <w:t xml:space="preserve"> Bij huwelijksdwang en achterlating wordt een persoon of eerst achtergelaten en tijdens de achterlating gedwongen tot een huwelijk of iemand wordt gedwongen tot een huwelijk in het buitenland en wordt daarna achtergelaten</w:t>
      </w:r>
      <w:r w:rsidRPr="00B32B4C">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560B3" w14:textId="77777777" w:rsidR="00E87DEA" w:rsidRPr="00E87DEA" w:rsidRDefault="00E87DEA" w:rsidP="00E87D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282C" w14:textId="77777777" w:rsidR="00E87DEA" w:rsidRPr="00E87DEA" w:rsidRDefault="00E87DEA" w:rsidP="00E87DE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972D8" w14:textId="77777777" w:rsidR="00E87DEA" w:rsidRPr="00E87DEA" w:rsidRDefault="00E87DEA" w:rsidP="00E87DE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DEA"/>
    <w:rsid w:val="002D3C44"/>
    <w:rsid w:val="009B205D"/>
    <w:rsid w:val="00C41BB9"/>
    <w:rsid w:val="00E87D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9B64"/>
  <w15:chartTrackingRefBased/>
  <w15:docId w15:val="{B7EBD682-606F-47F1-B669-EEA02CC2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7D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87D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87DE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87DE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87DE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87DE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7DE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7DE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7DE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7DE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87DE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87DE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87DE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87DE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87D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7D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7D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7DEA"/>
    <w:rPr>
      <w:rFonts w:eastAsiaTheme="majorEastAsia" w:cstheme="majorBidi"/>
      <w:color w:val="272727" w:themeColor="text1" w:themeTint="D8"/>
    </w:rPr>
  </w:style>
  <w:style w:type="paragraph" w:styleId="Titel">
    <w:name w:val="Title"/>
    <w:basedOn w:val="Standaard"/>
    <w:next w:val="Standaard"/>
    <w:link w:val="TitelChar"/>
    <w:uiPriority w:val="10"/>
    <w:qFormat/>
    <w:rsid w:val="00E87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7D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7D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7D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7D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7DEA"/>
    <w:rPr>
      <w:i/>
      <w:iCs/>
      <w:color w:val="404040" w:themeColor="text1" w:themeTint="BF"/>
    </w:rPr>
  </w:style>
  <w:style w:type="paragraph" w:styleId="Lijstalinea">
    <w:name w:val="List Paragraph"/>
    <w:basedOn w:val="Standaard"/>
    <w:uiPriority w:val="34"/>
    <w:qFormat/>
    <w:rsid w:val="00E87DEA"/>
    <w:pPr>
      <w:ind w:left="720"/>
      <w:contextualSpacing/>
    </w:pPr>
  </w:style>
  <w:style w:type="character" w:styleId="Intensievebenadrukking">
    <w:name w:val="Intense Emphasis"/>
    <w:basedOn w:val="Standaardalinea-lettertype"/>
    <w:uiPriority w:val="21"/>
    <w:qFormat/>
    <w:rsid w:val="00E87DEA"/>
    <w:rPr>
      <w:i/>
      <w:iCs/>
      <w:color w:val="2F5496" w:themeColor="accent1" w:themeShade="BF"/>
    </w:rPr>
  </w:style>
  <w:style w:type="paragraph" w:styleId="Duidelijkcitaat">
    <w:name w:val="Intense Quote"/>
    <w:basedOn w:val="Standaard"/>
    <w:next w:val="Standaard"/>
    <w:link w:val="DuidelijkcitaatChar"/>
    <w:uiPriority w:val="30"/>
    <w:qFormat/>
    <w:rsid w:val="00E87D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87DEA"/>
    <w:rPr>
      <w:i/>
      <w:iCs/>
      <w:color w:val="2F5496" w:themeColor="accent1" w:themeShade="BF"/>
    </w:rPr>
  </w:style>
  <w:style w:type="character" w:styleId="Intensieveverwijzing">
    <w:name w:val="Intense Reference"/>
    <w:basedOn w:val="Standaardalinea-lettertype"/>
    <w:uiPriority w:val="32"/>
    <w:qFormat/>
    <w:rsid w:val="00E87DEA"/>
    <w:rPr>
      <w:b/>
      <w:bCs/>
      <w:smallCaps/>
      <w:color w:val="2F5496" w:themeColor="accent1" w:themeShade="BF"/>
      <w:spacing w:val="5"/>
    </w:rPr>
  </w:style>
  <w:style w:type="paragraph" w:styleId="Voetnoottekst">
    <w:name w:val="footnote text"/>
    <w:basedOn w:val="Standaard"/>
    <w:link w:val="VoetnoottekstChar"/>
    <w:uiPriority w:val="99"/>
    <w:semiHidden/>
    <w:rsid w:val="00E87DEA"/>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E87DEA"/>
    <w:rPr>
      <w:rFonts w:ascii="Verdana" w:eastAsia="Times New Roman" w:hAnsi="Verdana" w:cs="Times New Roman"/>
      <w:kern w:val="0"/>
      <w:sz w:val="18"/>
      <w:szCs w:val="20"/>
      <w:lang w:eastAsia="nl-NL"/>
      <w14:ligatures w14:val="none"/>
    </w:rPr>
  </w:style>
  <w:style w:type="paragraph" w:customStyle="1" w:styleId="pdq2pgselectionanchorcontainer">
    <w:name w:val="pdq2pg_selectionanchorcontainer"/>
    <w:basedOn w:val="Standaard"/>
    <w:rsid w:val="00E87DE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Voetnootmarkering">
    <w:name w:val="footnote reference"/>
    <w:basedOn w:val="Standaardalinea-lettertype"/>
    <w:uiPriority w:val="99"/>
    <w:unhideWhenUsed/>
    <w:rsid w:val="00E87DEA"/>
    <w:rPr>
      <w:vertAlign w:val="superscript"/>
    </w:rPr>
  </w:style>
  <w:style w:type="table" w:customStyle="1" w:styleId="Rastertabel4-Accent11">
    <w:name w:val="Rastertabel 4 - Accent 11"/>
    <w:basedOn w:val="Standaardtabel"/>
    <w:uiPriority w:val="49"/>
    <w:rsid w:val="00E87DEA"/>
    <w:pPr>
      <w:spacing w:after="0" w:line="240" w:lineRule="auto"/>
    </w:pPr>
    <w:rPr>
      <w:kern w:val="0"/>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Koptekst">
    <w:name w:val="header"/>
    <w:basedOn w:val="Standaard"/>
    <w:link w:val="KoptekstChar"/>
    <w:uiPriority w:val="99"/>
    <w:unhideWhenUsed/>
    <w:rsid w:val="00E87D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7DEA"/>
  </w:style>
  <w:style w:type="paragraph" w:styleId="Voettekst">
    <w:name w:val="footer"/>
    <w:basedOn w:val="Standaard"/>
    <w:link w:val="VoettekstChar"/>
    <w:uiPriority w:val="99"/>
    <w:unhideWhenUsed/>
    <w:rsid w:val="00E87D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7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3765</ap:Words>
  <ap:Characters>20709</ap:Characters>
  <ap:DocSecurity>0</ap:DocSecurity>
  <ap:Lines>172</ap:Lines>
  <ap:Paragraphs>48</ap:Paragraphs>
  <ap:ScaleCrop>false</ap:ScaleCrop>
  <ap:LinksUpToDate>false</ap:LinksUpToDate>
  <ap:CharactersWithSpaces>24426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2026-09-18T10:16:00.0000000Z</dcterms:created>
  <dcterms:modified xsi:type="dcterms:W3CDTF">2026-09-18T10:18:00.0000000Z</dcterms:modified>
  <version/>
  <category/>
</coreProperties>
</file>