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3DC6F49A" w14:textId="77777777">
        <w:trPr>
          <w:cantSplit/>
        </w:trPr>
        <w:tc>
          <w:tcPr>
            <w:tcW w:w="9142" w:type="dxa"/>
            <w:gridSpan w:val="2"/>
            <w:tcBorders>
              <w:top w:val="nil"/>
              <w:left w:val="nil"/>
              <w:bottom w:val="nil"/>
              <w:right w:val="nil"/>
            </w:tcBorders>
          </w:tcPr>
          <w:p w:rsidRPr="002C6EFF" w:rsidR="002C6EFF" w:rsidP="004474D9" w:rsidRDefault="002C6EFF" w14:paraId="0CD51E21" w14:textId="77777777">
            <w:pPr>
              <w:tabs>
                <w:tab w:val="left" w:pos="-1440"/>
                <w:tab w:val="left" w:pos="-720"/>
              </w:tabs>
              <w:suppressAutoHyphens/>
              <w:rPr>
                <w:rFonts w:ascii="Times New Roman" w:hAnsi="Times New Roman"/>
              </w:rPr>
            </w:pPr>
            <w:r w:rsidRPr="002C6EFF">
              <w:rPr>
                <w:rFonts w:ascii="Times New Roman" w:hAnsi="Times New Roman"/>
              </w:rPr>
              <w:t>De Tweede Kamer der Staten-</w:t>
            </w:r>
            <w:r w:rsidRPr="002C6EFF">
              <w:rPr>
                <w:rFonts w:ascii="Times New Roman" w:hAnsi="Times New Roman"/>
              </w:rPr>
              <w:fldChar w:fldCharType="begin"/>
            </w:r>
            <w:r w:rsidRPr="002C6EFF">
              <w:rPr>
                <w:rFonts w:ascii="Times New Roman" w:hAnsi="Times New Roman"/>
              </w:rPr>
              <w:instrText xml:space="preserve">PRIVATE </w:instrText>
            </w:r>
            <w:r w:rsidRPr="002C6EFF">
              <w:rPr>
                <w:rFonts w:ascii="Times New Roman" w:hAnsi="Times New Roman"/>
              </w:rPr>
              <w:fldChar w:fldCharType="end"/>
            </w:r>
          </w:p>
          <w:p w:rsidRPr="002C6EFF" w:rsidR="002C6EFF" w:rsidP="004474D9" w:rsidRDefault="002C6EFF" w14:paraId="66F1A10B" w14:textId="77777777">
            <w:pPr>
              <w:tabs>
                <w:tab w:val="left" w:pos="-1440"/>
                <w:tab w:val="left" w:pos="-720"/>
              </w:tabs>
              <w:suppressAutoHyphens/>
              <w:rPr>
                <w:rFonts w:ascii="Times New Roman" w:hAnsi="Times New Roman"/>
              </w:rPr>
            </w:pPr>
            <w:r w:rsidRPr="002C6EFF">
              <w:rPr>
                <w:rFonts w:ascii="Times New Roman" w:hAnsi="Times New Roman"/>
              </w:rPr>
              <w:t>Generaal zendt bijgaand door</w:t>
            </w:r>
          </w:p>
          <w:p w:rsidRPr="002C6EFF" w:rsidR="002C6EFF" w:rsidP="004474D9" w:rsidRDefault="002C6EFF" w14:paraId="5EBC00A8" w14:textId="77777777">
            <w:pPr>
              <w:tabs>
                <w:tab w:val="left" w:pos="-1440"/>
                <w:tab w:val="left" w:pos="-720"/>
              </w:tabs>
              <w:suppressAutoHyphens/>
              <w:rPr>
                <w:rFonts w:ascii="Times New Roman" w:hAnsi="Times New Roman"/>
              </w:rPr>
            </w:pPr>
            <w:r w:rsidRPr="002C6EFF">
              <w:rPr>
                <w:rFonts w:ascii="Times New Roman" w:hAnsi="Times New Roman"/>
              </w:rPr>
              <w:t>haar aangenomen wetsvoorstel</w:t>
            </w:r>
          </w:p>
          <w:p w:rsidRPr="002C6EFF" w:rsidR="002C6EFF" w:rsidP="004474D9" w:rsidRDefault="002C6EFF" w14:paraId="6D7208D1" w14:textId="77777777">
            <w:pPr>
              <w:tabs>
                <w:tab w:val="left" w:pos="-1440"/>
                <w:tab w:val="left" w:pos="-720"/>
              </w:tabs>
              <w:suppressAutoHyphens/>
              <w:rPr>
                <w:rFonts w:ascii="Times New Roman" w:hAnsi="Times New Roman"/>
              </w:rPr>
            </w:pPr>
            <w:r w:rsidRPr="002C6EFF">
              <w:rPr>
                <w:rFonts w:ascii="Times New Roman" w:hAnsi="Times New Roman"/>
              </w:rPr>
              <w:t>aan de Eerste Kamer.</w:t>
            </w:r>
          </w:p>
          <w:p w:rsidRPr="002C6EFF" w:rsidR="002C6EFF" w:rsidP="004474D9" w:rsidRDefault="002C6EFF" w14:paraId="4AC92752" w14:textId="77777777">
            <w:pPr>
              <w:tabs>
                <w:tab w:val="left" w:pos="-1440"/>
                <w:tab w:val="left" w:pos="-720"/>
              </w:tabs>
              <w:suppressAutoHyphens/>
              <w:rPr>
                <w:rFonts w:ascii="Times New Roman" w:hAnsi="Times New Roman"/>
              </w:rPr>
            </w:pPr>
          </w:p>
          <w:p w:rsidRPr="002C6EFF" w:rsidR="002C6EFF" w:rsidP="004474D9" w:rsidRDefault="002C6EFF" w14:paraId="21F65620" w14:textId="77777777">
            <w:pPr>
              <w:tabs>
                <w:tab w:val="left" w:pos="-1440"/>
                <w:tab w:val="left" w:pos="-720"/>
              </w:tabs>
              <w:suppressAutoHyphens/>
              <w:rPr>
                <w:rFonts w:ascii="Times New Roman" w:hAnsi="Times New Roman"/>
              </w:rPr>
            </w:pPr>
            <w:r w:rsidRPr="002C6EFF">
              <w:rPr>
                <w:rFonts w:ascii="Times New Roman" w:hAnsi="Times New Roman"/>
              </w:rPr>
              <w:t>De Voorzitter,</w:t>
            </w:r>
          </w:p>
          <w:p w:rsidRPr="002C6EFF" w:rsidR="002C6EFF" w:rsidP="004474D9" w:rsidRDefault="002C6EFF" w14:paraId="0252BB3B" w14:textId="77777777">
            <w:pPr>
              <w:tabs>
                <w:tab w:val="left" w:pos="-1440"/>
                <w:tab w:val="left" w:pos="-720"/>
              </w:tabs>
              <w:suppressAutoHyphens/>
              <w:rPr>
                <w:rFonts w:ascii="Times New Roman" w:hAnsi="Times New Roman"/>
              </w:rPr>
            </w:pPr>
          </w:p>
          <w:p w:rsidRPr="002C6EFF" w:rsidR="002C6EFF" w:rsidP="004474D9" w:rsidRDefault="002C6EFF" w14:paraId="3AE5835A" w14:textId="77777777">
            <w:pPr>
              <w:tabs>
                <w:tab w:val="left" w:pos="-1440"/>
                <w:tab w:val="left" w:pos="-720"/>
              </w:tabs>
              <w:suppressAutoHyphens/>
              <w:rPr>
                <w:rFonts w:ascii="Times New Roman" w:hAnsi="Times New Roman"/>
              </w:rPr>
            </w:pPr>
          </w:p>
          <w:p w:rsidRPr="002C6EFF" w:rsidR="002C6EFF" w:rsidP="004474D9" w:rsidRDefault="002C6EFF" w14:paraId="11ECE107" w14:textId="77777777">
            <w:pPr>
              <w:tabs>
                <w:tab w:val="left" w:pos="-1440"/>
                <w:tab w:val="left" w:pos="-720"/>
              </w:tabs>
              <w:suppressAutoHyphens/>
              <w:rPr>
                <w:rFonts w:ascii="Times New Roman" w:hAnsi="Times New Roman"/>
              </w:rPr>
            </w:pPr>
          </w:p>
          <w:p w:rsidRPr="002C6EFF" w:rsidR="002C6EFF" w:rsidP="004474D9" w:rsidRDefault="002C6EFF" w14:paraId="47817F0B" w14:textId="77777777">
            <w:pPr>
              <w:tabs>
                <w:tab w:val="left" w:pos="-1440"/>
                <w:tab w:val="left" w:pos="-720"/>
              </w:tabs>
              <w:suppressAutoHyphens/>
              <w:rPr>
                <w:rFonts w:ascii="Times New Roman" w:hAnsi="Times New Roman"/>
              </w:rPr>
            </w:pPr>
          </w:p>
          <w:p w:rsidRPr="002C6EFF" w:rsidR="002C6EFF" w:rsidP="004474D9" w:rsidRDefault="002C6EFF" w14:paraId="4DF396FF" w14:textId="77777777">
            <w:pPr>
              <w:tabs>
                <w:tab w:val="left" w:pos="-1440"/>
                <w:tab w:val="left" w:pos="-720"/>
              </w:tabs>
              <w:suppressAutoHyphens/>
              <w:rPr>
                <w:rFonts w:ascii="Times New Roman" w:hAnsi="Times New Roman"/>
              </w:rPr>
            </w:pPr>
          </w:p>
          <w:p w:rsidRPr="002C6EFF" w:rsidR="002C6EFF" w:rsidP="004474D9" w:rsidRDefault="002C6EFF" w14:paraId="14F491DA" w14:textId="77777777">
            <w:pPr>
              <w:tabs>
                <w:tab w:val="left" w:pos="-1440"/>
                <w:tab w:val="left" w:pos="-720"/>
              </w:tabs>
              <w:suppressAutoHyphens/>
              <w:rPr>
                <w:rFonts w:ascii="Times New Roman" w:hAnsi="Times New Roman"/>
              </w:rPr>
            </w:pPr>
          </w:p>
          <w:p w:rsidRPr="002C6EFF" w:rsidR="002C6EFF" w:rsidP="004474D9" w:rsidRDefault="002C6EFF" w14:paraId="058C0A2D" w14:textId="77777777">
            <w:pPr>
              <w:tabs>
                <w:tab w:val="left" w:pos="-1440"/>
                <w:tab w:val="left" w:pos="-720"/>
              </w:tabs>
              <w:suppressAutoHyphens/>
              <w:rPr>
                <w:rFonts w:ascii="Times New Roman" w:hAnsi="Times New Roman"/>
              </w:rPr>
            </w:pPr>
          </w:p>
          <w:p w:rsidRPr="002C6EFF" w:rsidR="002C6EFF" w:rsidP="004474D9" w:rsidRDefault="002C6EFF" w14:paraId="686F19BE" w14:textId="77777777">
            <w:pPr>
              <w:tabs>
                <w:tab w:val="left" w:pos="-1440"/>
                <w:tab w:val="left" w:pos="-720"/>
              </w:tabs>
              <w:suppressAutoHyphens/>
              <w:rPr>
                <w:rFonts w:ascii="Times New Roman" w:hAnsi="Times New Roman"/>
              </w:rPr>
            </w:pPr>
          </w:p>
          <w:p w:rsidRPr="002C6EFF" w:rsidR="002C6EFF" w:rsidP="004474D9" w:rsidRDefault="002C6EFF" w14:paraId="093B6D1C" w14:textId="77777777">
            <w:pPr>
              <w:rPr>
                <w:rFonts w:ascii="Times New Roman" w:hAnsi="Times New Roman"/>
              </w:rPr>
            </w:pPr>
          </w:p>
          <w:p w:rsidRPr="002C6EFF" w:rsidR="00CB3578" w:rsidP="002C6EFF" w:rsidRDefault="002C6EFF" w14:paraId="41283005" w14:textId="18D0641A">
            <w:pPr>
              <w:pStyle w:val="Amendement"/>
              <w:rPr>
                <w:rFonts w:ascii="Times New Roman" w:hAnsi="Times New Roman" w:cs="Times New Roman"/>
                <w:b w:val="0"/>
                <w:bCs w:val="0"/>
              </w:rPr>
            </w:pPr>
            <w:r>
              <w:rPr>
                <w:rFonts w:ascii="Times New Roman" w:hAnsi="Times New Roman" w:cs="Times New Roman"/>
                <w:b w:val="0"/>
                <w:bCs w:val="0"/>
                <w:sz w:val="20"/>
              </w:rPr>
              <w:t>17 september 2026</w:t>
            </w:r>
          </w:p>
        </w:tc>
      </w:tr>
      <w:tr w:rsidRPr="002168F4" w:rsidR="00CB3578" w:rsidTr="00A11E73" w14:paraId="414FA2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7D26" w:rsidRDefault="00CB3578" w14:paraId="14A2880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7D26" w:rsidRDefault="00CB3578" w14:paraId="3A49EE81" w14:textId="77777777">
            <w:pPr>
              <w:tabs>
                <w:tab w:val="left" w:pos="-1440"/>
                <w:tab w:val="left" w:pos="-720"/>
              </w:tabs>
              <w:suppressAutoHyphens/>
              <w:rPr>
                <w:rFonts w:ascii="Times New Roman" w:hAnsi="Times New Roman"/>
                <w:b/>
                <w:bCs/>
              </w:rPr>
            </w:pPr>
          </w:p>
        </w:tc>
      </w:tr>
      <w:tr w:rsidRPr="002168F4" w:rsidR="002C6EFF" w:rsidTr="00A11E73" w14:paraId="24072D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2C6EFF" w:rsidP="00A57D26" w:rsidRDefault="002C6EFF" w14:paraId="6A4FC3B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2C6EFF" w:rsidP="00A57D26" w:rsidRDefault="002C6EFF" w14:paraId="11131487" w14:textId="77777777">
            <w:pPr>
              <w:tabs>
                <w:tab w:val="left" w:pos="-1440"/>
                <w:tab w:val="left" w:pos="-720"/>
              </w:tabs>
              <w:suppressAutoHyphens/>
              <w:rPr>
                <w:rFonts w:ascii="Times New Roman" w:hAnsi="Times New Roman"/>
                <w:b/>
                <w:bCs/>
              </w:rPr>
            </w:pPr>
          </w:p>
        </w:tc>
      </w:tr>
      <w:tr w:rsidRPr="002168F4" w:rsidR="002C6EFF" w:rsidTr="00121A9C" w14:paraId="369C8E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A57D26" w:rsidR="002C6EFF" w:rsidP="00A57D26" w:rsidRDefault="002C6EFF" w14:paraId="79A7D4D3" w14:textId="10F25739">
            <w:pPr>
              <w:rPr>
                <w:rFonts w:ascii="Times New Roman" w:hAnsi="Times New Roman"/>
                <w:b/>
                <w:bCs/>
                <w:sz w:val="24"/>
              </w:rPr>
            </w:pPr>
            <w:r w:rsidRPr="00A57D26">
              <w:rPr>
                <w:rFonts w:ascii="Times New Roman" w:hAnsi="Times New Roman"/>
                <w:b/>
                <w:bCs/>
                <w:sz w:val="24"/>
              </w:rPr>
              <w:t>Wijziging van enkele belastingwetten en enige andere wetten die betrekking hebben op de BES eilanden (Fiscale verzamelwet BES eilanden 2027)</w:t>
            </w:r>
          </w:p>
        </w:tc>
      </w:tr>
      <w:tr w:rsidRPr="002168F4" w:rsidR="00CB3578" w:rsidTr="00A11E73" w14:paraId="39FE5A1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7D26" w:rsidRDefault="00CB3578" w14:paraId="2F0A00C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7D26" w:rsidRDefault="00CB3578" w14:paraId="2DCD59E4" w14:textId="77777777">
            <w:pPr>
              <w:pStyle w:val="Amendement"/>
              <w:rPr>
                <w:rFonts w:ascii="Times New Roman" w:hAnsi="Times New Roman" w:cs="Times New Roman"/>
              </w:rPr>
            </w:pPr>
          </w:p>
        </w:tc>
      </w:tr>
      <w:tr w:rsidRPr="002168F4" w:rsidR="00CB3578" w:rsidTr="00A11E73" w14:paraId="2DED75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7D26" w:rsidRDefault="00CB3578" w14:paraId="6DD40604"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7D26" w:rsidRDefault="00CB3578" w14:paraId="79F7AE7A" w14:textId="77777777">
            <w:pPr>
              <w:pStyle w:val="Amendement"/>
              <w:rPr>
                <w:rFonts w:ascii="Times New Roman" w:hAnsi="Times New Roman" w:cs="Times New Roman"/>
              </w:rPr>
            </w:pPr>
          </w:p>
        </w:tc>
      </w:tr>
      <w:tr w:rsidRPr="002168F4" w:rsidR="002C6EFF" w:rsidTr="00015ADD" w14:paraId="2C6AF4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2C6EFF" w:rsidP="00A57D26" w:rsidRDefault="002C6EFF" w14:paraId="55976783"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4CC873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7D26" w:rsidRDefault="00CB3578" w14:paraId="1E44828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7D26" w:rsidRDefault="00CB3578" w14:paraId="4550EE08" w14:textId="77777777">
            <w:pPr>
              <w:pStyle w:val="Amendement"/>
              <w:rPr>
                <w:rFonts w:ascii="Times New Roman" w:hAnsi="Times New Roman" w:cs="Times New Roman"/>
              </w:rPr>
            </w:pPr>
          </w:p>
        </w:tc>
      </w:tr>
    </w:tbl>
    <w:p w:rsidRPr="00A57D26" w:rsidR="00A57D26" w:rsidP="00A57D26" w:rsidRDefault="00A57D26" w14:paraId="55218CD3" w14:textId="5010FBA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 xml:space="preserve">Wij Willem-Alexander, bij de gratie Gods, Koning der Nederlanden, Prins van Oranje-Nassau, enz. enz. enz. </w:t>
      </w:r>
    </w:p>
    <w:p w:rsidRPr="00A57D26" w:rsidR="00A57D26" w:rsidP="00A57D26" w:rsidRDefault="00A57D26" w14:paraId="03246F9F" w14:textId="77777777">
      <w:pPr>
        <w:tabs>
          <w:tab w:val="left" w:pos="284"/>
          <w:tab w:val="left" w:pos="567"/>
          <w:tab w:val="left" w:pos="851"/>
        </w:tabs>
        <w:rPr>
          <w:rFonts w:ascii="Times New Roman" w:hAnsi="Times New Roman"/>
          <w:sz w:val="24"/>
          <w:szCs w:val="20"/>
        </w:rPr>
      </w:pPr>
    </w:p>
    <w:p w:rsidRPr="00A57D26" w:rsidR="00A57D26" w:rsidP="00A57D26" w:rsidRDefault="00A57D26" w14:paraId="27DAC8A2" w14:textId="3692D40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 xml:space="preserve">Allen, die deze zullen zien of horen lezen, saluut! doen te weten: </w:t>
      </w:r>
    </w:p>
    <w:p w:rsidRPr="00A57D26" w:rsidR="00A57D26" w:rsidP="00A57D26" w:rsidRDefault="00A57D26" w14:paraId="0F4FA63B" w14:textId="39DC669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 xml:space="preserve">Alzo Wij in overweging genomen hebben, dat het wenselijk is in het kader van het fiscale beleid voor het jaar 2027 in een aantal belastingwetten die betrekking hebben op de BES eilanden wijzigingen aan te brengen; </w:t>
      </w:r>
    </w:p>
    <w:p w:rsidRPr="00A57D26" w:rsidR="00A57D26" w:rsidP="00A57D26" w:rsidRDefault="00A57D26" w14:paraId="7DA8D276" w14:textId="575846C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 xml:space="preserve">Zo is het, dat Wij, de Afdeling advisering van de Raad van State gehoord, en met gemeen overleg der Staten-Generaal, hebben goedgevonden en verstaan, gelijk Wij goedvinden en verstaan bij deze: </w:t>
      </w:r>
    </w:p>
    <w:p w:rsidRPr="00A57D26" w:rsidR="00A57D26" w:rsidP="00A57D26" w:rsidRDefault="00A57D26" w14:paraId="509EFF70" w14:textId="77777777">
      <w:pPr>
        <w:tabs>
          <w:tab w:val="left" w:pos="284"/>
          <w:tab w:val="left" w:pos="567"/>
          <w:tab w:val="left" w:pos="851"/>
        </w:tabs>
        <w:rPr>
          <w:rFonts w:ascii="Times New Roman" w:hAnsi="Times New Roman"/>
          <w:sz w:val="24"/>
          <w:szCs w:val="20"/>
        </w:rPr>
      </w:pPr>
    </w:p>
    <w:p w:rsidR="00A57D26" w:rsidP="00A57D26" w:rsidRDefault="00A57D26" w14:paraId="2C054ADA" w14:textId="77777777">
      <w:pPr>
        <w:tabs>
          <w:tab w:val="left" w:pos="284"/>
          <w:tab w:val="left" w:pos="567"/>
          <w:tab w:val="left" w:pos="851"/>
        </w:tabs>
        <w:rPr>
          <w:rFonts w:ascii="Times New Roman" w:hAnsi="Times New Roman"/>
          <w:sz w:val="24"/>
          <w:szCs w:val="20"/>
        </w:rPr>
      </w:pPr>
    </w:p>
    <w:p w:rsidRPr="00A57D26" w:rsidR="00A57D26" w:rsidP="00A57D26" w:rsidRDefault="00A57D26" w14:paraId="7EBA4E37" w14:textId="64FA112C">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I</w:t>
      </w:r>
    </w:p>
    <w:p w:rsidRPr="00A57D26" w:rsidR="00A57D26" w:rsidP="00A57D26" w:rsidRDefault="00A57D26" w14:paraId="4C578EB6" w14:textId="77777777">
      <w:pPr>
        <w:tabs>
          <w:tab w:val="left" w:pos="284"/>
          <w:tab w:val="left" w:pos="567"/>
          <w:tab w:val="left" w:pos="851"/>
        </w:tabs>
        <w:rPr>
          <w:rFonts w:ascii="Times New Roman" w:hAnsi="Times New Roman"/>
          <w:sz w:val="24"/>
          <w:szCs w:val="20"/>
        </w:rPr>
      </w:pPr>
    </w:p>
    <w:p w:rsidRPr="00A57D26" w:rsidR="00A57D26" w:rsidP="00A57D26" w:rsidRDefault="00A57D26" w14:paraId="560ACA56" w14:textId="6871A60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De Belastingwet BES wordt als volgt gewijzigd:</w:t>
      </w:r>
    </w:p>
    <w:p w:rsidRPr="00A57D26" w:rsidR="00A57D26" w:rsidP="00A57D26" w:rsidRDefault="00A57D26" w14:paraId="7701267F" w14:textId="77777777">
      <w:pPr>
        <w:tabs>
          <w:tab w:val="left" w:pos="284"/>
          <w:tab w:val="left" w:pos="567"/>
          <w:tab w:val="left" w:pos="851"/>
        </w:tabs>
        <w:rPr>
          <w:rFonts w:ascii="Times New Roman" w:hAnsi="Times New Roman"/>
          <w:sz w:val="24"/>
          <w:szCs w:val="20"/>
        </w:rPr>
      </w:pPr>
    </w:p>
    <w:p w:rsidR="00A57D26" w:rsidP="00A57D26" w:rsidRDefault="00A57D26" w14:paraId="022ECD80" w14:textId="6AFAC9E8">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A</w:t>
      </w:r>
    </w:p>
    <w:p w:rsidRPr="00A57D26" w:rsidR="00A57D26" w:rsidP="00A57D26" w:rsidRDefault="00A57D26" w14:paraId="2D014143" w14:textId="77777777">
      <w:pPr>
        <w:tabs>
          <w:tab w:val="left" w:pos="284"/>
          <w:tab w:val="left" w:pos="567"/>
          <w:tab w:val="left" w:pos="851"/>
        </w:tabs>
        <w:rPr>
          <w:rFonts w:ascii="Times New Roman" w:hAnsi="Times New Roman"/>
          <w:sz w:val="24"/>
          <w:szCs w:val="20"/>
        </w:rPr>
      </w:pPr>
    </w:p>
    <w:p w:rsidRPr="00A57D26" w:rsidR="00A57D26" w:rsidP="00A57D26" w:rsidRDefault="00A57D26" w14:paraId="588E689D" w14:textId="2431814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In artikel 4.9, tweede lid, wordt “11 percent” vervangen door “12 percent”.</w:t>
      </w:r>
    </w:p>
    <w:p w:rsidRPr="00A57D26" w:rsidR="00A57D26" w:rsidP="00A57D26" w:rsidRDefault="00A57D26" w14:paraId="6A5022F4" w14:textId="77777777">
      <w:pPr>
        <w:tabs>
          <w:tab w:val="left" w:pos="284"/>
          <w:tab w:val="left" w:pos="567"/>
          <w:tab w:val="left" w:pos="851"/>
        </w:tabs>
        <w:rPr>
          <w:rFonts w:ascii="Times New Roman" w:hAnsi="Times New Roman"/>
          <w:sz w:val="24"/>
          <w:szCs w:val="20"/>
        </w:rPr>
      </w:pPr>
    </w:p>
    <w:p w:rsidR="00A57D26" w:rsidP="00A57D26" w:rsidRDefault="00A57D26" w14:paraId="1F59EC45" w14:textId="1A387342">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B</w:t>
      </w:r>
    </w:p>
    <w:p w:rsidRPr="00A57D26" w:rsidR="00A57D26" w:rsidP="00A57D26" w:rsidRDefault="00A57D26" w14:paraId="5C4701B3" w14:textId="77777777">
      <w:pPr>
        <w:tabs>
          <w:tab w:val="left" w:pos="284"/>
          <w:tab w:val="left" w:pos="567"/>
          <w:tab w:val="left" w:pos="851"/>
        </w:tabs>
        <w:rPr>
          <w:rFonts w:ascii="Times New Roman" w:hAnsi="Times New Roman"/>
          <w:sz w:val="24"/>
          <w:szCs w:val="20"/>
        </w:rPr>
      </w:pPr>
    </w:p>
    <w:p w:rsidRPr="00A57D26" w:rsidR="00A57D26" w:rsidP="00A57D26" w:rsidRDefault="00A57D26" w14:paraId="57C9CFAF" w14:textId="2B191EA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Na artikel 6.8 wordt een artikel ingevoegd, luidende:</w:t>
      </w:r>
    </w:p>
    <w:p w:rsidRPr="00A57D26" w:rsidR="00A57D26" w:rsidP="00A57D26" w:rsidRDefault="00A57D26" w14:paraId="74314463" w14:textId="77777777">
      <w:pPr>
        <w:tabs>
          <w:tab w:val="left" w:pos="284"/>
          <w:tab w:val="left" w:pos="567"/>
          <w:tab w:val="left" w:pos="851"/>
        </w:tabs>
        <w:rPr>
          <w:rFonts w:ascii="Times New Roman" w:hAnsi="Times New Roman"/>
          <w:sz w:val="24"/>
          <w:szCs w:val="20"/>
        </w:rPr>
      </w:pPr>
    </w:p>
    <w:p w:rsidRPr="00A57D26" w:rsidR="00A57D26" w:rsidP="00A57D26" w:rsidRDefault="00A57D26" w14:paraId="211985AC" w14:textId="77777777">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6.8a</w:t>
      </w:r>
    </w:p>
    <w:p w:rsidR="00A57D26" w:rsidP="00A57D26" w:rsidRDefault="00A57D26" w14:paraId="310B3E31" w14:textId="77777777">
      <w:pPr>
        <w:tabs>
          <w:tab w:val="left" w:pos="284"/>
          <w:tab w:val="left" w:pos="567"/>
          <w:tab w:val="left" w:pos="851"/>
        </w:tabs>
        <w:rPr>
          <w:rFonts w:ascii="Times New Roman" w:hAnsi="Times New Roman"/>
          <w:sz w:val="24"/>
          <w:szCs w:val="20"/>
        </w:rPr>
      </w:pPr>
    </w:p>
    <w:p w:rsidRPr="00A57D26" w:rsidR="00A57D26" w:rsidP="00A57D26" w:rsidRDefault="00A57D26" w14:paraId="6B29ED20" w14:textId="175DA19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 xml:space="preserve">1. Indien een op de BES eilanden gevestigde BES ondernemer of producent (moedermaatschappij), juridisch en economisch eigenaar is van alle aandelen in het nominaal </w:t>
      </w:r>
      <w:r w:rsidRPr="00A57D26">
        <w:rPr>
          <w:rFonts w:ascii="Times New Roman" w:hAnsi="Times New Roman"/>
          <w:sz w:val="24"/>
          <w:szCs w:val="20"/>
        </w:rPr>
        <w:lastRenderedPageBreak/>
        <w:t xml:space="preserve">geplaatst aandelenkapitaal van een andere op de BES eilanden gevestigde BES ondernemer of producent (dochtermaatschappij), wordt op schriftelijk verzoek van de moedermaatschappij en de dochtermaatschappij gezamenlijk de algemene bestedingsbelasting geheven alsof er één BES ondernemer of producent is. De belasting wordt alsdan geheven bij de moedermaatschappij. Van een fiscale eenheid als bedoeld in de eerste zin kan meer dan één dochtermaatschappij deel uitmaken. </w:t>
      </w:r>
    </w:p>
    <w:p w:rsidRPr="00A57D26" w:rsidR="00A57D26" w:rsidP="00A57D26" w:rsidRDefault="00A57D26" w14:paraId="427AD611" w14:textId="7E0DC64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 xml:space="preserve">2. De inspecteur beslist op het schriftelijk verzoek bij voor bezwaar vatbare beschikking. </w:t>
      </w:r>
    </w:p>
    <w:p w:rsidRPr="00A57D26" w:rsidR="00A57D26" w:rsidP="00A57D26" w:rsidRDefault="00A57D26" w14:paraId="7D732450" w14:textId="717C34C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3. Bij ministeriële regeling kunnen regels worden gesteld ten aanzien van de vorming, wijziging en beëindiging van de fiscale eenheid.</w:t>
      </w:r>
    </w:p>
    <w:p w:rsidRPr="00A57D26" w:rsidR="00A57D26" w:rsidP="00A57D26" w:rsidRDefault="00A57D26" w14:paraId="4544FE9C" w14:textId="77777777">
      <w:pPr>
        <w:tabs>
          <w:tab w:val="left" w:pos="284"/>
          <w:tab w:val="left" w:pos="567"/>
          <w:tab w:val="left" w:pos="851"/>
        </w:tabs>
        <w:rPr>
          <w:rFonts w:ascii="Times New Roman" w:hAnsi="Times New Roman"/>
          <w:sz w:val="24"/>
          <w:szCs w:val="20"/>
        </w:rPr>
      </w:pPr>
    </w:p>
    <w:p w:rsidRPr="00A57D26" w:rsidR="00A57D26" w:rsidP="00A57D26" w:rsidRDefault="00A57D26" w14:paraId="02E86FBB" w14:textId="4501D644">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C</w:t>
      </w:r>
    </w:p>
    <w:p w:rsidR="00A57D26" w:rsidP="00A57D26" w:rsidRDefault="00A57D26" w14:paraId="104BDB1B" w14:textId="77777777">
      <w:pPr>
        <w:tabs>
          <w:tab w:val="left" w:pos="284"/>
          <w:tab w:val="left" w:pos="567"/>
          <w:tab w:val="left" w:pos="851"/>
        </w:tabs>
        <w:rPr>
          <w:rFonts w:ascii="Times New Roman" w:hAnsi="Times New Roman"/>
          <w:sz w:val="24"/>
          <w:szCs w:val="20"/>
        </w:rPr>
      </w:pPr>
    </w:p>
    <w:p w:rsidRPr="00A57D26" w:rsidR="00A57D26" w:rsidP="00A57D26" w:rsidRDefault="00A57D26" w14:paraId="2A13103B" w14:textId="4921441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Aan artikel 6.11, eerste lid, wordt, onder vervanging van de punt aan het slot van onderdeel z, onder 2°, door een puntkomma, een onderdeel toegevoegd, luidende:</w:t>
      </w:r>
    </w:p>
    <w:p w:rsidRPr="00A57D26" w:rsidR="00A57D26" w:rsidP="00A57D26" w:rsidRDefault="00A57D26" w14:paraId="38628339" w14:textId="1C3E29C8">
      <w:pPr>
        <w:tabs>
          <w:tab w:val="left" w:pos="284"/>
          <w:tab w:val="left" w:pos="567"/>
          <w:tab w:val="left" w:pos="851"/>
        </w:tabs>
        <w:rPr>
          <w:rFonts w:ascii="Times New Roman" w:hAnsi="Times New Roman"/>
          <w:sz w:val="24"/>
          <w:szCs w:val="20"/>
        </w:rPr>
      </w:pPr>
      <w:r>
        <w:rPr>
          <w:rFonts w:ascii="Times New Roman" w:hAnsi="Times New Roman"/>
          <w:sz w:val="24"/>
          <w:szCs w:val="20"/>
        </w:rPr>
        <w:tab/>
      </w:r>
      <w:proofErr w:type="spellStart"/>
      <w:r w:rsidRPr="00A57D26">
        <w:rPr>
          <w:rFonts w:ascii="Times New Roman" w:hAnsi="Times New Roman"/>
          <w:sz w:val="24"/>
          <w:szCs w:val="20"/>
        </w:rPr>
        <w:t>aa</w:t>
      </w:r>
      <w:proofErr w:type="spellEnd"/>
      <w:r w:rsidRPr="00A57D26">
        <w:rPr>
          <w:rFonts w:ascii="Times New Roman" w:hAnsi="Times New Roman"/>
          <w:sz w:val="24"/>
          <w:szCs w:val="20"/>
        </w:rPr>
        <w:t>. de levering van goederen als bedoeld in artikel 3.72, eerste lid, onderdeel a, van de Douane- en Accijnswet BES.</w:t>
      </w:r>
    </w:p>
    <w:p w:rsidRPr="00A57D26" w:rsidR="00A57D26" w:rsidP="00A57D26" w:rsidRDefault="00A57D26" w14:paraId="3650FFBE" w14:textId="77777777">
      <w:pPr>
        <w:tabs>
          <w:tab w:val="left" w:pos="284"/>
          <w:tab w:val="left" w:pos="567"/>
          <w:tab w:val="left" w:pos="851"/>
        </w:tabs>
        <w:rPr>
          <w:rFonts w:ascii="Times New Roman" w:hAnsi="Times New Roman"/>
          <w:sz w:val="24"/>
          <w:szCs w:val="20"/>
        </w:rPr>
      </w:pPr>
    </w:p>
    <w:p w:rsidRPr="00A57D26" w:rsidR="00A57D26" w:rsidP="00A57D26" w:rsidRDefault="00A57D26" w14:paraId="5C6FF44A" w14:textId="4EF97F63">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D</w:t>
      </w:r>
    </w:p>
    <w:p w:rsidR="00A57D26" w:rsidP="00A57D26" w:rsidRDefault="00A57D26" w14:paraId="7A9D2F72" w14:textId="77777777">
      <w:pPr>
        <w:tabs>
          <w:tab w:val="left" w:pos="284"/>
          <w:tab w:val="left" w:pos="567"/>
          <w:tab w:val="left" w:pos="851"/>
        </w:tabs>
        <w:rPr>
          <w:rFonts w:ascii="Times New Roman" w:hAnsi="Times New Roman"/>
          <w:sz w:val="24"/>
          <w:szCs w:val="20"/>
        </w:rPr>
      </w:pPr>
    </w:p>
    <w:p w:rsidRPr="00A57D26" w:rsidR="00A57D26" w:rsidP="00A57D26" w:rsidRDefault="00A57D26" w14:paraId="4DFB93AC" w14:textId="7B322D1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Artikel 7.4 wordt als volgt gewijzigd:</w:t>
      </w:r>
    </w:p>
    <w:p w:rsidR="00A57D26" w:rsidP="00A57D26" w:rsidRDefault="00A57D26" w14:paraId="04498C9E" w14:textId="77777777">
      <w:pPr>
        <w:tabs>
          <w:tab w:val="left" w:pos="284"/>
          <w:tab w:val="left" w:pos="567"/>
          <w:tab w:val="left" w:pos="851"/>
        </w:tabs>
        <w:rPr>
          <w:rFonts w:ascii="Times New Roman" w:hAnsi="Times New Roman"/>
          <w:sz w:val="24"/>
          <w:szCs w:val="20"/>
        </w:rPr>
      </w:pPr>
    </w:p>
    <w:p w:rsidRPr="00A57D26" w:rsidR="00A57D26" w:rsidP="00A57D26" w:rsidRDefault="00A57D26" w14:paraId="475D10B0" w14:textId="14A43DE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1. Aan het eerste lid, wordt, onder vervanging van de punt aan het slot van onderdeel g door een puntkomma, een onderdeel toegevoegd, luidende:</w:t>
      </w:r>
    </w:p>
    <w:p w:rsidRPr="00A57D26" w:rsidR="00A57D26" w:rsidP="00A57D26" w:rsidRDefault="00A57D26" w14:paraId="58561CA8" w14:textId="7BE86D3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 xml:space="preserve">h. van ten behoeve van de landbouw bedrijfsmatig geëxploiteerde cultuurgrond, daaronder begrepen de rechten van erfpacht daarop. </w:t>
      </w:r>
    </w:p>
    <w:p w:rsidR="00A57D26" w:rsidP="00A57D26" w:rsidRDefault="00A57D26" w14:paraId="67BDCEE3" w14:textId="77777777">
      <w:pPr>
        <w:tabs>
          <w:tab w:val="left" w:pos="284"/>
          <w:tab w:val="left" w:pos="567"/>
          <w:tab w:val="left" w:pos="851"/>
        </w:tabs>
        <w:rPr>
          <w:rFonts w:ascii="Times New Roman" w:hAnsi="Times New Roman"/>
          <w:sz w:val="24"/>
          <w:szCs w:val="20"/>
        </w:rPr>
      </w:pPr>
    </w:p>
    <w:p w:rsidRPr="00A57D26" w:rsidR="00A57D26" w:rsidP="00A57D26" w:rsidRDefault="00A57D26" w14:paraId="7A96485F" w14:textId="77B6C89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2. Na het tweede lid wordt een lid toegevoegd, luidende:</w:t>
      </w:r>
    </w:p>
    <w:p w:rsidRPr="00A57D26" w:rsidR="00A57D26" w:rsidP="00A57D26" w:rsidRDefault="00A57D26" w14:paraId="72636190" w14:textId="3A3AE2F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3. Onder cultuurgrond wordt mede begrepen de ondergrond van installaties en opstanden voor de gecombineerde uitoefening van hydrocultuur, aquacultuur of een combinatie daarvan. De belasting die door toepassing van deze bepaling niet is geheven, is alsnog verschuldigd indien de exploitatie van de cultuurgrond als zodanig niet gedurende ten minste tien jaren wordt voortgezet. De vorige zin is niet van toepassing indien binnen de aldaar bedoelde termijn de cultuurgrond door overheidsbeleid aan de landbouw wordt onttrokken ten behoeve van de ontwikkeling en instandhouding van natuur en landschap.</w:t>
      </w:r>
    </w:p>
    <w:p w:rsidRPr="00A57D26" w:rsidR="00A57D26" w:rsidP="00A57D26" w:rsidRDefault="00A57D26" w14:paraId="69A2D7A8" w14:textId="77777777">
      <w:pPr>
        <w:tabs>
          <w:tab w:val="left" w:pos="284"/>
          <w:tab w:val="left" w:pos="567"/>
          <w:tab w:val="left" w:pos="851"/>
        </w:tabs>
        <w:rPr>
          <w:rFonts w:ascii="Times New Roman" w:hAnsi="Times New Roman"/>
          <w:sz w:val="24"/>
          <w:szCs w:val="20"/>
        </w:rPr>
      </w:pPr>
    </w:p>
    <w:p w:rsidRPr="00A57D26" w:rsidR="00A57D26" w:rsidP="00A57D26" w:rsidRDefault="00A57D26" w14:paraId="27383C19" w14:textId="52534B44">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E</w:t>
      </w:r>
    </w:p>
    <w:p w:rsidR="00A57D26" w:rsidP="00A57D26" w:rsidRDefault="00A57D26" w14:paraId="2BB177F2" w14:textId="77777777">
      <w:pPr>
        <w:tabs>
          <w:tab w:val="left" w:pos="284"/>
          <w:tab w:val="left" w:pos="567"/>
          <w:tab w:val="left" w:pos="851"/>
        </w:tabs>
        <w:rPr>
          <w:rFonts w:ascii="Times New Roman" w:hAnsi="Times New Roman"/>
          <w:sz w:val="24"/>
          <w:szCs w:val="20"/>
        </w:rPr>
      </w:pPr>
    </w:p>
    <w:p w:rsidRPr="00A57D26" w:rsidR="00A57D26" w:rsidP="00A57D26" w:rsidRDefault="00A57D26" w14:paraId="33664C6C" w14:textId="2E9B575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Artikel 8.20, vierde lid, wordt als volgt gewijzigd:</w:t>
      </w:r>
    </w:p>
    <w:p w:rsidR="00A57D26" w:rsidP="00A57D26" w:rsidRDefault="00A57D26" w14:paraId="25348BBD" w14:textId="77777777">
      <w:pPr>
        <w:tabs>
          <w:tab w:val="left" w:pos="284"/>
          <w:tab w:val="left" w:pos="567"/>
          <w:tab w:val="left" w:pos="851"/>
        </w:tabs>
        <w:rPr>
          <w:rFonts w:ascii="Times New Roman" w:hAnsi="Times New Roman"/>
          <w:sz w:val="24"/>
          <w:szCs w:val="20"/>
        </w:rPr>
      </w:pPr>
    </w:p>
    <w:p w:rsidRPr="00A57D26" w:rsidR="00A57D26" w:rsidP="00A57D26" w:rsidRDefault="00A57D26" w14:paraId="768E8DB1" w14:textId="6BE18B6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1. In de aanhef wordt “verleend” vervangen door “verleent”.</w:t>
      </w:r>
    </w:p>
    <w:p w:rsidR="00A57D26" w:rsidP="00A57D26" w:rsidRDefault="00A57D26" w14:paraId="3C68AB52" w14:textId="77777777">
      <w:pPr>
        <w:tabs>
          <w:tab w:val="left" w:pos="284"/>
          <w:tab w:val="left" w:pos="567"/>
          <w:tab w:val="left" w:pos="851"/>
        </w:tabs>
        <w:rPr>
          <w:rFonts w:ascii="Times New Roman" w:hAnsi="Times New Roman"/>
          <w:sz w:val="24"/>
          <w:szCs w:val="20"/>
        </w:rPr>
      </w:pPr>
    </w:p>
    <w:p w:rsidRPr="00A57D26" w:rsidR="00A57D26" w:rsidP="00A57D26" w:rsidRDefault="00A57D26" w14:paraId="55DEC3EC" w14:textId="16813E0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2. In onderdeel b wordt na “8.87a” ingevoegd “en artikel 19, eerste lid, onderdeel c, van de Wet loonbelasting BES”.</w:t>
      </w:r>
    </w:p>
    <w:p w:rsidRPr="00A57D26" w:rsidR="00A57D26" w:rsidP="00A57D26" w:rsidRDefault="00A57D26" w14:paraId="5E0F220E" w14:textId="77777777">
      <w:pPr>
        <w:tabs>
          <w:tab w:val="left" w:pos="284"/>
          <w:tab w:val="left" w:pos="567"/>
          <w:tab w:val="left" w:pos="851"/>
        </w:tabs>
        <w:rPr>
          <w:rFonts w:ascii="Times New Roman" w:hAnsi="Times New Roman"/>
          <w:sz w:val="24"/>
          <w:szCs w:val="20"/>
        </w:rPr>
      </w:pPr>
    </w:p>
    <w:p w:rsidR="00A57D26" w:rsidP="00A57D26" w:rsidRDefault="00A57D26" w14:paraId="059A4D74" w14:textId="607B5B73">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F</w:t>
      </w:r>
    </w:p>
    <w:p w:rsidRPr="00A57D26" w:rsidR="00A57D26" w:rsidP="00A57D26" w:rsidRDefault="00A57D26" w14:paraId="255EC5E2" w14:textId="77777777">
      <w:pPr>
        <w:tabs>
          <w:tab w:val="left" w:pos="284"/>
          <w:tab w:val="left" w:pos="567"/>
          <w:tab w:val="left" w:pos="851"/>
        </w:tabs>
        <w:rPr>
          <w:rFonts w:ascii="Times New Roman" w:hAnsi="Times New Roman"/>
          <w:sz w:val="24"/>
          <w:szCs w:val="20"/>
        </w:rPr>
      </w:pPr>
    </w:p>
    <w:p w:rsidRPr="00A57D26" w:rsidR="00A57D26" w:rsidP="00A57D26" w:rsidRDefault="00A57D26" w14:paraId="0B9A10DE" w14:textId="3FDA23C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Artikel 8.24, eerste lid, komt te luiden:</w:t>
      </w:r>
    </w:p>
    <w:p w:rsidRPr="00A57D26" w:rsidR="00A57D26" w:rsidP="00A57D26" w:rsidRDefault="00A57D26" w14:paraId="3085D131" w14:textId="7045346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1. Degene die niet, niet tijdig, of niet volledig voldoet aan de verplichting hem opgelegd bij of krachtens:</w:t>
      </w:r>
    </w:p>
    <w:p w:rsidRPr="00A57D26" w:rsidR="00A57D26" w:rsidP="00A57D26" w:rsidRDefault="00A57D26" w14:paraId="18B715A7" w14:textId="29F729A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 artikel 8.87, tweede lid; of</w:t>
      </w:r>
    </w:p>
    <w:p w:rsidRPr="00A57D26" w:rsidR="00A57D26" w:rsidP="00A57D26" w:rsidRDefault="00A57D26" w14:paraId="42C65AC5" w14:textId="0A04EEE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b. artikel 19, eerste lid, onderdeel c, van de Wet loonbelasting BES;</w:t>
      </w:r>
    </w:p>
    <w:p w:rsidR="00A57D26" w:rsidP="00A57D26" w:rsidRDefault="00A57D26" w14:paraId="4E950CC2" w14:textId="77777777">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begaat een verzuim ter zake waarvan de inspecteur hem een bestuurlijke boete van ten hoogste USD 2.800 kan opleggen.</w:t>
      </w:r>
    </w:p>
    <w:p w:rsidRPr="00A57D26" w:rsidR="00A57D26" w:rsidP="00A57D26" w:rsidRDefault="00A57D26" w14:paraId="7FD73128" w14:textId="77777777">
      <w:pPr>
        <w:tabs>
          <w:tab w:val="left" w:pos="284"/>
          <w:tab w:val="left" w:pos="567"/>
          <w:tab w:val="left" w:pos="851"/>
        </w:tabs>
        <w:rPr>
          <w:rFonts w:ascii="Times New Roman" w:hAnsi="Times New Roman"/>
          <w:sz w:val="24"/>
          <w:szCs w:val="20"/>
        </w:rPr>
      </w:pPr>
    </w:p>
    <w:p w:rsidRPr="00A57D26" w:rsidR="00A57D26" w:rsidP="00A57D26" w:rsidRDefault="00A57D26" w14:paraId="47175C79" w14:textId="06FC627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2. De bevoegdheid tot het opleggen van de in het eerste lid bedoelde boete vervalt:</w:t>
      </w:r>
    </w:p>
    <w:p w:rsidRPr="00A57D26" w:rsidR="00A57D26" w:rsidP="00A57D26" w:rsidRDefault="00A57D26" w14:paraId="66435A4F" w14:textId="1B5B4AE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 in het in het eerste lid, onderdeel a, bedoelde geval door verloop van vier jaren na het einde van het kalenderjaar waarin de verplichting is ontstaan; of</w:t>
      </w:r>
    </w:p>
    <w:p w:rsidRPr="00A57D26" w:rsidR="00A57D26" w:rsidP="00A57D26" w:rsidRDefault="00A57D26" w14:paraId="40EC660F" w14:textId="18552C3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b. in het in het eerste lid, onderdeel b, bedoelde geval door verloop van een jaar na het einde van het kalenderjaar waarin de verplichting is ontstaan.</w:t>
      </w:r>
    </w:p>
    <w:p w:rsidRPr="00A57D26" w:rsidR="00A57D26" w:rsidP="00A57D26" w:rsidRDefault="00A57D26" w14:paraId="481433BA" w14:textId="77777777">
      <w:pPr>
        <w:tabs>
          <w:tab w:val="left" w:pos="284"/>
          <w:tab w:val="left" w:pos="567"/>
          <w:tab w:val="left" w:pos="851"/>
        </w:tabs>
        <w:rPr>
          <w:rFonts w:ascii="Times New Roman" w:hAnsi="Times New Roman"/>
          <w:sz w:val="24"/>
          <w:szCs w:val="20"/>
        </w:rPr>
      </w:pPr>
    </w:p>
    <w:p w:rsidR="00A57D26" w:rsidP="00A57D26" w:rsidRDefault="00A57D26" w14:paraId="4A113E16" w14:textId="168D87C8">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G</w:t>
      </w:r>
    </w:p>
    <w:p w:rsidRPr="00A57D26" w:rsidR="00A57D26" w:rsidP="00A57D26" w:rsidRDefault="00A57D26" w14:paraId="3B9F111C" w14:textId="77777777">
      <w:pPr>
        <w:tabs>
          <w:tab w:val="left" w:pos="284"/>
          <w:tab w:val="left" w:pos="567"/>
          <w:tab w:val="left" w:pos="851"/>
        </w:tabs>
        <w:rPr>
          <w:rFonts w:ascii="Times New Roman" w:hAnsi="Times New Roman"/>
          <w:sz w:val="24"/>
          <w:szCs w:val="20"/>
        </w:rPr>
      </w:pPr>
    </w:p>
    <w:p w:rsidRPr="00A57D26" w:rsidR="00A57D26" w:rsidP="00A57D26" w:rsidRDefault="00A57D26" w14:paraId="1287B1D4" w14:textId="606023B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Aan artikel 8.47, eerste lid, wordt, onder vervanging van de punt aan het slot van onderdeel c, door een puntkomma, een onderdeel toegevoegd, luidende:</w:t>
      </w:r>
    </w:p>
    <w:p w:rsidRPr="00A57D26" w:rsidR="00A57D26" w:rsidP="00A57D26" w:rsidRDefault="00A57D26" w14:paraId="7ABDD1B4" w14:textId="63479E7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d. de kennisgeving dat de belastingschuldige tegen de tenuitvoerlegging van een dwangschrift in verzet kan komen.</w:t>
      </w:r>
    </w:p>
    <w:p w:rsidRPr="00A57D26" w:rsidR="00A57D26" w:rsidP="00A57D26" w:rsidRDefault="00A57D26" w14:paraId="5F22CF5D" w14:textId="77777777">
      <w:pPr>
        <w:tabs>
          <w:tab w:val="left" w:pos="284"/>
          <w:tab w:val="left" w:pos="567"/>
          <w:tab w:val="left" w:pos="851"/>
        </w:tabs>
        <w:rPr>
          <w:rFonts w:ascii="Times New Roman" w:hAnsi="Times New Roman"/>
          <w:sz w:val="24"/>
          <w:szCs w:val="20"/>
        </w:rPr>
      </w:pPr>
    </w:p>
    <w:p w:rsidR="00A57D26" w:rsidP="00A57D26" w:rsidRDefault="00A57D26" w14:paraId="557A0F0E" w14:textId="4D980E48">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H</w:t>
      </w:r>
    </w:p>
    <w:p w:rsidRPr="00A57D26" w:rsidR="00A57D26" w:rsidP="00A57D26" w:rsidRDefault="00A57D26" w14:paraId="1544225B" w14:textId="77777777">
      <w:pPr>
        <w:tabs>
          <w:tab w:val="left" w:pos="284"/>
          <w:tab w:val="left" w:pos="567"/>
          <w:tab w:val="left" w:pos="851"/>
        </w:tabs>
        <w:rPr>
          <w:rFonts w:ascii="Times New Roman" w:hAnsi="Times New Roman"/>
          <w:sz w:val="24"/>
          <w:szCs w:val="20"/>
        </w:rPr>
      </w:pPr>
    </w:p>
    <w:p w:rsidRPr="00A57D26" w:rsidR="00A57D26" w:rsidP="00A57D26" w:rsidRDefault="00A57D26" w14:paraId="46A077FC" w14:textId="71E6B75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Artikel 8.48 wordt als volgt gewijzigd:</w:t>
      </w:r>
    </w:p>
    <w:p w:rsidR="00A57D26" w:rsidP="00A57D26" w:rsidRDefault="00A57D26" w14:paraId="2A88F191" w14:textId="77777777">
      <w:pPr>
        <w:tabs>
          <w:tab w:val="left" w:pos="284"/>
          <w:tab w:val="left" w:pos="567"/>
          <w:tab w:val="left" w:pos="851"/>
        </w:tabs>
        <w:rPr>
          <w:rFonts w:ascii="Times New Roman" w:hAnsi="Times New Roman"/>
          <w:sz w:val="24"/>
          <w:szCs w:val="20"/>
        </w:rPr>
      </w:pPr>
    </w:p>
    <w:p w:rsidRPr="00A57D26" w:rsidR="00A57D26" w:rsidP="00A57D26" w:rsidRDefault="00A57D26" w14:paraId="1527C79B" w14:textId="62A8189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1. Voor de tekst wordt de aanduiding “1.” geplaatst.</w:t>
      </w:r>
    </w:p>
    <w:p w:rsidR="00A57D26" w:rsidP="00A57D26" w:rsidRDefault="00A57D26" w14:paraId="3F561887" w14:textId="77777777">
      <w:pPr>
        <w:tabs>
          <w:tab w:val="left" w:pos="284"/>
          <w:tab w:val="left" w:pos="567"/>
          <w:tab w:val="left" w:pos="851"/>
        </w:tabs>
        <w:rPr>
          <w:rFonts w:ascii="Times New Roman" w:hAnsi="Times New Roman"/>
          <w:sz w:val="24"/>
          <w:szCs w:val="20"/>
        </w:rPr>
      </w:pPr>
    </w:p>
    <w:p w:rsidRPr="00A57D26" w:rsidR="00A57D26" w:rsidP="00A57D26" w:rsidRDefault="00A57D26" w14:paraId="32213C9B" w14:textId="64F7BB0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 xml:space="preserve">2. Er worden drie leden toegevoegd, luidende: </w:t>
      </w:r>
    </w:p>
    <w:p w:rsidRPr="00A57D26" w:rsidR="00A57D26" w:rsidP="00A57D26" w:rsidRDefault="00A57D26" w14:paraId="401EE219" w14:textId="0ECFAA8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2. In afwijking van het eerste lid kan de betekening van het dwangschrift met bevel tot betaling ook geschieden door het ter post bezorgen van een voor de belastingschuldige bestemd afschrift van het dwangschrift met bevel tot betaling door de ontvanger. Indien het dwangschrift ten uitvoer wordt gelegd als bedoeld in artikel 8.48a, wordt het bevel tot betaling geacht te zijn betekend door de belastingdeurwaarder die belast is met de tenuitvoerlegging. Uit de ongeopende envelop waarin het afschrift ter post wordt bezorgd, blijkt de naam en het adres van de belastingschuldige, alsmede een aanduiding dat de inhoud de onmiddellijke aandacht behoeft.</w:t>
      </w:r>
    </w:p>
    <w:p w:rsidRPr="00A57D26" w:rsidR="00A57D26" w:rsidP="00A57D26" w:rsidRDefault="00A57D26" w14:paraId="7BD4A01C" w14:textId="4FCED25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3. Betekening op de voet van het tweede lid is niet mogelijk ingeval:</w:t>
      </w:r>
    </w:p>
    <w:p w:rsidRPr="00A57D26" w:rsidR="00A57D26" w:rsidP="00A57D26" w:rsidRDefault="00A57D26" w14:paraId="270F59DE" w14:textId="4C683BC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 de ontvanger is gebleken dat de aanmaning de belastingschuldige niet heeft bereikt, of</w:t>
      </w:r>
    </w:p>
    <w:p w:rsidRPr="00A57D26" w:rsidR="00A57D26" w:rsidP="00A57D26" w:rsidRDefault="00A57D26" w14:paraId="12F771B1" w14:textId="55C9476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b. de invordering geschiedt met toepassing van artikel 8.52, tweede lid, onderdeel a of onderdeel b.</w:t>
      </w:r>
    </w:p>
    <w:p w:rsidRPr="00A57D26" w:rsidR="00A57D26" w:rsidP="00A57D26" w:rsidRDefault="00A57D26" w14:paraId="39D15730" w14:textId="25C4668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4. Voor de toepassing van artikel 8.48a wordt het dwangschrift met betrekking tot betaling dat op de voet van het tweede lid is betekend, geacht te zijn betekend twee dagen na de datum van de terpostbezorging van het dwangschrift met betrekking tot betaling.</w:t>
      </w:r>
    </w:p>
    <w:p w:rsidRPr="00A57D26" w:rsidR="00A57D26" w:rsidP="00A57D26" w:rsidRDefault="00A57D26" w14:paraId="2F0A95A5" w14:textId="77777777">
      <w:pPr>
        <w:tabs>
          <w:tab w:val="left" w:pos="284"/>
          <w:tab w:val="left" w:pos="567"/>
          <w:tab w:val="left" w:pos="851"/>
        </w:tabs>
        <w:rPr>
          <w:rFonts w:ascii="Times New Roman" w:hAnsi="Times New Roman"/>
          <w:sz w:val="24"/>
          <w:szCs w:val="20"/>
        </w:rPr>
      </w:pPr>
    </w:p>
    <w:p w:rsidRPr="00A57D26" w:rsidR="00A57D26" w:rsidP="00A57D26" w:rsidRDefault="00A57D26" w14:paraId="441BA02D" w14:textId="7A9D058D">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I</w:t>
      </w:r>
    </w:p>
    <w:p w:rsidR="00A57D26" w:rsidP="00A57D26" w:rsidRDefault="00A57D26" w14:paraId="74F5AAD2" w14:textId="77777777">
      <w:pPr>
        <w:tabs>
          <w:tab w:val="left" w:pos="284"/>
          <w:tab w:val="left" w:pos="567"/>
          <w:tab w:val="left" w:pos="851"/>
        </w:tabs>
        <w:rPr>
          <w:rFonts w:ascii="Times New Roman" w:hAnsi="Times New Roman"/>
          <w:sz w:val="24"/>
          <w:szCs w:val="20"/>
        </w:rPr>
      </w:pPr>
    </w:p>
    <w:p w:rsidRPr="00A57D26" w:rsidR="00A57D26" w:rsidP="00A57D26" w:rsidRDefault="00A57D26" w14:paraId="72DCB1E4" w14:textId="0FA735B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Na artikel 8.48 worden twee artikelen ingevoegd, luidende:</w:t>
      </w:r>
    </w:p>
    <w:p w:rsidRPr="00A57D26" w:rsidR="00A57D26" w:rsidP="00A57D26" w:rsidRDefault="00A57D26" w14:paraId="17A165FA" w14:textId="77777777">
      <w:pPr>
        <w:tabs>
          <w:tab w:val="left" w:pos="284"/>
          <w:tab w:val="left" w:pos="567"/>
          <w:tab w:val="left" w:pos="851"/>
        </w:tabs>
        <w:rPr>
          <w:rFonts w:ascii="Times New Roman" w:hAnsi="Times New Roman"/>
          <w:sz w:val="24"/>
          <w:szCs w:val="20"/>
        </w:rPr>
      </w:pPr>
    </w:p>
    <w:p w:rsidRPr="00A57D26" w:rsidR="00A57D26" w:rsidP="00A57D26" w:rsidRDefault="00A57D26" w14:paraId="25D1DBE6" w14:textId="77777777">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8.48a Betekening hernieuwd bevel tot betaling</w:t>
      </w:r>
    </w:p>
    <w:p w:rsidR="00A57D26" w:rsidP="00A57D26" w:rsidRDefault="00A57D26" w14:paraId="1EBAE6AD" w14:textId="77777777">
      <w:pPr>
        <w:tabs>
          <w:tab w:val="left" w:pos="284"/>
          <w:tab w:val="left" w:pos="567"/>
          <w:tab w:val="left" w:pos="851"/>
        </w:tabs>
        <w:rPr>
          <w:rFonts w:ascii="Times New Roman" w:hAnsi="Times New Roman"/>
          <w:sz w:val="24"/>
          <w:szCs w:val="20"/>
        </w:rPr>
      </w:pPr>
    </w:p>
    <w:p w:rsidRPr="00A57D26" w:rsidR="00A57D26" w:rsidP="00A57D26" w:rsidRDefault="00A57D26" w14:paraId="7EEDC33E" w14:textId="03302CF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1. De tenuitvoerlegging van een dwangschrift, dat op de voet van artikel 8.48, tweede lid, is betekend, geschiedt niet dan na betekening van een hernieuwd bevel tot betaling. De betekening van het hernieuwd bevel tot betaling geschiedt overeenkomstig de regels van het Wetboek van Burgerlijke Rechtsvordering BES met betrekking tot de betekening van exploten, met dien verstande dat indien de betekening geschiedt overeenkomstig artikel 2 van die wet het exploot van de belastingdeurwaarder een bevel inhoudt om binnen twee dagen te betalen.</w:t>
      </w:r>
    </w:p>
    <w:p w:rsidRPr="00A57D26" w:rsidR="00A57D26" w:rsidP="00A57D26" w:rsidRDefault="00A57D26" w14:paraId="026826AD" w14:textId="6A3A3A2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2. Het eerste lid vindt geen toepassing ingeval het dwangschrift met toepassing van artikel 8.52, tweede lid, onderdeel b, terstond ten uitvoer kan worden gelegd.</w:t>
      </w:r>
    </w:p>
    <w:p w:rsidRPr="00A57D26" w:rsidR="00A57D26" w:rsidP="00A57D26" w:rsidRDefault="00A57D26" w14:paraId="70A065C7" w14:textId="77777777">
      <w:pPr>
        <w:tabs>
          <w:tab w:val="left" w:pos="284"/>
          <w:tab w:val="left" w:pos="567"/>
          <w:tab w:val="left" w:pos="851"/>
        </w:tabs>
        <w:rPr>
          <w:rFonts w:ascii="Times New Roman" w:hAnsi="Times New Roman"/>
          <w:sz w:val="24"/>
          <w:szCs w:val="20"/>
        </w:rPr>
      </w:pPr>
    </w:p>
    <w:p w:rsidRPr="00A57D26" w:rsidR="00A57D26" w:rsidP="00A57D26" w:rsidRDefault="00A57D26" w14:paraId="546D8692" w14:textId="77777777">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8.48b Stilhouden motorrijtuig</w:t>
      </w:r>
    </w:p>
    <w:p w:rsidR="00A57D26" w:rsidP="00A57D26" w:rsidRDefault="00A57D26" w14:paraId="615A6E93" w14:textId="77777777">
      <w:pPr>
        <w:tabs>
          <w:tab w:val="left" w:pos="284"/>
          <w:tab w:val="left" w:pos="567"/>
          <w:tab w:val="left" w:pos="851"/>
        </w:tabs>
        <w:rPr>
          <w:rFonts w:ascii="Times New Roman" w:hAnsi="Times New Roman"/>
          <w:sz w:val="24"/>
          <w:szCs w:val="20"/>
        </w:rPr>
      </w:pPr>
    </w:p>
    <w:p w:rsidRPr="00A57D26" w:rsidR="00A57D26" w:rsidP="00A57D26" w:rsidRDefault="00A57D26" w14:paraId="08D06296" w14:textId="6550D91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1. Op eerste vordering van ambtenaren van de rijksbelastingdienst of van opsporingsambtenaren als bedoeld in artikel 184 van het Wetboek van Strafvordering BES is de bestuurder van een motorrijtuig verplicht dat te doen stilstaan teneinde de tenuitvoerlegging van een dwangschrift te doen plaatsvinden. De bestuurder van het motorrijtuig is verplicht de daartoe door de in de eerste zin bedoelde ambtenaren gegeven aanwijzingen op te volgen.</w:t>
      </w:r>
    </w:p>
    <w:p w:rsidRPr="00A57D26" w:rsidR="00A57D26" w:rsidP="00A57D26" w:rsidRDefault="00A57D26" w14:paraId="3D62DC46" w14:textId="69A613F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2. De tenuitvoerlegging van een dwangschrift op de voet van het eerste lid en de daaraan voorafgaande betekening van het hernieuwde bevel tot betaling kunnen, in afwijking van de artikelen 15, eerste lid, en 438b van het Wetboek van Burgerlijke Rechtsvordering BES, geschieden op alle dagen en uren.</w:t>
      </w:r>
    </w:p>
    <w:p w:rsidRPr="00A57D26" w:rsidR="00A57D26" w:rsidP="00A57D26" w:rsidRDefault="00A57D26" w14:paraId="14A943B9" w14:textId="2358A9D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3. In afwijking van artikel 8.48a, eerste lid, kan een hernieuwd bevel tot betaling ook worden betekend aan de bestuurder van het motorrijtuig, bedoeld in het eerste lid.</w:t>
      </w:r>
    </w:p>
    <w:p w:rsidRPr="00A57D26" w:rsidR="00A57D26" w:rsidP="00A57D26" w:rsidRDefault="00A57D26" w14:paraId="3C97BEF6" w14:textId="1B77B4E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4. In afwijking van artikel 434 van het Wetboek van Burgerlijke Rechtsvordering BES kan machtiging van de belastingdeurwaarder ook plaatsvinden door middel van het beschikbaar stellen van de gegevens van een dwangschrift waarvan de tenuitvoerlegging op de voet van het eerste lid dient plaats te vinden.</w:t>
      </w:r>
    </w:p>
    <w:p w:rsidRPr="00A57D26" w:rsidR="00A57D26" w:rsidP="00A57D26" w:rsidRDefault="00A57D26" w14:paraId="2485CA65" w14:textId="5A63028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5. Ingeval de schuld waarvoor op de voet van het eerste lid beslag is gelegd een bij ministeriële regeling te bepalen bedrag te boven gaat, wordt voor de toepassing van artikel 446 van het Wetboek van Burgerlijke Rechtsvordering BES in elk geval aangenomen dat het voor het behoud van de op de voet van het eerste lid in executoriaal beslag genomen zaken redelijkerwijze noodzakelijk is dat deze zaken in gerechtelijke bewaring worden gegeven.</w:t>
      </w:r>
    </w:p>
    <w:p w:rsidRPr="00A57D26" w:rsidR="00A57D26" w:rsidP="00A57D26" w:rsidRDefault="00A57D26" w14:paraId="3BB2552A" w14:textId="77777777">
      <w:pPr>
        <w:tabs>
          <w:tab w:val="left" w:pos="284"/>
          <w:tab w:val="left" w:pos="567"/>
          <w:tab w:val="left" w:pos="851"/>
        </w:tabs>
        <w:rPr>
          <w:rFonts w:ascii="Times New Roman" w:hAnsi="Times New Roman"/>
          <w:sz w:val="24"/>
          <w:szCs w:val="20"/>
        </w:rPr>
      </w:pPr>
    </w:p>
    <w:p w:rsidR="00A57D26" w:rsidP="00A57D26" w:rsidRDefault="00A57D26" w14:paraId="437A093E" w14:textId="7D85DA91">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J</w:t>
      </w:r>
    </w:p>
    <w:p w:rsidRPr="00A57D26" w:rsidR="00A57D26" w:rsidP="00A57D26" w:rsidRDefault="00A57D26" w14:paraId="230815C8" w14:textId="77777777">
      <w:pPr>
        <w:tabs>
          <w:tab w:val="left" w:pos="284"/>
          <w:tab w:val="left" w:pos="567"/>
          <w:tab w:val="left" w:pos="851"/>
        </w:tabs>
        <w:rPr>
          <w:rFonts w:ascii="Times New Roman" w:hAnsi="Times New Roman"/>
          <w:sz w:val="24"/>
          <w:szCs w:val="20"/>
        </w:rPr>
      </w:pPr>
    </w:p>
    <w:p w:rsidRPr="00A57D26" w:rsidR="00A57D26" w:rsidP="00A57D26" w:rsidRDefault="00A57D26" w14:paraId="3BC17953" w14:textId="3DE47A0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Na artikel 8.65a wordt een artikel ingevoegd, luidende:</w:t>
      </w:r>
    </w:p>
    <w:p w:rsidRPr="00A57D26" w:rsidR="00A57D26" w:rsidP="00A57D26" w:rsidRDefault="00A57D26" w14:paraId="08582AEA" w14:textId="77777777">
      <w:pPr>
        <w:tabs>
          <w:tab w:val="left" w:pos="284"/>
          <w:tab w:val="left" w:pos="567"/>
          <w:tab w:val="left" w:pos="851"/>
        </w:tabs>
        <w:rPr>
          <w:rFonts w:ascii="Times New Roman" w:hAnsi="Times New Roman"/>
          <w:sz w:val="24"/>
          <w:szCs w:val="20"/>
        </w:rPr>
      </w:pPr>
    </w:p>
    <w:p w:rsidRPr="00A57D26" w:rsidR="00A57D26" w:rsidP="00A57D26" w:rsidRDefault="00A57D26" w14:paraId="39730A9B" w14:textId="77777777">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 xml:space="preserve">Artikel 8.65b Aansprakelijkheid fiscale eenheid algemene bestedingsbelasting </w:t>
      </w:r>
    </w:p>
    <w:p w:rsidRPr="00A57D26" w:rsidR="00A57D26" w:rsidP="00A57D26" w:rsidRDefault="00A57D26" w14:paraId="67D415F5" w14:textId="77777777">
      <w:pPr>
        <w:tabs>
          <w:tab w:val="left" w:pos="284"/>
          <w:tab w:val="left" w:pos="567"/>
          <w:tab w:val="left" w:pos="851"/>
        </w:tabs>
        <w:rPr>
          <w:rFonts w:ascii="Times New Roman" w:hAnsi="Times New Roman"/>
          <w:b/>
          <w:bCs/>
          <w:sz w:val="24"/>
          <w:szCs w:val="20"/>
        </w:rPr>
      </w:pPr>
    </w:p>
    <w:p w:rsidRPr="00A57D26" w:rsidR="00A57D26" w:rsidP="00A57D26" w:rsidRDefault="00A57D26" w14:paraId="0D6AAD9C" w14:textId="4E5B427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Een dochtermaatschappij die ingevolge artikel 6.8a, eerste lid, onderdeel uitmaakt van een fiscale eenheid, is hoofdelijk aansprakelijk voor de algemene bestedingsbelasting welke verschuldigd is door de moedermaatschappij, dan wel indien de inspecteur niet schriftelijk ervan in kennis is gesteld dat op grond van gewijzigde omstandigheden niet langer een eenheid bestaat als bedoeld in die bepaling door die dochtermaatschappij.</w:t>
      </w:r>
    </w:p>
    <w:p w:rsidRPr="00A57D26" w:rsidR="00A57D26" w:rsidP="00A57D26" w:rsidRDefault="00A57D26" w14:paraId="5092F038" w14:textId="77777777">
      <w:pPr>
        <w:tabs>
          <w:tab w:val="left" w:pos="284"/>
          <w:tab w:val="left" w:pos="567"/>
          <w:tab w:val="left" w:pos="851"/>
        </w:tabs>
        <w:rPr>
          <w:rFonts w:ascii="Times New Roman" w:hAnsi="Times New Roman"/>
          <w:sz w:val="24"/>
          <w:szCs w:val="20"/>
        </w:rPr>
      </w:pPr>
    </w:p>
    <w:p w:rsidR="00A57D26" w:rsidP="00A57D26" w:rsidRDefault="00A57D26" w14:paraId="3016772D" w14:textId="0838682F">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K</w:t>
      </w:r>
    </w:p>
    <w:p w:rsidRPr="00A57D26" w:rsidR="00A57D26" w:rsidP="00A57D26" w:rsidRDefault="00A57D26" w14:paraId="12A4891A" w14:textId="77777777">
      <w:pPr>
        <w:tabs>
          <w:tab w:val="left" w:pos="284"/>
          <w:tab w:val="left" w:pos="567"/>
          <w:tab w:val="left" w:pos="851"/>
        </w:tabs>
        <w:rPr>
          <w:rFonts w:ascii="Times New Roman" w:hAnsi="Times New Roman"/>
          <w:sz w:val="24"/>
          <w:szCs w:val="20"/>
        </w:rPr>
      </w:pPr>
    </w:p>
    <w:p w:rsidRPr="00A57D26" w:rsidR="00A57D26" w:rsidP="00A57D26" w:rsidRDefault="00A57D26" w14:paraId="68E6C33A" w14:textId="364631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In artikel 8.74, eerste lid, onderdeel j, wordt “tweede en derde lid” vervangen door “tweede lid en artikel 19, eerst lid, onderdeel c, van de Wet loonbelasting BES”.</w:t>
      </w:r>
    </w:p>
    <w:p w:rsidRPr="00A57D26" w:rsidR="00A57D26" w:rsidP="00A57D26" w:rsidRDefault="00A57D26" w14:paraId="77DC65A7" w14:textId="77777777">
      <w:pPr>
        <w:tabs>
          <w:tab w:val="left" w:pos="284"/>
          <w:tab w:val="left" w:pos="567"/>
          <w:tab w:val="left" w:pos="851"/>
        </w:tabs>
        <w:rPr>
          <w:rFonts w:ascii="Times New Roman" w:hAnsi="Times New Roman"/>
          <w:sz w:val="24"/>
          <w:szCs w:val="20"/>
        </w:rPr>
      </w:pPr>
    </w:p>
    <w:p w:rsidR="00A57D26" w:rsidP="00A57D26" w:rsidRDefault="00A57D26" w14:paraId="5D34B2D9" w14:textId="4D2C669D">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L</w:t>
      </w:r>
    </w:p>
    <w:p w:rsidRPr="00A57D26" w:rsidR="00A57D26" w:rsidP="00A57D26" w:rsidRDefault="00A57D26" w14:paraId="55FD827D" w14:textId="77777777">
      <w:pPr>
        <w:tabs>
          <w:tab w:val="left" w:pos="284"/>
          <w:tab w:val="left" w:pos="567"/>
          <w:tab w:val="left" w:pos="851"/>
        </w:tabs>
        <w:rPr>
          <w:rFonts w:ascii="Times New Roman" w:hAnsi="Times New Roman"/>
          <w:sz w:val="24"/>
          <w:szCs w:val="20"/>
        </w:rPr>
      </w:pPr>
    </w:p>
    <w:p w:rsidRPr="00A57D26" w:rsidR="00A57D26" w:rsidP="00A57D26" w:rsidRDefault="00A57D26" w14:paraId="49BE2059" w14:textId="6B6A5F0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Artikel 8.87 wordt als volgt gewijzigd:</w:t>
      </w:r>
    </w:p>
    <w:p w:rsidR="00A57D26" w:rsidP="00A57D26" w:rsidRDefault="00A57D26" w14:paraId="4517FFAF" w14:textId="77777777">
      <w:pPr>
        <w:tabs>
          <w:tab w:val="left" w:pos="284"/>
          <w:tab w:val="left" w:pos="567"/>
          <w:tab w:val="left" w:pos="851"/>
        </w:tabs>
        <w:rPr>
          <w:rFonts w:ascii="Times New Roman" w:hAnsi="Times New Roman"/>
          <w:sz w:val="24"/>
          <w:szCs w:val="20"/>
        </w:rPr>
      </w:pPr>
    </w:p>
    <w:p w:rsidRPr="00A57D26" w:rsidR="00A57D26" w:rsidP="00A57D26" w:rsidRDefault="00A57D26" w14:paraId="1DEBD74B" w14:textId="44B8A6D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1. Het derde lid vervalt onder vernummering van het vierde en vijfde lid tot derde en vierde lid.</w:t>
      </w:r>
    </w:p>
    <w:p w:rsidR="00A57D26" w:rsidP="00A57D26" w:rsidRDefault="00A57D26" w14:paraId="3B67FED8" w14:textId="77777777">
      <w:pPr>
        <w:tabs>
          <w:tab w:val="left" w:pos="284"/>
          <w:tab w:val="left" w:pos="567"/>
          <w:tab w:val="left" w:pos="851"/>
        </w:tabs>
        <w:rPr>
          <w:rFonts w:ascii="Times New Roman" w:hAnsi="Times New Roman"/>
          <w:sz w:val="24"/>
          <w:szCs w:val="20"/>
        </w:rPr>
      </w:pPr>
    </w:p>
    <w:p w:rsidRPr="00A57D26" w:rsidR="00A57D26" w:rsidP="00A57D26" w:rsidRDefault="00A57D26" w14:paraId="7BAF0D5E" w14:textId="1FA8719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2. In het derde lid (nieuw) vervalt “en derde”.</w:t>
      </w:r>
    </w:p>
    <w:p w:rsidR="00A57D26" w:rsidP="00A57D26" w:rsidRDefault="00A57D26" w14:paraId="238EBA7E" w14:textId="77777777">
      <w:pPr>
        <w:tabs>
          <w:tab w:val="left" w:pos="284"/>
          <w:tab w:val="left" w:pos="567"/>
          <w:tab w:val="left" w:pos="851"/>
        </w:tabs>
        <w:rPr>
          <w:rFonts w:ascii="Times New Roman" w:hAnsi="Times New Roman"/>
          <w:sz w:val="24"/>
          <w:szCs w:val="20"/>
        </w:rPr>
      </w:pPr>
    </w:p>
    <w:p w:rsidRPr="00A57D26" w:rsidR="00A57D26" w:rsidP="00A57D26" w:rsidRDefault="00A57D26" w14:paraId="05A0C70A" w14:textId="359528A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3. In het vierde lid (nieuw) wordt “vierde” vervangen door “derde”.</w:t>
      </w:r>
    </w:p>
    <w:p w:rsidRPr="00A57D26" w:rsidR="00A57D26" w:rsidP="00A57D26" w:rsidRDefault="00A57D26" w14:paraId="04006FBA" w14:textId="77777777">
      <w:pPr>
        <w:tabs>
          <w:tab w:val="left" w:pos="284"/>
          <w:tab w:val="left" w:pos="567"/>
          <w:tab w:val="left" w:pos="851"/>
        </w:tabs>
        <w:rPr>
          <w:rFonts w:ascii="Times New Roman" w:hAnsi="Times New Roman"/>
          <w:sz w:val="24"/>
          <w:szCs w:val="20"/>
        </w:rPr>
      </w:pPr>
    </w:p>
    <w:p w:rsidR="00A57D26" w:rsidP="00A57D26" w:rsidRDefault="00A57D26" w14:paraId="1FCAE2AD" w14:textId="7983C8BA">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M</w:t>
      </w:r>
    </w:p>
    <w:p w:rsidRPr="00A57D26" w:rsidR="00A57D26" w:rsidP="00A57D26" w:rsidRDefault="00A57D26" w14:paraId="752689B5" w14:textId="77777777">
      <w:pPr>
        <w:tabs>
          <w:tab w:val="left" w:pos="284"/>
          <w:tab w:val="left" w:pos="567"/>
          <w:tab w:val="left" w:pos="851"/>
        </w:tabs>
        <w:rPr>
          <w:rFonts w:ascii="Times New Roman" w:hAnsi="Times New Roman"/>
          <w:sz w:val="24"/>
          <w:szCs w:val="20"/>
        </w:rPr>
      </w:pPr>
    </w:p>
    <w:p w:rsidRPr="00A57D26" w:rsidR="00A57D26" w:rsidP="00A57D26" w:rsidRDefault="00A57D26" w14:paraId="4566D1DA" w14:textId="5B8032A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In artikel 8.88, eerste lid, wordt na “8.87” ingevoegd: en artikel 19, eerste lid, onderdeel c, van de Wet loonbelasting BES.</w:t>
      </w:r>
    </w:p>
    <w:p w:rsidRPr="00A57D26" w:rsidR="00A57D26" w:rsidP="00A57D26" w:rsidRDefault="00A57D26" w14:paraId="148D6B38" w14:textId="77777777">
      <w:pPr>
        <w:tabs>
          <w:tab w:val="left" w:pos="284"/>
          <w:tab w:val="left" w:pos="567"/>
          <w:tab w:val="left" w:pos="851"/>
        </w:tabs>
        <w:rPr>
          <w:rFonts w:ascii="Times New Roman" w:hAnsi="Times New Roman"/>
          <w:sz w:val="24"/>
          <w:szCs w:val="20"/>
        </w:rPr>
      </w:pPr>
    </w:p>
    <w:p w:rsidR="00A57D26" w:rsidP="00A57D26" w:rsidRDefault="00A57D26" w14:paraId="105700B7" w14:textId="627DE614">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N</w:t>
      </w:r>
    </w:p>
    <w:p w:rsidRPr="00A57D26" w:rsidR="00A57D26" w:rsidP="00A57D26" w:rsidRDefault="00A57D26" w14:paraId="2EA72657" w14:textId="77777777">
      <w:pPr>
        <w:tabs>
          <w:tab w:val="left" w:pos="284"/>
          <w:tab w:val="left" w:pos="567"/>
          <w:tab w:val="left" w:pos="851"/>
        </w:tabs>
        <w:rPr>
          <w:rFonts w:ascii="Times New Roman" w:hAnsi="Times New Roman"/>
          <w:sz w:val="24"/>
          <w:szCs w:val="20"/>
        </w:rPr>
      </w:pPr>
    </w:p>
    <w:p w:rsidRPr="00A57D26" w:rsidR="00A57D26" w:rsidP="00A57D26" w:rsidRDefault="00A57D26" w14:paraId="74C316E3" w14:textId="60244B5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In artikel 8.90, eerste lid, wordt na “8.87” ingevoegd: en artikel 19, eerste lid, onderdeel c, van de Wet loonbelasting BES.</w:t>
      </w:r>
    </w:p>
    <w:p w:rsidR="00A57D26" w:rsidP="00A57D26" w:rsidRDefault="00A57D26" w14:paraId="7B51FB52" w14:textId="77777777">
      <w:pPr>
        <w:tabs>
          <w:tab w:val="left" w:pos="284"/>
          <w:tab w:val="left" w:pos="567"/>
          <w:tab w:val="left" w:pos="851"/>
        </w:tabs>
        <w:rPr>
          <w:rFonts w:ascii="Times New Roman" w:hAnsi="Times New Roman"/>
          <w:sz w:val="24"/>
          <w:szCs w:val="20"/>
        </w:rPr>
      </w:pPr>
    </w:p>
    <w:p w:rsidRPr="00A57D26" w:rsidR="00A57D26" w:rsidP="00A57D26" w:rsidRDefault="00A57D26" w14:paraId="2B600CA9" w14:textId="77777777">
      <w:pPr>
        <w:tabs>
          <w:tab w:val="left" w:pos="284"/>
          <w:tab w:val="left" w:pos="567"/>
          <w:tab w:val="left" w:pos="851"/>
        </w:tabs>
        <w:rPr>
          <w:rFonts w:ascii="Times New Roman" w:hAnsi="Times New Roman"/>
          <w:sz w:val="24"/>
          <w:szCs w:val="20"/>
        </w:rPr>
      </w:pPr>
    </w:p>
    <w:p w:rsidRPr="00A57D26" w:rsidR="00A57D26" w:rsidP="00A57D26" w:rsidRDefault="00A57D26" w14:paraId="1323788B" w14:textId="0A723C4E">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II</w:t>
      </w:r>
    </w:p>
    <w:p w:rsidRPr="00A57D26" w:rsidR="00A57D26" w:rsidP="00A57D26" w:rsidRDefault="00A57D26" w14:paraId="52D43ACC" w14:textId="77777777">
      <w:pPr>
        <w:tabs>
          <w:tab w:val="left" w:pos="284"/>
          <w:tab w:val="left" w:pos="567"/>
          <w:tab w:val="left" w:pos="851"/>
        </w:tabs>
        <w:rPr>
          <w:rFonts w:ascii="Times New Roman" w:hAnsi="Times New Roman"/>
          <w:sz w:val="24"/>
          <w:szCs w:val="20"/>
        </w:rPr>
      </w:pPr>
    </w:p>
    <w:p w:rsidRPr="00A57D26" w:rsidR="00A57D26" w:rsidP="00A57D26" w:rsidRDefault="00A57D26" w14:paraId="32E076D5" w14:textId="1E122BE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De Wet inkomstenbelasting BES wordt als volgt gewijzigd:</w:t>
      </w:r>
    </w:p>
    <w:p w:rsidRPr="00A57D26" w:rsidR="00A57D26" w:rsidP="00A57D26" w:rsidRDefault="00A57D26" w14:paraId="683B913C" w14:textId="77777777">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ab/>
      </w:r>
    </w:p>
    <w:p w:rsidR="00A57D26" w:rsidP="00A57D26" w:rsidRDefault="00A57D26" w14:paraId="503F8C0E" w14:textId="3A2AC769">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A</w:t>
      </w:r>
    </w:p>
    <w:p w:rsidRPr="00A57D26" w:rsidR="00A57D26" w:rsidP="00A57D26" w:rsidRDefault="00A57D26" w14:paraId="68EC9AFB" w14:textId="77777777">
      <w:pPr>
        <w:tabs>
          <w:tab w:val="left" w:pos="284"/>
          <w:tab w:val="left" w:pos="567"/>
          <w:tab w:val="left" w:pos="851"/>
        </w:tabs>
        <w:rPr>
          <w:rFonts w:ascii="Times New Roman" w:hAnsi="Times New Roman"/>
          <w:sz w:val="24"/>
          <w:szCs w:val="20"/>
        </w:rPr>
      </w:pPr>
    </w:p>
    <w:p w:rsidRPr="00A57D26" w:rsidR="00A57D26" w:rsidP="00A57D26" w:rsidRDefault="00A57D26" w14:paraId="30ECC616" w14:textId="580276A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Artikel 20, vijfde lid, vervalt.</w:t>
      </w:r>
    </w:p>
    <w:p w:rsidRPr="00A57D26" w:rsidR="00A57D26" w:rsidP="00A57D26" w:rsidRDefault="00A57D26" w14:paraId="0677FB09" w14:textId="77777777">
      <w:pPr>
        <w:tabs>
          <w:tab w:val="left" w:pos="284"/>
          <w:tab w:val="left" w:pos="567"/>
          <w:tab w:val="left" w:pos="851"/>
        </w:tabs>
        <w:rPr>
          <w:rFonts w:ascii="Times New Roman" w:hAnsi="Times New Roman"/>
          <w:sz w:val="24"/>
          <w:szCs w:val="20"/>
        </w:rPr>
      </w:pPr>
    </w:p>
    <w:p w:rsidR="00A57D26" w:rsidP="00A57D26" w:rsidRDefault="00A57D26" w14:paraId="43E62EDC" w14:textId="718F0550">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B</w:t>
      </w:r>
    </w:p>
    <w:p w:rsidRPr="00A57D26" w:rsidR="00A57D26" w:rsidP="00A57D26" w:rsidRDefault="00A57D26" w14:paraId="2078FDB3" w14:textId="77777777">
      <w:pPr>
        <w:tabs>
          <w:tab w:val="left" w:pos="284"/>
          <w:tab w:val="left" w:pos="567"/>
          <w:tab w:val="left" w:pos="851"/>
        </w:tabs>
        <w:rPr>
          <w:rFonts w:ascii="Times New Roman" w:hAnsi="Times New Roman"/>
          <w:sz w:val="24"/>
          <w:szCs w:val="20"/>
        </w:rPr>
      </w:pPr>
    </w:p>
    <w:p w:rsidRPr="00A57D26" w:rsidR="00A57D26" w:rsidP="00A57D26" w:rsidRDefault="00A57D26" w14:paraId="70A0764D" w14:textId="5CA9739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In artikel 25, eerste lid, wordt “het bedrag” vervangen door “het hoogste van de drie bedragen”.</w:t>
      </w:r>
    </w:p>
    <w:p w:rsidR="00A57D26" w:rsidP="00A57D26" w:rsidRDefault="00A57D26" w14:paraId="56E753A5" w14:textId="77777777">
      <w:pPr>
        <w:tabs>
          <w:tab w:val="left" w:pos="284"/>
          <w:tab w:val="left" w:pos="567"/>
          <w:tab w:val="left" w:pos="851"/>
        </w:tabs>
        <w:rPr>
          <w:rFonts w:ascii="Times New Roman" w:hAnsi="Times New Roman"/>
          <w:sz w:val="24"/>
          <w:szCs w:val="20"/>
        </w:rPr>
      </w:pPr>
    </w:p>
    <w:p w:rsidRPr="00A57D26" w:rsidR="00A57D26" w:rsidP="00A57D26" w:rsidRDefault="00A57D26" w14:paraId="158F1626" w14:textId="77777777">
      <w:pPr>
        <w:tabs>
          <w:tab w:val="left" w:pos="284"/>
          <w:tab w:val="left" w:pos="567"/>
          <w:tab w:val="left" w:pos="851"/>
        </w:tabs>
        <w:rPr>
          <w:rFonts w:ascii="Times New Roman" w:hAnsi="Times New Roman"/>
          <w:sz w:val="24"/>
          <w:szCs w:val="20"/>
        </w:rPr>
      </w:pPr>
    </w:p>
    <w:p w:rsidRPr="00A57D26" w:rsidR="00A57D26" w:rsidP="00A57D26" w:rsidRDefault="00A57D26" w14:paraId="0380BB89" w14:textId="27B38350">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III</w:t>
      </w:r>
    </w:p>
    <w:p w:rsidRPr="00A57D26" w:rsidR="00A57D26" w:rsidP="00A57D26" w:rsidRDefault="00A57D26" w14:paraId="7CA71B08" w14:textId="77777777">
      <w:pPr>
        <w:tabs>
          <w:tab w:val="left" w:pos="284"/>
          <w:tab w:val="left" w:pos="567"/>
          <w:tab w:val="left" w:pos="851"/>
        </w:tabs>
        <w:rPr>
          <w:rFonts w:ascii="Times New Roman" w:hAnsi="Times New Roman"/>
          <w:sz w:val="24"/>
          <w:szCs w:val="20"/>
        </w:rPr>
      </w:pPr>
    </w:p>
    <w:p w:rsidRPr="00A57D26" w:rsidR="00A57D26" w:rsidP="00A57D26" w:rsidRDefault="00A57D26" w14:paraId="31C4FED0" w14:textId="2CC14B4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De Wet loonbelasting BES wordt als volgt gewijzigd:</w:t>
      </w:r>
    </w:p>
    <w:p w:rsidRPr="00A57D26" w:rsidR="00A57D26" w:rsidP="00A57D26" w:rsidRDefault="00A57D26" w14:paraId="6D70439B" w14:textId="77777777">
      <w:pPr>
        <w:tabs>
          <w:tab w:val="left" w:pos="284"/>
          <w:tab w:val="left" w:pos="567"/>
          <w:tab w:val="left" w:pos="851"/>
        </w:tabs>
        <w:rPr>
          <w:rFonts w:ascii="Times New Roman" w:hAnsi="Times New Roman"/>
          <w:sz w:val="24"/>
          <w:szCs w:val="20"/>
        </w:rPr>
      </w:pPr>
    </w:p>
    <w:p w:rsidR="00A57D26" w:rsidP="00A57D26" w:rsidRDefault="00A57D26" w14:paraId="06DE8D8B" w14:textId="0E720457">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A</w:t>
      </w:r>
    </w:p>
    <w:p w:rsidRPr="00A57D26" w:rsidR="00A57D26" w:rsidP="00A57D26" w:rsidRDefault="00A57D26" w14:paraId="497D1B6F" w14:textId="77777777">
      <w:pPr>
        <w:tabs>
          <w:tab w:val="left" w:pos="284"/>
          <w:tab w:val="left" w:pos="567"/>
          <w:tab w:val="left" w:pos="851"/>
        </w:tabs>
        <w:rPr>
          <w:rFonts w:ascii="Times New Roman" w:hAnsi="Times New Roman"/>
          <w:sz w:val="24"/>
          <w:szCs w:val="20"/>
        </w:rPr>
      </w:pPr>
    </w:p>
    <w:p w:rsidRPr="00A57D26" w:rsidR="00A57D26" w:rsidP="00A57D26" w:rsidRDefault="00A57D26" w14:paraId="22E8C745" w14:textId="5F924CC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Artikel 6d wordt als volgt gewijzigd:</w:t>
      </w:r>
    </w:p>
    <w:p w:rsidR="00A57D26" w:rsidP="00A57D26" w:rsidRDefault="00A57D26" w14:paraId="4192AC72" w14:textId="77777777">
      <w:pPr>
        <w:tabs>
          <w:tab w:val="left" w:pos="284"/>
          <w:tab w:val="left" w:pos="567"/>
          <w:tab w:val="left" w:pos="851"/>
        </w:tabs>
        <w:rPr>
          <w:rFonts w:ascii="Times New Roman" w:hAnsi="Times New Roman"/>
          <w:sz w:val="24"/>
          <w:szCs w:val="20"/>
        </w:rPr>
      </w:pPr>
    </w:p>
    <w:p w:rsidRPr="00A57D26" w:rsidR="00A57D26" w:rsidP="00A57D26" w:rsidRDefault="00A57D26" w14:paraId="57315744" w14:textId="32EE67E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 xml:space="preserve">1. Het eerste lid, onderdeel c, komt te luiden: </w:t>
      </w:r>
    </w:p>
    <w:p w:rsidRPr="00A57D26" w:rsidR="00A57D26" w:rsidP="00A57D26" w:rsidRDefault="00A57D26" w14:paraId="1AEDA432" w14:textId="7F14141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c. USD 43.912.</w:t>
      </w:r>
    </w:p>
    <w:p w:rsidR="00A57D26" w:rsidP="00A57D26" w:rsidRDefault="00A57D26" w14:paraId="76C902BE" w14:textId="77777777">
      <w:pPr>
        <w:tabs>
          <w:tab w:val="left" w:pos="284"/>
          <w:tab w:val="left" w:pos="567"/>
          <w:tab w:val="left" w:pos="851"/>
        </w:tabs>
        <w:rPr>
          <w:rFonts w:ascii="Times New Roman" w:hAnsi="Times New Roman"/>
          <w:sz w:val="24"/>
          <w:szCs w:val="20"/>
        </w:rPr>
      </w:pPr>
    </w:p>
    <w:p w:rsidRPr="00A57D26" w:rsidR="00A57D26" w:rsidP="00A57D26" w:rsidRDefault="00A57D26" w14:paraId="29C0D97F" w14:textId="187B2A2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2. Er wordt een lid toegevoegd, luidende:</w:t>
      </w:r>
    </w:p>
    <w:p w:rsidRPr="00A57D26" w:rsidR="00A57D26" w:rsidP="00A57D26" w:rsidRDefault="00A57D26" w14:paraId="6664B3FA" w14:textId="480D398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6. Het in het eerste lid, onderdeel c, vermelde bedrag wordt bij het begin van het kalenderjaar bij ministeriële regeling vervangen door een ander. Dit bedrag wordt berekend door het te vervangen bedrag te vermenigvuldigen met de tabelcorrectiefactor, bedoeld in artikel 25, tweede lid, van de Wet inkomstenbelasting BES, en vervolgens de nodig geachte afronding aan te brengen. Indien in het voorafgaande jaar een dergelijke afronding is toegepast, kan bij vervanging worden uitgegaan van het niet-afgeronde bedrag.</w:t>
      </w:r>
    </w:p>
    <w:p w:rsidRPr="00A57D26" w:rsidR="00A57D26" w:rsidP="00A57D26" w:rsidRDefault="00A57D26" w14:paraId="40596BAA" w14:textId="77777777">
      <w:pPr>
        <w:tabs>
          <w:tab w:val="left" w:pos="284"/>
          <w:tab w:val="left" w:pos="567"/>
          <w:tab w:val="left" w:pos="851"/>
        </w:tabs>
        <w:rPr>
          <w:rFonts w:ascii="Times New Roman" w:hAnsi="Times New Roman"/>
          <w:sz w:val="24"/>
          <w:szCs w:val="20"/>
        </w:rPr>
      </w:pPr>
    </w:p>
    <w:p w:rsidR="00A57D26" w:rsidP="00A57D26" w:rsidRDefault="00A57D26" w14:paraId="41843D89" w14:textId="3E654A62">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B</w:t>
      </w:r>
    </w:p>
    <w:p w:rsidRPr="00A57D26" w:rsidR="00A57D26" w:rsidP="00A57D26" w:rsidRDefault="00A57D26" w14:paraId="07584BCF" w14:textId="77777777">
      <w:pPr>
        <w:tabs>
          <w:tab w:val="left" w:pos="284"/>
          <w:tab w:val="left" w:pos="567"/>
          <w:tab w:val="left" w:pos="851"/>
        </w:tabs>
        <w:rPr>
          <w:rFonts w:ascii="Times New Roman" w:hAnsi="Times New Roman"/>
          <w:sz w:val="24"/>
          <w:szCs w:val="20"/>
        </w:rPr>
      </w:pPr>
    </w:p>
    <w:p w:rsidRPr="00A57D26" w:rsidR="00A57D26" w:rsidP="00A57D26" w:rsidRDefault="00A57D26" w14:paraId="09399660" w14:textId="616108C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Artikel 20 komt te luiden:</w:t>
      </w:r>
    </w:p>
    <w:p w:rsidRPr="00A57D26" w:rsidR="00A57D26" w:rsidP="00A57D26" w:rsidRDefault="00A57D26" w14:paraId="014AA00B" w14:textId="77777777">
      <w:pPr>
        <w:tabs>
          <w:tab w:val="left" w:pos="284"/>
          <w:tab w:val="left" w:pos="567"/>
          <w:tab w:val="left" w:pos="851"/>
        </w:tabs>
        <w:rPr>
          <w:rFonts w:ascii="Times New Roman" w:hAnsi="Times New Roman"/>
          <w:sz w:val="24"/>
          <w:szCs w:val="20"/>
        </w:rPr>
      </w:pPr>
    </w:p>
    <w:p w:rsidR="00A57D26" w:rsidP="00A57D26" w:rsidRDefault="00A57D26" w14:paraId="26EA7E32" w14:textId="77777777">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20</w:t>
      </w:r>
    </w:p>
    <w:p w:rsidRPr="00A57D26" w:rsidR="00A57D26" w:rsidP="00A57D26" w:rsidRDefault="00A57D26" w14:paraId="439B0BC7" w14:textId="77777777">
      <w:pPr>
        <w:tabs>
          <w:tab w:val="left" w:pos="284"/>
          <w:tab w:val="left" w:pos="567"/>
          <w:tab w:val="left" w:pos="851"/>
        </w:tabs>
        <w:rPr>
          <w:rFonts w:ascii="Times New Roman" w:hAnsi="Times New Roman"/>
          <w:b/>
          <w:bCs/>
          <w:sz w:val="24"/>
          <w:szCs w:val="20"/>
        </w:rPr>
      </w:pPr>
    </w:p>
    <w:p w:rsidRPr="00A57D26" w:rsidR="00A57D26" w:rsidP="00A57D26" w:rsidRDefault="00A57D26" w14:paraId="0CF8007C" w14:textId="2E1FA83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Eindheffingsbestanddelen zijn:</w:t>
      </w:r>
    </w:p>
    <w:p w:rsidRPr="00A57D26" w:rsidR="00A57D26" w:rsidP="00A57D26" w:rsidRDefault="00A57D26" w14:paraId="21375C7E" w14:textId="0F84EE1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a. bestanddelen van het loon waarover de verschuldigde belasting niet is geheven, in verband waarmee aan de inhoudingsplichtige een naheffingsaanslag wordt opgelegd, behoudens:</w:t>
      </w:r>
    </w:p>
    <w:p w:rsidRPr="00A57D26" w:rsidR="00A57D26" w:rsidP="00A57D26" w:rsidRDefault="00A57D26" w14:paraId="63E41BE2" w14:textId="79ADE2D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1</w:t>
      </w:r>
      <w:r w:rsidRPr="00A57D26">
        <w:rPr>
          <w:rFonts w:ascii="Times New Roman" w:hAnsi="Times New Roman"/>
          <w:sz w:val="24"/>
          <w:szCs w:val="20"/>
          <w:vertAlign w:val="superscript"/>
        </w:rPr>
        <w:t>o</w:t>
      </w:r>
      <w:r w:rsidRPr="00A57D26">
        <w:rPr>
          <w:rFonts w:ascii="Times New Roman" w:hAnsi="Times New Roman"/>
          <w:sz w:val="24"/>
          <w:szCs w:val="20"/>
        </w:rPr>
        <w:t>. voor zover de inhoudingsplichtige verzoekt, onder verstrekking van de daartoe noodzakelijke gegevens, dat loon niet als eindheffingsbestanddeel aan te merken;</w:t>
      </w:r>
    </w:p>
    <w:p w:rsidRPr="00A57D26" w:rsidR="00A57D26" w:rsidP="00A57D26" w:rsidRDefault="00A57D26" w14:paraId="410EA7F2" w14:textId="1EE3EB5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2</w:t>
      </w:r>
      <w:r w:rsidRPr="00A57D26">
        <w:rPr>
          <w:rFonts w:ascii="Times New Roman" w:hAnsi="Times New Roman"/>
          <w:sz w:val="24"/>
          <w:szCs w:val="20"/>
          <w:vertAlign w:val="superscript"/>
        </w:rPr>
        <w:t>o</w:t>
      </w:r>
      <w:r w:rsidRPr="00A57D26">
        <w:rPr>
          <w:rFonts w:ascii="Times New Roman" w:hAnsi="Times New Roman"/>
          <w:sz w:val="24"/>
          <w:szCs w:val="20"/>
        </w:rPr>
        <w:t>. voor zover de inspecteur bij voor bezwaar vatbare beschikking besluit, mede gelet op het aantal werknemers waarop de naheffingsaanslag betrekking heeft, dat loon niet als eindheffingsbestanddeel aan te merken, omdat het wel toepassen daarvan zou kunnen leiden tot een zodanig grote afwijking van het belastbare inkomen in de zin van de inkomstenbelasting van een of meer werknemers dat voor hen aanzienlijke voordelen zouden kunnen ontstaan in het kader van de heffing van die belasting, van andere belastingen of in het kader van andere wettelijke regelingen.</w:t>
      </w:r>
    </w:p>
    <w:p w:rsidRPr="00A57D26" w:rsidR="00A57D26" w:rsidP="00A57D26" w:rsidRDefault="00A57D26" w14:paraId="6A4DD437" w14:textId="15A5EA1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b. door de inhoudingsplichtige aangewezen loon ter zake van een personenauto, onderscheidenlijk een bestelauto, als bedoeld in artikel 6c, derde lid, indien die personenauto, onderscheidenlijk bestelauto, in verband met de aard van het werk doorlopend afwisselend wordt gebruikt door twee of meer werknemers en in verband daarmee bezwaarlijk is vast te stellen of en aan wie die personenauto, onderscheidenlijk bestelauto, ter beschikking is gesteld, met dien verstande dat in afwijking in zoverre van het overigens bij of krachtens deze wet bepaalde, de verschuldigde belasting over dit loon per personenauto, onderscheidenlijk bestelauto, op jaarbasis 7,5% van de nieuwwaarde bedraagt en dat bij ministeriële regeling nadere regels kunnen worden gesteld met betrekking tot de aanwijzing van dit loon.</w:t>
      </w:r>
    </w:p>
    <w:p w:rsidR="00A57D26" w:rsidP="00A57D26" w:rsidRDefault="00A57D26" w14:paraId="46D33200" w14:textId="77777777">
      <w:pPr>
        <w:tabs>
          <w:tab w:val="left" w:pos="284"/>
          <w:tab w:val="left" w:pos="567"/>
          <w:tab w:val="left" w:pos="851"/>
        </w:tabs>
        <w:rPr>
          <w:rFonts w:ascii="Times New Roman" w:hAnsi="Times New Roman"/>
          <w:sz w:val="24"/>
          <w:szCs w:val="20"/>
        </w:rPr>
      </w:pPr>
    </w:p>
    <w:p w:rsidRPr="00A57D26" w:rsidR="00A57D26" w:rsidP="00A57D26" w:rsidRDefault="00A57D26" w14:paraId="4386D291" w14:textId="77777777">
      <w:pPr>
        <w:tabs>
          <w:tab w:val="left" w:pos="284"/>
          <w:tab w:val="left" w:pos="567"/>
          <w:tab w:val="left" w:pos="851"/>
        </w:tabs>
        <w:rPr>
          <w:rFonts w:ascii="Times New Roman" w:hAnsi="Times New Roman"/>
          <w:sz w:val="24"/>
          <w:szCs w:val="20"/>
        </w:rPr>
      </w:pPr>
    </w:p>
    <w:p w:rsidRPr="00A57D26" w:rsidR="00A57D26" w:rsidP="00A57D26" w:rsidRDefault="00A57D26" w14:paraId="2F31F2AF" w14:textId="0A46707D">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IV</w:t>
      </w:r>
    </w:p>
    <w:p w:rsidRPr="00A57D26" w:rsidR="00A57D26" w:rsidP="00A57D26" w:rsidRDefault="00A57D26" w14:paraId="5AC74FC1" w14:textId="77777777">
      <w:pPr>
        <w:tabs>
          <w:tab w:val="left" w:pos="284"/>
          <w:tab w:val="left" w:pos="567"/>
          <w:tab w:val="left" w:pos="851"/>
        </w:tabs>
        <w:rPr>
          <w:rFonts w:ascii="Times New Roman" w:hAnsi="Times New Roman"/>
          <w:sz w:val="24"/>
          <w:szCs w:val="20"/>
        </w:rPr>
      </w:pPr>
    </w:p>
    <w:p w:rsidRPr="00A57D26" w:rsidR="00A57D26" w:rsidP="00A57D26" w:rsidRDefault="00A57D26" w14:paraId="2A37DE65" w14:textId="46DC29F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In artikel 2.142, vierde lid, van de Douane- en Accijnswet BES vervalt ”en overeenkomstig artikel 2.133 van deze wet in beslag genomen”.</w:t>
      </w:r>
    </w:p>
    <w:p w:rsidR="00A57D26" w:rsidP="00A57D26" w:rsidRDefault="00A57D26" w14:paraId="3C5B92B9" w14:textId="77777777">
      <w:pPr>
        <w:tabs>
          <w:tab w:val="left" w:pos="284"/>
          <w:tab w:val="left" w:pos="567"/>
          <w:tab w:val="left" w:pos="851"/>
        </w:tabs>
        <w:rPr>
          <w:rFonts w:ascii="Times New Roman" w:hAnsi="Times New Roman"/>
          <w:sz w:val="24"/>
          <w:szCs w:val="20"/>
        </w:rPr>
      </w:pPr>
    </w:p>
    <w:p w:rsidRPr="00A57D26" w:rsidR="00A57D26" w:rsidP="00A57D26" w:rsidRDefault="00A57D26" w14:paraId="56142E09" w14:textId="77777777">
      <w:pPr>
        <w:tabs>
          <w:tab w:val="left" w:pos="284"/>
          <w:tab w:val="left" w:pos="567"/>
          <w:tab w:val="left" w:pos="851"/>
        </w:tabs>
        <w:rPr>
          <w:rFonts w:ascii="Times New Roman" w:hAnsi="Times New Roman"/>
          <w:sz w:val="24"/>
          <w:szCs w:val="20"/>
        </w:rPr>
      </w:pPr>
    </w:p>
    <w:p w:rsidRPr="00A57D26" w:rsidR="00A57D26" w:rsidP="00A57D26" w:rsidRDefault="00A57D26" w14:paraId="2018885E" w14:textId="40E907C7">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V</w:t>
      </w:r>
    </w:p>
    <w:p w:rsidRPr="00A57D26" w:rsidR="00A57D26" w:rsidP="00A57D26" w:rsidRDefault="00A57D26" w14:paraId="68344AB9" w14:textId="77777777">
      <w:pPr>
        <w:tabs>
          <w:tab w:val="left" w:pos="284"/>
          <w:tab w:val="left" w:pos="567"/>
          <w:tab w:val="left" w:pos="851"/>
        </w:tabs>
        <w:rPr>
          <w:rFonts w:ascii="Times New Roman" w:hAnsi="Times New Roman"/>
          <w:sz w:val="24"/>
          <w:szCs w:val="20"/>
        </w:rPr>
      </w:pPr>
    </w:p>
    <w:p w:rsidRPr="00A57D26" w:rsidR="00A57D26" w:rsidP="00A57D26" w:rsidRDefault="00A57D26" w14:paraId="39238D79" w14:textId="0741FBC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De Wet financiën openbare lichamen Bonaire, Sint Eustatius en Saba wordt als volgt gewijzigd:</w:t>
      </w:r>
    </w:p>
    <w:p w:rsidRPr="00A57D26" w:rsidR="00A57D26" w:rsidP="00A57D26" w:rsidRDefault="00A57D26" w14:paraId="23F734DF" w14:textId="77777777">
      <w:pPr>
        <w:tabs>
          <w:tab w:val="left" w:pos="284"/>
          <w:tab w:val="left" w:pos="567"/>
          <w:tab w:val="left" w:pos="851"/>
        </w:tabs>
        <w:rPr>
          <w:rFonts w:ascii="Times New Roman" w:hAnsi="Times New Roman"/>
          <w:sz w:val="24"/>
          <w:szCs w:val="20"/>
        </w:rPr>
      </w:pPr>
    </w:p>
    <w:p w:rsidR="00A57D26" w:rsidP="00A57D26" w:rsidRDefault="00A57D26" w14:paraId="5DB427A7" w14:textId="081BBB95">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A</w:t>
      </w:r>
    </w:p>
    <w:p w:rsidRPr="00A57D26" w:rsidR="00A57D26" w:rsidP="00A57D26" w:rsidRDefault="00A57D26" w14:paraId="0485F7F4" w14:textId="77777777">
      <w:pPr>
        <w:tabs>
          <w:tab w:val="left" w:pos="284"/>
          <w:tab w:val="left" w:pos="567"/>
          <w:tab w:val="left" w:pos="851"/>
        </w:tabs>
        <w:rPr>
          <w:rFonts w:ascii="Times New Roman" w:hAnsi="Times New Roman"/>
          <w:sz w:val="24"/>
          <w:szCs w:val="20"/>
        </w:rPr>
      </w:pPr>
    </w:p>
    <w:p w:rsidRPr="00A57D26" w:rsidR="00A57D26" w:rsidP="00A57D26" w:rsidRDefault="00A57D26" w14:paraId="636206EF" w14:textId="77777777">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ab/>
        <w:t>In artikel 73, eerste lid, wordt na “Belastingwet BES’’ ingevoegd: en artikel 19, eerste lid, onderdeel c, van de Wet loonbelasting BES.</w:t>
      </w:r>
    </w:p>
    <w:p w:rsidRPr="00A57D26" w:rsidR="00A57D26" w:rsidP="00A57D26" w:rsidRDefault="00A57D26" w14:paraId="42B0F3CA" w14:textId="77777777">
      <w:pPr>
        <w:tabs>
          <w:tab w:val="left" w:pos="284"/>
          <w:tab w:val="left" w:pos="567"/>
          <w:tab w:val="left" w:pos="851"/>
        </w:tabs>
        <w:rPr>
          <w:rFonts w:ascii="Times New Roman" w:hAnsi="Times New Roman"/>
          <w:sz w:val="24"/>
          <w:szCs w:val="20"/>
        </w:rPr>
      </w:pPr>
    </w:p>
    <w:p w:rsidR="00A57D26" w:rsidP="00A57D26" w:rsidRDefault="00A57D26" w14:paraId="5B44496D"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B</w:t>
      </w:r>
    </w:p>
    <w:p w:rsidRPr="00A57D26" w:rsidR="00A57D26" w:rsidP="00A57D26" w:rsidRDefault="00A57D26" w14:paraId="1985549E" w14:textId="0C2DFCB4">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 xml:space="preserve"> </w:t>
      </w:r>
    </w:p>
    <w:p w:rsidRPr="00A57D26" w:rsidR="00A57D26" w:rsidP="00A57D26" w:rsidRDefault="00A57D26" w14:paraId="2B0BE8C6" w14:textId="77777777">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ab/>
        <w:t xml:space="preserve">In artikel 80, eerste lid, onderdeel a, wordt na “Belastingwet BES” ingevoegd: en artikel 19, eerste lid, onderdeel c, van de Wet loonbelasting BES.  </w:t>
      </w:r>
    </w:p>
    <w:p w:rsidR="00A57D26" w:rsidP="00A57D26" w:rsidRDefault="00A57D26" w14:paraId="02EDB053" w14:textId="77777777">
      <w:pPr>
        <w:tabs>
          <w:tab w:val="left" w:pos="284"/>
          <w:tab w:val="left" w:pos="567"/>
          <w:tab w:val="left" w:pos="851"/>
        </w:tabs>
        <w:rPr>
          <w:rFonts w:ascii="Times New Roman" w:hAnsi="Times New Roman"/>
          <w:sz w:val="24"/>
          <w:szCs w:val="20"/>
        </w:rPr>
      </w:pPr>
    </w:p>
    <w:p w:rsidRPr="00A57D26" w:rsidR="00A57D26" w:rsidP="00A57D26" w:rsidRDefault="00A57D26" w14:paraId="2981FA7D" w14:textId="77777777">
      <w:pPr>
        <w:tabs>
          <w:tab w:val="left" w:pos="284"/>
          <w:tab w:val="left" w:pos="567"/>
          <w:tab w:val="left" w:pos="851"/>
        </w:tabs>
        <w:rPr>
          <w:rFonts w:ascii="Times New Roman" w:hAnsi="Times New Roman"/>
          <w:sz w:val="24"/>
          <w:szCs w:val="20"/>
        </w:rPr>
      </w:pPr>
    </w:p>
    <w:p w:rsidRPr="00A57D26" w:rsidR="00A57D26" w:rsidP="00A57D26" w:rsidRDefault="00A57D26" w14:paraId="7392230F" w14:textId="52CC8304">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VI</w:t>
      </w:r>
    </w:p>
    <w:p w:rsidRPr="00A57D26" w:rsidR="00A57D26" w:rsidP="00A57D26" w:rsidRDefault="00A57D26" w14:paraId="37F0D810" w14:textId="77777777">
      <w:pPr>
        <w:tabs>
          <w:tab w:val="left" w:pos="284"/>
          <w:tab w:val="left" w:pos="567"/>
          <w:tab w:val="left" w:pos="851"/>
        </w:tabs>
        <w:rPr>
          <w:rFonts w:ascii="Times New Roman" w:hAnsi="Times New Roman"/>
          <w:sz w:val="24"/>
          <w:szCs w:val="20"/>
        </w:rPr>
      </w:pPr>
    </w:p>
    <w:p w:rsidRPr="00A57D26" w:rsidR="00A57D26" w:rsidP="00A57D26" w:rsidRDefault="00A57D26" w14:paraId="72CC1FD6" w14:textId="2D9DA1C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Deze wet treedt in werking met ingang van 1 januari 2027, met dien verstande dat artikel IV in de openbare lichamen Bonaire, Sint Eustatius en Saba terugwerkt tot en met 1 januari 2011, 00:00 uur, en in het Europese deel van Nederland terugwerkt tot en met 1 januari 2011, 05:00 uur.</w:t>
      </w:r>
    </w:p>
    <w:p w:rsidR="00A57D26" w:rsidP="00A57D26" w:rsidRDefault="00A57D26" w14:paraId="1BEE47AF" w14:textId="77777777">
      <w:pPr>
        <w:tabs>
          <w:tab w:val="left" w:pos="284"/>
          <w:tab w:val="left" w:pos="567"/>
          <w:tab w:val="left" w:pos="851"/>
        </w:tabs>
        <w:rPr>
          <w:rFonts w:ascii="Times New Roman" w:hAnsi="Times New Roman"/>
          <w:sz w:val="24"/>
          <w:szCs w:val="20"/>
        </w:rPr>
      </w:pPr>
    </w:p>
    <w:p w:rsidRPr="00A57D26" w:rsidR="00A57D26" w:rsidP="00A57D26" w:rsidRDefault="00A57D26" w14:paraId="178841ED" w14:textId="77777777">
      <w:pPr>
        <w:tabs>
          <w:tab w:val="left" w:pos="284"/>
          <w:tab w:val="left" w:pos="567"/>
          <w:tab w:val="left" w:pos="851"/>
        </w:tabs>
        <w:rPr>
          <w:rFonts w:ascii="Times New Roman" w:hAnsi="Times New Roman"/>
          <w:sz w:val="24"/>
          <w:szCs w:val="20"/>
        </w:rPr>
      </w:pPr>
    </w:p>
    <w:p w:rsidRPr="00A57D26" w:rsidR="00A57D26" w:rsidP="00A57D26" w:rsidRDefault="00A57D26" w14:paraId="1F40D0A1" w14:textId="33E5C74B">
      <w:pPr>
        <w:tabs>
          <w:tab w:val="left" w:pos="284"/>
          <w:tab w:val="left" w:pos="567"/>
          <w:tab w:val="left" w:pos="851"/>
        </w:tabs>
        <w:rPr>
          <w:rFonts w:ascii="Times New Roman" w:hAnsi="Times New Roman"/>
          <w:b/>
          <w:bCs/>
          <w:sz w:val="24"/>
          <w:szCs w:val="20"/>
        </w:rPr>
      </w:pPr>
      <w:r w:rsidRPr="00A57D26">
        <w:rPr>
          <w:rFonts w:ascii="Times New Roman" w:hAnsi="Times New Roman"/>
          <w:b/>
          <w:bCs/>
          <w:sz w:val="24"/>
          <w:szCs w:val="20"/>
        </w:rPr>
        <w:t>ARTIKEL VII</w:t>
      </w:r>
    </w:p>
    <w:p w:rsidRPr="00A57D26" w:rsidR="00A57D26" w:rsidP="00A57D26" w:rsidRDefault="00A57D26" w14:paraId="149071FB" w14:textId="77777777">
      <w:pPr>
        <w:tabs>
          <w:tab w:val="left" w:pos="284"/>
          <w:tab w:val="left" w:pos="567"/>
          <w:tab w:val="left" w:pos="851"/>
        </w:tabs>
        <w:rPr>
          <w:rFonts w:ascii="Times New Roman" w:hAnsi="Times New Roman"/>
          <w:sz w:val="24"/>
          <w:szCs w:val="20"/>
        </w:rPr>
      </w:pPr>
    </w:p>
    <w:p w:rsidRPr="00A57D26" w:rsidR="00A57D26" w:rsidP="00A57D26" w:rsidRDefault="00A57D26" w14:paraId="04715439" w14:textId="111B4DE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Pr>
          <w:rFonts w:ascii="Times New Roman" w:hAnsi="Times New Roman"/>
          <w:sz w:val="24"/>
          <w:szCs w:val="20"/>
        </w:rPr>
        <w:t xml:space="preserve">Deze wet wordt aangehaald als: Fiscale verzamelwet BES eilanden 2027. </w:t>
      </w:r>
    </w:p>
    <w:p w:rsidRPr="00A57D26" w:rsidR="00A57D26" w:rsidP="00A57D26" w:rsidRDefault="00A57D26" w14:paraId="0AB8BE5D" w14:textId="77777777">
      <w:pPr>
        <w:tabs>
          <w:tab w:val="left" w:pos="284"/>
          <w:tab w:val="left" w:pos="567"/>
          <w:tab w:val="left" w:pos="851"/>
        </w:tabs>
        <w:rPr>
          <w:rFonts w:ascii="Times New Roman" w:hAnsi="Times New Roman"/>
          <w:sz w:val="24"/>
          <w:szCs w:val="20"/>
        </w:rPr>
      </w:pPr>
    </w:p>
    <w:p w:rsidR="00A57D26" w:rsidP="00A57D26" w:rsidRDefault="00A57D26" w14:paraId="382B898F" w14:textId="77777777">
      <w:pPr>
        <w:tabs>
          <w:tab w:val="left" w:pos="284"/>
          <w:tab w:val="left" w:pos="567"/>
          <w:tab w:val="left" w:pos="851"/>
        </w:tabs>
        <w:rPr>
          <w:rFonts w:ascii="Times New Roman" w:hAnsi="Times New Roman"/>
          <w:sz w:val="24"/>
          <w:szCs w:val="20"/>
        </w:rPr>
      </w:pPr>
    </w:p>
    <w:p w:rsidR="002C6EFF" w:rsidP="00A57D26" w:rsidRDefault="00A57D26" w14:paraId="32403AAD"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002C6EFF" w:rsidRDefault="002C6EFF" w14:paraId="5C656630" w14:textId="77777777">
      <w:pPr>
        <w:rPr>
          <w:rFonts w:ascii="Times New Roman" w:hAnsi="Times New Roman"/>
          <w:sz w:val="24"/>
          <w:szCs w:val="20"/>
        </w:rPr>
      </w:pPr>
      <w:r>
        <w:rPr>
          <w:rFonts w:ascii="Times New Roman" w:hAnsi="Times New Roman"/>
          <w:sz w:val="24"/>
          <w:szCs w:val="20"/>
        </w:rPr>
        <w:br w:type="page"/>
      </w:r>
    </w:p>
    <w:p w:rsidRPr="00A57D26" w:rsidR="00A57D26" w:rsidP="00A57D26" w:rsidRDefault="002C6EFF" w14:paraId="6C6BBD57" w14:textId="390E353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7D26" w:rsidR="00A57D26">
        <w:rPr>
          <w:rFonts w:ascii="Times New Roman" w:hAnsi="Times New Roman"/>
          <w:sz w:val="24"/>
          <w:szCs w:val="20"/>
        </w:rPr>
        <w:t xml:space="preserve">Lasten en bevelen dat deze in het Staatsblad zal worden geplaatst en dat alle ministeries, autoriteiten, colleges en ambtenaren die zulks aangaat, aan de nauwkeurige uitvoering de hand zullen houden. </w:t>
      </w:r>
    </w:p>
    <w:p w:rsidRPr="00A57D26" w:rsidR="00A57D26" w:rsidP="00A57D26" w:rsidRDefault="00A57D26" w14:paraId="7C4B9E59" w14:textId="77777777">
      <w:pPr>
        <w:tabs>
          <w:tab w:val="left" w:pos="284"/>
          <w:tab w:val="left" w:pos="567"/>
          <w:tab w:val="left" w:pos="851"/>
        </w:tabs>
        <w:rPr>
          <w:rFonts w:ascii="Times New Roman" w:hAnsi="Times New Roman"/>
          <w:sz w:val="24"/>
          <w:szCs w:val="20"/>
        </w:rPr>
      </w:pPr>
    </w:p>
    <w:p w:rsidRPr="00A57D26" w:rsidR="00A57D26" w:rsidP="00A57D26" w:rsidRDefault="00A57D26" w14:paraId="7C06C453" w14:textId="77777777">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 xml:space="preserve">Gegeven </w:t>
      </w:r>
    </w:p>
    <w:p w:rsidR="00A57D26" w:rsidP="00A57D26" w:rsidRDefault="00A57D26" w14:paraId="2AA69811" w14:textId="77777777">
      <w:pPr>
        <w:tabs>
          <w:tab w:val="left" w:pos="284"/>
          <w:tab w:val="left" w:pos="567"/>
          <w:tab w:val="left" w:pos="851"/>
        </w:tabs>
        <w:rPr>
          <w:rFonts w:ascii="Times New Roman" w:hAnsi="Times New Roman"/>
          <w:sz w:val="24"/>
          <w:szCs w:val="20"/>
        </w:rPr>
      </w:pPr>
    </w:p>
    <w:p w:rsidR="00A57D26" w:rsidP="00A57D26" w:rsidRDefault="00A57D26" w14:paraId="7D3D9DB0" w14:textId="77777777">
      <w:pPr>
        <w:tabs>
          <w:tab w:val="left" w:pos="284"/>
          <w:tab w:val="left" w:pos="567"/>
          <w:tab w:val="left" w:pos="851"/>
        </w:tabs>
        <w:rPr>
          <w:rFonts w:ascii="Times New Roman" w:hAnsi="Times New Roman"/>
          <w:sz w:val="24"/>
          <w:szCs w:val="20"/>
        </w:rPr>
      </w:pPr>
    </w:p>
    <w:p w:rsidR="00A57D26" w:rsidP="00A57D26" w:rsidRDefault="00A57D26" w14:paraId="428839C1" w14:textId="77777777">
      <w:pPr>
        <w:tabs>
          <w:tab w:val="left" w:pos="284"/>
          <w:tab w:val="left" w:pos="567"/>
          <w:tab w:val="left" w:pos="851"/>
        </w:tabs>
        <w:rPr>
          <w:rFonts w:ascii="Times New Roman" w:hAnsi="Times New Roman"/>
          <w:sz w:val="24"/>
          <w:szCs w:val="20"/>
        </w:rPr>
      </w:pPr>
    </w:p>
    <w:p w:rsidR="00A57D26" w:rsidP="00A57D26" w:rsidRDefault="00A57D26" w14:paraId="042F8299" w14:textId="77777777">
      <w:pPr>
        <w:tabs>
          <w:tab w:val="left" w:pos="284"/>
          <w:tab w:val="left" w:pos="567"/>
          <w:tab w:val="left" w:pos="851"/>
        </w:tabs>
        <w:rPr>
          <w:rFonts w:ascii="Times New Roman" w:hAnsi="Times New Roman"/>
          <w:sz w:val="24"/>
          <w:szCs w:val="20"/>
        </w:rPr>
      </w:pPr>
    </w:p>
    <w:p w:rsidR="00A57D26" w:rsidP="00A57D26" w:rsidRDefault="00A57D26" w14:paraId="1CC00E05" w14:textId="77777777">
      <w:pPr>
        <w:tabs>
          <w:tab w:val="left" w:pos="284"/>
          <w:tab w:val="left" w:pos="567"/>
          <w:tab w:val="left" w:pos="851"/>
        </w:tabs>
        <w:rPr>
          <w:rFonts w:ascii="Times New Roman" w:hAnsi="Times New Roman"/>
          <w:sz w:val="24"/>
          <w:szCs w:val="20"/>
        </w:rPr>
      </w:pPr>
    </w:p>
    <w:p w:rsidR="00A57D26" w:rsidP="00A57D26" w:rsidRDefault="00A57D26" w14:paraId="3CE31748" w14:textId="77777777">
      <w:pPr>
        <w:tabs>
          <w:tab w:val="left" w:pos="284"/>
          <w:tab w:val="left" w:pos="567"/>
          <w:tab w:val="left" w:pos="851"/>
        </w:tabs>
        <w:rPr>
          <w:rFonts w:ascii="Times New Roman" w:hAnsi="Times New Roman"/>
          <w:sz w:val="24"/>
          <w:szCs w:val="20"/>
        </w:rPr>
      </w:pPr>
    </w:p>
    <w:p w:rsidR="00A57D26" w:rsidP="00A57D26" w:rsidRDefault="00A57D26" w14:paraId="13015CCC" w14:textId="77777777">
      <w:pPr>
        <w:tabs>
          <w:tab w:val="left" w:pos="284"/>
          <w:tab w:val="left" w:pos="567"/>
          <w:tab w:val="left" w:pos="851"/>
        </w:tabs>
        <w:rPr>
          <w:rFonts w:ascii="Times New Roman" w:hAnsi="Times New Roman"/>
          <w:sz w:val="24"/>
          <w:szCs w:val="20"/>
        </w:rPr>
      </w:pPr>
    </w:p>
    <w:p w:rsidR="00A57D26" w:rsidP="00A57D26" w:rsidRDefault="00A57D26" w14:paraId="7739179C" w14:textId="77777777">
      <w:pPr>
        <w:tabs>
          <w:tab w:val="left" w:pos="284"/>
          <w:tab w:val="left" w:pos="567"/>
          <w:tab w:val="left" w:pos="851"/>
        </w:tabs>
        <w:rPr>
          <w:rFonts w:ascii="Times New Roman" w:hAnsi="Times New Roman"/>
          <w:sz w:val="24"/>
          <w:szCs w:val="20"/>
        </w:rPr>
      </w:pPr>
    </w:p>
    <w:p w:rsidRPr="00A57D26" w:rsidR="00A57D26" w:rsidP="00A57D26" w:rsidRDefault="00A57D26" w14:paraId="46B8A60A" w14:textId="77777777">
      <w:pPr>
        <w:tabs>
          <w:tab w:val="left" w:pos="284"/>
          <w:tab w:val="left" w:pos="567"/>
          <w:tab w:val="left" w:pos="851"/>
        </w:tabs>
        <w:rPr>
          <w:rFonts w:ascii="Times New Roman" w:hAnsi="Times New Roman"/>
          <w:sz w:val="24"/>
          <w:szCs w:val="20"/>
        </w:rPr>
      </w:pPr>
    </w:p>
    <w:p w:rsidRPr="002168F4" w:rsidR="002C6EFF" w:rsidP="00A57D26" w:rsidRDefault="00A57D26" w14:paraId="6DA3C915" w14:textId="77C21AFF">
      <w:pPr>
        <w:tabs>
          <w:tab w:val="left" w:pos="284"/>
          <w:tab w:val="left" w:pos="567"/>
          <w:tab w:val="left" w:pos="851"/>
        </w:tabs>
        <w:rPr>
          <w:rFonts w:ascii="Times New Roman" w:hAnsi="Times New Roman"/>
          <w:sz w:val="24"/>
          <w:szCs w:val="20"/>
        </w:rPr>
      </w:pPr>
      <w:r w:rsidRPr="00A57D26">
        <w:rPr>
          <w:rFonts w:ascii="Times New Roman" w:hAnsi="Times New Roman"/>
          <w:sz w:val="24"/>
          <w:szCs w:val="20"/>
        </w:rPr>
        <w:t>De Staatssecretaris van Financiën,</w:t>
      </w:r>
    </w:p>
    <w:sectPr w:rsidRPr="002168F4" w:rsidR="002C6EFF"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F0C94" w14:textId="77777777" w:rsidR="0026527E" w:rsidRDefault="0026527E">
      <w:pPr>
        <w:spacing w:line="20" w:lineRule="exact"/>
      </w:pPr>
    </w:p>
  </w:endnote>
  <w:endnote w:type="continuationSeparator" w:id="0">
    <w:p w14:paraId="6321637F" w14:textId="77777777" w:rsidR="0026527E" w:rsidRDefault="0026527E">
      <w:pPr>
        <w:pStyle w:val="Amendement"/>
      </w:pPr>
      <w:r>
        <w:rPr>
          <w:b w:val="0"/>
          <w:bCs w:val="0"/>
        </w:rPr>
        <w:t xml:space="preserve"> </w:t>
      </w:r>
    </w:p>
  </w:endnote>
  <w:endnote w:type="continuationNotice" w:id="1">
    <w:p w14:paraId="0EFE20FF" w14:textId="77777777" w:rsidR="0026527E" w:rsidRDefault="0026527E">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E2837"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FC9C14F"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7B7B3"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3ADF28FE"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48EA5" w14:textId="77777777" w:rsidR="0026527E" w:rsidRDefault="0026527E">
      <w:pPr>
        <w:pStyle w:val="Amendement"/>
      </w:pPr>
      <w:r>
        <w:rPr>
          <w:b w:val="0"/>
          <w:bCs w:val="0"/>
        </w:rPr>
        <w:separator/>
      </w:r>
    </w:p>
  </w:footnote>
  <w:footnote w:type="continuationSeparator" w:id="0">
    <w:p w14:paraId="4E36BFD3" w14:textId="77777777" w:rsidR="0026527E" w:rsidRDefault="002652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D26"/>
    <w:rsid w:val="00012DBE"/>
    <w:rsid w:val="000A1D81"/>
    <w:rsid w:val="00111ED3"/>
    <w:rsid w:val="001C190E"/>
    <w:rsid w:val="002168F4"/>
    <w:rsid w:val="0026527E"/>
    <w:rsid w:val="002A727C"/>
    <w:rsid w:val="002C6EFF"/>
    <w:rsid w:val="00425F9E"/>
    <w:rsid w:val="005D2707"/>
    <w:rsid w:val="00606255"/>
    <w:rsid w:val="006B607A"/>
    <w:rsid w:val="007D451C"/>
    <w:rsid w:val="00826224"/>
    <w:rsid w:val="00930A23"/>
    <w:rsid w:val="009C7354"/>
    <w:rsid w:val="009E6D7F"/>
    <w:rsid w:val="00A11E73"/>
    <w:rsid w:val="00A2521E"/>
    <w:rsid w:val="00A57D26"/>
    <w:rsid w:val="00AE436A"/>
    <w:rsid w:val="00C135B1"/>
    <w:rsid w:val="00C92DF8"/>
    <w:rsid w:val="00CB3578"/>
    <w:rsid w:val="00D20AFA"/>
    <w:rsid w:val="00D26264"/>
    <w:rsid w:val="00D55648"/>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ACB7A"/>
  <w15:docId w15:val="{1BC12D25-E5A0-447C-B111-0F97CDE4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2C6EFF"/>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2098</ap:Words>
  <ap:Characters>11542</ap:Characters>
  <ap:DocSecurity>0</ap:DocSecurity>
  <ap:Lines>96</ap:Lines>
  <ap:Paragraphs>27</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13613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2026-09-17T08:30:00.0000000Z</lastPrinted>
  <dcterms:created xsi:type="dcterms:W3CDTF">2026-09-17T08:30:00.0000000Z</dcterms:created>
  <dcterms:modified xsi:type="dcterms:W3CDTF">2026-09-17T08:30:00.0000000Z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