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2026Z19058</w:t>
        <w:br/>
      </w:r>
      <w:proofErr w:type="spellEnd"/>
    </w:p>
    <w:p>
      <w:pPr>
        <w:pStyle w:val="Normal"/>
        <w:rPr>
          <w:b w:val="1"/>
          <w:bCs w:val="1"/>
        </w:rPr>
      </w:pPr>
      <w:r w:rsidR="250AE766">
        <w:rPr>
          <w:b w:val="0"/>
          <w:bCs w:val="0"/>
        </w:rPr>
        <w:t>(ingezonden 17 september 2026)</w:t>
        <w:br/>
      </w:r>
    </w:p>
    <w:p>
      <w:r>
        <w:t xml:space="preserve">Vragen van de leden Westerveld, Bolhuis en Bushoff (allen PRO) aan de ministers van Volksgezondheid, Welzijn en Sport en van Asiel en Migratie over het inschakelen van Oekraïners in de Nederlandse zorg</w:t>
      </w:r>
      <w:r>
        <w:br/>
      </w:r>
    </w:p>
    <w:p>
      <w:pPr>
        <w:pStyle w:val="ListParagraph"/>
        <w:numPr>
          <w:ilvl w:val="0"/>
          <w:numId w:val="100519150"/>
        </w:numPr>
        <w:ind w:left="360"/>
      </w:pPr>
      <w:r>
        <w:t xml:space="preserve">Kunt u inzicht geven in het aantal Oekraïners met opleiding tot en/of ervaring als zorgprofessional die naar Nederland gekomen zijn sinds de Russische invasie?</w:t>
      </w:r>
      <w:r>
        <w:br/>
      </w:r>
    </w:p>
    <w:p>
      <w:pPr>
        <w:pStyle w:val="ListParagraph"/>
        <w:numPr>
          <w:ilvl w:val="0"/>
          <w:numId w:val="100519150"/>
        </w:numPr>
        <w:ind w:left="360"/>
      </w:pPr>
      <w:r>
        <w:t xml:space="preserve">Hoeveel van deze Oekraïense artsen en ander zorgpersoneel werken nu in de zorg in Nederland?</w:t>
      </w:r>
      <w:r>
        <w:br/>
      </w:r>
    </w:p>
    <w:p>
      <w:pPr>
        <w:pStyle w:val="ListParagraph"/>
        <w:numPr>
          <w:ilvl w:val="0"/>
          <w:numId w:val="100519150"/>
        </w:numPr>
        <w:ind w:left="360"/>
      </w:pPr>
      <w:r>
        <w:t xml:space="preserve">Hoeveel van deze mensen kunnen niet in de zorg werken bij gebrek aan erkenning van hun buitenlands diploma?</w:t>
      </w:r>
      <w:r>
        <w:br/>
      </w:r>
    </w:p>
    <w:p>
      <w:pPr>
        <w:pStyle w:val="ListParagraph"/>
        <w:numPr>
          <w:ilvl w:val="0"/>
          <w:numId w:val="100519150"/>
        </w:numPr>
        <w:ind w:left="360"/>
      </w:pPr>
      <w:r>
        <w:t xml:space="preserve">Bent u van mening dat Oekraïense zorgprofessionals zouden kunnen bijdragen aan het gedeeltelijk dichten van het personeelstekort in de zorg? Zo nee, waarom niet?</w:t>
      </w:r>
      <w:r>
        <w:br/>
      </w:r>
    </w:p>
    <w:p>
      <w:pPr>
        <w:pStyle w:val="ListParagraph"/>
        <w:numPr>
          <w:ilvl w:val="0"/>
          <w:numId w:val="100519150"/>
        </w:numPr>
        <w:ind w:left="360"/>
      </w:pPr>
      <w:r>
        <w:t xml:space="preserve">Wat zijn de concrete obstakels in de erkenning van diploma’s voor Oekraïens zorgpersoneel?</w:t>
      </w:r>
      <w:r>
        <w:br/>
      </w:r>
    </w:p>
    <w:p>
      <w:pPr>
        <w:pStyle w:val="ListParagraph"/>
        <w:numPr>
          <w:ilvl w:val="0"/>
          <w:numId w:val="100519150"/>
        </w:numPr>
        <w:ind w:left="360"/>
      </w:pPr>
      <w:r>
        <w:t xml:space="preserve">Bent u bereid deze obstakels weg te nemen en ervoor te zorgen dat Oekraïense zorgverleners wel in de zorg kunnen werken?</w:t>
      </w:r>
      <w:r>
        <w:br/>
      </w:r>
    </w:p>
    <w:p>
      <w:pPr>
        <w:pStyle w:val="ListParagraph"/>
        <w:numPr>
          <w:ilvl w:val="0"/>
          <w:numId w:val="100519150"/>
        </w:numPr>
        <w:ind w:left="360"/>
      </w:pPr>
      <w:r>
        <w:t xml:space="preserve">Wat zijn op dit moment de mogelijkheden om de erkenning van diploma’s van Oekraïens zorgpersoneel te versnellen, zonder in te boeten op de kwaliteit van de zorg, om zo het personeelstekort tegen te gaan en deze mensen perspectief te bieden op een baan die recht doet aan hun vaardigheden?</w:t>
      </w:r>
      <w:r>
        <w:br/>
      </w:r>
    </w:p>
    <w:p>
      <w:pPr>
        <w:pStyle w:val="ListParagraph"/>
        <w:numPr>
          <w:ilvl w:val="0"/>
          <w:numId w:val="100519150"/>
        </w:numPr>
        <w:ind w:left="360"/>
      </w:pPr>
      <w:r>
        <w:t xml:space="preserve">In welke mate worden Oekraïense zorgverleners begeleid bij de erkenning van hun diploma en het traject naar passend werk binnen hun expertise? Welke bijkomende stappen kunnen hierop gezet worden?</w:t>
      </w:r>
      <w:r>
        <w:br/>
      </w:r>
    </w:p>
    <w:p>
      <w:pPr>
        <w:pStyle w:val="ListParagraph"/>
        <w:numPr>
          <w:ilvl w:val="0"/>
          <w:numId w:val="100519150"/>
        </w:numPr>
        <w:ind w:left="360"/>
      </w:pPr>
      <w:r>
        <w:t xml:space="preserve">Wat kunnen we van andere Europese lidstaten zoals bijvoorbeeld Duitsland leren bij het sneller inschakelen van artsen en ander zorgpersoneel van buiten de EU?</w:t>
      </w:r>
      <w:r>
        <w:br/>
      </w:r>
    </w:p>
    <w:p>
      <w:pPr>
        <w:pStyle w:val="ListParagraph"/>
        <w:numPr>
          <w:ilvl w:val="0"/>
          <w:numId w:val="100519150"/>
        </w:numPr>
        <w:ind w:left="360"/>
      </w:pPr>
      <w:r>
        <w:t xml:space="preserve">Hoeveel Oekraïense psychologen zijn op dit moment onderdeel van het initiatief om Oekraïense psychologen in te zetten voor psychosociale ondersteuning, zoals hulp aan kinderen en volwassenen met (oorlogs)trauma’s?</w:t>
      </w:r>
      <w:r>
        <w:br/>
      </w:r>
    </w:p>
    <w:p>
      <w:pPr>
        <w:pStyle w:val="ListParagraph"/>
        <w:numPr>
          <w:ilvl w:val="0"/>
          <w:numId w:val="100519150"/>
        </w:numPr>
        <w:ind w:left="360"/>
      </w:pPr>
      <w:r>
        <w:t xml:space="preserve">Is het mogelijk om met een gelijksoortige methodiek andere Oekraïense zorgverleners in Nederland aan het werk te zetten?</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