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46B7D" w:rsidR="00056B16" w:rsidP="00846B7D" w:rsidRDefault="00AA3FFE" w14:paraId="5FFB3812" w14:textId="00A3F484">
      <w:pPr>
        <w:rPr>
          <w:rFonts w:ascii="Verdana" w:hAnsi="Verdana"/>
          <w:b/>
          <w:sz w:val="18"/>
          <w:szCs w:val="18"/>
        </w:rPr>
      </w:pPr>
      <w:r w:rsidRPr="00846B7D">
        <w:rPr>
          <w:rFonts w:ascii="Verdana" w:hAnsi="Verdana"/>
          <w:b/>
          <w:sz w:val="18"/>
          <w:szCs w:val="18"/>
        </w:rPr>
        <w:t>Vaststelling van de begrotingsst</w:t>
      </w:r>
      <w:r w:rsidR="00B405DB">
        <w:rPr>
          <w:rFonts w:ascii="Verdana" w:hAnsi="Verdana"/>
          <w:b/>
          <w:sz w:val="18"/>
          <w:szCs w:val="18"/>
        </w:rPr>
        <w:t>a</w:t>
      </w:r>
      <w:r w:rsidRPr="00846B7D">
        <w:rPr>
          <w:rFonts w:ascii="Verdana" w:hAnsi="Verdana"/>
          <w:b/>
          <w:sz w:val="18"/>
          <w:szCs w:val="18"/>
        </w:rPr>
        <w:t xml:space="preserve">at van het </w:t>
      </w:r>
      <w:r w:rsidR="00B02BF2">
        <w:rPr>
          <w:rFonts w:ascii="Verdana" w:hAnsi="Verdana"/>
          <w:b/>
          <w:sz w:val="18"/>
          <w:szCs w:val="18"/>
        </w:rPr>
        <w:t>gemeent</w:t>
      </w:r>
      <w:r w:rsidR="00B405DB">
        <w:rPr>
          <w:rFonts w:ascii="Verdana" w:hAnsi="Verdana"/>
          <w:b/>
          <w:sz w:val="18"/>
          <w:szCs w:val="18"/>
        </w:rPr>
        <w:t xml:space="preserve">efonds </w:t>
      </w:r>
      <w:r w:rsidRPr="00846B7D" w:rsidR="00F037BF">
        <w:rPr>
          <w:rFonts w:ascii="Verdana" w:hAnsi="Verdana"/>
          <w:b/>
          <w:sz w:val="18"/>
          <w:szCs w:val="18"/>
        </w:rPr>
        <w:t>voor het jaar 20</w:t>
      </w:r>
      <w:r w:rsidR="0075723A">
        <w:rPr>
          <w:rFonts w:ascii="Verdana" w:hAnsi="Verdana"/>
          <w:b/>
          <w:sz w:val="18"/>
          <w:szCs w:val="18"/>
        </w:rPr>
        <w:t>2</w:t>
      </w:r>
      <w:r w:rsidR="00A66650">
        <w:rPr>
          <w:rFonts w:ascii="Verdana" w:hAnsi="Verdana"/>
          <w:b/>
          <w:sz w:val="18"/>
          <w:szCs w:val="18"/>
        </w:rPr>
        <w:t>7</w:t>
      </w:r>
    </w:p>
    <w:p w:rsidRPr="00846B7D" w:rsidR="00AA3FFE" w:rsidP="00846B7D" w:rsidRDefault="00AA3FFE" w14:paraId="43A2E79A" w14:textId="77777777">
      <w:pPr>
        <w:rPr>
          <w:rFonts w:ascii="Verdana" w:hAnsi="Verdana"/>
          <w:sz w:val="18"/>
          <w:szCs w:val="18"/>
        </w:rPr>
      </w:pPr>
    </w:p>
    <w:p w:rsidRPr="00473F19" w:rsidR="00AA3FFE" w:rsidP="00846B7D" w:rsidRDefault="00AA3FFE" w14:paraId="5B9BC959" w14:textId="5DC8CAA1">
      <w:pPr>
        <w:rPr>
          <w:rFonts w:ascii="Verdana" w:hAnsi="Verdana"/>
          <w:b/>
          <w:sz w:val="18"/>
          <w:szCs w:val="18"/>
        </w:rPr>
      </w:pPr>
      <w:r w:rsidRPr="00473F19">
        <w:rPr>
          <w:rFonts w:ascii="Verdana" w:hAnsi="Verdana"/>
          <w:b/>
          <w:sz w:val="18"/>
          <w:szCs w:val="18"/>
        </w:rPr>
        <w:t>Bijlage bij Nader Rapport inzake de begroting 20</w:t>
      </w:r>
      <w:r w:rsidR="0075723A">
        <w:rPr>
          <w:rFonts w:ascii="Verdana" w:hAnsi="Verdana"/>
          <w:b/>
          <w:sz w:val="18"/>
          <w:szCs w:val="18"/>
        </w:rPr>
        <w:t>2</w:t>
      </w:r>
      <w:r w:rsidR="00A66650">
        <w:rPr>
          <w:rFonts w:ascii="Verdana" w:hAnsi="Verdana"/>
          <w:b/>
          <w:sz w:val="18"/>
          <w:szCs w:val="18"/>
        </w:rPr>
        <w:t>7</w:t>
      </w:r>
    </w:p>
    <w:p w:rsidRPr="00473F19" w:rsidR="00846B7D" w:rsidP="00846B7D" w:rsidRDefault="00846B7D" w14:paraId="02884356" w14:textId="77777777">
      <w:pPr>
        <w:rPr>
          <w:rFonts w:ascii="Verdana" w:hAnsi="Verdana"/>
          <w:sz w:val="18"/>
          <w:szCs w:val="18"/>
        </w:rPr>
      </w:pPr>
    </w:p>
    <w:p w:rsidRPr="00D57E90" w:rsidR="00846B7D" w:rsidP="00846B7D" w:rsidRDefault="00AA3FFE" w14:paraId="408BF237" w14:textId="3392BEAD">
      <w:pPr>
        <w:rPr>
          <w:rFonts w:ascii="Verdana" w:hAnsi="Verdana"/>
          <w:sz w:val="18"/>
          <w:szCs w:val="18"/>
        </w:rPr>
      </w:pPr>
      <w:r w:rsidRPr="00473F19">
        <w:rPr>
          <w:rFonts w:ascii="Verdana" w:hAnsi="Verdana"/>
          <w:sz w:val="18"/>
          <w:szCs w:val="18"/>
        </w:rPr>
        <w:t xml:space="preserve">Betreft: Advies Raad van </w:t>
      </w:r>
      <w:r w:rsidRPr="00D57E90">
        <w:rPr>
          <w:rFonts w:ascii="Verdana" w:hAnsi="Verdana"/>
          <w:sz w:val="18"/>
          <w:szCs w:val="18"/>
        </w:rPr>
        <w:t xml:space="preserve">State </w:t>
      </w:r>
      <w:bookmarkStart w:name="_Hlk208301888" w:id="0"/>
      <w:r w:rsidRPr="00D57E90">
        <w:rPr>
          <w:rFonts w:ascii="Verdana" w:hAnsi="Verdana"/>
          <w:sz w:val="18"/>
          <w:szCs w:val="18"/>
        </w:rPr>
        <w:t>d.</w:t>
      </w:r>
      <w:r w:rsidRPr="00DC6F34">
        <w:rPr>
          <w:rFonts w:ascii="Verdana" w:hAnsi="Verdana"/>
          <w:sz w:val="18"/>
          <w:szCs w:val="18"/>
        </w:rPr>
        <w:t xml:space="preserve">d. </w:t>
      </w:r>
      <w:r w:rsidRPr="00DC6F34" w:rsidR="00DC6F34">
        <w:rPr>
          <w:rFonts w:ascii="Verdana" w:hAnsi="Verdana"/>
          <w:sz w:val="18"/>
          <w:szCs w:val="18"/>
        </w:rPr>
        <w:t>7</w:t>
      </w:r>
      <w:r w:rsidRPr="00DC6F34" w:rsidR="0075723A">
        <w:rPr>
          <w:rFonts w:ascii="Verdana" w:hAnsi="Verdana"/>
          <w:sz w:val="18"/>
          <w:szCs w:val="18"/>
        </w:rPr>
        <w:t xml:space="preserve"> september 202</w:t>
      </w:r>
      <w:r w:rsidRPr="00DC6F34" w:rsidR="00DC6F34">
        <w:rPr>
          <w:rFonts w:ascii="Verdana" w:hAnsi="Verdana"/>
          <w:sz w:val="18"/>
          <w:szCs w:val="18"/>
        </w:rPr>
        <w:t>6</w:t>
      </w:r>
      <w:r w:rsidRPr="00DC6F34" w:rsidR="00A05776">
        <w:rPr>
          <w:rFonts w:ascii="Verdana" w:hAnsi="Verdana"/>
          <w:sz w:val="18"/>
          <w:szCs w:val="18"/>
        </w:rPr>
        <w:t xml:space="preserve"> </w:t>
      </w:r>
      <w:bookmarkEnd w:id="0"/>
      <w:sdt>
        <w:sdtPr>
          <w:tag w:val="bmZaakNummerAdvies"/>
          <w:id w:val="1512188031"/>
          <w:placeholder>
            <w:docPart w:val="7A5F1AFEC1234337855D2F768E1041D9"/>
          </w:placeholder>
        </w:sdtPr>
        <w:sdtEndPr/>
        <w:sdtContent>
          <w:r w:rsidRPr="00DC6F34" w:rsidR="00DC6F34">
            <w:t>No. W04.26.00286/I</w:t>
          </w:r>
        </w:sdtContent>
      </w:sdt>
    </w:p>
    <w:p w:rsidRPr="00D57E90" w:rsidR="00A05776" w:rsidP="00846B7D" w:rsidRDefault="00A05776" w14:paraId="53D7F5C2" w14:textId="77777777">
      <w:pPr>
        <w:rPr>
          <w:rFonts w:ascii="Verdana" w:hAnsi="Verdana"/>
          <w:sz w:val="18"/>
          <w:szCs w:val="18"/>
        </w:rPr>
      </w:pPr>
    </w:p>
    <w:p w:rsidRPr="00473F19" w:rsidR="00846B7D" w:rsidP="00846B7D" w:rsidRDefault="00484AD0" w14:paraId="1EFBF2CA" w14:textId="77777777">
      <w:pPr>
        <w:rPr>
          <w:rFonts w:ascii="Verdana" w:hAnsi="Verdana"/>
          <w:b/>
          <w:sz w:val="18"/>
          <w:szCs w:val="18"/>
        </w:rPr>
      </w:pPr>
      <w:r w:rsidRPr="00473F19">
        <w:rPr>
          <w:rFonts w:ascii="Verdana" w:hAnsi="Verdana"/>
          <w:b/>
          <w:sz w:val="18"/>
          <w:szCs w:val="18"/>
        </w:rPr>
        <w:t>IB</w:t>
      </w:r>
      <w:r w:rsidR="00956FF1">
        <w:rPr>
          <w:rFonts w:ascii="Verdana" w:hAnsi="Verdana"/>
          <w:b/>
          <w:sz w:val="18"/>
          <w:szCs w:val="18"/>
        </w:rPr>
        <w:t xml:space="preserve">. </w:t>
      </w:r>
      <w:r w:rsidR="00B52749">
        <w:rPr>
          <w:rStyle w:val="Zwaar"/>
          <w:rFonts w:ascii="Verdana" w:hAnsi="Verdana"/>
          <w:color w:val="000000"/>
        </w:rPr>
        <w:t>Beantwoording blanco advies</w:t>
      </w:r>
    </w:p>
    <w:p w:rsidRPr="00473F19" w:rsidR="00484AD0" w:rsidP="00846B7D" w:rsidRDefault="00484AD0" w14:paraId="429DE4A8" w14:textId="77777777">
      <w:pPr>
        <w:rPr>
          <w:rFonts w:ascii="Verdana" w:hAnsi="Verdana"/>
          <w:sz w:val="18"/>
          <w:szCs w:val="18"/>
        </w:rPr>
      </w:pPr>
    </w:p>
    <w:p w:rsidRPr="00846B7D" w:rsidR="00AA3FFE" w:rsidP="00846B7D" w:rsidRDefault="00AA3FFE" w14:paraId="3E59E07E" w14:textId="77777777">
      <w:pPr>
        <w:rPr>
          <w:rFonts w:ascii="Verdana" w:hAnsi="Verdana"/>
          <w:sz w:val="18"/>
          <w:szCs w:val="18"/>
        </w:rPr>
      </w:pPr>
      <w:r w:rsidRPr="00473F19">
        <w:rPr>
          <w:rFonts w:ascii="Verdana" w:hAnsi="Verdana"/>
          <w:sz w:val="18"/>
          <w:szCs w:val="18"/>
        </w:rPr>
        <w:t xml:space="preserve">Blijkens het bijgaande advies kan de </w:t>
      </w:r>
      <w:r w:rsidRPr="00473F19" w:rsidR="00846B7D">
        <w:rPr>
          <w:rFonts w:ascii="Verdana" w:hAnsi="Verdana"/>
          <w:sz w:val="18"/>
          <w:szCs w:val="18"/>
        </w:rPr>
        <w:t xml:space="preserve">Afdeling advisering van de </w:t>
      </w:r>
      <w:r w:rsidRPr="00473F19">
        <w:rPr>
          <w:rFonts w:ascii="Verdana" w:hAnsi="Verdana"/>
          <w:sz w:val="18"/>
          <w:szCs w:val="18"/>
        </w:rPr>
        <w:t>Raad van State zich verenigen met bovenvermelde begroting</w:t>
      </w:r>
      <w:r w:rsidRPr="00473F19" w:rsidR="0046739B">
        <w:rPr>
          <w:rFonts w:ascii="Verdana" w:hAnsi="Verdana"/>
          <w:sz w:val="18"/>
          <w:szCs w:val="18"/>
        </w:rPr>
        <w:t>.</w:t>
      </w:r>
    </w:p>
    <w:p w:rsidRPr="00846B7D" w:rsidR="002856CE" w:rsidP="00846B7D" w:rsidRDefault="002856CE" w14:paraId="190604FD" w14:textId="77777777">
      <w:pPr>
        <w:rPr>
          <w:rFonts w:ascii="Verdana" w:hAnsi="Verdana"/>
          <w:sz w:val="18"/>
          <w:szCs w:val="18"/>
        </w:rPr>
      </w:pPr>
    </w:p>
    <w:p w:rsidRPr="00846B7D" w:rsidR="00846B7D" w:rsidP="00846B7D" w:rsidRDefault="00484AD0" w14:paraId="16FA0EC4" w14:textId="77777777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II</w:t>
      </w:r>
      <w:r w:rsidR="00956FF1">
        <w:rPr>
          <w:rFonts w:ascii="Verdana" w:hAnsi="Verdana"/>
          <w:b/>
          <w:sz w:val="18"/>
          <w:szCs w:val="18"/>
        </w:rPr>
        <w:t xml:space="preserve">. </w:t>
      </w:r>
      <w:r w:rsidRPr="00846B7D" w:rsidR="00846B7D">
        <w:rPr>
          <w:rFonts w:ascii="Verdana" w:hAnsi="Verdana"/>
          <w:b/>
          <w:sz w:val="18"/>
          <w:szCs w:val="18"/>
        </w:rPr>
        <w:t>Nadere wijzigingen</w:t>
      </w:r>
    </w:p>
    <w:p w:rsidRPr="00846B7D" w:rsidR="00846B7D" w:rsidP="00846B7D" w:rsidRDefault="00846B7D" w14:paraId="1215392B" w14:textId="77777777">
      <w:pPr>
        <w:rPr>
          <w:rFonts w:ascii="Verdana" w:hAnsi="Verdana"/>
          <w:sz w:val="18"/>
          <w:szCs w:val="18"/>
        </w:rPr>
      </w:pPr>
    </w:p>
    <w:p w:rsidR="00D51241" w:rsidP="00846B7D" w:rsidRDefault="002856CE" w14:paraId="533ED06E" w14:textId="77777777">
      <w:pPr>
        <w:rPr>
          <w:rFonts w:ascii="Verdana" w:hAnsi="Verdana"/>
          <w:sz w:val="18"/>
          <w:szCs w:val="18"/>
        </w:rPr>
      </w:pPr>
      <w:r w:rsidRPr="00846B7D">
        <w:rPr>
          <w:rFonts w:ascii="Verdana" w:hAnsi="Verdana"/>
          <w:sz w:val="18"/>
          <w:szCs w:val="18"/>
        </w:rPr>
        <w:t xml:space="preserve">Inmiddels is het noodzakelijk gebleken in </w:t>
      </w:r>
      <w:r w:rsidRPr="00846B7D" w:rsidR="00846B7D">
        <w:rPr>
          <w:rFonts w:ascii="Verdana" w:hAnsi="Verdana"/>
          <w:sz w:val="18"/>
          <w:szCs w:val="18"/>
        </w:rPr>
        <w:t xml:space="preserve">bovenvermelde begroting een aantal </w:t>
      </w:r>
      <w:r w:rsidRPr="00846B7D" w:rsidR="007721D3">
        <w:rPr>
          <w:rFonts w:ascii="Verdana" w:hAnsi="Verdana"/>
          <w:sz w:val="18"/>
          <w:szCs w:val="18"/>
        </w:rPr>
        <w:t>aanpassingen</w:t>
      </w:r>
      <w:r w:rsidRPr="00846B7D">
        <w:rPr>
          <w:rFonts w:ascii="Verdana" w:hAnsi="Verdana"/>
          <w:sz w:val="18"/>
          <w:szCs w:val="18"/>
        </w:rPr>
        <w:t xml:space="preserve"> aan te brengen.</w:t>
      </w:r>
      <w:r w:rsidRPr="00846B7D" w:rsidR="00846B7D">
        <w:rPr>
          <w:rFonts w:ascii="Verdana" w:hAnsi="Verdana"/>
          <w:sz w:val="18"/>
          <w:szCs w:val="18"/>
        </w:rPr>
        <w:t xml:space="preserve"> </w:t>
      </w:r>
    </w:p>
    <w:p w:rsidR="00484AD0" w:rsidP="00846B7D" w:rsidRDefault="00484AD0" w14:paraId="2BCEF370" w14:textId="77777777">
      <w:pPr>
        <w:rPr>
          <w:rFonts w:ascii="Verdana" w:hAnsi="Verdana"/>
          <w:sz w:val="18"/>
          <w:szCs w:val="18"/>
        </w:rPr>
      </w:pPr>
    </w:p>
    <w:p w:rsidR="0075723A" w:rsidP="0075723A" w:rsidRDefault="00956FF1" w14:paraId="3D5DE39C" w14:textId="7777777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 </w:t>
      </w:r>
      <w:r w:rsidRPr="00846B7D" w:rsidR="0075723A">
        <w:rPr>
          <w:rFonts w:ascii="Verdana" w:hAnsi="Verdana"/>
          <w:sz w:val="18"/>
          <w:szCs w:val="18"/>
        </w:rPr>
        <w:t>aanpass</w:t>
      </w:r>
      <w:r w:rsidR="0075723A">
        <w:rPr>
          <w:rFonts w:ascii="Verdana" w:hAnsi="Verdana"/>
          <w:sz w:val="18"/>
          <w:szCs w:val="18"/>
        </w:rPr>
        <w:t>ingen</w:t>
      </w:r>
      <w:r w:rsidRPr="00846B7D" w:rsidR="0075723A">
        <w:rPr>
          <w:rFonts w:ascii="Verdana" w:hAnsi="Verdana"/>
          <w:sz w:val="18"/>
          <w:szCs w:val="18"/>
        </w:rPr>
        <w:t xml:space="preserve"> betreffen</w:t>
      </w:r>
      <w:r w:rsidR="0075723A">
        <w:rPr>
          <w:rFonts w:ascii="Verdana" w:hAnsi="Verdana"/>
          <w:sz w:val="18"/>
          <w:szCs w:val="18"/>
        </w:rPr>
        <w:t>:</w:t>
      </w:r>
    </w:p>
    <w:p w:rsidR="0075723A" w:rsidP="0075723A" w:rsidRDefault="0075723A" w14:paraId="55F19BEE" w14:textId="5CF3EF91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-</w:t>
      </w:r>
      <w:r w:rsidRPr="00846B7D">
        <w:rPr>
          <w:rFonts w:ascii="Verdana" w:hAnsi="Verdana"/>
          <w:sz w:val="18"/>
          <w:szCs w:val="18"/>
        </w:rPr>
        <w:t xml:space="preserve"> de verwerking van </w:t>
      </w:r>
      <w:r w:rsidRPr="00887A18">
        <w:rPr>
          <w:rFonts w:ascii="Verdana" w:hAnsi="Verdana"/>
          <w:sz w:val="18"/>
          <w:szCs w:val="18"/>
        </w:rPr>
        <w:t xml:space="preserve">de </w:t>
      </w:r>
      <w:r>
        <w:rPr>
          <w:rFonts w:ascii="Verdana" w:hAnsi="Verdana"/>
          <w:sz w:val="18"/>
          <w:szCs w:val="18"/>
        </w:rPr>
        <w:t>actuele cijfers voor de accres tranche 202</w:t>
      </w:r>
      <w:r w:rsidR="00A66650">
        <w:rPr>
          <w:rFonts w:ascii="Verdana" w:hAnsi="Verdana"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 xml:space="preserve"> op basis van de actuele st</w:t>
      </w:r>
      <w:r w:rsidR="00307127">
        <w:rPr>
          <w:rFonts w:ascii="Verdana" w:hAnsi="Verdana"/>
          <w:sz w:val="18"/>
          <w:szCs w:val="18"/>
        </w:rPr>
        <w:t>and van</w:t>
      </w:r>
      <w:r>
        <w:rPr>
          <w:rFonts w:ascii="Verdana" w:hAnsi="Verdana"/>
          <w:sz w:val="18"/>
          <w:szCs w:val="18"/>
        </w:rPr>
        <w:t xml:space="preserve"> de Miljoenennota 202</w:t>
      </w:r>
      <w:r w:rsidR="00A66650">
        <w:rPr>
          <w:rFonts w:ascii="Verdana" w:hAnsi="Verdana"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>;</w:t>
      </w:r>
    </w:p>
    <w:p w:rsidR="000E10BB" w:rsidP="0075723A" w:rsidRDefault="0075723A" w14:paraId="1701E003" w14:textId="3DFB8C56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- de verwerking van de voorlopige ruimte onder het plafond van het BTW compensatiefonds (BCF) voor 202</w:t>
      </w:r>
      <w:r w:rsidR="00A66650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>;</w:t>
      </w:r>
    </w:p>
    <w:p w:rsidRPr="00C26F91" w:rsidR="00C26F91" w:rsidP="00C26F91" w:rsidRDefault="000E10BB" w14:paraId="6545C942" w14:textId="438DC505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- </w:t>
      </w:r>
      <w:r w:rsidR="00C26F91">
        <w:rPr>
          <w:rFonts w:ascii="Verdana" w:hAnsi="Verdana"/>
          <w:sz w:val="18"/>
          <w:szCs w:val="18"/>
        </w:rPr>
        <w:t>er is</w:t>
      </w:r>
      <w:r w:rsidRPr="000E10BB">
        <w:rPr>
          <w:rFonts w:ascii="Verdana" w:hAnsi="Verdana"/>
          <w:sz w:val="18"/>
          <w:szCs w:val="18"/>
        </w:rPr>
        <w:t xml:space="preserve"> nog een overboeking van </w:t>
      </w:r>
      <w:r w:rsidR="00C26F91">
        <w:rPr>
          <w:rFonts w:ascii="Verdana" w:hAnsi="Verdana"/>
          <w:sz w:val="18"/>
          <w:szCs w:val="18"/>
        </w:rPr>
        <w:t xml:space="preserve">de begroting van Sociale Zaken en Werkgelegenheid </w:t>
      </w:r>
      <w:r w:rsidRPr="000E10BB">
        <w:rPr>
          <w:rFonts w:ascii="Verdana" w:hAnsi="Verdana"/>
          <w:sz w:val="18"/>
          <w:szCs w:val="18"/>
        </w:rPr>
        <w:t xml:space="preserve">naar het </w:t>
      </w:r>
      <w:r w:rsidR="00C26F91">
        <w:rPr>
          <w:rFonts w:ascii="Verdana" w:hAnsi="Verdana"/>
          <w:sz w:val="18"/>
          <w:szCs w:val="18"/>
        </w:rPr>
        <w:t xml:space="preserve">gemeentefonds </w:t>
      </w:r>
      <w:r w:rsidRPr="000E10BB">
        <w:rPr>
          <w:rFonts w:ascii="Verdana" w:hAnsi="Verdana"/>
          <w:sz w:val="18"/>
          <w:szCs w:val="18"/>
        </w:rPr>
        <w:t>van € 19,7 mln. structureel vanaf 2027.</w:t>
      </w:r>
      <w:r w:rsidR="00C26F91">
        <w:rPr>
          <w:rFonts w:ascii="Verdana" w:hAnsi="Verdana"/>
          <w:sz w:val="18"/>
          <w:szCs w:val="18"/>
        </w:rPr>
        <w:t xml:space="preserve"> </w:t>
      </w:r>
      <w:r w:rsidRPr="00C26F91" w:rsidR="00C26F91">
        <w:rPr>
          <w:rFonts w:ascii="Verdana" w:hAnsi="Verdana"/>
          <w:sz w:val="18"/>
          <w:szCs w:val="18"/>
        </w:rPr>
        <w:t xml:space="preserve">Deze maatregel komt voort uit het IBO Problematische schulden (2024). </w:t>
      </w:r>
    </w:p>
    <w:p w:rsidRPr="000E10BB" w:rsidR="000E10BB" w:rsidP="000E10BB" w:rsidRDefault="000E10BB" w14:paraId="6F12DFFB" w14:textId="4146CDE8">
      <w:pPr>
        <w:rPr>
          <w:rFonts w:ascii="Verdana" w:hAnsi="Verdana"/>
          <w:sz w:val="18"/>
          <w:szCs w:val="18"/>
        </w:rPr>
      </w:pPr>
      <w:r w:rsidRPr="000E10BB">
        <w:rPr>
          <w:rFonts w:ascii="Verdana" w:hAnsi="Verdana"/>
          <w:sz w:val="18"/>
          <w:szCs w:val="18"/>
        </w:rPr>
        <w:t xml:space="preserve"> </w:t>
      </w:r>
    </w:p>
    <w:p w:rsidRPr="001706D4" w:rsidR="002856CE" w:rsidP="00846B7D" w:rsidRDefault="00846B7D" w14:paraId="4DFFA560" w14:textId="77777777">
      <w:pPr>
        <w:rPr>
          <w:rFonts w:ascii="Verdana" w:hAnsi="Verdana"/>
          <w:color w:val="000000" w:themeColor="text1"/>
          <w:sz w:val="18"/>
          <w:szCs w:val="18"/>
        </w:rPr>
      </w:pPr>
      <w:r w:rsidRPr="001706D4">
        <w:rPr>
          <w:rFonts w:ascii="Verdana" w:hAnsi="Verdana"/>
          <w:color w:val="000000" w:themeColor="text1"/>
          <w:sz w:val="18"/>
          <w:szCs w:val="18"/>
        </w:rPr>
        <w:t xml:space="preserve">De memorie van toelichting is met deze wijzigingen in overeenstemming gebracht. </w:t>
      </w:r>
    </w:p>
    <w:p w:rsidRPr="001706D4" w:rsidR="00D51241" w:rsidP="00846B7D" w:rsidRDefault="00D51241" w14:paraId="63783A3A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Pr="001706D4" w:rsidR="00B274E6" w:rsidP="00846B7D" w:rsidRDefault="00B274E6" w14:paraId="165EA18F" w14:textId="77777777">
      <w:pPr>
        <w:rPr>
          <w:rFonts w:ascii="Verdana" w:hAnsi="Verdana"/>
          <w:b/>
          <w:color w:val="000000" w:themeColor="text1"/>
          <w:sz w:val="18"/>
          <w:szCs w:val="18"/>
        </w:rPr>
      </w:pPr>
      <w:r w:rsidRPr="001706D4">
        <w:rPr>
          <w:rFonts w:ascii="Verdana" w:hAnsi="Verdana"/>
          <w:b/>
          <w:color w:val="000000" w:themeColor="text1"/>
          <w:sz w:val="18"/>
          <w:szCs w:val="18"/>
        </w:rPr>
        <w:t xml:space="preserve">Hoofdstuk </w:t>
      </w:r>
      <w:r w:rsidR="00B02BF2">
        <w:rPr>
          <w:rFonts w:ascii="Verdana" w:hAnsi="Verdana"/>
          <w:b/>
          <w:color w:val="000000" w:themeColor="text1"/>
          <w:sz w:val="18"/>
          <w:szCs w:val="18"/>
        </w:rPr>
        <w:t>50</w:t>
      </w:r>
      <w:r w:rsidRPr="001706D4">
        <w:rPr>
          <w:rFonts w:ascii="Verdana" w:hAnsi="Verdana"/>
          <w:b/>
          <w:color w:val="000000" w:themeColor="text1"/>
          <w:sz w:val="18"/>
          <w:szCs w:val="18"/>
        </w:rPr>
        <w:t>:</w:t>
      </w:r>
    </w:p>
    <w:p w:rsidRPr="001706D4" w:rsidR="00442AFE" w:rsidP="00442AFE" w:rsidRDefault="00442AFE" w14:paraId="4768A04C" w14:textId="73637DFC">
      <w:pPr>
        <w:rPr>
          <w:rFonts w:ascii="Verdana" w:hAnsi="Verdana"/>
          <w:color w:val="000000" w:themeColor="text1"/>
          <w:sz w:val="18"/>
          <w:szCs w:val="18"/>
        </w:rPr>
      </w:pPr>
      <w:r w:rsidRPr="001706D4">
        <w:rPr>
          <w:rFonts w:ascii="Verdana" w:hAnsi="Verdana"/>
          <w:color w:val="000000" w:themeColor="text1"/>
          <w:sz w:val="18"/>
          <w:szCs w:val="18"/>
        </w:rPr>
        <w:t xml:space="preserve">Het totaal van de </w:t>
      </w:r>
      <w:r w:rsidR="003F70DC">
        <w:rPr>
          <w:rFonts w:ascii="Verdana" w:hAnsi="Verdana"/>
          <w:color w:val="000000" w:themeColor="text1"/>
          <w:sz w:val="18"/>
          <w:szCs w:val="18"/>
        </w:rPr>
        <w:t xml:space="preserve">verplichtingen, </w:t>
      </w:r>
      <w:r w:rsidRPr="001706D4">
        <w:rPr>
          <w:rFonts w:ascii="Verdana" w:hAnsi="Verdana"/>
          <w:color w:val="000000" w:themeColor="text1"/>
          <w:sz w:val="18"/>
          <w:szCs w:val="18"/>
        </w:rPr>
        <w:t xml:space="preserve">uitgaven </w:t>
      </w:r>
      <w:r w:rsidR="003F70DC">
        <w:rPr>
          <w:rFonts w:ascii="Verdana" w:hAnsi="Verdana"/>
          <w:color w:val="000000" w:themeColor="text1"/>
          <w:sz w:val="18"/>
          <w:szCs w:val="18"/>
        </w:rPr>
        <w:t xml:space="preserve">en ontvangsten </w:t>
      </w:r>
      <w:r w:rsidR="00C06D2D">
        <w:rPr>
          <w:rFonts w:ascii="Verdana" w:hAnsi="Verdana"/>
          <w:color w:val="000000" w:themeColor="text1"/>
          <w:sz w:val="18"/>
          <w:szCs w:val="18"/>
        </w:rPr>
        <w:t>voor 202</w:t>
      </w:r>
      <w:r w:rsidR="00A66650">
        <w:rPr>
          <w:rFonts w:ascii="Verdana" w:hAnsi="Verdana"/>
          <w:color w:val="000000" w:themeColor="text1"/>
          <w:sz w:val="18"/>
          <w:szCs w:val="18"/>
        </w:rPr>
        <w:t>7</w:t>
      </w:r>
      <w:r w:rsidR="00C06D2D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1706D4">
        <w:rPr>
          <w:rFonts w:ascii="Verdana" w:hAnsi="Verdana"/>
          <w:color w:val="000000" w:themeColor="text1"/>
          <w:sz w:val="18"/>
          <w:szCs w:val="18"/>
        </w:rPr>
        <w:t xml:space="preserve">komt daarmee op </w:t>
      </w:r>
      <w:r w:rsidRPr="00125A18">
        <w:rPr>
          <w:rFonts w:ascii="Verdana" w:hAnsi="Verdana"/>
          <w:color w:val="000000" w:themeColor="text1"/>
          <w:sz w:val="18"/>
          <w:szCs w:val="18"/>
        </w:rPr>
        <w:t>€</w:t>
      </w:r>
      <w:r w:rsidR="00B91DB7">
        <w:rPr>
          <w:rFonts w:ascii="Verdana" w:hAnsi="Verdana"/>
          <w:color w:val="000000" w:themeColor="text1"/>
          <w:sz w:val="18"/>
          <w:szCs w:val="18"/>
        </w:rPr>
        <w:t> </w:t>
      </w:r>
      <w:r w:rsidRPr="00DC6F34" w:rsidR="00791030">
        <w:rPr>
          <w:rFonts w:ascii="Verdana" w:hAnsi="Verdana"/>
          <w:color w:val="000000" w:themeColor="text1"/>
          <w:sz w:val="18"/>
          <w:szCs w:val="18"/>
        </w:rPr>
        <w:t>4</w:t>
      </w:r>
      <w:r w:rsidRPr="00DC6F34" w:rsidR="00DC6F34">
        <w:rPr>
          <w:rFonts w:ascii="Verdana" w:hAnsi="Verdana"/>
          <w:color w:val="000000" w:themeColor="text1"/>
          <w:sz w:val="18"/>
          <w:szCs w:val="18"/>
        </w:rPr>
        <w:t>9</w:t>
      </w:r>
      <w:r w:rsidRPr="00DC6F34" w:rsidR="00791030">
        <w:rPr>
          <w:rFonts w:ascii="Verdana" w:hAnsi="Verdana"/>
          <w:color w:val="000000" w:themeColor="text1"/>
          <w:sz w:val="18"/>
          <w:szCs w:val="18"/>
        </w:rPr>
        <w:t>.</w:t>
      </w:r>
      <w:r w:rsidRPr="00DC6F34" w:rsidR="00DC6F34">
        <w:rPr>
          <w:rFonts w:ascii="Verdana" w:hAnsi="Verdana"/>
          <w:color w:val="000000" w:themeColor="text1"/>
          <w:sz w:val="18"/>
          <w:szCs w:val="18"/>
        </w:rPr>
        <w:t>955</w:t>
      </w:r>
      <w:r w:rsidRPr="00DC6F34" w:rsidR="00791030">
        <w:rPr>
          <w:rFonts w:ascii="Verdana" w:hAnsi="Verdana"/>
          <w:color w:val="000000" w:themeColor="text1"/>
          <w:sz w:val="18"/>
          <w:szCs w:val="18"/>
        </w:rPr>
        <w:t>.</w:t>
      </w:r>
      <w:r w:rsidRPr="00DC6F34" w:rsidR="00DC6F34">
        <w:rPr>
          <w:rFonts w:ascii="Verdana" w:hAnsi="Verdana"/>
          <w:color w:val="000000" w:themeColor="text1"/>
          <w:sz w:val="18"/>
          <w:szCs w:val="18"/>
        </w:rPr>
        <w:t>681</w:t>
      </w:r>
      <w:r w:rsidRPr="00DC6F34" w:rsidR="00791030">
        <w:rPr>
          <w:rFonts w:ascii="Verdana" w:hAnsi="Verdana"/>
          <w:color w:val="000000" w:themeColor="text1"/>
          <w:sz w:val="18"/>
          <w:szCs w:val="18"/>
        </w:rPr>
        <w:t xml:space="preserve">.000 </w:t>
      </w:r>
      <w:r w:rsidRPr="00DC6F34">
        <w:rPr>
          <w:rFonts w:ascii="Verdana" w:hAnsi="Verdana"/>
          <w:color w:val="000000" w:themeColor="text1"/>
          <w:sz w:val="18"/>
          <w:szCs w:val="18"/>
        </w:rPr>
        <w:t>(w</w:t>
      </w:r>
      <w:r w:rsidRPr="00FD5FF1">
        <w:rPr>
          <w:rFonts w:ascii="Verdana" w:hAnsi="Verdana"/>
          <w:color w:val="000000" w:themeColor="text1"/>
          <w:sz w:val="18"/>
          <w:szCs w:val="18"/>
        </w:rPr>
        <w:t>as €</w:t>
      </w:r>
      <w:r w:rsidRPr="00FD5FF1" w:rsidR="003F70DC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FD5FF1" w:rsidR="00050B33">
        <w:rPr>
          <w:rFonts w:ascii="Verdana" w:hAnsi="Verdana"/>
          <w:color w:val="000000" w:themeColor="text1"/>
          <w:sz w:val="18"/>
          <w:szCs w:val="18"/>
        </w:rPr>
        <w:t>4</w:t>
      </w:r>
      <w:r w:rsidRPr="00FD5FF1" w:rsidR="00DC6F34">
        <w:rPr>
          <w:rFonts w:ascii="Verdana" w:hAnsi="Verdana"/>
          <w:color w:val="000000" w:themeColor="text1"/>
          <w:sz w:val="18"/>
          <w:szCs w:val="18"/>
        </w:rPr>
        <w:t>7</w:t>
      </w:r>
      <w:r w:rsidRPr="00FD5FF1" w:rsidR="007E1E4F">
        <w:rPr>
          <w:rFonts w:ascii="Verdana" w:hAnsi="Verdana"/>
          <w:color w:val="000000" w:themeColor="text1"/>
          <w:sz w:val="18"/>
          <w:szCs w:val="18"/>
        </w:rPr>
        <w:t>.</w:t>
      </w:r>
      <w:r w:rsidRPr="00FD5FF1" w:rsidR="00050B33">
        <w:rPr>
          <w:rFonts w:ascii="Verdana" w:hAnsi="Verdana"/>
          <w:color w:val="000000" w:themeColor="text1"/>
          <w:sz w:val="18"/>
          <w:szCs w:val="18"/>
        </w:rPr>
        <w:t>6</w:t>
      </w:r>
      <w:r w:rsidRPr="00FD5FF1" w:rsidR="00DC6F34">
        <w:rPr>
          <w:rFonts w:ascii="Verdana" w:hAnsi="Verdana"/>
          <w:color w:val="000000" w:themeColor="text1"/>
          <w:sz w:val="18"/>
          <w:szCs w:val="18"/>
        </w:rPr>
        <w:t>74</w:t>
      </w:r>
      <w:r w:rsidRPr="00FD5FF1" w:rsidR="007E1E4F">
        <w:rPr>
          <w:rFonts w:ascii="Verdana" w:hAnsi="Verdana"/>
          <w:color w:val="000000" w:themeColor="text1"/>
          <w:sz w:val="18"/>
          <w:szCs w:val="18"/>
        </w:rPr>
        <w:t>.</w:t>
      </w:r>
      <w:r w:rsidRPr="00FD5FF1" w:rsidR="00DC6F34">
        <w:rPr>
          <w:rFonts w:ascii="Verdana" w:hAnsi="Verdana"/>
          <w:color w:val="000000" w:themeColor="text1"/>
          <w:sz w:val="18"/>
          <w:szCs w:val="18"/>
        </w:rPr>
        <w:t>735</w:t>
      </w:r>
      <w:r w:rsidRPr="00FD5FF1" w:rsidR="003F70DC">
        <w:rPr>
          <w:rFonts w:ascii="Verdana" w:hAnsi="Verdana"/>
          <w:color w:val="000000" w:themeColor="text1"/>
          <w:sz w:val="18"/>
          <w:szCs w:val="18"/>
        </w:rPr>
        <w:t>.000</w:t>
      </w:r>
      <w:r w:rsidRPr="00FD5FF1">
        <w:rPr>
          <w:rFonts w:ascii="Verdana" w:hAnsi="Verdana"/>
          <w:color w:val="000000" w:themeColor="text1"/>
          <w:sz w:val="18"/>
          <w:szCs w:val="18"/>
        </w:rPr>
        <w:t>).</w:t>
      </w:r>
      <w:r w:rsidRPr="001706D4">
        <w:rPr>
          <w:rFonts w:ascii="Verdana" w:hAnsi="Verdana"/>
          <w:color w:val="000000" w:themeColor="text1"/>
          <w:sz w:val="18"/>
          <w:szCs w:val="18"/>
        </w:rPr>
        <w:t xml:space="preserve"> </w:t>
      </w:r>
    </w:p>
    <w:p w:rsidR="00846B7D" w:rsidP="00846B7D" w:rsidRDefault="00846B7D" w14:paraId="13DA6A0A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="003F70DC" w:rsidP="00846B7D" w:rsidRDefault="003F70DC" w14:paraId="3D22C0B9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Pr="001706D4" w:rsidR="003F70DC" w:rsidP="00846B7D" w:rsidRDefault="003F70DC" w14:paraId="794850CC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="00AA3FFE" w:rsidP="00846B7D" w:rsidRDefault="00AA3FFE" w14:paraId="665088E9" w14:textId="77777777">
      <w:pPr>
        <w:rPr>
          <w:rFonts w:ascii="Verdana" w:hAnsi="Verdana"/>
          <w:color w:val="000000" w:themeColor="text1"/>
          <w:sz w:val="18"/>
          <w:szCs w:val="18"/>
        </w:rPr>
      </w:pPr>
      <w:r w:rsidRPr="0027434A">
        <w:rPr>
          <w:rFonts w:ascii="Verdana" w:hAnsi="Verdana"/>
          <w:color w:val="000000" w:themeColor="text1"/>
          <w:sz w:val="18"/>
          <w:szCs w:val="18"/>
        </w:rPr>
        <w:t xml:space="preserve">De Minister van </w:t>
      </w:r>
      <w:r w:rsidR="003F70DC">
        <w:rPr>
          <w:rFonts w:ascii="Verdana" w:hAnsi="Verdana"/>
          <w:color w:val="000000" w:themeColor="text1"/>
          <w:sz w:val="18"/>
          <w:szCs w:val="18"/>
        </w:rPr>
        <w:t>Binnenlandse Zaken en Koninkrijksrelaties</w:t>
      </w:r>
    </w:p>
    <w:p w:rsidR="00FF4176" w:rsidP="00846B7D" w:rsidRDefault="00FF4176" w14:paraId="3AA13494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="00FF4176" w:rsidP="00846B7D" w:rsidRDefault="00FF4176" w14:paraId="556AD4C0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Pr="0027434A" w:rsidR="00FF4176" w:rsidP="00846B7D" w:rsidRDefault="002A25C5" w14:paraId="7E70B26C" w14:textId="55A152B9">
      <w:pPr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color w:val="000000" w:themeColor="text1"/>
          <w:sz w:val="18"/>
          <w:szCs w:val="18"/>
        </w:rPr>
        <w:t xml:space="preserve">De </w:t>
      </w:r>
      <w:bookmarkStart w:name="_Hlk208301920" w:id="1"/>
      <w:r w:rsidR="00B375A0">
        <w:rPr>
          <w:rFonts w:ascii="Verdana" w:hAnsi="Verdana"/>
          <w:color w:val="000000" w:themeColor="text1"/>
          <w:sz w:val="18"/>
          <w:szCs w:val="18"/>
        </w:rPr>
        <w:t>Staatssecretaris</w:t>
      </w:r>
      <w:r w:rsidR="00050B33">
        <w:rPr>
          <w:rFonts w:ascii="Verdana" w:hAnsi="Verdana"/>
          <w:color w:val="000000" w:themeColor="text1"/>
          <w:sz w:val="18"/>
          <w:szCs w:val="18"/>
        </w:rPr>
        <w:t xml:space="preserve"> </w:t>
      </w:r>
      <w:bookmarkEnd w:id="1"/>
      <w:r w:rsidR="00050B33">
        <w:rPr>
          <w:rFonts w:ascii="Verdana" w:hAnsi="Verdana"/>
          <w:color w:val="000000" w:themeColor="text1"/>
          <w:sz w:val="18"/>
          <w:szCs w:val="18"/>
        </w:rPr>
        <w:t xml:space="preserve">van Financiën </w:t>
      </w:r>
    </w:p>
    <w:sectPr w:rsidRPr="0027434A" w:rsidR="00FF4176" w:rsidSect="00AB382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0" w:footer="706" w:gutter="0"/>
      <w:cols w:space="720"/>
      <w:titlePg/>
      <w:docGrid w:linePitch="272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4106F" w14:textId="77777777" w:rsidR="00A30408" w:rsidRDefault="00A30408">
      <w:r>
        <w:separator/>
      </w:r>
    </w:p>
  </w:endnote>
  <w:endnote w:type="continuationSeparator" w:id="0">
    <w:p w14:paraId="4FB8EDCF" w14:textId="77777777" w:rsidR="00A30408" w:rsidRDefault="00A30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035E9" w14:textId="77777777" w:rsidR="00A05776" w:rsidRDefault="00A0577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0B83D" w14:textId="77777777" w:rsidR="00A05776" w:rsidRDefault="00A0577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0D2C" w14:textId="77777777" w:rsidR="00A05776" w:rsidRDefault="00A057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6B788" w14:textId="77777777" w:rsidR="00A30408" w:rsidRDefault="00A30408">
      <w:r>
        <w:separator/>
      </w:r>
    </w:p>
  </w:footnote>
  <w:footnote w:type="continuationSeparator" w:id="0">
    <w:p w14:paraId="0A8B2EE7" w14:textId="77777777" w:rsidR="00A30408" w:rsidRDefault="00A30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D0389" w14:textId="77777777" w:rsidR="00A05776" w:rsidRDefault="00A057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9A1FE" w14:textId="77777777" w:rsidR="00A05776" w:rsidRDefault="00A0577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DF637" w14:textId="77777777" w:rsidR="00A05776" w:rsidRDefault="00A057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A2C6F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92E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93AA8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7A73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51A542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5A22A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2686D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629D8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8C1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FADF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F69BA"/>
    <w:multiLevelType w:val="hybridMultilevel"/>
    <w:tmpl w:val="1B5021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0FD92BBD"/>
    <w:multiLevelType w:val="hybridMultilevel"/>
    <w:tmpl w:val="382C75B4"/>
    <w:lvl w:ilvl="0" w:tplc="D9B46A4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A939C9"/>
    <w:multiLevelType w:val="hybridMultilevel"/>
    <w:tmpl w:val="FD402B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0A7F9A"/>
    <w:multiLevelType w:val="hybridMultilevel"/>
    <w:tmpl w:val="BFDA97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94568C"/>
    <w:multiLevelType w:val="hybridMultilevel"/>
    <w:tmpl w:val="2182E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CE642B"/>
    <w:multiLevelType w:val="multilevel"/>
    <w:tmpl w:val="5B44BDCE"/>
    <w:lvl w:ilvl="0">
      <w:start w:val="1"/>
      <w:numFmt w:val="decimal"/>
      <w:pStyle w:val="Lijst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pStyle w:val="Lijst2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pStyle w:val="Lijst3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7" w15:restartNumberingAfterBreak="0">
    <w:nsid w:val="524C03F8"/>
    <w:multiLevelType w:val="singleLevel"/>
    <w:tmpl w:val="32D6A9B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9" w15:restartNumberingAfterBreak="0">
    <w:nsid w:val="658614CC"/>
    <w:multiLevelType w:val="hybridMultilevel"/>
    <w:tmpl w:val="15DE581A"/>
    <w:lvl w:ilvl="0" w:tplc="D9B46A4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08157C"/>
    <w:multiLevelType w:val="multilevel"/>
    <w:tmpl w:val="6CAC800C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22" w15:restartNumberingAfterBreak="0">
    <w:nsid w:val="73874DED"/>
    <w:multiLevelType w:val="hybridMultilevel"/>
    <w:tmpl w:val="422C0802"/>
    <w:lvl w:ilvl="0" w:tplc="F976DD60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664D"/>
    <w:multiLevelType w:val="multilevel"/>
    <w:tmpl w:val="0D4C97F6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583106856">
    <w:abstractNumId w:val="9"/>
  </w:num>
  <w:num w:numId="2" w16cid:durableId="703865306">
    <w:abstractNumId w:val="17"/>
  </w:num>
  <w:num w:numId="3" w16cid:durableId="1465537598">
    <w:abstractNumId w:val="7"/>
  </w:num>
  <w:num w:numId="4" w16cid:durableId="2066758937">
    <w:abstractNumId w:val="6"/>
  </w:num>
  <w:num w:numId="5" w16cid:durableId="1617567939">
    <w:abstractNumId w:val="5"/>
  </w:num>
  <w:num w:numId="6" w16cid:durableId="227112415">
    <w:abstractNumId w:val="4"/>
  </w:num>
  <w:num w:numId="7" w16cid:durableId="1827164799">
    <w:abstractNumId w:val="8"/>
  </w:num>
  <w:num w:numId="8" w16cid:durableId="1208492055">
    <w:abstractNumId w:val="3"/>
  </w:num>
  <w:num w:numId="9" w16cid:durableId="2005358837">
    <w:abstractNumId w:val="2"/>
  </w:num>
  <w:num w:numId="10" w16cid:durableId="756173574">
    <w:abstractNumId w:val="1"/>
  </w:num>
  <w:num w:numId="11" w16cid:durableId="169377339">
    <w:abstractNumId w:val="0"/>
  </w:num>
  <w:num w:numId="12" w16cid:durableId="1070618525">
    <w:abstractNumId w:val="18"/>
  </w:num>
  <w:num w:numId="13" w16cid:durableId="926811113">
    <w:abstractNumId w:val="20"/>
  </w:num>
  <w:num w:numId="14" w16cid:durableId="1287004426">
    <w:abstractNumId w:val="11"/>
  </w:num>
  <w:num w:numId="15" w16cid:durableId="357463938">
    <w:abstractNumId w:val="21"/>
  </w:num>
  <w:num w:numId="16" w16cid:durableId="1081803610">
    <w:abstractNumId w:val="21"/>
  </w:num>
  <w:num w:numId="17" w16cid:durableId="1782410330">
    <w:abstractNumId w:val="21"/>
  </w:num>
  <w:num w:numId="18" w16cid:durableId="1376464714">
    <w:abstractNumId w:val="16"/>
  </w:num>
  <w:num w:numId="19" w16cid:durableId="1875314043">
    <w:abstractNumId w:val="16"/>
  </w:num>
  <w:num w:numId="20" w16cid:durableId="1739401852">
    <w:abstractNumId w:val="16"/>
  </w:num>
  <w:num w:numId="21" w16cid:durableId="851577210">
    <w:abstractNumId w:val="17"/>
  </w:num>
  <w:num w:numId="22" w16cid:durableId="1351566945">
    <w:abstractNumId w:val="7"/>
  </w:num>
  <w:num w:numId="23" w16cid:durableId="1561285378">
    <w:abstractNumId w:val="6"/>
  </w:num>
  <w:num w:numId="24" w16cid:durableId="446239946">
    <w:abstractNumId w:val="11"/>
  </w:num>
  <w:num w:numId="25" w16cid:durableId="751005399">
    <w:abstractNumId w:val="17"/>
  </w:num>
  <w:num w:numId="26" w16cid:durableId="815340031">
    <w:abstractNumId w:val="7"/>
  </w:num>
  <w:num w:numId="27" w16cid:durableId="2037462862">
    <w:abstractNumId w:val="6"/>
  </w:num>
  <w:num w:numId="28" w16cid:durableId="1941454314">
    <w:abstractNumId w:val="23"/>
  </w:num>
  <w:num w:numId="29" w16cid:durableId="653922350">
    <w:abstractNumId w:val="23"/>
  </w:num>
  <w:num w:numId="30" w16cid:durableId="1443647240">
    <w:abstractNumId w:val="23"/>
  </w:num>
  <w:num w:numId="31" w16cid:durableId="2123843313">
    <w:abstractNumId w:val="23"/>
  </w:num>
  <w:num w:numId="32" w16cid:durableId="129059997">
    <w:abstractNumId w:val="19"/>
  </w:num>
  <w:num w:numId="33" w16cid:durableId="1211841676">
    <w:abstractNumId w:val="13"/>
  </w:num>
  <w:num w:numId="34" w16cid:durableId="1819105544">
    <w:abstractNumId w:val="12"/>
  </w:num>
  <w:num w:numId="35" w16cid:durableId="1555922703">
    <w:abstractNumId w:val="10"/>
  </w:num>
  <w:num w:numId="36" w16cid:durableId="238951490">
    <w:abstractNumId w:val="14"/>
  </w:num>
  <w:num w:numId="37" w16cid:durableId="743914195">
    <w:abstractNumId w:val="15"/>
  </w:num>
  <w:num w:numId="38" w16cid:durableId="11732553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78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FFE"/>
    <w:rsid w:val="00041B8C"/>
    <w:rsid w:val="00050B33"/>
    <w:rsid w:val="00056B16"/>
    <w:rsid w:val="0005786A"/>
    <w:rsid w:val="000677C8"/>
    <w:rsid w:val="00070E6C"/>
    <w:rsid w:val="0008512F"/>
    <w:rsid w:val="00093C35"/>
    <w:rsid w:val="000B1840"/>
    <w:rsid w:val="000D5D3D"/>
    <w:rsid w:val="000D711B"/>
    <w:rsid w:val="000E10BB"/>
    <w:rsid w:val="000E1250"/>
    <w:rsid w:val="000E6338"/>
    <w:rsid w:val="001007D9"/>
    <w:rsid w:val="001022D0"/>
    <w:rsid w:val="001133B4"/>
    <w:rsid w:val="00125A18"/>
    <w:rsid w:val="0013161C"/>
    <w:rsid w:val="00166CF2"/>
    <w:rsid w:val="001706D4"/>
    <w:rsid w:val="001C3FFE"/>
    <w:rsid w:val="001C6F25"/>
    <w:rsid w:val="001D1B4F"/>
    <w:rsid w:val="001D2D2E"/>
    <w:rsid w:val="001F22AB"/>
    <w:rsid w:val="00200AF5"/>
    <w:rsid w:val="00207593"/>
    <w:rsid w:val="00235B5C"/>
    <w:rsid w:val="002430ED"/>
    <w:rsid w:val="00245F51"/>
    <w:rsid w:val="00265D44"/>
    <w:rsid w:val="0027434A"/>
    <w:rsid w:val="0028317E"/>
    <w:rsid w:val="002854B1"/>
    <w:rsid w:val="002856CE"/>
    <w:rsid w:val="0028671A"/>
    <w:rsid w:val="002907FE"/>
    <w:rsid w:val="00292E49"/>
    <w:rsid w:val="002A25C5"/>
    <w:rsid w:val="002B6FB6"/>
    <w:rsid w:val="002D320E"/>
    <w:rsid w:val="002F32CB"/>
    <w:rsid w:val="00301166"/>
    <w:rsid w:val="00307127"/>
    <w:rsid w:val="003325AB"/>
    <w:rsid w:val="0035119F"/>
    <w:rsid w:val="00360E9F"/>
    <w:rsid w:val="003649AD"/>
    <w:rsid w:val="003655B8"/>
    <w:rsid w:val="0037753C"/>
    <w:rsid w:val="003A38C6"/>
    <w:rsid w:val="003F4606"/>
    <w:rsid w:val="003F70DC"/>
    <w:rsid w:val="004010BE"/>
    <w:rsid w:val="00430619"/>
    <w:rsid w:val="00442AFE"/>
    <w:rsid w:val="004661F0"/>
    <w:rsid w:val="0046739B"/>
    <w:rsid w:val="00473F19"/>
    <w:rsid w:val="004765D2"/>
    <w:rsid w:val="00484AD0"/>
    <w:rsid w:val="004B46D3"/>
    <w:rsid w:val="004F1FD5"/>
    <w:rsid w:val="005225A0"/>
    <w:rsid w:val="005347C4"/>
    <w:rsid w:val="00591A3B"/>
    <w:rsid w:val="00592A30"/>
    <w:rsid w:val="00597D08"/>
    <w:rsid w:val="005A0CB6"/>
    <w:rsid w:val="005A1A6C"/>
    <w:rsid w:val="005D007F"/>
    <w:rsid w:val="005D401E"/>
    <w:rsid w:val="005D575F"/>
    <w:rsid w:val="005F2B74"/>
    <w:rsid w:val="00646DB7"/>
    <w:rsid w:val="006558BA"/>
    <w:rsid w:val="00663426"/>
    <w:rsid w:val="00674E98"/>
    <w:rsid w:val="00684055"/>
    <w:rsid w:val="0069282B"/>
    <w:rsid w:val="006A74E9"/>
    <w:rsid w:val="007029AC"/>
    <w:rsid w:val="00716566"/>
    <w:rsid w:val="00723EA4"/>
    <w:rsid w:val="00727C89"/>
    <w:rsid w:val="0075723A"/>
    <w:rsid w:val="007721D3"/>
    <w:rsid w:val="00791030"/>
    <w:rsid w:val="007E1E4F"/>
    <w:rsid w:val="0081681F"/>
    <w:rsid w:val="00846B7D"/>
    <w:rsid w:val="00851C92"/>
    <w:rsid w:val="0085796C"/>
    <w:rsid w:val="00864567"/>
    <w:rsid w:val="00870949"/>
    <w:rsid w:val="00873910"/>
    <w:rsid w:val="00886F04"/>
    <w:rsid w:val="00887A18"/>
    <w:rsid w:val="00887DF5"/>
    <w:rsid w:val="008904D5"/>
    <w:rsid w:val="00894947"/>
    <w:rsid w:val="008A3F2C"/>
    <w:rsid w:val="008C1BD9"/>
    <w:rsid w:val="008D4B04"/>
    <w:rsid w:val="008E6300"/>
    <w:rsid w:val="008E7E40"/>
    <w:rsid w:val="008F60DA"/>
    <w:rsid w:val="00905539"/>
    <w:rsid w:val="0093640D"/>
    <w:rsid w:val="00944CD2"/>
    <w:rsid w:val="00956FF1"/>
    <w:rsid w:val="00957794"/>
    <w:rsid w:val="00972D4A"/>
    <w:rsid w:val="009C2A8F"/>
    <w:rsid w:val="009C5D80"/>
    <w:rsid w:val="00A05776"/>
    <w:rsid w:val="00A27B02"/>
    <w:rsid w:val="00A30408"/>
    <w:rsid w:val="00A40C75"/>
    <w:rsid w:val="00A4729B"/>
    <w:rsid w:val="00A55048"/>
    <w:rsid w:val="00A650F8"/>
    <w:rsid w:val="00A66650"/>
    <w:rsid w:val="00A74394"/>
    <w:rsid w:val="00A80151"/>
    <w:rsid w:val="00AA3FFE"/>
    <w:rsid w:val="00AB0007"/>
    <w:rsid w:val="00AB382D"/>
    <w:rsid w:val="00AB3E23"/>
    <w:rsid w:val="00AB7DE3"/>
    <w:rsid w:val="00AE04AE"/>
    <w:rsid w:val="00AF3BA4"/>
    <w:rsid w:val="00B02BF2"/>
    <w:rsid w:val="00B22055"/>
    <w:rsid w:val="00B26881"/>
    <w:rsid w:val="00B274E6"/>
    <w:rsid w:val="00B27F7E"/>
    <w:rsid w:val="00B375A0"/>
    <w:rsid w:val="00B405DB"/>
    <w:rsid w:val="00B52749"/>
    <w:rsid w:val="00B91DB7"/>
    <w:rsid w:val="00BA1F8B"/>
    <w:rsid w:val="00BA25EF"/>
    <w:rsid w:val="00BD7711"/>
    <w:rsid w:val="00BE21DD"/>
    <w:rsid w:val="00BF0EAD"/>
    <w:rsid w:val="00BF6521"/>
    <w:rsid w:val="00C06D2D"/>
    <w:rsid w:val="00C26F91"/>
    <w:rsid w:val="00C336EF"/>
    <w:rsid w:val="00C5499B"/>
    <w:rsid w:val="00C61865"/>
    <w:rsid w:val="00C76207"/>
    <w:rsid w:val="00C87D24"/>
    <w:rsid w:val="00CF3DE9"/>
    <w:rsid w:val="00D04118"/>
    <w:rsid w:val="00D10D09"/>
    <w:rsid w:val="00D26886"/>
    <w:rsid w:val="00D51241"/>
    <w:rsid w:val="00D57E90"/>
    <w:rsid w:val="00D6482A"/>
    <w:rsid w:val="00DC4506"/>
    <w:rsid w:val="00DC6F34"/>
    <w:rsid w:val="00DE02B3"/>
    <w:rsid w:val="00DE4263"/>
    <w:rsid w:val="00DF1C29"/>
    <w:rsid w:val="00E00E93"/>
    <w:rsid w:val="00E25837"/>
    <w:rsid w:val="00E40959"/>
    <w:rsid w:val="00E412D7"/>
    <w:rsid w:val="00E722FB"/>
    <w:rsid w:val="00EB30AA"/>
    <w:rsid w:val="00EB6B24"/>
    <w:rsid w:val="00F037BF"/>
    <w:rsid w:val="00F11C49"/>
    <w:rsid w:val="00F5393F"/>
    <w:rsid w:val="00F626A9"/>
    <w:rsid w:val="00F63E7A"/>
    <w:rsid w:val="00F779FC"/>
    <w:rsid w:val="00F80ED2"/>
    <w:rsid w:val="00FD5FF1"/>
    <w:rsid w:val="00F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47052"/>
  <w15:docId w15:val="{AC57E3EF-FA62-4051-948A-8DACE860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B0007"/>
    <w:pPr>
      <w:spacing w:line="260" w:lineRule="atLeast"/>
    </w:pPr>
    <w:rPr>
      <w:rFonts w:ascii="Univers" w:hAnsi="Univers"/>
    </w:rPr>
  </w:style>
  <w:style w:type="paragraph" w:styleId="Kop1">
    <w:name w:val="heading 1"/>
    <w:basedOn w:val="Standaard"/>
    <w:next w:val="Standaard"/>
    <w:qFormat/>
    <w:rsid w:val="00AB0007"/>
    <w:pPr>
      <w:keepNext/>
      <w:pageBreakBefore/>
      <w:numPr>
        <w:numId w:val="13"/>
      </w:numPr>
      <w:spacing w:after="500" w:line="240" w:lineRule="auto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AB0007"/>
    <w:pPr>
      <w:keepNext/>
      <w:numPr>
        <w:ilvl w:val="1"/>
        <w:numId w:val="13"/>
      </w:numPr>
      <w:spacing w:before="260" w:after="260"/>
      <w:ind w:left="578" w:hanging="578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AB0007"/>
    <w:pPr>
      <w:numPr>
        <w:ilvl w:val="2"/>
      </w:numPr>
      <w:spacing w:after="0"/>
      <w:outlineLvl w:val="2"/>
    </w:pPr>
  </w:style>
  <w:style w:type="paragraph" w:styleId="Kop4">
    <w:name w:val="heading 4"/>
    <w:basedOn w:val="Standaard"/>
    <w:next w:val="Standaard"/>
    <w:qFormat/>
    <w:rsid w:val="00AB0007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AB0007"/>
    <w:pPr>
      <w:spacing w:line="260" w:lineRule="exact"/>
      <w:outlineLvl w:val="4"/>
    </w:pPr>
  </w:style>
  <w:style w:type="paragraph" w:styleId="Kop6">
    <w:name w:val="heading 6"/>
    <w:basedOn w:val="Kop4"/>
    <w:next w:val="Standaard"/>
    <w:qFormat/>
    <w:rsid w:val="00AB0007"/>
    <w:pPr>
      <w:outlineLvl w:val="5"/>
    </w:pPr>
  </w:style>
  <w:style w:type="paragraph" w:styleId="Kop7">
    <w:name w:val="heading 7"/>
    <w:basedOn w:val="Kop4"/>
    <w:next w:val="Standaard"/>
    <w:qFormat/>
    <w:rsid w:val="00AB0007"/>
    <w:pPr>
      <w:outlineLvl w:val="6"/>
    </w:pPr>
  </w:style>
  <w:style w:type="paragraph" w:styleId="Kop8">
    <w:name w:val="heading 8"/>
    <w:basedOn w:val="Kop4"/>
    <w:next w:val="Standaard"/>
    <w:qFormat/>
    <w:rsid w:val="00AB0007"/>
    <w:pPr>
      <w:outlineLvl w:val="7"/>
    </w:pPr>
  </w:style>
  <w:style w:type="paragraph" w:styleId="Kop9">
    <w:name w:val="heading 9"/>
    <w:basedOn w:val="Kop4"/>
    <w:next w:val="Standaard"/>
    <w:qFormat/>
    <w:rsid w:val="00AB0007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AB0007"/>
    <w:pPr>
      <w:tabs>
        <w:tab w:val="center" w:pos="4536"/>
        <w:tab w:val="right" w:pos="9072"/>
      </w:tabs>
      <w:spacing w:line="240" w:lineRule="auto"/>
    </w:pPr>
  </w:style>
  <w:style w:type="paragraph" w:customStyle="1" w:styleId="Ondertekening">
    <w:name w:val="Ondertekening"/>
    <w:basedOn w:val="Standaard"/>
    <w:next w:val="Standaard"/>
    <w:rsid w:val="00AB0007"/>
    <w:pPr>
      <w:spacing w:before="810" w:line="240" w:lineRule="auto"/>
    </w:pPr>
  </w:style>
  <w:style w:type="paragraph" w:styleId="Voettekst">
    <w:name w:val="footer"/>
    <w:basedOn w:val="Standaard"/>
    <w:rsid w:val="00AB0007"/>
    <w:pPr>
      <w:tabs>
        <w:tab w:val="center" w:pos="4536"/>
        <w:tab w:val="right" w:pos="9072"/>
      </w:tabs>
      <w:spacing w:line="240" w:lineRule="auto"/>
    </w:pPr>
  </w:style>
  <w:style w:type="character" w:styleId="Paginanummer">
    <w:name w:val="page number"/>
    <w:basedOn w:val="Standaardalinea-lettertype"/>
    <w:rsid w:val="00AB0007"/>
  </w:style>
  <w:style w:type="paragraph" w:styleId="Lijstopsomteken">
    <w:name w:val="List Bullet"/>
    <w:basedOn w:val="Standaard"/>
    <w:rsid w:val="00AB0007"/>
    <w:pPr>
      <w:numPr>
        <w:numId w:val="25"/>
      </w:numPr>
      <w:tabs>
        <w:tab w:val="clear" w:pos="360"/>
        <w:tab w:val="left" w:pos="567"/>
      </w:tabs>
      <w:spacing w:line="240" w:lineRule="auto"/>
      <w:ind w:left="567" w:hanging="567"/>
    </w:pPr>
  </w:style>
  <w:style w:type="paragraph" w:styleId="Aanhef">
    <w:name w:val="Salutation"/>
    <w:basedOn w:val="Standaard"/>
    <w:next w:val="Standaard"/>
    <w:rsid w:val="00AB0007"/>
    <w:pPr>
      <w:spacing w:line="240" w:lineRule="auto"/>
    </w:pPr>
  </w:style>
  <w:style w:type="paragraph" w:styleId="Adresenvelop">
    <w:name w:val="envelope address"/>
    <w:basedOn w:val="Standaard"/>
    <w:rsid w:val="00AB0007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Arial" w:hAnsi="Arial"/>
      <w:sz w:val="24"/>
    </w:rPr>
  </w:style>
  <w:style w:type="paragraph" w:styleId="Afsluiting">
    <w:name w:val="Closing"/>
    <w:basedOn w:val="Standaard"/>
    <w:rsid w:val="00AB0007"/>
    <w:pPr>
      <w:spacing w:line="240" w:lineRule="auto"/>
      <w:ind w:left="4252"/>
    </w:pPr>
  </w:style>
  <w:style w:type="paragraph" w:styleId="Afzender">
    <w:name w:val="envelope return"/>
    <w:basedOn w:val="Standaard"/>
    <w:rsid w:val="00AB0007"/>
    <w:pPr>
      <w:spacing w:line="240" w:lineRule="auto"/>
    </w:pPr>
    <w:rPr>
      <w:rFonts w:ascii="Arial" w:hAnsi="Arial"/>
    </w:rPr>
  </w:style>
  <w:style w:type="paragraph" w:styleId="Berichtkop">
    <w:name w:val="Message Header"/>
    <w:basedOn w:val="Standaard"/>
    <w:rsid w:val="00AB00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hAnsi="Arial"/>
      <w:sz w:val="24"/>
    </w:rPr>
  </w:style>
  <w:style w:type="paragraph" w:styleId="Bijschrift">
    <w:name w:val="caption"/>
    <w:basedOn w:val="Standaard"/>
    <w:next w:val="Standaard"/>
    <w:qFormat/>
    <w:rsid w:val="00AB0007"/>
    <w:pPr>
      <w:spacing w:before="120" w:after="120" w:line="240" w:lineRule="auto"/>
    </w:pPr>
    <w:rPr>
      <w:b/>
    </w:rPr>
  </w:style>
  <w:style w:type="paragraph" w:styleId="Bloktekst">
    <w:name w:val="Block Text"/>
    <w:basedOn w:val="Standaard"/>
    <w:rsid w:val="00AB0007"/>
    <w:pPr>
      <w:spacing w:after="120" w:line="240" w:lineRule="auto"/>
      <w:ind w:left="1440" w:right="1440"/>
    </w:pPr>
  </w:style>
  <w:style w:type="paragraph" w:styleId="Bronvermelding">
    <w:name w:val="table of authorities"/>
    <w:basedOn w:val="Standaard"/>
    <w:next w:val="Standaard"/>
    <w:semiHidden/>
    <w:rsid w:val="00AB0007"/>
    <w:pPr>
      <w:spacing w:line="240" w:lineRule="auto"/>
      <w:ind w:left="220" w:hanging="220"/>
    </w:pPr>
  </w:style>
  <w:style w:type="paragraph" w:styleId="Datum">
    <w:name w:val="Date"/>
    <w:basedOn w:val="Standaard"/>
    <w:next w:val="Standaard"/>
    <w:rsid w:val="00AB0007"/>
    <w:pPr>
      <w:spacing w:line="240" w:lineRule="auto"/>
    </w:pPr>
  </w:style>
  <w:style w:type="paragraph" w:styleId="Documentstructuur">
    <w:name w:val="Document Map"/>
    <w:basedOn w:val="Standaard"/>
    <w:semiHidden/>
    <w:rsid w:val="00AB0007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AB0007"/>
    <w:pPr>
      <w:spacing w:line="240" w:lineRule="auto"/>
    </w:pPr>
  </w:style>
  <w:style w:type="paragraph" w:styleId="Handtekening">
    <w:name w:val="Signature"/>
    <w:basedOn w:val="Standaard"/>
    <w:rsid w:val="00AB0007"/>
    <w:pPr>
      <w:spacing w:line="240" w:lineRule="auto"/>
      <w:ind w:left="4252"/>
    </w:pPr>
  </w:style>
  <w:style w:type="paragraph" w:styleId="Index1">
    <w:name w:val="index 1"/>
    <w:basedOn w:val="Standaard"/>
    <w:next w:val="Standaard"/>
    <w:semiHidden/>
    <w:rsid w:val="00AB0007"/>
    <w:pPr>
      <w:spacing w:line="240" w:lineRule="auto"/>
      <w:ind w:left="220" w:hanging="220"/>
    </w:pPr>
  </w:style>
  <w:style w:type="paragraph" w:styleId="Index2">
    <w:name w:val="index 2"/>
    <w:basedOn w:val="Standaard"/>
    <w:next w:val="Standaard"/>
    <w:semiHidden/>
    <w:rsid w:val="00AB0007"/>
    <w:pPr>
      <w:spacing w:line="240" w:lineRule="auto"/>
      <w:ind w:left="440" w:hanging="220"/>
    </w:pPr>
  </w:style>
  <w:style w:type="paragraph" w:styleId="Index3">
    <w:name w:val="index 3"/>
    <w:basedOn w:val="Standaard"/>
    <w:next w:val="Standaard"/>
    <w:semiHidden/>
    <w:rsid w:val="00AB0007"/>
    <w:pPr>
      <w:spacing w:line="240" w:lineRule="auto"/>
      <w:ind w:left="660" w:hanging="220"/>
    </w:pPr>
  </w:style>
  <w:style w:type="paragraph" w:styleId="Index4">
    <w:name w:val="index 4"/>
    <w:basedOn w:val="Standaard"/>
    <w:next w:val="Standaard"/>
    <w:semiHidden/>
    <w:rsid w:val="00AB0007"/>
    <w:pPr>
      <w:spacing w:line="240" w:lineRule="auto"/>
      <w:ind w:left="880" w:hanging="220"/>
    </w:pPr>
  </w:style>
  <w:style w:type="paragraph" w:styleId="Index5">
    <w:name w:val="index 5"/>
    <w:basedOn w:val="Standaard"/>
    <w:next w:val="Standaard"/>
    <w:semiHidden/>
    <w:rsid w:val="00AB0007"/>
    <w:pPr>
      <w:spacing w:line="240" w:lineRule="auto"/>
      <w:ind w:left="1100" w:hanging="220"/>
    </w:pPr>
  </w:style>
  <w:style w:type="paragraph" w:styleId="Index6">
    <w:name w:val="index 6"/>
    <w:basedOn w:val="Standaard"/>
    <w:next w:val="Standaard"/>
    <w:semiHidden/>
    <w:rsid w:val="00AB0007"/>
    <w:pPr>
      <w:spacing w:line="240" w:lineRule="auto"/>
      <w:ind w:left="1320" w:hanging="220"/>
    </w:pPr>
  </w:style>
  <w:style w:type="paragraph" w:styleId="Index7">
    <w:name w:val="index 7"/>
    <w:basedOn w:val="Standaard"/>
    <w:next w:val="Standaard"/>
    <w:semiHidden/>
    <w:rsid w:val="00AB0007"/>
    <w:pPr>
      <w:spacing w:line="240" w:lineRule="auto"/>
      <w:ind w:left="1540" w:hanging="220"/>
    </w:pPr>
  </w:style>
  <w:style w:type="paragraph" w:styleId="Index8">
    <w:name w:val="index 8"/>
    <w:basedOn w:val="Standaard"/>
    <w:next w:val="Standaard"/>
    <w:semiHidden/>
    <w:rsid w:val="00AB0007"/>
    <w:pPr>
      <w:spacing w:line="240" w:lineRule="auto"/>
      <w:ind w:left="1760" w:hanging="220"/>
    </w:pPr>
  </w:style>
  <w:style w:type="paragraph" w:styleId="Index9">
    <w:name w:val="index 9"/>
    <w:basedOn w:val="Standaard"/>
    <w:next w:val="Standaard"/>
    <w:semiHidden/>
    <w:rsid w:val="00AB0007"/>
    <w:pPr>
      <w:spacing w:line="240" w:lineRule="auto"/>
      <w:ind w:left="1980" w:hanging="220"/>
    </w:pPr>
  </w:style>
  <w:style w:type="paragraph" w:styleId="Indexkop">
    <w:name w:val="index heading"/>
    <w:basedOn w:val="Standaard"/>
    <w:next w:val="Index1"/>
    <w:semiHidden/>
    <w:rsid w:val="00AB0007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AB0007"/>
    <w:pPr>
      <w:spacing w:line="240" w:lineRule="auto"/>
    </w:pPr>
  </w:style>
  <w:style w:type="paragraph" w:styleId="Inhopg2">
    <w:name w:val="toc 2"/>
    <w:basedOn w:val="Standaard"/>
    <w:next w:val="Standaard"/>
    <w:semiHidden/>
    <w:rsid w:val="00AB0007"/>
    <w:pPr>
      <w:spacing w:line="240" w:lineRule="auto"/>
      <w:ind w:left="220"/>
    </w:pPr>
  </w:style>
  <w:style w:type="paragraph" w:styleId="Inhopg3">
    <w:name w:val="toc 3"/>
    <w:basedOn w:val="Standaard"/>
    <w:next w:val="Standaard"/>
    <w:semiHidden/>
    <w:rsid w:val="00AB0007"/>
    <w:pPr>
      <w:spacing w:line="240" w:lineRule="auto"/>
      <w:ind w:left="440"/>
    </w:pPr>
  </w:style>
  <w:style w:type="paragraph" w:styleId="Inhopg4">
    <w:name w:val="toc 4"/>
    <w:basedOn w:val="Standaard"/>
    <w:next w:val="Standaard"/>
    <w:semiHidden/>
    <w:rsid w:val="00AB0007"/>
    <w:pPr>
      <w:spacing w:line="240" w:lineRule="auto"/>
      <w:ind w:left="660"/>
    </w:pPr>
  </w:style>
  <w:style w:type="paragraph" w:styleId="Inhopg5">
    <w:name w:val="toc 5"/>
    <w:basedOn w:val="Standaard"/>
    <w:next w:val="Standaard"/>
    <w:semiHidden/>
    <w:rsid w:val="00AB0007"/>
    <w:pPr>
      <w:spacing w:line="240" w:lineRule="auto"/>
      <w:ind w:left="880"/>
    </w:pPr>
  </w:style>
  <w:style w:type="paragraph" w:styleId="Inhopg6">
    <w:name w:val="toc 6"/>
    <w:basedOn w:val="Standaard"/>
    <w:next w:val="Standaard"/>
    <w:semiHidden/>
    <w:rsid w:val="00AB0007"/>
    <w:pPr>
      <w:spacing w:line="240" w:lineRule="auto"/>
      <w:ind w:left="1100"/>
    </w:pPr>
  </w:style>
  <w:style w:type="paragraph" w:styleId="Inhopg7">
    <w:name w:val="toc 7"/>
    <w:basedOn w:val="Standaard"/>
    <w:next w:val="Standaard"/>
    <w:semiHidden/>
    <w:rsid w:val="00AB0007"/>
    <w:pPr>
      <w:spacing w:line="240" w:lineRule="auto"/>
      <w:ind w:left="1320"/>
    </w:pPr>
  </w:style>
  <w:style w:type="paragraph" w:styleId="Inhopg8">
    <w:name w:val="toc 8"/>
    <w:basedOn w:val="Standaard"/>
    <w:next w:val="Standaard"/>
    <w:semiHidden/>
    <w:rsid w:val="00AB0007"/>
    <w:pPr>
      <w:spacing w:line="240" w:lineRule="auto"/>
      <w:ind w:left="1540"/>
    </w:pPr>
  </w:style>
  <w:style w:type="paragraph" w:styleId="Inhopg9">
    <w:name w:val="toc 9"/>
    <w:basedOn w:val="Standaard"/>
    <w:next w:val="Standaard"/>
    <w:semiHidden/>
    <w:rsid w:val="00AB0007"/>
    <w:pPr>
      <w:spacing w:line="240" w:lineRule="auto"/>
      <w:ind w:left="1760"/>
    </w:pPr>
  </w:style>
  <w:style w:type="paragraph" w:styleId="Kopbronvermelding">
    <w:name w:val="toa heading"/>
    <w:basedOn w:val="Standaard"/>
    <w:next w:val="Standaard"/>
    <w:semiHidden/>
    <w:rsid w:val="00AB0007"/>
    <w:pPr>
      <w:spacing w:before="120" w:line="240" w:lineRule="auto"/>
    </w:pPr>
    <w:rPr>
      <w:rFonts w:ascii="Arial" w:hAnsi="Arial"/>
      <w:b/>
      <w:sz w:val="24"/>
    </w:rPr>
  </w:style>
  <w:style w:type="paragraph" w:styleId="Lijst">
    <w:name w:val="List"/>
    <w:basedOn w:val="Standaard"/>
    <w:rsid w:val="00AB0007"/>
    <w:pPr>
      <w:numPr>
        <w:numId w:val="18"/>
      </w:numPr>
      <w:tabs>
        <w:tab w:val="clear" w:pos="360"/>
        <w:tab w:val="left" w:pos="567"/>
      </w:tabs>
      <w:ind w:left="567" w:hanging="567"/>
    </w:pPr>
  </w:style>
  <w:style w:type="paragraph" w:styleId="Lijst2">
    <w:name w:val="List 2"/>
    <w:basedOn w:val="Standaard"/>
    <w:rsid w:val="00AB0007"/>
    <w:pPr>
      <w:numPr>
        <w:ilvl w:val="1"/>
        <w:numId w:val="19"/>
      </w:numPr>
      <w:tabs>
        <w:tab w:val="clear" w:pos="927"/>
        <w:tab w:val="left" w:pos="851"/>
      </w:tabs>
    </w:pPr>
  </w:style>
  <w:style w:type="paragraph" w:styleId="Lijst3">
    <w:name w:val="List 3"/>
    <w:basedOn w:val="Standaard"/>
    <w:rsid w:val="00AB0007"/>
    <w:pPr>
      <w:numPr>
        <w:ilvl w:val="2"/>
        <w:numId w:val="20"/>
      </w:numPr>
      <w:tabs>
        <w:tab w:val="clear" w:pos="1571"/>
        <w:tab w:val="left" w:pos="1134"/>
      </w:tabs>
      <w:ind w:left="1418" w:hanging="567"/>
    </w:pPr>
  </w:style>
  <w:style w:type="paragraph" w:styleId="Lijst4">
    <w:name w:val="List 4"/>
    <w:basedOn w:val="Standaard"/>
    <w:rsid w:val="00AB0007"/>
    <w:pPr>
      <w:spacing w:line="240" w:lineRule="auto"/>
      <w:ind w:left="1132" w:hanging="283"/>
    </w:pPr>
  </w:style>
  <w:style w:type="paragraph" w:styleId="Lijst5">
    <w:name w:val="List 5"/>
    <w:basedOn w:val="Standaard"/>
    <w:rsid w:val="00AB0007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AB0007"/>
    <w:pPr>
      <w:spacing w:line="240" w:lineRule="auto"/>
      <w:ind w:left="440" w:hanging="440"/>
    </w:pPr>
  </w:style>
  <w:style w:type="paragraph" w:styleId="Lijstopsomteken2">
    <w:name w:val="List Bullet 2"/>
    <w:basedOn w:val="Standaard"/>
    <w:rsid w:val="00AB0007"/>
    <w:pPr>
      <w:numPr>
        <w:numId w:val="26"/>
      </w:numPr>
      <w:tabs>
        <w:tab w:val="clear" w:pos="643"/>
        <w:tab w:val="left" w:pos="851"/>
      </w:tabs>
      <w:ind w:left="851" w:hanging="851"/>
    </w:pPr>
  </w:style>
  <w:style w:type="paragraph" w:styleId="Lijstopsomteken3">
    <w:name w:val="List Bullet 3"/>
    <w:basedOn w:val="Standaard"/>
    <w:rsid w:val="00AB0007"/>
    <w:pPr>
      <w:numPr>
        <w:numId w:val="27"/>
      </w:numPr>
      <w:tabs>
        <w:tab w:val="clear" w:pos="926"/>
        <w:tab w:val="num" w:pos="1134"/>
      </w:tabs>
      <w:spacing w:line="240" w:lineRule="auto"/>
      <w:ind w:left="1134" w:hanging="1134"/>
    </w:pPr>
  </w:style>
  <w:style w:type="paragraph" w:styleId="Lijstopsomteken4">
    <w:name w:val="List Bullet 4"/>
    <w:basedOn w:val="Standaard"/>
    <w:rsid w:val="00AB0007"/>
    <w:pPr>
      <w:numPr>
        <w:numId w:val="5"/>
      </w:numPr>
      <w:spacing w:line="240" w:lineRule="auto"/>
    </w:pPr>
  </w:style>
  <w:style w:type="paragraph" w:styleId="Lijstopsomteken5">
    <w:name w:val="List Bullet 5"/>
    <w:basedOn w:val="Standaard"/>
    <w:rsid w:val="00AB0007"/>
    <w:pPr>
      <w:numPr>
        <w:numId w:val="6"/>
      </w:numPr>
      <w:spacing w:line="240" w:lineRule="auto"/>
    </w:pPr>
  </w:style>
  <w:style w:type="paragraph" w:styleId="Lijstnummering">
    <w:name w:val="List Number"/>
    <w:basedOn w:val="Standaard"/>
    <w:rsid w:val="00AB0007"/>
    <w:pPr>
      <w:numPr>
        <w:numId w:val="28"/>
      </w:numPr>
      <w:tabs>
        <w:tab w:val="clear" w:pos="360"/>
        <w:tab w:val="left" w:pos="567"/>
      </w:tabs>
      <w:ind w:left="567" w:hanging="567"/>
    </w:pPr>
  </w:style>
  <w:style w:type="paragraph" w:styleId="Lijstnummering2">
    <w:name w:val="List Number 2"/>
    <w:basedOn w:val="Standaard"/>
    <w:rsid w:val="00AB0007"/>
    <w:pPr>
      <w:numPr>
        <w:ilvl w:val="1"/>
        <w:numId w:val="29"/>
      </w:numPr>
      <w:tabs>
        <w:tab w:val="clear" w:pos="792"/>
        <w:tab w:val="left" w:pos="851"/>
      </w:tabs>
      <w:ind w:left="851" w:hanging="851"/>
    </w:pPr>
  </w:style>
  <w:style w:type="paragraph" w:styleId="Lijstnummering3">
    <w:name w:val="List Number 3"/>
    <w:basedOn w:val="Standaard"/>
    <w:rsid w:val="00AB0007"/>
    <w:pPr>
      <w:numPr>
        <w:ilvl w:val="2"/>
        <w:numId w:val="30"/>
      </w:numPr>
      <w:tabs>
        <w:tab w:val="clear" w:pos="1440"/>
        <w:tab w:val="left" w:pos="1134"/>
      </w:tabs>
      <w:ind w:left="1134" w:hanging="1134"/>
    </w:pPr>
  </w:style>
  <w:style w:type="paragraph" w:styleId="Lijstnummering4">
    <w:name w:val="List Number 4"/>
    <w:basedOn w:val="Standaard"/>
    <w:rsid w:val="00AB0007"/>
    <w:pPr>
      <w:numPr>
        <w:ilvl w:val="3"/>
        <w:numId w:val="31"/>
      </w:numPr>
      <w:tabs>
        <w:tab w:val="clear" w:pos="2160"/>
        <w:tab w:val="left" w:pos="1418"/>
      </w:tabs>
      <w:ind w:left="1418" w:hanging="1418"/>
    </w:pPr>
  </w:style>
  <w:style w:type="paragraph" w:styleId="Lijstnummering5">
    <w:name w:val="List Number 5"/>
    <w:basedOn w:val="Standaard"/>
    <w:rsid w:val="00AB0007"/>
    <w:pPr>
      <w:numPr>
        <w:numId w:val="11"/>
      </w:numPr>
      <w:spacing w:line="240" w:lineRule="auto"/>
    </w:pPr>
  </w:style>
  <w:style w:type="paragraph" w:styleId="Lijstvoortzetting">
    <w:name w:val="List Continue"/>
    <w:basedOn w:val="Standaard"/>
    <w:rsid w:val="00AB0007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AB0007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AB0007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AB0007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AB0007"/>
    <w:pPr>
      <w:spacing w:after="120" w:line="240" w:lineRule="auto"/>
      <w:ind w:left="1415"/>
    </w:pPr>
  </w:style>
  <w:style w:type="paragraph" w:styleId="Macrotekst">
    <w:name w:val="macro"/>
    <w:semiHidden/>
    <w:rsid w:val="00AB00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AB0007"/>
    <w:pPr>
      <w:spacing w:line="240" w:lineRule="auto"/>
    </w:pPr>
  </w:style>
  <w:style w:type="paragraph" w:styleId="Tekstzonderopmaak">
    <w:name w:val="Plain Text"/>
    <w:basedOn w:val="Standaard"/>
    <w:rsid w:val="00AB0007"/>
    <w:pPr>
      <w:spacing w:line="240" w:lineRule="auto"/>
    </w:pPr>
    <w:rPr>
      <w:rFonts w:ascii="Courier New" w:hAnsi="Courier New"/>
    </w:rPr>
  </w:style>
  <w:style w:type="paragraph" w:styleId="Plattetekst">
    <w:name w:val="Body Text"/>
    <w:basedOn w:val="Standaard"/>
    <w:rsid w:val="00AB0007"/>
    <w:pPr>
      <w:spacing w:after="120" w:line="240" w:lineRule="auto"/>
    </w:pPr>
  </w:style>
  <w:style w:type="paragraph" w:styleId="Plattetekst2">
    <w:name w:val="Body Text 2"/>
    <w:basedOn w:val="Standaard"/>
    <w:rsid w:val="00AB0007"/>
    <w:pPr>
      <w:spacing w:after="120" w:line="480" w:lineRule="auto"/>
    </w:pPr>
  </w:style>
  <w:style w:type="paragraph" w:styleId="Plattetekst3">
    <w:name w:val="Body Text 3"/>
    <w:basedOn w:val="Standaard"/>
    <w:rsid w:val="00AB0007"/>
    <w:pPr>
      <w:spacing w:after="120" w:line="240" w:lineRule="auto"/>
    </w:pPr>
    <w:rPr>
      <w:sz w:val="16"/>
    </w:rPr>
  </w:style>
  <w:style w:type="paragraph" w:styleId="Platteteksteersteinspringing">
    <w:name w:val="Body Text First Indent"/>
    <w:basedOn w:val="Plattetekst"/>
    <w:rsid w:val="00AB0007"/>
    <w:pPr>
      <w:ind w:firstLine="210"/>
    </w:pPr>
  </w:style>
  <w:style w:type="paragraph" w:styleId="Plattetekstinspringen">
    <w:name w:val="Body Text Indent"/>
    <w:basedOn w:val="Standaard"/>
    <w:rsid w:val="00AB0007"/>
    <w:pPr>
      <w:spacing w:after="120" w:line="240" w:lineRule="auto"/>
      <w:ind w:left="283"/>
    </w:pPr>
  </w:style>
  <w:style w:type="paragraph" w:styleId="Platteteksteersteinspringing2">
    <w:name w:val="Body Text First Indent 2"/>
    <w:basedOn w:val="Plattetekstinspringen"/>
    <w:rsid w:val="00AB0007"/>
    <w:pPr>
      <w:ind w:firstLine="210"/>
    </w:pPr>
  </w:style>
  <w:style w:type="paragraph" w:styleId="Plattetekstinspringen2">
    <w:name w:val="Body Text Indent 2"/>
    <w:basedOn w:val="Standaard"/>
    <w:rsid w:val="00AB0007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rsid w:val="00AB0007"/>
    <w:pPr>
      <w:spacing w:after="120" w:line="240" w:lineRule="auto"/>
      <w:ind w:left="283"/>
    </w:pPr>
    <w:rPr>
      <w:sz w:val="16"/>
    </w:rPr>
  </w:style>
  <w:style w:type="paragraph" w:styleId="Standaardinspringing">
    <w:name w:val="Normal Indent"/>
    <w:basedOn w:val="Standaard"/>
    <w:rsid w:val="00AB0007"/>
    <w:pPr>
      <w:spacing w:line="240" w:lineRule="auto"/>
      <w:ind w:left="709"/>
    </w:pPr>
  </w:style>
  <w:style w:type="paragraph" w:styleId="Ondertitel">
    <w:name w:val="Subtitle"/>
    <w:basedOn w:val="Standaard"/>
    <w:qFormat/>
    <w:rsid w:val="00AB0007"/>
    <w:pPr>
      <w:spacing w:after="60" w:line="240" w:lineRule="auto"/>
      <w:jc w:val="center"/>
      <w:outlineLvl w:val="1"/>
    </w:pPr>
    <w:rPr>
      <w:rFonts w:ascii="Arial" w:hAnsi="Arial"/>
      <w:sz w:val="24"/>
    </w:rPr>
  </w:style>
  <w:style w:type="paragraph" w:styleId="Tekstopmerking">
    <w:name w:val="annotation text"/>
    <w:basedOn w:val="Standaard"/>
    <w:semiHidden/>
    <w:rsid w:val="00AB0007"/>
    <w:pPr>
      <w:spacing w:line="240" w:lineRule="auto"/>
    </w:pPr>
  </w:style>
  <w:style w:type="paragraph" w:styleId="Titel">
    <w:name w:val="Title"/>
    <w:basedOn w:val="Standaard"/>
    <w:qFormat/>
    <w:rsid w:val="00AB0007"/>
    <w:pPr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</w:rPr>
  </w:style>
  <w:style w:type="paragraph" w:styleId="Voetnoottekst">
    <w:name w:val="footnote text"/>
    <w:basedOn w:val="Standaard"/>
    <w:semiHidden/>
    <w:rsid w:val="00AB0007"/>
    <w:pPr>
      <w:spacing w:line="240" w:lineRule="auto"/>
    </w:pPr>
  </w:style>
  <w:style w:type="paragraph" w:customStyle="1" w:styleId="GroteLetters">
    <w:name w:val="Grote Letters"/>
    <w:basedOn w:val="Standaard"/>
    <w:rsid w:val="00AB0007"/>
    <w:pPr>
      <w:spacing w:line="364" w:lineRule="atLeast"/>
    </w:pPr>
    <w:rPr>
      <w:sz w:val="28"/>
    </w:rPr>
  </w:style>
  <w:style w:type="paragraph" w:customStyle="1" w:styleId="Inspringen">
    <w:name w:val="Inspringen"/>
    <w:basedOn w:val="Standaard"/>
    <w:rsid w:val="00AB0007"/>
    <w:pPr>
      <w:ind w:left="567"/>
    </w:pPr>
  </w:style>
  <w:style w:type="paragraph" w:customStyle="1" w:styleId="Inspringen2">
    <w:name w:val="Inspringen 2"/>
    <w:basedOn w:val="Standaard"/>
    <w:rsid w:val="00AB0007"/>
    <w:pPr>
      <w:ind w:left="851"/>
    </w:pPr>
  </w:style>
  <w:style w:type="paragraph" w:customStyle="1" w:styleId="Inspringen3">
    <w:name w:val="Inspringen 3"/>
    <w:basedOn w:val="Standaard"/>
    <w:rsid w:val="00AB0007"/>
    <w:pPr>
      <w:ind w:left="1134"/>
    </w:pPr>
  </w:style>
  <w:style w:type="paragraph" w:customStyle="1" w:styleId="Inspringen4">
    <w:name w:val="Inspringen 4"/>
    <w:basedOn w:val="Standaard"/>
    <w:rsid w:val="00AB0007"/>
    <w:pPr>
      <w:ind w:left="1418"/>
    </w:pPr>
  </w:style>
  <w:style w:type="paragraph" w:customStyle="1" w:styleId="Inspringen5">
    <w:name w:val="Inspringen 5"/>
    <w:basedOn w:val="Standaard"/>
    <w:rsid w:val="00AB0007"/>
    <w:pPr>
      <w:ind w:left="1701"/>
    </w:pPr>
  </w:style>
  <w:style w:type="paragraph" w:customStyle="1" w:styleId="Inspringen6">
    <w:name w:val="Inspringen 6"/>
    <w:basedOn w:val="Standaard"/>
    <w:rsid w:val="00AB0007"/>
    <w:pPr>
      <w:ind w:left="1985"/>
    </w:pPr>
  </w:style>
  <w:style w:type="paragraph" w:customStyle="1" w:styleId="Inspringen7">
    <w:name w:val="Inspringen 7"/>
    <w:basedOn w:val="Standaard"/>
    <w:rsid w:val="00AB0007"/>
    <w:pPr>
      <w:ind w:left="2268"/>
    </w:pPr>
  </w:style>
  <w:style w:type="paragraph" w:customStyle="1" w:styleId="Inspringen8">
    <w:name w:val="Inspringen 8"/>
    <w:basedOn w:val="Standaard"/>
    <w:rsid w:val="00AB0007"/>
    <w:pPr>
      <w:ind w:left="2552"/>
    </w:pPr>
  </w:style>
  <w:style w:type="paragraph" w:customStyle="1" w:styleId="Inspringen9">
    <w:name w:val="Inspringen 9"/>
    <w:basedOn w:val="Standaard"/>
    <w:rsid w:val="00AB0007"/>
    <w:pPr>
      <w:ind w:left="2835"/>
    </w:pPr>
  </w:style>
  <w:style w:type="paragraph" w:styleId="Ballontekst">
    <w:name w:val="Balloon Text"/>
    <w:basedOn w:val="Standaard"/>
    <w:link w:val="BallontekstChar"/>
    <w:rsid w:val="00A27B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27B02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484AD0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B527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5F1AFEC1234337855D2F768E1041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0321A7-A43C-4173-A703-8F1F368C9498}"/>
      </w:docPartPr>
      <w:docPartBody>
        <w:p w:rsidR="002D79ED" w:rsidRDefault="002D79ED" w:rsidP="002D79ED">
          <w:pPr>
            <w:pStyle w:val="7A5F1AFEC1234337855D2F768E1041D9"/>
          </w:pPr>
          <w:r w:rsidRPr="00552CD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D0"/>
    <w:rsid w:val="000D62D0"/>
    <w:rsid w:val="002D79ED"/>
    <w:rsid w:val="00333347"/>
    <w:rsid w:val="0037753C"/>
    <w:rsid w:val="00430619"/>
    <w:rsid w:val="006A74E9"/>
    <w:rsid w:val="006C0C43"/>
    <w:rsid w:val="00870949"/>
    <w:rsid w:val="00DF1C29"/>
    <w:rsid w:val="00F1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D79ED"/>
    <w:rPr>
      <w:color w:val="666666"/>
    </w:rPr>
  </w:style>
  <w:style w:type="paragraph" w:customStyle="1" w:styleId="7A5F1AFEC1234337855D2F768E1041D9">
    <w:name w:val="7A5F1AFEC1234337855D2F768E1041D9"/>
    <w:rsid w:val="002D79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198</ap:Words>
  <ap:Characters>1090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 </vt:lpstr>
    </vt:vector>
  </ap:TitlesOfParts>
  <ap:LinksUpToDate>false</ap:LinksUpToDate>
  <ap:CharactersWithSpaces>1286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2019-09-09T09:57:00.0000000Z</lastPrinted>
  <dcterms:created xsi:type="dcterms:W3CDTF">2026-09-16T09:32:00.0000000Z</dcterms:created>
  <dcterms:modified xsi:type="dcterms:W3CDTF">2026-09-16T09:32:00.0000000Z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