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numbering.xml" ContentType="application/vnd.openxmlformats-officedocument.wordprocessingml.numbering+xml"/>
  <Override PartName="/word/footnotes.xml" ContentType="application/vnd.openxmlformats-officedocument.wordprocessingml.footnotes+xml"/>
  <Override PartName="/word/footer2.xml" ContentType="application/vnd.openxmlformats-officedocument.wordprocessingml.footer+xml"/>
  <Override PartName="/word/webSettings0.xml" ContentType="application/vnd.openxmlformats-officedocument.wordprocessingml.webSettings+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5 (Apache licensed) using IBM_WEBSPHERE_XLXP JAXB in IBM Corporation Java 1.8.0_311 on Windows Server 2012 R2 -->
    <w:p w:rsidR="00AD493C" w:rsidRDefault="0073590C" w14:paraId="254E63B6" w14:textId="48C2FF48">
      <w:r>
        <w:t>Blijkens de mededelingen van de Directeur van Uw Kabinet machtigde Uwe Majesteit de afdeling Advisering van de Raad van State haar adviezen inzake de voorstellen van Wet tot vaststelling van de begrotingsstaten 202</w:t>
      </w:r>
      <w:r w:rsidR="00E0059C">
        <w:t>7</w:t>
      </w:r>
      <w:r>
        <w:t xml:space="preserve"> rechtstreeks aan mij te doen toekomen. Het betreft de mededelingen van</w:t>
      </w:r>
      <w:r w:rsidR="00FB4930">
        <w:t xml:space="preserve"> 1 </w:t>
      </w:r>
      <w:r>
        <w:t>september 2026.</w:t>
      </w:r>
    </w:p>
    <w:p w:rsidR="00AD493C" w:rsidRDefault="00AD493C" w14:paraId="4B53F90F" w14:textId="77777777"/>
    <w:p w:rsidRPr="0073590C" w:rsidR="0073590C" w:rsidP="0073590C" w:rsidRDefault="0073590C" w14:paraId="026E2BCF" w14:textId="1C38D6AF">
      <w:r w:rsidRPr="0073590C">
        <w:t>Blijkens de adviezen van</w:t>
      </w:r>
      <w:r w:rsidR="00FB4930">
        <w:t xml:space="preserve"> 1 </w:t>
      </w:r>
      <w:r w:rsidRPr="0073590C">
        <w:t>september 202</w:t>
      </w:r>
      <w:r w:rsidR="0028160E">
        <w:t>6</w:t>
      </w:r>
      <w:r w:rsidRPr="0073590C">
        <w:t xml:space="preserve">, </w:t>
      </w:r>
      <w:r w:rsidR="0028160E">
        <w:t xml:space="preserve">zie de </w:t>
      </w:r>
      <w:r w:rsidRPr="0073590C">
        <w:t>nummers:</w:t>
      </w:r>
    </w:p>
    <w:tbl>
      <w:tblPr>
        <w:tblStyle w:val="Tabelraster"/>
        <w:tblW w:w="7571" w:type="dxa"/>
        <w:tblInd w:w="0" w:type="dxa"/>
        <w:tblLook w:val="04A0" w:firstRow="1" w:lastRow="0" w:firstColumn="1" w:lastColumn="0" w:noHBand="0" w:noVBand="1"/>
      </w:tblPr>
      <w:tblGrid>
        <w:gridCol w:w="1980"/>
        <w:gridCol w:w="5591"/>
      </w:tblGrid>
      <w:tr w:rsidRPr="0073590C" w:rsidR="0073590C" w:rsidTr="00FC2A8C" w14:paraId="63CA25B9" w14:textId="77777777">
        <w:tc>
          <w:tcPr>
            <w:tcW w:w="1980" w:type="dxa"/>
          </w:tcPr>
          <w:p w:rsidRPr="0073590C" w:rsidR="0073590C" w:rsidP="008E23A1" w:rsidRDefault="0054651F" w14:paraId="7BE615EC" w14:textId="07D6C24A">
            <w:r>
              <w:t>W01.26.00264/I</w:t>
            </w:r>
          </w:p>
        </w:tc>
        <w:tc>
          <w:tcPr>
            <w:tcW w:w="5591" w:type="dxa"/>
          </w:tcPr>
          <w:p w:rsidRPr="0073590C" w:rsidR="0073590C" w:rsidP="008E23A1" w:rsidRDefault="0073590C" w14:paraId="13D16987" w14:textId="5CBA8DFD">
            <w:r w:rsidRPr="0073590C">
              <w:t>de Koning (I)</w:t>
            </w:r>
          </w:p>
        </w:tc>
      </w:tr>
      <w:tr w:rsidRPr="0073590C" w:rsidR="0073590C" w:rsidTr="00FC2A8C" w14:paraId="35F894BB" w14:textId="77777777">
        <w:tc>
          <w:tcPr>
            <w:tcW w:w="1980" w:type="dxa"/>
          </w:tcPr>
          <w:p w:rsidRPr="0073590C" w:rsidR="0073590C" w:rsidP="008E23A1" w:rsidRDefault="0054651F" w14:paraId="78ACBB09" w14:textId="5279D9F9">
            <w:r>
              <w:t>W04.26.00265/I</w:t>
            </w:r>
          </w:p>
        </w:tc>
        <w:tc>
          <w:tcPr>
            <w:tcW w:w="5591" w:type="dxa"/>
          </w:tcPr>
          <w:p w:rsidRPr="0073590C" w:rsidR="0073590C" w:rsidP="008E23A1" w:rsidRDefault="0073590C" w14:paraId="5D162790" w14:textId="44E3F7F8">
            <w:r w:rsidRPr="0073590C">
              <w:t>Staten Generaal (IIA)</w:t>
            </w:r>
          </w:p>
        </w:tc>
      </w:tr>
      <w:tr w:rsidRPr="0073590C" w:rsidR="0073590C" w:rsidTr="00FC2A8C" w14:paraId="0F3665C5" w14:textId="77777777">
        <w:tc>
          <w:tcPr>
            <w:tcW w:w="1980" w:type="dxa"/>
          </w:tcPr>
          <w:p w:rsidRPr="0073590C" w:rsidR="0073590C" w:rsidP="008E23A1" w:rsidRDefault="0054651F" w14:paraId="5770675C" w14:textId="4C28D911">
            <w:r>
              <w:t>W04.26.00266/I</w:t>
            </w:r>
          </w:p>
        </w:tc>
        <w:tc>
          <w:tcPr>
            <w:tcW w:w="5591" w:type="dxa"/>
          </w:tcPr>
          <w:p w:rsidRPr="0073590C" w:rsidR="0073590C" w:rsidP="008E23A1" w:rsidRDefault="0073590C" w14:paraId="683D3566" w14:textId="15902F39">
            <w:r w:rsidRPr="0073590C">
              <w:t>Overige Hoge Colleges van Staat en Kabinetten van de Gouverneurs en de Kiesraad (IIB)</w:t>
            </w:r>
          </w:p>
        </w:tc>
      </w:tr>
      <w:tr w:rsidRPr="0073590C" w:rsidR="0073590C" w:rsidTr="00FC2A8C" w14:paraId="350463F1" w14:textId="77777777">
        <w:tc>
          <w:tcPr>
            <w:tcW w:w="1980" w:type="dxa"/>
          </w:tcPr>
          <w:p w:rsidRPr="0073590C" w:rsidR="0073590C" w:rsidP="008E23A1" w:rsidRDefault="0054651F" w14:paraId="676F6D69" w14:textId="40B3BD4C">
            <w:r>
              <w:t>W01.26.00267/I</w:t>
            </w:r>
          </w:p>
        </w:tc>
        <w:tc>
          <w:tcPr>
            <w:tcW w:w="5591" w:type="dxa"/>
          </w:tcPr>
          <w:p w:rsidRPr="0073590C" w:rsidR="0073590C" w:rsidP="008E23A1" w:rsidRDefault="0073590C" w14:paraId="34EAF6A2" w14:textId="0E3A2378">
            <w:r w:rsidRPr="0073590C">
              <w:t>Ministerie van Algemene Zaken (IIIA), het Kabinet van de Koning (IIIB); de Commissie van Toezicht betreffende de Inlichtingen- en Veiligheidsdiensten (IIIC)</w:t>
            </w:r>
          </w:p>
        </w:tc>
      </w:tr>
      <w:tr w:rsidRPr="0073590C" w:rsidR="0073590C" w:rsidTr="00FC2A8C" w14:paraId="7AC207E0" w14:textId="77777777">
        <w:tc>
          <w:tcPr>
            <w:tcW w:w="1980" w:type="dxa"/>
          </w:tcPr>
          <w:p w:rsidRPr="0073590C" w:rsidR="0073590C" w:rsidP="008E23A1" w:rsidRDefault="0054651F" w14:paraId="0309844C" w14:textId="2E51CF41">
            <w:r>
              <w:t>W04.26.00268/I</w:t>
            </w:r>
          </w:p>
        </w:tc>
        <w:tc>
          <w:tcPr>
            <w:tcW w:w="5591" w:type="dxa"/>
          </w:tcPr>
          <w:p w:rsidRPr="0073590C" w:rsidR="0073590C" w:rsidP="008E23A1" w:rsidRDefault="0073590C" w14:paraId="047AEC25" w14:textId="38C5458A">
            <w:r w:rsidRPr="0073590C">
              <w:t>Koninkrijksrelaties (IV) en het BES-fonds (H)</w:t>
            </w:r>
          </w:p>
        </w:tc>
      </w:tr>
      <w:tr w:rsidRPr="0073590C" w:rsidR="0073590C" w:rsidTr="00FC2A8C" w14:paraId="404C9D8C" w14:textId="77777777">
        <w:tc>
          <w:tcPr>
            <w:tcW w:w="1980" w:type="dxa"/>
          </w:tcPr>
          <w:p w:rsidRPr="0073590C" w:rsidR="0073590C" w:rsidP="008E23A1" w:rsidRDefault="0054651F" w14:paraId="692A538E" w14:textId="47B36000">
            <w:r>
              <w:t>W02.26.00269/II</w:t>
            </w:r>
          </w:p>
        </w:tc>
        <w:tc>
          <w:tcPr>
            <w:tcW w:w="5591" w:type="dxa"/>
          </w:tcPr>
          <w:p w:rsidRPr="0073590C" w:rsidR="0073590C" w:rsidP="008E23A1" w:rsidRDefault="0073590C" w14:paraId="00B524AC" w14:textId="1F24FDD3">
            <w:r w:rsidRPr="0073590C">
              <w:t>Ministerie van Buitenlandse Zaken (V)</w:t>
            </w:r>
          </w:p>
        </w:tc>
      </w:tr>
      <w:tr w:rsidRPr="0073590C" w:rsidR="0073590C" w:rsidTr="00FC2A8C" w14:paraId="287EB5BF" w14:textId="77777777">
        <w:tc>
          <w:tcPr>
            <w:tcW w:w="1980" w:type="dxa"/>
          </w:tcPr>
          <w:p w:rsidRPr="0073590C" w:rsidR="0073590C" w:rsidP="008E23A1" w:rsidRDefault="0054651F" w14:paraId="4960A770" w14:textId="015F4D89">
            <w:r>
              <w:t>W16.26.00270/II</w:t>
            </w:r>
          </w:p>
        </w:tc>
        <w:tc>
          <w:tcPr>
            <w:tcW w:w="5591" w:type="dxa"/>
          </w:tcPr>
          <w:p w:rsidRPr="0073590C" w:rsidR="0073590C" w:rsidP="008E23A1" w:rsidRDefault="0073590C" w14:paraId="5644CD24" w14:textId="17D45F81">
            <w:r w:rsidRPr="0073590C">
              <w:t>Ministerie van Justitie en Veiligheid (VI)</w:t>
            </w:r>
          </w:p>
        </w:tc>
      </w:tr>
      <w:tr w:rsidRPr="0073590C" w:rsidR="0073590C" w:rsidTr="00FC2A8C" w14:paraId="0076748F" w14:textId="77777777">
        <w:tc>
          <w:tcPr>
            <w:tcW w:w="1980" w:type="dxa"/>
          </w:tcPr>
          <w:p w:rsidRPr="0073590C" w:rsidR="0073590C" w:rsidP="008E23A1" w:rsidRDefault="0054651F" w14:paraId="6B8F4C2E" w14:textId="738863C5">
            <w:r>
              <w:t>W04.26.00271/I</w:t>
            </w:r>
          </w:p>
        </w:tc>
        <w:tc>
          <w:tcPr>
            <w:tcW w:w="5591" w:type="dxa"/>
          </w:tcPr>
          <w:p w:rsidRPr="0073590C" w:rsidR="0073590C" w:rsidP="008E23A1" w:rsidRDefault="0073590C" w14:paraId="200F27CC" w14:textId="1C0449C8">
            <w:r w:rsidRPr="0073590C">
              <w:t>Ministerie van Binnenlandse Zaken en Koninkrijksrelaties (VII)</w:t>
            </w:r>
          </w:p>
        </w:tc>
      </w:tr>
      <w:tr w:rsidRPr="0073590C" w:rsidR="0073590C" w:rsidTr="00FC2A8C" w14:paraId="666F9CDA" w14:textId="77777777">
        <w:tc>
          <w:tcPr>
            <w:tcW w:w="1980" w:type="dxa"/>
          </w:tcPr>
          <w:p w:rsidRPr="0073590C" w:rsidR="0073590C" w:rsidP="008E23A1" w:rsidRDefault="0054651F" w14:paraId="54318D2C" w14:textId="6C3BC2AB">
            <w:r w:rsidRPr="0054651F">
              <w:t>W05.26.00272/</w:t>
            </w:r>
            <w:r>
              <w:t>I</w:t>
            </w:r>
          </w:p>
        </w:tc>
        <w:tc>
          <w:tcPr>
            <w:tcW w:w="5591" w:type="dxa"/>
          </w:tcPr>
          <w:p w:rsidRPr="0073590C" w:rsidR="0073590C" w:rsidP="008E23A1" w:rsidRDefault="0073590C" w14:paraId="5B62554F" w14:textId="736A6855">
            <w:r w:rsidRPr="0073590C">
              <w:t>Ministerie van Onderwijs, Cultuur en Wetenschap (VIII)</w:t>
            </w:r>
          </w:p>
        </w:tc>
      </w:tr>
      <w:tr w:rsidRPr="0073590C" w:rsidR="0073590C" w:rsidTr="00FC2A8C" w14:paraId="7716F5ED" w14:textId="77777777">
        <w:tc>
          <w:tcPr>
            <w:tcW w:w="1980" w:type="dxa"/>
          </w:tcPr>
          <w:p w:rsidRPr="0054651F" w:rsidR="0073590C" w:rsidP="008E23A1" w:rsidRDefault="0054651F" w14:paraId="3959176D" w14:textId="4CA6EA04">
            <w:r w:rsidRPr="0054651F">
              <w:t>W06.26.00273/</w:t>
            </w:r>
            <w:r>
              <w:t>III</w:t>
            </w:r>
          </w:p>
        </w:tc>
        <w:tc>
          <w:tcPr>
            <w:tcW w:w="5591" w:type="dxa"/>
          </w:tcPr>
          <w:p w:rsidRPr="0073590C" w:rsidR="0073590C" w:rsidP="008E23A1" w:rsidRDefault="0073590C" w14:paraId="62E144BD" w14:textId="0C01BA69">
            <w:r w:rsidRPr="0073590C">
              <w:t>Ministerie van Financiën (IXB) en Nationale Schuld (IXA)</w:t>
            </w:r>
          </w:p>
        </w:tc>
      </w:tr>
      <w:tr w:rsidRPr="0073590C" w:rsidR="0073590C" w:rsidTr="00FC2A8C" w14:paraId="6CB39E1A" w14:textId="77777777">
        <w:tc>
          <w:tcPr>
            <w:tcW w:w="1980" w:type="dxa"/>
          </w:tcPr>
          <w:p w:rsidRPr="0054651F" w:rsidR="0073590C" w:rsidP="008E23A1" w:rsidRDefault="0054651F" w14:paraId="3D9493E6" w14:textId="59148E68">
            <w:r w:rsidRPr="0054651F">
              <w:t>W07.26.00274/</w:t>
            </w:r>
            <w:r>
              <w:t>II</w:t>
            </w:r>
          </w:p>
        </w:tc>
        <w:tc>
          <w:tcPr>
            <w:tcW w:w="5591" w:type="dxa"/>
          </w:tcPr>
          <w:p w:rsidRPr="0073590C" w:rsidR="0073590C" w:rsidP="008E23A1" w:rsidRDefault="0073590C" w14:paraId="46E57B2F" w14:textId="29E47CCD">
            <w:r w:rsidRPr="0073590C">
              <w:t>Ministerie van Defensie (X)</w:t>
            </w:r>
          </w:p>
        </w:tc>
      </w:tr>
      <w:tr w:rsidRPr="0073590C" w:rsidR="0073590C" w:rsidTr="00FC2A8C" w14:paraId="4605B2E1" w14:textId="77777777">
        <w:tc>
          <w:tcPr>
            <w:tcW w:w="1980" w:type="dxa"/>
          </w:tcPr>
          <w:p w:rsidRPr="0054651F" w:rsidR="0073590C" w:rsidP="008E23A1" w:rsidRDefault="0054651F" w14:paraId="35DA6AE3" w14:textId="58D23881">
            <w:r w:rsidRPr="0054651F">
              <w:t>W17.26.00276/IV</w:t>
            </w:r>
          </w:p>
        </w:tc>
        <w:tc>
          <w:tcPr>
            <w:tcW w:w="5591" w:type="dxa"/>
          </w:tcPr>
          <w:p w:rsidRPr="0073590C" w:rsidR="0073590C" w:rsidP="008E23A1" w:rsidRDefault="0073590C" w14:paraId="41C53817" w14:textId="07FAA6B7">
            <w:r w:rsidRPr="0073590C">
              <w:t>Ministerie van Infrastructuur en Waterstaat (XII)</w:t>
            </w:r>
          </w:p>
        </w:tc>
      </w:tr>
      <w:tr w:rsidRPr="0073590C" w:rsidR="0073590C" w:rsidTr="00FC2A8C" w14:paraId="63B274B3" w14:textId="77777777">
        <w:tc>
          <w:tcPr>
            <w:tcW w:w="1980" w:type="dxa"/>
          </w:tcPr>
          <w:p w:rsidRPr="0073590C" w:rsidR="0073590C" w:rsidP="008E23A1" w:rsidRDefault="0054651F" w14:paraId="0B06CDB9" w14:textId="05AEDA9A">
            <w:r w:rsidRPr="0054651F">
              <w:t>W18.26.00277/IV</w:t>
            </w:r>
          </w:p>
        </w:tc>
        <w:tc>
          <w:tcPr>
            <w:tcW w:w="5591" w:type="dxa"/>
          </w:tcPr>
          <w:p w:rsidRPr="0073590C" w:rsidR="0073590C" w:rsidP="008E23A1" w:rsidRDefault="0073590C" w14:paraId="63AC4A7C" w14:textId="02E04078">
            <w:r w:rsidRPr="0073590C">
              <w:t>Ministerie van Economische Zaken</w:t>
            </w:r>
            <w:r w:rsidR="0054651F">
              <w:t xml:space="preserve"> en Klimaat</w:t>
            </w:r>
            <w:r w:rsidRPr="0073590C">
              <w:t xml:space="preserve"> (XIII)</w:t>
            </w:r>
          </w:p>
        </w:tc>
      </w:tr>
      <w:tr w:rsidRPr="0073590C" w:rsidR="0073590C" w:rsidTr="00FC2A8C" w14:paraId="72645DD7" w14:textId="77777777">
        <w:tc>
          <w:tcPr>
            <w:tcW w:w="1980" w:type="dxa"/>
          </w:tcPr>
          <w:p w:rsidRPr="0073590C" w:rsidR="0073590C" w:rsidP="008E23A1" w:rsidRDefault="0054651F" w14:paraId="1B432897" w14:textId="2530D75C">
            <w:r w:rsidRPr="0054651F">
              <w:t>W11.26.00278/IV</w:t>
            </w:r>
          </w:p>
        </w:tc>
        <w:tc>
          <w:tcPr>
            <w:tcW w:w="5591" w:type="dxa"/>
          </w:tcPr>
          <w:p w:rsidRPr="0073590C" w:rsidR="0073590C" w:rsidP="008E23A1" w:rsidRDefault="0073590C" w14:paraId="5033E851" w14:textId="1779FA8B">
            <w:r w:rsidRPr="0073590C">
              <w:t>Ministerie van Landbouw, Visserij</w:t>
            </w:r>
            <w:r w:rsidR="0054651F">
              <w:t>,</w:t>
            </w:r>
            <w:r w:rsidRPr="0073590C">
              <w:t xml:space="preserve"> Voedselzekerheid en Natuur (XIV) en het Diergezondheidsfonds (F)</w:t>
            </w:r>
          </w:p>
        </w:tc>
      </w:tr>
      <w:tr w:rsidRPr="0073590C" w:rsidR="0073590C" w:rsidTr="00FC2A8C" w14:paraId="79A5CF8C" w14:textId="77777777">
        <w:tc>
          <w:tcPr>
            <w:tcW w:w="1980" w:type="dxa"/>
          </w:tcPr>
          <w:p w:rsidRPr="0073590C" w:rsidR="0073590C" w:rsidP="008E23A1" w:rsidRDefault="0054651F" w14:paraId="0D750ED8" w14:textId="05807BEB">
            <w:r w:rsidRPr="0054651F">
              <w:t>W12.26.00279/</w:t>
            </w:r>
            <w:r>
              <w:t>III</w:t>
            </w:r>
          </w:p>
        </w:tc>
        <w:tc>
          <w:tcPr>
            <w:tcW w:w="5591" w:type="dxa"/>
          </w:tcPr>
          <w:p w:rsidRPr="0073590C" w:rsidR="0073590C" w:rsidP="008E23A1" w:rsidRDefault="0073590C" w14:paraId="0F70E8F6" w14:textId="7A78F5A7">
            <w:r w:rsidRPr="0073590C">
              <w:t>Ministerie van Sociale Zaken en Werkgelegenheid (XV)</w:t>
            </w:r>
          </w:p>
        </w:tc>
      </w:tr>
      <w:tr w:rsidRPr="0073590C" w:rsidR="0073590C" w:rsidTr="00FC2A8C" w14:paraId="612FFC2C" w14:textId="77777777">
        <w:tc>
          <w:tcPr>
            <w:tcW w:w="1980" w:type="dxa"/>
          </w:tcPr>
          <w:p w:rsidRPr="0073590C" w:rsidR="0073590C" w:rsidP="00076160" w:rsidRDefault="0054651F" w14:paraId="177CD5CC" w14:textId="50318EA3">
            <w:r w:rsidRPr="0054651F">
              <w:t>W13.26.00294/III</w:t>
            </w:r>
          </w:p>
        </w:tc>
        <w:tc>
          <w:tcPr>
            <w:tcW w:w="5591" w:type="dxa"/>
          </w:tcPr>
          <w:p w:rsidRPr="0073590C" w:rsidR="0073590C" w:rsidP="008E23A1" w:rsidRDefault="0073590C" w14:paraId="6918382D" w14:textId="5EC71BA8">
            <w:r w:rsidRPr="0073590C">
              <w:t>Ministerie van Volksgezondheid, Welzijn en Sport (XVI)</w:t>
            </w:r>
          </w:p>
        </w:tc>
      </w:tr>
      <w:tr w:rsidRPr="0073590C" w:rsidR="0073590C" w:rsidTr="00FC2A8C" w14:paraId="189DC112" w14:textId="77777777">
        <w:tc>
          <w:tcPr>
            <w:tcW w:w="1980" w:type="dxa"/>
          </w:tcPr>
          <w:p w:rsidRPr="0073590C" w:rsidR="0073590C" w:rsidP="008E23A1" w:rsidRDefault="0054651F" w14:paraId="6ED8B212" w14:textId="52AFBC34">
            <w:r w:rsidRPr="0054651F">
              <w:t>W02.26.00280/</w:t>
            </w:r>
            <w:r>
              <w:t>II</w:t>
            </w:r>
          </w:p>
        </w:tc>
        <w:tc>
          <w:tcPr>
            <w:tcW w:w="5591" w:type="dxa"/>
          </w:tcPr>
          <w:p w:rsidRPr="0073590C" w:rsidR="0073590C" w:rsidP="008E23A1" w:rsidRDefault="0073590C" w14:paraId="08EA1E6C" w14:textId="3CD42779">
            <w:r w:rsidRPr="0073590C">
              <w:t>Ministerie van Buitenlandse Handel en Ontwikkeling</w:t>
            </w:r>
            <w:r w:rsidR="0054651F">
              <w:t>ssamenwerking</w:t>
            </w:r>
            <w:r w:rsidRPr="0073590C">
              <w:t xml:space="preserve"> (XVII)</w:t>
            </w:r>
          </w:p>
        </w:tc>
      </w:tr>
      <w:tr w:rsidRPr="0073590C" w:rsidR="001434B0" w:rsidTr="00FC2A8C" w14:paraId="113A6784" w14:textId="77777777">
        <w:tc>
          <w:tcPr>
            <w:tcW w:w="1980" w:type="dxa"/>
          </w:tcPr>
          <w:p w:rsidRPr="0054651F" w:rsidR="001434B0" w:rsidP="001434B0" w:rsidRDefault="001434B0" w14:paraId="4094DA15" w14:textId="394575A5">
            <w:r>
              <w:t>W03.26.00282/II</w:t>
            </w:r>
          </w:p>
        </w:tc>
        <w:tc>
          <w:tcPr>
            <w:tcW w:w="5591" w:type="dxa"/>
          </w:tcPr>
          <w:p w:rsidRPr="0073590C" w:rsidR="001434B0" w:rsidP="001434B0" w:rsidRDefault="001434B0" w14:paraId="297F3C56" w14:textId="38BF04D2">
            <w:r>
              <w:t>Asiel en Migratie (XX)</w:t>
            </w:r>
          </w:p>
        </w:tc>
      </w:tr>
      <w:tr w:rsidRPr="0073590C" w:rsidR="001434B0" w:rsidTr="00FC2A8C" w14:paraId="77D1D511" w14:textId="77777777">
        <w:tc>
          <w:tcPr>
            <w:tcW w:w="1980" w:type="dxa"/>
          </w:tcPr>
          <w:p w:rsidR="001434B0" w:rsidP="001434B0" w:rsidRDefault="001434B0" w14:paraId="509F8C1A" w14:textId="31694937">
            <w:r>
              <w:t>W04.26.00283/I</w:t>
            </w:r>
          </w:p>
        </w:tc>
        <w:tc>
          <w:tcPr>
            <w:tcW w:w="5591" w:type="dxa"/>
          </w:tcPr>
          <w:p w:rsidR="001434B0" w:rsidP="001434B0" w:rsidRDefault="001434B0" w14:paraId="13CE990A" w14:textId="2F2A8598">
            <w:r>
              <w:t>Volkshuisvesting en Ruimtelijke Ordening (XXII)</w:t>
            </w:r>
          </w:p>
        </w:tc>
      </w:tr>
      <w:tr w:rsidRPr="0073590C" w:rsidR="001434B0" w:rsidTr="00FC2A8C" w14:paraId="04A150EE" w14:textId="77777777">
        <w:tc>
          <w:tcPr>
            <w:tcW w:w="1980" w:type="dxa"/>
          </w:tcPr>
          <w:p w:rsidRPr="0073590C" w:rsidR="001434B0" w:rsidP="00076160" w:rsidRDefault="001434B0" w14:paraId="140ACB77" w14:textId="73B23A78">
            <w:r w:rsidRPr="0054651F">
              <w:t>W19.26.00284/</w:t>
            </w:r>
            <w:r>
              <w:t>I</w:t>
            </w:r>
            <w:r w:rsidRPr="0054651F">
              <w:t>V</w:t>
            </w:r>
          </w:p>
        </w:tc>
        <w:tc>
          <w:tcPr>
            <w:tcW w:w="5591" w:type="dxa"/>
          </w:tcPr>
          <w:p w:rsidRPr="0073590C" w:rsidR="001434B0" w:rsidP="001434B0" w:rsidRDefault="001434B0" w14:paraId="77048CFA" w14:textId="77007C5C">
            <w:r>
              <w:t>Klimaat en Groene Groei (XXIII)</w:t>
            </w:r>
          </w:p>
        </w:tc>
      </w:tr>
      <w:tr w:rsidRPr="0073590C" w:rsidR="001434B0" w:rsidTr="00FC2A8C" w14:paraId="12937585" w14:textId="77777777">
        <w:tc>
          <w:tcPr>
            <w:tcW w:w="1980" w:type="dxa"/>
          </w:tcPr>
          <w:p w:rsidRPr="0073590C" w:rsidR="001434B0" w:rsidP="001434B0" w:rsidRDefault="001434B0" w14:paraId="28D5C4C3" w14:textId="700545F8">
            <w:r w:rsidRPr="005847DA">
              <w:t>W17.26.00285/IV</w:t>
            </w:r>
          </w:p>
        </w:tc>
        <w:tc>
          <w:tcPr>
            <w:tcW w:w="5591" w:type="dxa"/>
          </w:tcPr>
          <w:p w:rsidRPr="0073590C" w:rsidR="001434B0" w:rsidP="001434B0" w:rsidRDefault="001434B0" w14:paraId="3BAA628C" w14:textId="30BE09AB">
            <w:r>
              <w:t>Mobiliteitsfonds (A)</w:t>
            </w:r>
          </w:p>
        </w:tc>
      </w:tr>
      <w:tr w:rsidRPr="0073590C" w:rsidR="001434B0" w:rsidTr="00FC2A8C" w14:paraId="2D8995DC" w14:textId="77777777">
        <w:tc>
          <w:tcPr>
            <w:tcW w:w="1980" w:type="dxa"/>
          </w:tcPr>
          <w:p w:rsidRPr="0073590C" w:rsidR="001434B0" w:rsidP="001434B0" w:rsidRDefault="001434B0" w14:paraId="10CDCA17" w14:textId="3E92C14E">
            <w:pPr>
              <w:rPr>
                <w:lang w:val="en-US"/>
              </w:rPr>
            </w:pPr>
            <w:r w:rsidRPr="005847DA">
              <w:t>W04.26.00286/</w:t>
            </w:r>
            <w:r>
              <w:t>I</w:t>
            </w:r>
          </w:p>
        </w:tc>
        <w:tc>
          <w:tcPr>
            <w:tcW w:w="5591" w:type="dxa"/>
          </w:tcPr>
          <w:p w:rsidRPr="0073590C" w:rsidR="001434B0" w:rsidP="001434B0" w:rsidRDefault="001434B0" w14:paraId="4228AD35" w14:textId="5EE84C8E">
            <w:pPr>
              <w:rPr>
                <w:lang w:val="en-US"/>
              </w:rPr>
            </w:pPr>
            <w:proofErr w:type="spellStart"/>
            <w:r w:rsidRPr="0073590C">
              <w:rPr>
                <w:lang w:val="en-US"/>
              </w:rPr>
              <w:t>Gemeentefonds</w:t>
            </w:r>
            <w:proofErr w:type="spellEnd"/>
            <w:r w:rsidRPr="0073590C">
              <w:rPr>
                <w:lang w:val="en-US"/>
              </w:rPr>
              <w:t xml:space="preserve"> (B)</w:t>
            </w:r>
          </w:p>
        </w:tc>
      </w:tr>
      <w:tr w:rsidRPr="0073590C" w:rsidR="001434B0" w:rsidTr="00FC2A8C" w14:paraId="42B1847E" w14:textId="77777777">
        <w:tc>
          <w:tcPr>
            <w:tcW w:w="1980" w:type="dxa"/>
          </w:tcPr>
          <w:p w:rsidR="001434B0" w:rsidP="001434B0" w:rsidRDefault="001434B0" w14:paraId="2E06A7FB" w14:textId="0E5BB01A">
            <w:pPr>
              <w:rPr>
                <w:lang w:val="en-US"/>
              </w:rPr>
            </w:pPr>
            <w:r w:rsidRPr="005847DA">
              <w:rPr>
                <w:lang w:val="en-US"/>
              </w:rPr>
              <w:t>W04.26.00287/</w:t>
            </w:r>
            <w:r>
              <w:rPr>
                <w:lang w:val="en-US"/>
              </w:rPr>
              <w:t>I</w:t>
            </w:r>
          </w:p>
        </w:tc>
        <w:tc>
          <w:tcPr>
            <w:tcW w:w="5591" w:type="dxa"/>
          </w:tcPr>
          <w:p w:rsidRPr="0073590C" w:rsidR="001434B0" w:rsidP="001434B0" w:rsidRDefault="001434B0" w14:paraId="1246D6F7" w14:textId="41CE9A6A">
            <w:pPr>
              <w:rPr>
                <w:lang w:val="en-US"/>
              </w:rPr>
            </w:pPr>
            <w:proofErr w:type="spellStart"/>
            <w:r>
              <w:rPr>
                <w:lang w:val="en-US"/>
              </w:rPr>
              <w:t>P</w:t>
            </w:r>
            <w:r w:rsidRPr="0073590C">
              <w:rPr>
                <w:lang w:val="en-US"/>
              </w:rPr>
              <w:t>rovinciefonds</w:t>
            </w:r>
            <w:proofErr w:type="spellEnd"/>
            <w:r w:rsidRPr="0073590C">
              <w:rPr>
                <w:lang w:val="en-US"/>
              </w:rPr>
              <w:t xml:space="preserve"> (C)</w:t>
            </w:r>
          </w:p>
        </w:tc>
      </w:tr>
      <w:tr w:rsidRPr="0073590C" w:rsidR="001434B0" w:rsidTr="00FC2A8C" w14:paraId="1259162F" w14:textId="77777777">
        <w:tc>
          <w:tcPr>
            <w:tcW w:w="1980" w:type="dxa"/>
          </w:tcPr>
          <w:p w:rsidRPr="0073590C" w:rsidR="001434B0" w:rsidP="001434B0" w:rsidRDefault="001434B0" w14:paraId="1BD0FD0D" w14:textId="42266028">
            <w:r w:rsidRPr="005847DA">
              <w:t>W17.26.00292/IV</w:t>
            </w:r>
          </w:p>
        </w:tc>
        <w:tc>
          <w:tcPr>
            <w:tcW w:w="5591" w:type="dxa"/>
          </w:tcPr>
          <w:p w:rsidRPr="0073590C" w:rsidR="001434B0" w:rsidP="001434B0" w:rsidRDefault="001434B0" w14:paraId="2F34A98B" w14:textId="506708FF">
            <w:r w:rsidRPr="0073590C">
              <w:t>Deltafonds (J)</w:t>
            </w:r>
          </w:p>
        </w:tc>
      </w:tr>
      <w:tr w:rsidRPr="0073590C" w:rsidR="001434B0" w:rsidTr="00FC2A8C" w14:paraId="7AA8F13D" w14:textId="77777777">
        <w:tc>
          <w:tcPr>
            <w:tcW w:w="1980" w:type="dxa"/>
          </w:tcPr>
          <w:p w:rsidRPr="0073590C" w:rsidR="001434B0" w:rsidP="001434B0" w:rsidRDefault="001434B0" w14:paraId="0026F1FF" w14:textId="552E0BC9">
            <w:r w:rsidRPr="005847DA">
              <w:t>W07.26.00289/</w:t>
            </w:r>
            <w:r>
              <w:t>II</w:t>
            </w:r>
          </w:p>
        </w:tc>
        <w:tc>
          <w:tcPr>
            <w:tcW w:w="5591" w:type="dxa"/>
          </w:tcPr>
          <w:p w:rsidRPr="0073590C" w:rsidR="001434B0" w:rsidP="001434B0" w:rsidRDefault="001434B0" w14:paraId="7EB4D6FF" w14:textId="3B888A1B">
            <w:r w:rsidRPr="0073590C">
              <w:t>Defensiematerieelbegrotingsfonds (K)</w:t>
            </w:r>
          </w:p>
        </w:tc>
      </w:tr>
      <w:tr w:rsidRPr="0073590C" w:rsidR="001434B0" w:rsidTr="00FC2A8C" w14:paraId="137789E1" w14:textId="77777777">
        <w:tc>
          <w:tcPr>
            <w:tcW w:w="1980" w:type="dxa"/>
          </w:tcPr>
          <w:p w:rsidRPr="0073590C" w:rsidR="001434B0" w:rsidP="001434B0" w:rsidRDefault="001434B0" w14:paraId="3A7B91CF" w14:textId="5E601292">
            <w:r w:rsidRPr="005847DA">
              <w:lastRenderedPageBreak/>
              <w:t>W18.26.00290/IV</w:t>
            </w:r>
          </w:p>
        </w:tc>
        <w:tc>
          <w:tcPr>
            <w:tcW w:w="5591" w:type="dxa"/>
          </w:tcPr>
          <w:p w:rsidRPr="0073590C" w:rsidR="001434B0" w:rsidP="001434B0" w:rsidRDefault="001434B0" w14:paraId="3E3BB40F" w14:textId="711E8259">
            <w:r w:rsidRPr="0073590C">
              <w:t>Nationaal Groeifonds (L)</w:t>
            </w:r>
          </w:p>
        </w:tc>
      </w:tr>
      <w:tr w:rsidRPr="0073590C" w:rsidR="001434B0" w:rsidTr="00FC2A8C" w14:paraId="20910B9C" w14:textId="77777777">
        <w:tc>
          <w:tcPr>
            <w:tcW w:w="1980" w:type="dxa"/>
          </w:tcPr>
          <w:p w:rsidRPr="0073590C" w:rsidR="001434B0" w:rsidP="001434B0" w:rsidRDefault="001434B0" w14:paraId="529A1CC0" w14:textId="5B1E957D">
            <w:r w:rsidRPr="005847DA">
              <w:t>W19.26.00291/IV</w:t>
            </w:r>
          </w:p>
        </w:tc>
        <w:tc>
          <w:tcPr>
            <w:tcW w:w="5591" w:type="dxa"/>
          </w:tcPr>
          <w:p w:rsidRPr="0073590C" w:rsidR="001434B0" w:rsidP="001434B0" w:rsidRDefault="001434B0" w14:paraId="6BF13BD3" w14:textId="75DC58C7">
            <w:r w:rsidRPr="0073590C">
              <w:t>Klimaat</w:t>
            </w:r>
            <w:r>
              <w:t xml:space="preserve">- en Energiefonds </w:t>
            </w:r>
            <w:r w:rsidRPr="0073590C">
              <w:t>(M)</w:t>
            </w:r>
          </w:p>
        </w:tc>
      </w:tr>
    </w:tbl>
    <w:p w:rsidR="00E10E4D" w:rsidRDefault="00E10E4D" w14:paraId="6087146C" w14:textId="77777777"/>
    <w:p w:rsidR="00AD493C" w:rsidRDefault="0028160E" w14:paraId="19D969DD" w14:textId="313E9345">
      <w:r>
        <w:t>k</w:t>
      </w:r>
      <w:r w:rsidR="0073590C">
        <w:t>an de Afdeling zich verenigen met de daarin voorgedragen voorstellen van Wet inzake de vaststelling van de begrotingsstaten 202</w:t>
      </w:r>
      <w:r w:rsidR="00E0059C">
        <w:t>7</w:t>
      </w:r>
      <w:r w:rsidR="0073590C">
        <w:t>.</w:t>
      </w:r>
      <w:r w:rsidR="00E0059C">
        <w:t xml:space="preserve"> Er is sprake van twee niet-blanco adviezen met betrekking tot de begroting</w:t>
      </w:r>
      <w:r w:rsidR="00597152">
        <w:t>en</w:t>
      </w:r>
      <w:r w:rsidR="00E0059C">
        <w:t xml:space="preserve"> van Asiel en Migratie (XX) en Volkshuisvesting en Ruimtelijke Ordening (XXII). In de bijlage</w:t>
      </w:r>
      <w:r w:rsidR="00972F62">
        <w:t>n</w:t>
      </w:r>
      <w:r w:rsidR="00E0059C">
        <w:t xml:space="preserve"> bij dit Nader Rapport ga</w:t>
      </w:r>
      <w:r w:rsidR="00972F62">
        <w:t>an de betreffende bewindspersonen</w:t>
      </w:r>
      <w:r w:rsidR="00E0059C">
        <w:t xml:space="preserve"> in op de opmerkingen van de Afdeling in het niet-blanco advies.</w:t>
      </w:r>
    </w:p>
    <w:p w:rsidR="00E0059C" w:rsidRDefault="00E0059C" w14:paraId="3B17DAD2" w14:textId="77777777"/>
    <w:p w:rsidR="0073590C" w:rsidRDefault="00076160" w14:paraId="27AB4627" w14:textId="305B345B">
      <w:r>
        <w:t>Verder</w:t>
      </w:r>
      <w:r w:rsidR="0073590C">
        <w:t xml:space="preserve"> is het noodzakelijk gebleken in een aantal begrotingen een wijziging aan te brengen. Ik verwijs Uwe Majesteit daarvoor naar de bijlagen bij dit Nader Rapport.</w:t>
      </w:r>
    </w:p>
    <w:p w:rsidR="00E10E4D" w:rsidRDefault="00E10E4D" w14:paraId="20A30DB1" w14:textId="77777777"/>
    <w:p w:rsidR="00E10E4D" w:rsidP="00E10E4D" w:rsidRDefault="00E10E4D" w14:paraId="5B1468A9" w14:textId="77777777">
      <w:r>
        <w:t>Ten behoeve van de afdeling Advisering van de Raad van State doe ik Uwe Majesteit een afschrift toekomen van dit Nader Rapport en van de daarbij behorende bijlagen.</w:t>
      </w:r>
    </w:p>
    <w:p w:rsidRPr="00E10E4D" w:rsidR="00E10E4D" w:rsidP="00E10E4D" w:rsidRDefault="00E10E4D" w14:paraId="0AA445BF" w14:textId="77777777"/>
    <w:p w:rsidR="0073590C" w:rsidP="0073590C" w:rsidRDefault="0073590C" w14:paraId="02E81BD3" w14:textId="674AF035">
      <w:r>
        <w:t>Overeenkomstig de door u verleende machtiging van 6 maart 1992, nr. 92.002038, zal de ondergetekende de begr</w:t>
      </w:r>
      <w:r w:rsidR="0028160E">
        <w:t>o</w:t>
      </w:r>
      <w:r>
        <w:t>tingsstukken voor het jaar 2027 op de derde dinsdag van september bij de Tweede Kamer der Staten-Generaal indienen.</w:t>
      </w:r>
    </w:p>
    <w:p w:rsidR="0073590C" w:rsidP="0073590C" w:rsidRDefault="0073590C" w14:paraId="136E50BE" w14:textId="77777777"/>
    <w:p w:rsidR="0073590C" w:rsidP="0073590C" w:rsidRDefault="0073590C" w14:paraId="7BD3436E" w14:textId="5FF98329">
      <w:pPr>
        <w:rPr>
          <w:i/>
          <w:iCs/>
        </w:rPr>
      </w:pPr>
      <w:r>
        <w:rPr>
          <w:i/>
          <w:iCs/>
        </w:rPr>
        <w:t>In afwijking van het vierde lid: worden in geval van voorstellen van algemene begrotingswetten en de stukken betreffende de verantwoording van de ontvangsten en de uitgaven van het Rijk als bedoeld in artikel 105, eerste, tweede en derde lid, van de Grondwet, de daarbij behorende toelichtende stukken, alsmede in geval van een op het in artikel 65 van de Grondwet bedoelde tijdstip ingediende voorstel van wet voor zover dat voorstel betrekking heeft op het heffen van belasting, de versies waarover een adviesaanvraag wordt gedaan, de op die versies betrekking hebbe</w:t>
      </w:r>
      <w:r w:rsidR="006851C3">
        <w:rPr>
          <w:i/>
          <w:iCs/>
        </w:rPr>
        <w:t>nde adviezen als bedoeld in het tweede lid, onderdeel e, en de op die versies betrekking hebbende onderzoeken als bedoeld in het tweede lid, onderdeel j, openbaar gemaakt gelijktijdig met de indiening van het voorstel van wet of de stukken bij de Staten-Generaal.</w:t>
      </w:r>
    </w:p>
    <w:p w:rsidR="006851C3" w:rsidP="0073590C" w:rsidRDefault="006851C3" w14:paraId="1597E2F7" w14:textId="77777777">
      <w:pPr>
        <w:rPr>
          <w:i/>
          <w:iCs/>
        </w:rPr>
      </w:pPr>
    </w:p>
    <w:p w:rsidR="006851C3" w:rsidP="0073590C" w:rsidRDefault="006851C3" w14:paraId="123D7D5D" w14:textId="3A859E4F">
      <w:r>
        <w:t>Hoogachtend,</w:t>
      </w:r>
    </w:p>
    <w:p w:rsidR="006851C3" w:rsidP="0073590C" w:rsidRDefault="006851C3" w14:paraId="16139177" w14:textId="0600D738">
      <w:r>
        <w:t>De minister van Financiën,</w:t>
      </w:r>
    </w:p>
    <w:p w:rsidR="006851C3" w:rsidP="0073590C" w:rsidRDefault="006851C3" w14:paraId="5446F592" w14:textId="77777777"/>
    <w:p w:rsidR="006851C3" w:rsidP="0073590C" w:rsidRDefault="006851C3" w14:paraId="7686E959" w14:textId="77777777"/>
    <w:p w:rsidR="006851C3" w:rsidP="0073590C" w:rsidRDefault="006851C3" w14:paraId="5DC1A495" w14:textId="77777777"/>
    <w:p w:rsidR="006851C3" w:rsidP="0073590C" w:rsidRDefault="006851C3" w14:paraId="1EE4B758" w14:textId="77777777"/>
    <w:p w:rsidR="006851C3" w:rsidP="0073590C" w:rsidRDefault="006851C3" w14:paraId="758937AC" w14:textId="77777777"/>
    <w:p w:rsidR="00AD493C" w:rsidRDefault="006851C3" w14:paraId="2F11546A" w14:textId="7805BA55">
      <w:r>
        <w:t>E. Heinen</w:t>
      </w:r>
    </w:p>
    <w:sectPr w:rsidR="00AD493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8535" w14:textId="77777777" w:rsidR="00EF0FA2" w:rsidRDefault="00EF0FA2">
      <w:pPr>
        <w:spacing w:line="240" w:lineRule="auto"/>
      </w:pPr>
      <w:r>
        <w:separator/>
      </w:r>
    </w:p>
  </w:endnote>
  <w:endnote w:type="continuationSeparator" w:id="0">
    <w:p w14:paraId="2A271D10" w14:textId="77777777" w:rsidR="00EF0FA2" w:rsidRDefault="00EF0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972F62" w:rsidRDefault="00972F62" w14:paraId="008DDAD5"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D493C" w:rsidRDefault="00AD493C" w14:paraId="0443CB8A" w14:textId="77777777">
    <w:pPr>
      <w:spacing w:after="1077" w:line="14" w:lineRule="exac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972F62" w:rsidRDefault="00972F62" w14:paraId="67ED017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B2EB" w14:textId="77777777" w:rsidR="00EF0FA2" w:rsidRDefault="00EF0FA2">
      <w:pPr>
        <w:spacing w:line="240" w:lineRule="auto"/>
      </w:pPr>
      <w:r>
        <w:separator/>
      </w:r>
    </w:p>
  </w:footnote>
  <w:footnote w:type="continuationSeparator" w:id="0">
    <w:p w14:paraId="710838BB" w14:textId="77777777" w:rsidR="00EF0FA2" w:rsidRDefault="00EF0FA2">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972F62" w:rsidRDefault="00972F62" w14:paraId="65BAA61C"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D493C" w:rsidRDefault="0042682C" w14:paraId="27AEEE33" w14:textId="77777777">
    <w:r>
      <w:rPr>
        <w:noProof/>
      </w:rPr>
      <mc:AlternateContent>
        <mc:Choice Requires="wps">
          <w:drawing>
            <wp:anchor distT="0" distB="0" distL="0" distR="0" simplePos="false" relativeHeight="251652096" behindDoc="false" locked="true" layoutInCell="true" allowOverlap="true" wp14:anchorId="3D659397" wp14:editId="7CDBEE34">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a:graphicData uri="http://schemas.microsoft.com/office/word/2010/wordprocessingShape">
                  <wps:wsp>
                    <wps:cNvSpPr txBox="true"/>
                    <wps:spPr>
                      <a:xfrm>
                        <a:off x="0" y="0"/>
                        <a:ext cx="4787900" cy="161290"/>
                      </a:xfrm>
                      <a:prstGeom prst="rect">
                        <a:avLst/>
                      </a:prstGeom>
                      <a:noFill/>
                    </wps:spPr>
                    <wps:txbx>
                      <w:txbxContent>
                        <w:p w:rsidR="00690EB3" w:rsidRDefault="00690EB3" w14:paraId="058822F1" w14:textId="77777777"/>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"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id="46feee07-aa3c-11ea-a756-beb5f67e67be" o:spid="_x0000_s1026" stroked="f" filled="f">
              <v:textbox inset="0,0,0,0">
                <w:txbxContent>
                  <w:p w:rsidR="00690EB3" w:rsidRDefault="00690EB3" w14:paraId="058822F1" w14:textId="77777777"/>
                </w:txbxContent>
              </v:textbox>
              <w10:wrap anchorx="page"/>
              <w10:anchorlock/>
            </v:shape>
          </w:pict>
        </mc:Fallback>
      </mc:AlternateContent>
    </w:r>
    <w:r>
      <w:rPr>
        <w:noProof/>
      </w:rPr>
      <mc:AlternateContent>
        <mc:Choice Requires="wps">
          <w:drawing>
            <wp:anchor distT="0" distB="0" distL="0" distR="0" simplePos="false" relativeHeight="251653120" behindDoc="false" locked="true" layoutInCell="true" allowOverlap="true" wp14:anchorId="1C4E45BE" wp14:editId="01D63F7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a:graphicData uri="http://schemas.microsoft.com/office/word/2010/wordprocessingShape">
                  <wps:wsp>
                    <wps:cNvSpPr txBox="true"/>
                    <wps:spPr>
                      <a:xfrm>
                        <a:off x="0" y="0"/>
                        <a:ext cx="1277620" cy="8009890"/>
                      </a:xfrm>
                      <a:prstGeom prst="rect">
                        <a:avLst/>
                      </a:prstGeom>
                      <a:noFill/>
                    </wps:spPr>
                    <wps:txbx>
                      <w:txbxContent>
                        <w:p w:rsidR="00AD493C" w:rsidRDefault="0042682C" w14:paraId="6FDB3396" w14:textId="77777777">
                          <w:pPr>
                            <w:pStyle w:val="Referentiegegevensbold"/>
                          </w:pPr>
                          <w:r>
                            <w:t>Directoraat-Generaal van de Rijksbegroting</w:t>
                          </w:r>
                        </w:p>
                        <w:p w:rsidR="00AD493C" w:rsidRDefault="0042682C" w14:paraId="4756F149" w14:textId="77777777">
                          <w:pPr>
                            <w:pStyle w:val="Referentiegegevens"/>
                          </w:pPr>
                          <w:r>
                            <w:t>Directie Begrotingszaken</w:t>
                          </w:r>
                        </w:p>
                        <w:p w:rsidR="00AD493C" w:rsidRDefault="0042682C" w14:paraId="6D7357A8" w14:textId="77777777">
                          <w:pPr>
                            <w:pStyle w:val="Referentiegegevens"/>
                          </w:pPr>
                          <w:r>
                            <w:t>Comptabele Regelgeving, Begroting en Verantwoording</w:t>
                          </w:r>
                        </w:p>
                        <w:p w:rsidR="00AD493C" w:rsidRDefault="00AD493C" w14:paraId="73B8D106" w14:textId="39F35CEE">
                          <w:pPr>
                            <w:pStyle w:val="Referentiegegevens"/>
                          </w:pPr>
                        </w:p>
                        <w:p w:rsidR="00AD493C" w:rsidRDefault="00AD493C" w14:paraId="1437B5F0" w14:textId="77777777">
                          <w:pPr>
                            <w:pStyle w:val="WitregelW1"/>
                          </w:pPr>
                        </w:p>
                        <w:p w:rsidR="00AD493C" w:rsidRDefault="0042682C" w14:paraId="384B7B40"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2026-0000371911</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id="46fef022-aa3c-11ea-a756-beb5f67e67be" o:spid="_x0000_s1027" stroked="f" filled="f">
              <v:textbox inset="0,0,0,0">
                <w:txbxContent>
                  <w:p w:rsidR="00AD493C" w:rsidRDefault="0042682C" w14:paraId="6FDB3396" w14:textId="77777777">
                    <w:pPr>
                      <w:pStyle w:val="Referentiegegevensbold"/>
                    </w:pPr>
                    <w:r>
                      <w:t>Directoraat-Generaal van de Rijksbegroting</w:t>
                    </w:r>
                  </w:p>
                  <w:p w:rsidR="00AD493C" w:rsidRDefault="0042682C" w14:paraId="4756F149" w14:textId="77777777">
                    <w:pPr>
                      <w:pStyle w:val="Referentiegegevens"/>
                    </w:pPr>
                    <w:r>
                      <w:t>Directie Begrotingszaken</w:t>
                    </w:r>
                  </w:p>
                  <w:p w:rsidR="00AD493C" w:rsidRDefault="0042682C" w14:paraId="6D7357A8" w14:textId="77777777">
                    <w:pPr>
                      <w:pStyle w:val="Referentiegegevens"/>
                    </w:pPr>
                    <w:r>
                      <w:t>Comptabele Regelgeving, Begroting en Verantwoording</w:t>
                    </w:r>
                  </w:p>
                  <w:p w:rsidR="00AD493C" w:rsidRDefault="00AD493C" w14:paraId="73B8D106" w14:textId="39F35CEE">
                    <w:pPr>
                      <w:pStyle w:val="Referentiegegevens"/>
                    </w:pPr>
                  </w:p>
                  <w:p w:rsidR="00AD493C" w:rsidRDefault="00AD493C" w14:paraId="1437B5F0" w14:textId="77777777">
                    <w:pPr>
                      <w:pStyle w:val="WitregelW1"/>
                    </w:pPr>
                  </w:p>
                  <w:p w:rsidR="00AD493C" w:rsidRDefault="0042682C" w14:paraId="384B7B40"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2026-0000371911</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4144" behindDoc="false" locked="true" layoutInCell="true" allowOverlap="true" wp14:anchorId="134CE5D0" wp14:editId="0819178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a:graphicData uri="http://schemas.microsoft.com/office/word/2010/wordprocessingShape">
                  <wps:wsp>
                    <wps:cNvSpPr txBox="true"/>
                    <wps:spPr>
                      <a:xfrm>
                        <a:off x="0" y="0"/>
                        <a:ext cx="4787900" cy="161925"/>
                      </a:xfrm>
                      <a:prstGeom prst="rect">
                        <a:avLst/>
                      </a:prstGeom>
                      <a:noFill/>
                    </wps:spPr>
                    <wps:txbx>
                      <w:txbxContent>
                        <w:p w:rsidR="00690EB3" w:rsidRDefault="00690EB3" w14:paraId="3EE25019"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yJuXe5QBAAAUAwAADgAAAAAAAAAAAAAAAAAuAgAAZHJzL2Uyb0RvYy54bWxQSwECLQAUAAYACAAAACEAfoQYGuAAAAANAQAADwAAAAAAAAAAAAAAAADuAwAAZHJzL2Rvd25yZXYueG1sUEsFBgAAAAAEAAQA8wAAAPsEAAAAAA=="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id="46fef0b8-aa3c-11ea-a756-beb5f67e67be" o:spid="_x0000_s1028" stroked="f" filled="f">
              <v:textbox inset="0,0,0,0">
                <w:txbxContent>
                  <w:p w:rsidR="00690EB3" w:rsidRDefault="00690EB3" w14:paraId="3EE25019" w14:textId="77777777"/>
                </w:txbxContent>
              </v:textbox>
              <w10:wrap anchorx="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45A8AB60" wp14:editId="72C35C1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AD493C" w:rsidRDefault="0042682C" w14:paraId="47CEFACE" w14:textId="77777777">
    <w:pPr>
      <w:spacing w:after="6377" w:line="14" w:lineRule="exact"/>
    </w:pPr>
    <w:r>
      <w:rPr>
        <w:noProof/>
      </w:rPr>
      <mc:AlternateContent>
        <mc:Choice Requires="wps">
          <w:drawing>
            <wp:anchor distT="0" distB="0" distL="0" distR="0" simplePos="false" relativeHeight="251656192" behindDoc="false" locked="true" layoutInCell="true" allowOverlap="true" wp14:anchorId="4BB0AC81" wp14:editId="53D6BC1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a:graphicData uri="http://schemas.microsoft.com/office/word/2010/wordprocessingShape">
                  <wps:wsp>
                    <wps:cNvSpPr txBox="true"/>
                    <wps:spPr>
                      <a:xfrm>
                        <a:off x="0" y="0"/>
                        <a:ext cx="467995" cy="1583055"/>
                      </a:xfrm>
                      <a:prstGeom prst="rect">
                        <a:avLst/>
                      </a:prstGeom>
                      <a:noFill/>
                    </wps:spPr>
                    <wps:txbx>
                      <w:txbxContent>
                        <w:p w:rsidR="00AD493C" w:rsidRDefault="0042682C" w14:paraId="4A15F85B"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"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id="8cd303e7-05ab-474b-9412-44e5272a8f7f" o:spid="_x0000_s1030" stroked="f" filled="f">
              <v:textbox inset="0,0,0,0">
                <w:txbxContent>
                  <w:p w:rsidR="00AD493C" w:rsidRDefault="0042682C" w14:paraId="4A15F85B"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6FFA6F0E" wp14:editId="75836ED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a:graphicData uri="http://schemas.microsoft.com/office/word/2010/wordprocessingShape">
                  <wps:wsp>
                    <wps:cNvSpPr txBox="true"/>
                    <wps:spPr>
                      <a:xfrm>
                        <a:off x="0" y="0"/>
                        <a:ext cx="2339975" cy="1583690"/>
                      </a:xfrm>
                      <a:prstGeom prst="rect">
                        <a:avLst/>
                      </a:prstGeom>
                      <a:noFill/>
                    </wps:spPr>
                    <wps:txbx>
                      <w:txbxContent>
                        <w:p w:rsidR="00AD493C" w:rsidRDefault="0042682C" w14:paraId="4F42F992" w14:textId="77777777">
                          <w:pPr>
                            <w:spacing w:line="240" w:lineRule="auto"/>
                          </w:pPr>
                          <w:r>
                            <w:rPr>
                              <w:noProof/>
                            </w:rPr>
                            <w:drawing>
                              <wp:inline distT="0" distB="0" distL="0" distR="0">
                                <wp:extent cx="2339975" cy="1582834"/>
                                <wp:effectExtent l="0" t="0" r="0" b="0"/>
                                <wp:docPr id="8" name="Logotype" descr="Ministerie van Financiën"/>
                                <wp:cNvGraphicFramePr/>
                                <a:graphic>
                                  <a:graphicData uri="http://schemas.openxmlformats.org/drawingml/2006/picture">
                                    <pic:pic>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"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id="583cb846-a587-474e-9efc-17a024d629a0" o:spid="_x0000_s1031" stroked="f" filled="f">
              <v:textbox inset="0,0,0,0">
                <w:txbxContent>
                  <w:p w:rsidR="00AD493C" w:rsidRDefault="0042682C" w14:paraId="4F42F992" w14:textId="77777777">
                    <w:pPr>
                      <w:spacing w:line="240" w:lineRule="auto"/>
                    </w:pPr>
                    <w:r>
                      <w:rPr>
                        <w:noProof/>
                      </w:rPr>
                      <w:drawing>
                        <wp:inline distT="0" distB="0" distL="0" distR="0">
                          <wp:extent cx="2339975" cy="1582834"/>
                          <wp:effectExtent l="0" t="0" r="0" b="0"/>
                          <wp:docPr id="8" name="Logotype" descr="Ministerie van Financiën"/>
                          <wp:cNvGraphicFramePr/>
                          <a:graphic>
                            <a:graphicData uri="http://schemas.openxmlformats.org/drawingml/2006/picture">
                              <pic:pic>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4E3FE03B" wp14:editId="038A2535">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a:graphicData uri="http://schemas.microsoft.com/office/word/2010/wordprocessingShape">
                  <wps:wsp>
                    <wps:cNvSpPr txBox="true"/>
                    <wps:spPr>
                      <a:xfrm>
                        <a:off x="0" y="0"/>
                        <a:ext cx="4787900" cy="161925"/>
                      </a:xfrm>
                      <a:prstGeom prst="rect">
                        <a:avLst/>
                      </a:prstGeom>
                      <a:noFill/>
                    </wps:spPr>
                    <wps:txbx>
                      <w:txbxContent>
                        <w:p w:rsidR="00AD493C" w:rsidRDefault="0042682C" w14:paraId="10DE72EB" w14:textId="77777777">
                          <w:pPr>
                            <w:pStyle w:val="Referentiegegevens"/>
                          </w:pPr>
                          <w:r>
                            <w:t>&gt; Retouradres POSTBUS 20201 2500 EE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"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id="f053fe88-db2b-430b-bcc5-fbb915a19314" o:spid="_x0000_s1032" stroked="f" filled="f">
              <v:textbox inset="0,0,0,0">
                <w:txbxContent>
                  <w:p w:rsidR="00AD493C" w:rsidRDefault="0042682C" w14:paraId="10DE72EB" w14:textId="77777777">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65C219B3" wp14:editId="6260D1C0">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a:graphicData uri="http://schemas.microsoft.com/office/word/2010/wordprocessingShape">
                  <wps:wsp>
                    <wps:cNvSpPr txBox="true"/>
                    <wps:spPr>
                      <a:xfrm>
                        <a:off x="0" y="0"/>
                        <a:ext cx="4787900" cy="1115695"/>
                      </a:xfrm>
                      <a:prstGeom prst="rect">
                        <a:avLst/>
                      </a:prstGeom>
                      <a:noFill/>
                    </wps:spPr>
                    <wps:txbx>
                      <w:txbxContent>
                        <w:p w:rsidR="00AD493C" w:rsidRDefault="0042682C" w14:paraId="1D4B6FB7" w14:textId="77777777">
                          <w:r>
                            <w:t>Kabinet van de Koning</w:t>
                          </w:r>
                        </w:p>
                        <w:p w:rsidR="00AD493C" w:rsidRDefault="0042682C" w14:paraId="72098A2E" w14:textId="77777777">
                          <w:r>
                            <w:t>Postbus 20016</w:t>
                          </w:r>
                        </w:p>
                        <w:p w:rsidR="00AD493C" w:rsidRDefault="0042682C" w14:paraId="73070A95" w14:textId="77777777">
                          <w:r>
                            <w:t>2500 EA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"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id="d302f2a1-bb28-4417-9701-e3b1450e5fb6" o:spid="_x0000_s1033" stroked="f" filled="f">
              <v:textbox inset="0,0,0,0">
                <w:txbxContent>
                  <w:p w:rsidR="00AD493C" w:rsidRDefault="0042682C" w14:paraId="1D4B6FB7" w14:textId="77777777">
                    <w:r>
                      <w:t>Kabinet van de Koning</w:t>
                    </w:r>
                  </w:p>
                  <w:p w:rsidR="00AD493C" w:rsidRDefault="0042682C" w14:paraId="72098A2E" w14:textId="77777777">
                    <w:r>
                      <w:t>Postbus 20016</w:t>
                    </w:r>
                  </w:p>
                  <w:p w:rsidR="00AD493C" w:rsidRDefault="0042682C" w14:paraId="73070A95" w14:textId="77777777">
                    <w:r>
                      <w:t>2500 EA  Den Haag</w:t>
                    </w:r>
                  </w:p>
                </w:txbxContent>
              </v:textbox>
              <w10:wrap anchorx="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375B97E7" wp14:editId="4FDF5B00">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a:graphicData uri="http://schemas.microsoft.com/office/word/2010/wordprocessingShape">
                  <wps:wsp>
                    <wps:cNvSpPr txBox="true"/>
                    <wps:spPr>
                      <a:xfrm>
                        <a:off x="0" y="0"/>
                        <a:ext cx="4787900" cy="323850"/>
                      </a:xfrm>
                      <a:prstGeom prst="rect">
                        <a:avLst/>
                      </a:prstGeom>
                      <a:noFill/>
                    </wps:spPr>
                    <wps:txbx>
                      <w:txbxContent>
                        <w:tbl>
                          <w:tblPr>
                            <w:tblW w:w="0" w:type="auto"/>
                            <w:tblInd w:w="-120" w:type="dxa"/>
                            <w:tblLayout w:type="fixed"/>
                            <w:tblLook w:firstRow="1" w:lastRow="1" w:firstColumn="1" w:lastColumn="1" w:noHBand="1" w:noVBand="1" w:val="07E0"/>
                          </w:tblPr>
                          <w:tblGrid>
                            <w:gridCol w:w="1140"/>
                            <w:gridCol w:w="5918"/>
                          </w:tblGrid>
                          <w:tr w:rsidR="00AD493C" w14:paraId="522B9C94" w14:textId="77777777">
                            <w:trPr>
                              <w:trHeight w:val="240"/>
                            </w:trPr>
                            <w:tc>
                              <w:tcPr>
                                <w:tcW w:w="1140" w:type="dxa"/>
                              </w:tcPr>
                              <w:p w:rsidR="00AD493C" w:rsidRDefault="0042682C" w14:paraId="2C840152" w14:textId="77777777">
                                <w:r>
                                  <w:t>Datum</w:t>
                                </w:r>
                              </w:p>
                            </w:tc>
                            <w:tc>
                              <w:tcPr>
                                <w:tcW w:w="5918" w:type="dxa"/>
                              </w:tcPr>
                              <w:p w:rsidR="00AD493C" w:rsidRDefault="00972F62" w14:paraId="5F33680D" w14:textId="0374783D">
                                <w:sdt>
                                  <w:sdtPr>
                                    <w:id w:val="-2056378691"/>
                                    <w:showingPlcHdr/>
                                    <w:date w:fullDate="2026-09-10T00:00:00Z">
                                      <w:dateFormat w:val="d MMMM yyyy"/>
                                      <w:lid w:val="nl"/>
                                      <w:storeMappedDataAs w:val="dateTime"/>
                                      <w:calendar w:val="gregorian"/>
                                    </w:date>
                                  </w:sdtPr>
                                  <w:sdtEndPr/>
                                  <w:sdtContent>
                                    <w:r w:rsidR="00FC2A8C">
                                      <w:t xml:space="preserve">     </w:t>
                                    </w:r>
                                  </w:sdtContent>
                                </w:sdt>
                              </w:p>
                            </w:tc>
                          </w:tr>
                          <w:tr w:rsidR="00AD493C" w14:paraId="10AD281D" w14:textId="77777777">
                            <w:trPr>
                              <w:trHeight w:val="240"/>
                            </w:trPr>
                            <w:tc>
                              <w:tcPr>
                                <w:tcW w:w="1140" w:type="dxa"/>
                              </w:tcPr>
                              <w:p w:rsidR="00AD493C" w:rsidRDefault="0042682C" w14:paraId="6E22BC25" w14:textId="77777777">
                                <w:r>
                                  <w:t>Betreft</w:t>
                                </w:r>
                              </w:p>
                            </w:tc>
                            <w:tc>
                              <w:tcPr>
                                <w:tcW w:w="5918" w:type="dxa"/>
                              </w:tcPr>
                              <w:p w:rsidR="00AD493C" w:rsidRDefault="0042682C" w14:paraId="4598C43D" w14:textId="77777777">
                                <w:r>
                                  <w:t>Nader Rapport inzake ontwerpbegrotingen 2027</w:t>
                                </w:r>
                              </w:p>
                            </w:tc>
                          </w:tr>
                        </w:tbl>
                        <w:p w:rsidR="00690EB3" w:rsidRDefault="00690EB3" w14:paraId="5DE88CBE"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"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id="1670fa0c-13cb-45ec-92be-ef1f34d237c5" o:spid="_x0000_s1034" stroked="f" filled="f">
              <v:textbox inset="0,0,0,0">
                <w:txbxContent>
                  <w:tbl>
                    <w:tblPr>
                      <w:tblW w:w="0" w:type="auto"/>
                      <w:tblInd w:w="-120" w:type="dxa"/>
                      <w:tblLayout w:type="fixed"/>
                      <w:tblLook w:firstRow="1" w:lastRow="1" w:firstColumn="1" w:lastColumn="1" w:noHBand="1" w:noVBand="1" w:val="07E0"/>
                    </w:tblPr>
                    <w:tblGrid>
                      <w:gridCol w:w="1140"/>
                      <w:gridCol w:w="5918"/>
                    </w:tblGrid>
                    <w:tr w:rsidR="00AD493C" w14:paraId="522B9C94" w14:textId="77777777">
                      <w:trPr>
                        <w:trHeight w:val="240"/>
                      </w:trPr>
                      <w:tc>
                        <w:tcPr>
                          <w:tcW w:w="1140" w:type="dxa"/>
                        </w:tcPr>
                        <w:p w:rsidR="00AD493C" w:rsidRDefault="0042682C" w14:paraId="2C840152" w14:textId="77777777">
                          <w:r>
                            <w:t>Datum</w:t>
                          </w:r>
                        </w:p>
                      </w:tc>
                      <w:tc>
                        <w:tcPr>
                          <w:tcW w:w="5918" w:type="dxa"/>
                        </w:tcPr>
                        <w:p w:rsidR="00AD493C" w:rsidRDefault="00972F62" w14:paraId="5F33680D" w14:textId="0374783D">
                          <w:sdt>
                            <w:sdtPr>
                              <w:id w:val="-2056378691"/>
                              <w:showingPlcHdr/>
                              <w:date w:fullDate="2026-09-10T00:00:00Z">
                                <w:dateFormat w:val="d MMMM yyyy"/>
                                <w:lid w:val="nl"/>
                                <w:storeMappedDataAs w:val="dateTime"/>
                                <w:calendar w:val="gregorian"/>
                              </w:date>
                            </w:sdtPr>
                            <w:sdtEndPr/>
                            <w:sdtContent>
                              <w:r w:rsidR="00FC2A8C">
                                <w:t xml:space="preserve">     </w:t>
                              </w:r>
                            </w:sdtContent>
                          </w:sdt>
                        </w:p>
                      </w:tc>
                    </w:tr>
                    <w:tr w:rsidR="00AD493C" w14:paraId="10AD281D" w14:textId="77777777">
                      <w:trPr>
                        <w:trHeight w:val="240"/>
                      </w:trPr>
                      <w:tc>
                        <w:tcPr>
                          <w:tcW w:w="1140" w:type="dxa"/>
                        </w:tcPr>
                        <w:p w:rsidR="00AD493C" w:rsidRDefault="0042682C" w14:paraId="6E22BC25" w14:textId="77777777">
                          <w:r>
                            <w:t>Betreft</w:t>
                          </w:r>
                        </w:p>
                      </w:tc>
                      <w:tc>
                        <w:tcPr>
                          <w:tcW w:w="5918" w:type="dxa"/>
                        </w:tcPr>
                        <w:p w:rsidR="00AD493C" w:rsidRDefault="0042682C" w14:paraId="4598C43D" w14:textId="77777777">
                          <w:r>
                            <w:t>Nader Rapport inzake ontwerpbegrotingen 2027</w:t>
                          </w:r>
                        </w:p>
                      </w:tc>
                    </w:tr>
                  </w:tbl>
                  <w:p w:rsidR="00690EB3" w:rsidRDefault="00690EB3" w14:paraId="5DE88CBE" w14:textId="77777777"/>
                </w:txbxContent>
              </v:textbox>
              <w10:wrap anchorx="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46B2DFEC" wp14:editId="5745412A">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a:graphicData uri="http://schemas.microsoft.com/office/word/2010/wordprocessingShape">
                  <wps:wsp>
                    <wps:cNvSpPr txBox="true"/>
                    <wps:spPr>
                      <a:xfrm>
                        <a:off x="0" y="0"/>
                        <a:ext cx="1277620" cy="8009890"/>
                      </a:xfrm>
                      <a:prstGeom prst="rect">
                        <a:avLst/>
                      </a:prstGeom>
                      <a:noFill/>
                    </wps:spPr>
                    <wps:txbx>
                      <w:txbxContent>
                        <w:p w:rsidR="00AD493C" w:rsidRDefault="0042682C" w14:paraId="7B45DAD5" w14:textId="77777777">
                          <w:pPr>
                            <w:pStyle w:val="Referentiegegevensbold"/>
                          </w:pPr>
                          <w:r>
                            <w:t>Directoraat-Generaal van de Rijksbegroting</w:t>
                          </w:r>
                        </w:p>
                        <w:p w:rsidR="00AD493C" w:rsidRDefault="0042682C" w14:paraId="41E913FE" w14:textId="77777777">
                          <w:pPr>
                            <w:pStyle w:val="Referentiegegevens"/>
                          </w:pPr>
                          <w:r>
                            <w:t>Directie Begrotingszaken</w:t>
                          </w:r>
                        </w:p>
                        <w:p w:rsidR="00AD493C" w:rsidRDefault="0042682C" w14:paraId="25B0BF6E" w14:textId="77777777">
                          <w:pPr>
                            <w:pStyle w:val="Referentiegegevens"/>
                          </w:pPr>
                          <w:r>
                            <w:t>Comptabele Regelgeving, Begroting en Verantwoording</w:t>
                          </w:r>
                        </w:p>
                        <w:p w:rsidR="00AD493C" w:rsidRDefault="00AD493C" w14:paraId="08ACB5BB" w14:textId="77777777">
                          <w:pPr>
                            <w:pStyle w:val="WitregelW1"/>
                          </w:pPr>
                        </w:p>
                        <w:p w:rsidR="00AD493C" w:rsidRDefault="0042682C" w14:paraId="64C48772" w14:textId="77777777">
                          <w:pPr>
                            <w:pStyle w:val="Referentiegegevens"/>
                          </w:pPr>
                          <w:r>
                            <w:t>Korte Voorhout 7</w:t>
                          </w:r>
                        </w:p>
                        <w:p w:rsidR="00AD493C" w:rsidRDefault="0042682C" w14:paraId="628D0950" w14:textId="77777777">
                          <w:pPr>
                            <w:pStyle w:val="Referentiegegevens"/>
                          </w:pPr>
                          <w:r>
                            <w:t>2511 CW Den Haag</w:t>
                          </w:r>
                        </w:p>
                        <w:p w:rsidR="00AD493C" w:rsidRDefault="0042682C" w14:paraId="57AB274A" w14:textId="77777777">
                          <w:pPr>
                            <w:pStyle w:val="Referentiegegevens"/>
                          </w:pPr>
                          <w:r>
                            <w:t>POSTBUS 20201</w:t>
                          </w:r>
                        </w:p>
                        <w:p w:rsidR="00AD493C" w:rsidRDefault="0042682C" w14:paraId="5C0F2AEE" w14:textId="77777777">
                          <w:pPr>
                            <w:pStyle w:val="Referentiegegevens"/>
                          </w:pPr>
                          <w:r>
                            <w:t>2500 EE  Den Haag</w:t>
                          </w:r>
                        </w:p>
                        <w:p w:rsidR="00AD493C" w:rsidRDefault="00AD493C" w14:paraId="4CEEDFA0" w14:textId="77777777">
                          <w:pPr>
                            <w:pStyle w:val="WitregelW1"/>
                          </w:pPr>
                        </w:p>
                        <w:p w:rsidR="00AD493C" w:rsidRDefault="0042682C" w14:paraId="0305DDF0" w14:textId="77777777">
                          <w:pPr>
                            <w:pStyle w:val="Referentiegegevensbold"/>
                          </w:pPr>
                          <w:r>
                            <w:t>Contactpersoon</w:t>
                          </w:r>
                        </w:p>
                        <w:p w:rsidR="00AD493C" w:rsidRDefault="00AD493C" w14:paraId="521AA668" w14:textId="77777777">
                          <w:pPr>
                            <w:pStyle w:val="WitregelW2"/>
                          </w:pPr>
                        </w:p>
                        <w:p w:rsidR="00AD493C" w:rsidRDefault="0042682C" w14:paraId="636EB2FB"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2026-0000371911</w:t>
                          </w:r>
                          <w:r>
                            <w:fldChar w:fldCharType="end"/>
                          </w:r>
                        </w:p>
                        <w:p w:rsidR="00AD493C" w:rsidRDefault="00AD493C" w14:paraId="1358153E" w14:textId="77777777">
                          <w:pPr>
                            <w:pStyle w:val="WitregelW1"/>
                          </w:pPr>
                        </w:p>
                        <w:p w:rsidR="00AD493C" w:rsidRDefault="0042682C" w14:paraId="3533AAEA" w14:textId="77777777">
                          <w:pPr>
                            <w:pStyle w:val="Referentiegegevensbold"/>
                          </w:pPr>
                          <w:r>
                            <w:t>Bijlage(n)</w:t>
                          </w:r>
                        </w:p>
                        <w:p w:rsidR="00AD493C" w:rsidRDefault="0042682C" w14:paraId="1A30A01D" w14:textId="66EC339C">
                          <w:pPr>
                            <w:pStyle w:val="Referentiegegevens"/>
                          </w:pPr>
                          <w:r>
                            <w:t>Bijlag</w:t>
                          </w:r>
                          <w:r w:rsidR="000A2AF2">
                            <w:t>e 1 Nader Rapport A</w:t>
                          </w:r>
                          <w:r w:rsidR="00597152">
                            <w:t>enM</w:t>
                          </w:r>
                        </w:p>
                        <w:p w:rsidRPr="000A2AF2" w:rsidR="000A2AF2" w:rsidP="000A2AF2" w:rsidRDefault="000A2AF2" w14:paraId="15818F65" w14:textId="32A1D151">
                          <w:pPr>
                            <w:pStyle w:val="Referentiegegevens"/>
                          </w:pPr>
                          <w:r>
                            <w:t>Bijlage 2 Nader Rapport</w:t>
                          </w:r>
                          <w:r w:rsidR="00597152">
                            <w:t xml:space="preserve"> VRO</w:t>
                          </w:r>
                        </w:p>
                        <w:p w:rsidR="00AD493C" w:rsidRDefault="00AD493C" w14:paraId="567B287D" w14:textId="77777777">
                          <w:pPr>
                            <w:pStyle w:val="WitregelW2"/>
                          </w:pPr>
                        </w:p>
                        <w:p w:rsidR="00AD493C" w:rsidRDefault="00AD493C" w14:paraId="4DCD26D7"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"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id="aa29ef58-fa5a-4ef1-bc47-43f659f7c670" o:spid="_x0000_s1035" stroked="f" filled="f">
              <v:textbox inset="0,0,0,0">
                <w:txbxContent>
                  <w:p w:rsidR="00AD493C" w:rsidRDefault="0042682C" w14:paraId="7B45DAD5" w14:textId="77777777">
                    <w:pPr>
                      <w:pStyle w:val="Referentiegegevensbold"/>
                    </w:pPr>
                    <w:r>
                      <w:t>Directoraat-Generaal van de Rijksbegroting</w:t>
                    </w:r>
                  </w:p>
                  <w:p w:rsidR="00AD493C" w:rsidRDefault="0042682C" w14:paraId="41E913FE" w14:textId="77777777">
                    <w:pPr>
                      <w:pStyle w:val="Referentiegegevens"/>
                    </w:pPr>
                    <w:r>
                      <w:t>Directie Begrotingszaken</w:t>
                    </w:r>
                  </w:p>
                  <w:p w:rsidR="00AD493C" w:rsidRDefault="0042682C" w14:paraId="25B0BF6E" w14:textId="77777777">
                    <w:pPr>
                      <w:pStyle w:val="Referentiegegevens"/>
                    </w:pPr>
                    <w:r>
                      <w:t>Comptabele Regelgeving, Begroting en Verantwoording</w:t>
                    </w:r>
                  </w:p>
                  <w:p w:rsidR="00AD493C" w:rsidRDefault="00AD493C" w14:paraId="08ACB5BB" w14:textId="77777777">
                    <w:pPr>
                      <w:pStyle w:val="WitregelW1"/>
                    </w:pPr>
                  </w:p>
                  <w:p w:rsidR="00AD493C" w:rsidRDefault="0042682C" w14:paraId="64C48772" w14:textId="77777777">
                    <w:pPr>
                      <w:pStyle w:val="Referentiegegevens"/>
                    </w:pPr>
                    <w:r>
                      <w:t>Korte Voorhout 7</w:t>
                    </w:r>
                  </w:p>
                  <w:p w:rsidR="00AD493C" w:rsidRDefault="0042682C" w14:paraId="628D0950" w14:textId="77777777">
                    <w:pPr>
                      <w:pStyle w:val="Referentiegegevens"/>
                    </w:pPr>
                    <w:r>
                      <w:t>2511 CW Den Haag</w:t>
                    </w:r>
                  </w:p>
                  <w:p w:rsidR="00AD493C" w:rsidRDefault="0042682C" w14:paraId="57AB274A" w14:textId="77777777">
                    <w:pPr>
                      <w:pStyle w:val="Referentiegegevens"/>
                    </w:pPr>
                    <w:r>
                      <w:t>POSTBUS 20201</w:t>
                    </w:r>
                  </w:p>
                  <w:p w:rsidR="00AD493C" w:rsidRDefault="0042682C" w14:paraId="5C0F2AEE" w14:textId="77777777">
                    <w:pPr>
                      <w:pStyle w:val="Referentiegegevens"/>
                    </w:pPr>
                    <w:r>
                      <w:t>2500 EE  Den Haag</w:t>
                    </w:r>
                  </w:p>
                  <w:p w:rsidR="00AD493C" w:rsidRDefault="00AD493C" w14:paraId="4CEEDFA0" w14:textId="77777777">
                    <w:pPr>
                      <w:pStyle w:val="WitregelW1"/>
                    </w:pPr>
                  </w:p>
                  <w:p w:rsidR="00AD493C" w:rsidRDefault="0042682C" w14:paraId="0305DDF0" w14:textId="77777777">
                    <w:pPr>
                      <w:pStyle w:val="Referentiegegevensbold"/>
                    </w:pPr>
                    <w:r>
                      <w:t>Contactpersoon</w:t>
                    </w:r>
                  </w:p>
                  <w:p w:rsidR="00AD493C" w:rsidRDefault="00AD493C" w14:paraId="521AA668" w14:textId="77777777">
                    <w:pPr>
                      <w:pStyle w:val="WitregelW2"/>
                    </w:pPr>
                  </w:p>
                  <w:p w:rsidR="00AD493C" w:rsidRDefault="0042682C" w14:paraId="636EB2FB"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2026-0000371911</w:t>
                    </w:r>
                    <w:r>
                      <w:fldChar w:fldCharType="end"/>
                    </w:r>
                  </w:p>
                  <w:p w:rsidR="00AD493C" w:rsidRDefault="00AD493C" w14:paraId="1358153E" w14:textId="77777777">
                    <w:pPr>
                      <w:pStyle w:val="WitregelW1"/>
                    </w:pPr>
                  </w:p>
                  <w:p w:rsidR="00AD493C" w:rsidRDefault="0042682C" w14:paraId="3533AAEA" w14:textId="77777777">
                    <w:pPr>
                      <w:pStyle w:val="Referentiegegevensbold"/>
                    </w:pPr>
                    <w:r>
                      <w:t>Bijlage(n)</w:t>
                    </w:r>
                  </w:p>
                  <w:p w:rsidR="00AD493C" w:rsidRDefault="0042682C" w14:paraId="1A30A01D" w14:textId="66EC339C">
                    <w:pPr>
                      <w:pStyle w:val="Referentiegegevens"/>
                    </w:pPr>
                    <w:r>
                      <w:t>Bijlag</w:t>
                    </w:r>
                    <w:r w:rsidR="000A2AF2">
                      <w:t>e 1 Nader Rapport A</w:t>
                    </w:r>
                    <w:r w:rsidR="00597152">
                      <w:t>enM</w:t>
                    </w:r>
                  </w:p>
                  <w:p w:rsidRPr="000A2AF2" w:rsidR="000A2AF2" w:rsidP="000A2AF2" w:rsidRDefault="000A2AF2" w14:paraId="15818F65" w14:textId="32A1D151">
                    <w:pPr>
                      <w:pStyle w:val="Referentiegegevens"/>
                    </w:pPr>
                    <w:r>
                      <w:t>Bijlage 2 Nader Rapport</w:t>
                    </w:r>
                    <w:r w:rsidR="00597152">
                      <w:t xml:space="preserve"> VRO</w:t>
                    </w:r>
                  </w:p>
                  <w:p w:rsidR="00AD493C" w:rsidRDefault="00AD493C" w14:paraId="567B287D" w14:textId="77777777">
                    <w:pPr>
                      <w:pStyle w:val="WitregelW2"/>
                    </w:pPr>
                  </w:p>
                  <w:p w:rsidR="00AD493C" w:rsidRDefault="00AD493C" w14:paraId="4DCD26D7" w14:textId="77777777"/>
                </w:txbxContent>
              </v:textbox>
              <w10:wrap anchorx="page"/>
              <w10:anchorlock/>
            </v:shape>
          </w:pict>
        </mc:Fallback>
      </mc:AlternateContent>
    </w:r>
    <w:r>
      <w:rPr>
        <w:noProof/>
      </w:rPr>
      <mc:AlternateContent>
        <mc:Choice Requires="wps">
          <w:drawing>
            <wp:anchor distT="0" distB="0" distL="0" distR="0" simplePos="false" relativeHeight="251662336" behindDoc="false" locked="true" layoutInCell="true" allowOverlap="true" wp14:anchorId="16E1DFB2" wp14:editId="724F77AB">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a:graphicData uri="http://schemas.microsoft.com/office/word/2010/wordprocessingShape">
                  <wps:wsp>
                    <wps:cNvSpPr txBox="true"/>
                    <wps:spPr>
                      <a:xfrm>
                        <a:off x="0" y="0"/>
                        <a:ext cx="1285875" cy="161290"/>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"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63360" behindDoc="false" locked="true" layoutInCell="true" allowOverlap="true" wp14:anchorId="6DAECA50" wp14:editId="65944E2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a:graphicData uri="http://schemas.microsoft.com/office/word/2010/wordprocessingShape">
                  <wps:wsp>
                    <wps:cNvSpPr txBox="true"/>
                    <wps:spPr>
                      <a:xfrm>
                        <a:off x="0" y="0"/>
                        <a:ext cx="4787900" cy="161925"/>
                      </a:xfrm>
                      <a:prstGeom prst="rect">
                        <a:avLst/>
                      </a:prstGeom>
                      <a:noFill/>
                    </wps:spPr>
                    <wps:txbx>
                      <w:txbxContent>
                        <w:p w:rsidR="00690EB3" w:rsidRDefault="00690EB3" w14:paraId="43F99F2E"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o4DilA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"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id="ea113d41-b39a-4e3b-9a6a-dce66e72abe4" o:spid="_x0000_s1037" stroked="f" filled="f">
              <v:textbox inset="0,0,0,0">
                <w:txbxContent>
                  <w:p w:rsidR="00690EB3" w:rsidRDefault="00690EB3" w14:paraId="43F99F2E" w14:textId="7777777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E2E8C3"/>
    <w:multiLevelType w:val="multilevel"/>
    <w:tmpl w:val="F650B3E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48362E6"/>
    <w:multiLevelType w:val="multilevel"/>
    <w:tmpl w:val="B8CF952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8892A8D"/>
    <w:multiLevelType w:val="multilevel"/>
    <w:tmpl w:val="4C9C1C3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7F470A08"/>
    <w:multiLevelType w:val="multilevel"/>
    <w:tmpl w:val="1403667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42002852">
    <w:abstractNumId w:val="0"/>
  </w:num>
  <w:num w:numId="2" w16cid:durableId="367950970">
    <w:abstractNumId w:val="1"/>
  </w:num>
  <w:num w:numId="3" w16cid:durableId="1964075147">
    <w:abstractNumId w:val="2"/>
  </w:num>
  <w:num w:numId="4" w16cid:durableId="773355993">
    <w:abstractNumId w:val="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proofState w:spelling="clean"/>
  <w:attachedTemplate r:id="rId1"/>
  <w:defaultTabStop w:val="708"/>
  <w:hyphenationZone w:val="425"/>
  <w:characterSpacingControl w:val="doNotCompress"/>
  <w:hdrShapeDefaults>
    <o:shapedefaults spidmax="2050"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0C"/>
    <w:rsid w:val="0004049B"/>
    <w:rsid w:val="00076160"/>
    <w:rsid w:val="000A2AF2"/>
    <w:rsid w:val="001434B0"/>
    <w:rsid w:val="001608CB"/>
    <w:rsid w:val="00173FB8"/>
    <w:rsid w:val="0028160E"/>
    <w:rsid w:val="00324B93"/>
    <w:rsid w:val="0042682C"/>
    <w:rsid w:val="0054651F"/>
    <w:rsid w:val="005847DA"/>
    <w:rsid w:val="00597152"/>
    <w:rsid w:val="005B2F39"/>
    <w:rsid w:val="006851C3"/>
    <w:rsid w:val="00690EB3"/>
    <w:rsid w:val="0073590C"/>
    <w:rsid w:val="007804A8"/>
    <w:rsid w:val="007B6860"/>
    <w:rsid w:val="008B1446"/>
    <w:rsid w:val="008F7A87"/>
    <w:rsid w:val="00911347"/>
    <w:rsid w:val="00972F62"/>
    <w:rsid w:val="00973490"/>
    <w:rsid w:val="00A47679"/>
    <w:rsid w:val="00AD493C"/>
    <w:rsid w:val="00D74F91"/>
    <w:rsid w:val="00DE7F27"/>
    <w:rsid w:val="00E0059C"/>
    <w:rsid w:val="00E10E4D"/>
    <w:rsid w:val="00E356C3"/>
    <w:rsid w:val="00EC446F"/>
    <w:rsid w:val="00EF0FA2"/>
    <w:rsid w:val="00F234F2"/>
    <w:rsid w:val="00F3289D"/>
    <w:rsid w:val="00FB4930"/>
    <w:rsid w:val="00FC2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067DE2FF"/>
  <w15:docId w15:val="{98486055-38E5-48E4-A9E8-D3EACC6A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359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3590C"/>
    <w:rPr>
      <w:rFonts w:ascii="Verdana" w:hAnsi="Verdana"/>
      <w:color w:val="000000"/>
      <w:sz w:val="18"/>
      <w:szCs w:val="18"/>
    </w:rPr>
  </w:style>
  <w:style w:type="paragraph" w:styleId="Voettekst">
    <w:name w:val="footer"/>
    <w:basedOn w:val="Standaard"/>
    <w:link w:val="VoettekstChar"/>
    <w:uiPriority w:val="99"/>
    <w:unhideWhenUsed/>
    <w:rsid w:val="007359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3590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460427">
      <w:bodyDiv w:val="1"/>
      <w:marLeft w:val="0"/>
      <w:marRight w:val="0"/>
      <w:marTop w:val="0"/>
      <w:marBottom w:val="0"/>
      <w:divBdr>
        <w:top w:val="none" w:sz="0" w:space="0" w:color="auto"/>
        <w:left w:val="none" w:sz="0" w:space="0" w:color="auto"/>
        <w:bottom w:val="none" w:sz="0" w:space="0" w:color="auto"/>
        <w:right w:val="none" w:sz="0" w:space="0" w:color="auto"/>
      </w:divBdr>
    </w:div>
    <w:div w:id="1383749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2.png" Type="http://schemas.openxmlformats.org/officeDocument/2006/relationships/image" Id="rId2"/>
    <Relationship Target="media/image1.pn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H:\Downloads\Brief%20(6).dotx" Type="http://schemas.openxmlformats.org/officeDocument/2006/relationships/attachedTemplat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2</properties:Pages>
  <properties:Words>607</properties:Words>
  <properties:Characters>3339</properties:Characters>
  <properties:Lines>27</properties:Lines>
  <properties:Paragraphs>7</properties:Paragraphs>
  <properties:ScaleCrop>false</properties:ScaleCrop>
  <properties:HeadingPairs>
    <vt:vector baseType="variant" size="2">
      <vt:variant>
        <vt:lpstr>Titel</vt:lpstr>
      </vt:variant>
      <vt:variant>
        <vt:i4>1</vt:i4>
      </vt:variant>
    </vt:vector>
  </properties:HeadingPairs>
  <properties:TitlesOfParts>
    <vt:vector baseType="lpstr" size="1">
      <vt:lpstr>Brief - Nader Rapport inzake ontwerpbegrotingen 2027</vt:lpstr>
    </vt:vector>
  </properties:TitlesOfParts>
  <properties:LinksUpToDate>false</properties:LinksUpToDate>
  <properties:CharactersWithSpaces>3939</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2026-08-17T09:04:00.0000000Z</dcterms:created>
  <dcterms:modified xsi:type="dcterms:W3CDTF">2026-09-11T09:26:00.0000000Z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14 september 2026</vt:lpwstr>
  </property>
  <property fmtid="{D5CDD505-2E9C-101B-9397-08002B2CF9AE}" pid="14" name="Opgesteld door, Naam">
    <vt:lpwstr>J.J. de Groot</vt:lpwstr>
  </property>
  <property fmtid="{D5CDD505-2E9C-101B-9397-08002B2CF9AE}" pid="15" name="Opgesteld door, Telefoonnummer">
    <vt:lpwstr/>
  </property>
  <property fmtid="{D5CDD505-2E9C-101B-9397-08002B2CF9AE}" pid="16" name="Kenmerk">
    <vt:lpwstr>2026-0000371911</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Nader Rapport inzake ontwerpbegrotingen 2027</vt:lpwstr>
  </property>
  <property fmtid="{D5CDD505-2E9C-101B-9397-08002B2CF9AE}" pid="32" name="MSIP_Label_35ad6b54-f757-49c9-8c83-ef7f8aa67172_Enabled">
    <vt:lpwstr>true</vt:lpwstr>
  </property>
  <property fmtid="{D5CDD505-2E9C-101B-9397-08002B2CF9AE}" pid="33" name="MSIP_Label_35ad6b54-f757-49c9-8c83-ef7f8aa67172_SetDate">
    <vt:lpwstr>2026-08-17T09:04:00Z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e4a09424-dfc5-410f-82df-9edab3a57c2e</vt:lpwstr>
  </property>
  <property fmtid="{D5CDD505-2E9C-101B-9397-08002B2CF9AE}" pid="38" name="MSIP_Label_35ad6b54-f757-49c9-8c83-ef7f8aa67172_ContentBits">
    <vt:lpwstr>0</vt:lpwstr>
  </property>
  <property fmtid="{D5CDD505-2E9C-101B-9397-08002B2CF9AE}" pid="39" name="MSIP_Label_35ad6b54-f757-49c9-8c83-ef7f8aa67172_Tag">
    <vt:lpwstr>10, 3, 0, 1</vt:lpwstr>
  </property>
  <property fmtid="{D5CDD505-2E9C-101B-9397-08002B2CF9AE}" pid="40" name="ContentTypeId">
    <vt:lpwstr>0x01010038E60350FC170647B310166F2EB204D8</vt:lpwstr>
  </property>
</Properties>
</file>