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4FD" w:rsidRDefault="00B01285" w14:paraId="471432AD" w14:textId="77777777">
      <w:r>
        <w:t>Geachte voorzitter,</w:t>
      </w:r>
    </w:p>
    <w:p w:rsidR="000E44FD" w:rsidRDefault="000E44FD" w14:paraId="6CE8FF98" w14:textId="77777777"/>
    <w:p w:rsidR="000E44FD" w:rsidRDefault="000E44FD" w14:paraId="41A267E0" w14:textId="77777777"/>
    <w:p w:rsidR="00984A0F" w:rsidP="00984A0F" w:rsidRDefault="00B01285" w14:paraId="0E3E08D3" w14:textId="0DA980CC">
      <w:r>
        <w:t xml:space="preserve">Hierbij bied ik u een tweede nota van wijziging aan </w:t>
      </w:r>
      <w:r w:rsidR="00867AE8">
        <w:t xml:space="preserve">op de Wet op het </w:t>
      </w:r>
      <w:proofErr w:type="spellStart"/>
      <w:r w:rsidR="00867AE8">
        <w:t>kindgebonden</w:t>
      </w:r>
      <w:proofErr w:type="spellEnd"/>
      <w:r w:rsidR="00867AE8">
        <w:t xml:space="preserve"> budget en het Wetboek van burgerlijke rechtsvorming</w:t>
      </w:r>
      <w:r>
        <w:t xml:space="preserve">. </w:t>
      </w:r>
      <w:r w:rsidR="00D4685B">
        <w:t>Hiermee</w:t>
      </w:r>
      <w:r w:rsidR="00984A0F">
        <w:t xml:space="preserve"> geven we invulling aan een tweetal besluiten uit de augustusbesluitvorming, die raken aan de SZW-begroting 2027. </w:t>
      </w:r>
    </w:p>
    <w:p w:rsidR="00984A0F" w:rsidP="00984A0F" w:rsidRDefault="00984A0F" w14:paraId="7FEE416D" w14:textId="77777777"/>
    <w:p w:rsidR="00984A0F" w:rsidP="00984A0F" w:rsidRDefault="00984A0F" w14:paraId="22EE01A1" w14:textId="1C22F39F">
      <w:r>
        <w:t xml:space="preserve">Allereerst wordt de effectuering van </w:t>
      </w:r>
      <w:r w:rsidRPr="00B01285">
        <w:t>het tweede knikpunt</w:t>
      </w:r>
      <w:r>
        <w:t xml:space="preserve"> van het </w:t>
      </w:r>
      <w:proofErr w:type="spellStart"/>
      <w:r>
        <w:t>kindgebonden</w:t>
      </w:r>
      <w:proofErr w:type="spellEnd"/>
      <w:r>
        <w:t xml:space="preserve"> budget in 2027 met € 150 miljoen verzacht. </w:t>
      </w:r>
      <w:r w:rsidR="004C638D">
        <w:t xml:space="preserve">Dit betekent dat </w:t>
      </w:r>
      <w:r w:rsidR="002C763D">
        <w:t xml:space="preserve">het hogere afbouwpercentage bij het tweede knikpunt stapsgewijs wordt ingevoerd, waardoor het </w:t>
      </w:r>
      <w:proofErr w:type="spellStart"/>
      <w:r w:rsidR="002C763D">
        <w:t>afbouwpad</w:t>
      </w:r>
      <w:proofErr w:type="spellEnd"/>
      <w:r w:rsidR="002C763D">
        <w:t xml:space="preserve"> minder steil wordt. </w:t>
      </w:r>
      <w:r>
        <w:t xml:space="preserve">Gezinnen krijgen met deze stapsgewijze introductie de kans om zich beter voor te bereiden op </w:t>
      </w:r>
      <w:r w:rsidR="007166F8">
        <w:t>een verlaging van</w:t>
      </w:r>
      <w:r>
        <w:t xml:space="preserve"> </w:t>
      </w:r>
      <w:r w:rsidR="007166F8">
        <w:t xml:space="preserve">het </w:t>
      </w:r>
      <w:proofErr w:type="spellStart"/>
      <w:r>
        <w:t>kindgebonden</w:t>
      </w:r>
      <w:proofErr w:type="spellEnd"/>
      <w:r>
        <w:t xml:space="preserve"> budget.</w:t>
      </w:r>
    </w:p>
    <w:p w:rsidR="00984A0F" w:rsidP="00984A0F" w:rsidRDefault="00984A0F" w14:paraId="3DAC107E" w14:textId="77777777"/>
    <w:p w:rsidRPr="00B01285" w:rsidR="00984A0F" w:rsidP="00984A0F" w:rsidRDefault="00984A0F" w14:paraId="5468C8E0" w14:textId="3ABED6AB">
      <w:r>
        <w:t xml:space="preserve">Daarnaast zetten we de eerste stap op weg naar meer zekerheid voor gezinnen, door de kinderbijslag te verhogen en het </w:t>
      </w:r>
      <w:proofErr w:type="spellStart"/>
      <w:r>
        <w:t>kindgebonden</w:t>
      </w:r>
      <w:proofErr w:type="spellEnd"/>
      <w:r>
        <w:t xml:space="preserve"> budget te verlagen. Dit </w:t>
      </w:r>
      <w:r w:rsidR="00D4685B">
        <w:t xml:space="preserve">wordt </w:t>
      </w:r>
      <w:r w:rsidR="00183021">
        <w:t>gedaan</w:t>
      </w:r>
      <w:r w:rsidR="00D4685B">
        <w:t xml:space="preserve"> </w:t>
      </w:r>
      <w:r w:rsidR="00183021">
        <w:t>door</w:t>
      </w:r>
      <w:r>
        <w:t xml:space="preserve"> een intensivering op de huidige </w:t>
      </w:r>
      <w:proofErr w:type="spellStart"/>
      <w:r>
        <w:t>kindregelingen</w:t>
      </w:r>
      <w:proofErr w:type="spellEnd"/>
      <w:r>
        <w:t xml:space="preserve"> van €150 miljoen uit de enveloppe ‘Versterking gezinnen’.</w:t>
      </w:r>
    </w:p>
    <w:p w:rsidR="00984A0F" w:rsidP="00984A0F" w:rsidRDefault="00984A0F" w14:paraId="54DE9E9B" w14:textId="52EF13AA"/>
    <w:p w:rsidR="00B01285" w:rsidRDefault="00984A0F" w14:paraId="2428A743" w14:textId="35E532B0">
      <w:r>
        <w:t>Om de intensivering voor gezinnen tijdig in te kunnen voeren</w:t>
      </w:r>
      <w:r w:rsidR="00F037E1">
        <w:t xml:space="preserve"> </w:t>
      </w:r>
      <w:r>
        <w:t xml:space="preserve">is </w:t>
      </w:r>
      <w:r w:rsidR="00867AE8">
        <w:t xml:space="preserve">ervoor </w:t>
      </w:r>
      <w:r>
        <w:t>g</w:t>
      </w:r>
      <w:r w:rsidRPr="00984A0F">
        <w:t xml:space="preserve">ekozen </w:t>
      </w:r>
      <w:r w:rsidR="004301D3">
        <w:t>om</w:t>
      </w:r>
      <w:r w:rsidRPr="00984A0F">
        <w:t xml:space="preserve"> </w:t>
      </w:r>
      <w:r>
        <w:t>d</w:t>
      </w:r>
      <w:r w:rsidR="00CF33C8">
        <w:t>e wijzigingen</w:t>
      </w:r>
      <w:r>
        <w:t xml:space="preserve"> op te nemen in</w:t>
      </w:r>
      <w:r w:rsidR="00D03413">
        <w:t xml:space="preserve"> de</w:t>
      </w:r>
      <w:r>
        <w:t xml:space="preserve"> bijgaande </w:t>
      </w:r>
      <w:r w:rsidRPr="00984A0F">
        <w:t>nota van wijziging</w:t>
      </w:r>
      <w:r w:rsidR="00597116">
        <w:t xml:space="preserve">. </w:t>
      </w:r>
      <w:r w:rsidRPr="00984A0F">
        <w:t xml:space="preserve">Bijkomend voordeel hiervan is dat </w:t>
      </w:r>
      <w:r w:rsidR="007166F8">
        <w:t>beide</w:t>
      </w:r>
      <w:r w:rsidRPr="00984A0F">
        <w:t xml:space="preserve"> aanpassingen </w:t>
      </w:r>
      <w:r>
        <w:t xml:space="preserve">in de </w:t>
      </w:r>
      <w:proofErr w:type="spellStart"/>
      <w:r>
        <w:t>kindregelingen</w:t>
      </w:r>
      <w:proofErr w:type="spellEnd"/>
      <w:r w:rsidRPr="00984A0F">
        <w:t xml:space="preserve"> 2027 </w:t>
      </w:r>
      <w:r>
        <w:t xml:space="preserve">en de effecten voor </w:t>
      </w:r>
      <w:r w:rsidR="00AA6B36">
        <w:t>mensen</w:t>
      </w:r>
      <w:r>
        <w:t xml:space="preserve"> nu </w:t>
      </w:r>
      <w:r w:rsidRPr="00984A0F">
        <w:t>in één wetsvoorstel samenkomen.</w:t>
      </w:r>
    </w:p>
    <w:p w:rsidR="00D4685B" w:rsidRDefault="00D4685B" w14:paraId="196617B5" w14:textId="77777777"/>
    <w:p w:rsidR="000E44FD" w:rsidRDefault="00B01285" w14:paraId="46A572B5" w14:textId="4F31CF52">
      <w:r>
        <w:t>Voor verdere informatie verwijs ik uw Kamer naar de toelichting bij de</w:t>
      </w:r>
      <w:r w:rsidR="00C702F7">
        <w:t>ze</w:t>
      </w:r>
      <w:r>
        <w:t xml:space="preserve"> tweede nota van wijziging.</w:t>
      </w:r>
    </w:p>
    <w:p w:rsidR="000E44FD" w:rsidRDefault="000E44FD" w14:paraId="542E5A87" w14:textId="77777777"/>
    <w:p w:rsidR="00836427" w:rsidRDefault="00836427" w14:paraId="1153BF8B" w14:textId="77777777"/>
    <w:p w:rsidR="000E44FD" w:rsidRDefault="00B01285" w14:paraId="54E7EA72" w14:textId="77777777">
      <w:r>
        <w:t>De Minister van Werk en Participatie</w:t>
      </w:r>
      <w:r>
        <w:rPr>
          <w:i/>
        </w:rPr>
        <w:t>,</w:t>
      </w:r>
    </w:p>
    <w:p w:rsidR="000E44FD" w:rsidRDefault="000E44FD" w14:paraId="601A0508" w14:textId="77777777"/>
    <w:p w:rsidR="000E44FD" w:rsidRDefault="000E44FD" w14:paraId="613FFA24" w14:textId="77777777"/>
    <w:p w:rsidR="000E44FD" w:rsidRDefault="000E44FD" w14:paraId="6E6C290B" w14:textId="77777777"/>
    <w:p w:rsidR="000E44FD" w:rsidRDefault="000E44FD" w14:paraId="466F6F66" w14:textId="77777777"/>
    <w:p w:rsidR="00836427" w:rsidRDefault="00836427" w14:paraId="3C11852E" w14:textId="77777777"/>
    <w:p w:rsidR="000E44FD" w:rsidRDefault="00B01285" w14:paraId="072F097C" w14:textId="77777777">
      <w:r>
        <w:t>A.A. Aartsen</w:t>
      </w:r>
    </w:p>
    <w:p w:rsidR="000E44FD" w:rsidRDefault="000E44FD" w14:paraId="328B905F" w14:textId="77777777"/>
    <w:sectPr w:rsidR="000E44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03D53" w14:textId="77777777" w:rsidR="00E32E59" w:rsidRDefault="00E32E59">
      <w:pPr>
        <w:spacing w:line="240" w:lineRule="auto"/>
      </w:pPr>
      <w:r>
        <w:separator/>
      </w:r>
    </w:p>
  </w:endnote>
  <w:endnote w:type="continuationSeparator" w:id="0">
    <w:p w14:paraId="11D6F6E2" w14:textId="77777777" w:rsidR="00E32E59" w:rsidRDefault="00E32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A08E" w14:textId="77777777" w:rsidR="000768E5" w:rsidRDefault="000768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8672" w14:textId="77777777" w:rsidR="000E44FD" w:rsidRDefault="000E44FD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F3894" w14:textId="77777777" w:rsidR="000768E5" w:rsidRDefault="000768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E5728" w14:textId="77777777" w:rsidR="00E32E59" w:rsidRDefault="00E32E59">
      <w:pPr>
        <w:spacing w:line="240" w:lineRule="auto"/>
      </w:pPr>
      <w:r>
        <w:separator/>
      </w:r>
    </w:p>
  </w:footnote>
  <w:footnote w:type="continuationSeparator" w:id="0">
    <w:p w14:paraId="17E60E25" w14:textId="77777777" w:rsidR="00E32E59" w:rsidRDefault="00E32E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CD88" w14:textId="77777777" w:rsidR="000768E5" w:rsidRDefault="000768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3484" w14:textId="77777777" w:rsidR="000E44FD" w:rsidRDefault="00B0128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483D882" wp14:editId="0115FB00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A4FFD3" w14:textId="77777777" w:rsidR="00B01285" w:rsidRDefault="00B012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83D882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11A4FFD3" w14:textId="77777777" w:rsidR="00B01285" w:rsidRDefault="00B0128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34AE792" wp14:editId="2BA2AB3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31C19C" w14:textId="77777777" w:rsidR="000E44FD" w:rsidRDefault="00B0128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8DD7927" w14:textId="77777777" w:rsidR="000E44FD" w:rsidRDefault="00593F4B">
                          <w:pPr>
                            <w:pStyle w:val="Referentiegegevens"/>
                          </w:pPr>
                          <w:sdt>
                            <w:sdtPr>
                              <w:id w:val="105935556"/>
                              <w:date w:fullDate="2026-09-02T15:1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01285">
                                <w:t>2 september 2026</w:t>
                              </w:r>
                            </w:sdtContent>
                          </w:sdt>
                        </w:p>
                        <w:p w14:paraId="637DCB45" w14:textId="77777777" w:rsidR="000E44FD" w:rsidRDefault="000E44FD">
                          <w:pPr>
                            <w:pStyle w:val="WitregelW1"/>
                          </w:pPr>
                        </w:p>
                        <w:p w14:paraId="6BEC0AE1" w14:textId="77777777" w:rsidR="000E44FD" w:rsidRDefault="00B0128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96A3A65" w14:textId="0F33B340" w:rsidR="00FA5891" w:rsidRDefault="0058312B">
                          <w:pPr>
                            <w:pStyle w:val="Referentiegegevens"/>
                          </w:pPr>
                          <w:fldSimple w:instr=" DOCPROPERTY  &quot;iOnsKenmerk&quot;  \* MERGEFORMAT ">
                            <w:r w:rsidR="000768E5">
                              <w:t>2026-0000313384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4AE792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D31C19C" w14:textId="77777777" w:rsidR="000E44FD" w:rsidRDefault="00B01285">
                    <w:pPr>
                      <w:pStyle w:val="Referentiegegevensbold"/>
                    </w:pPr>
                    <w:r>
                      <w:t>Datum</w:t>
                    </w:r>
                  </w:p>
                  <w:p w14:paraId="78DD7927" w14:textId="77777777" w:rsidR="000E44FD" w:rsidRDefault="00593F4B">
                    <w:pPr>
                      <w:pStyle w:val="Referentiegegevens"/>
                    </w:pPr>
                    <w:sdt>
                      <w:sdtPr>
                        <w:id w:val="105935556"/>
                        <w:date w:fullDate="2026-09-02T15:1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01285">
                          <w:t>2 september 2026</w:t>
                        </w:r>
                      </w:sdtContent>
                    </w:sdt>
                  </w:p>
                  <w:p w14:paraId="637DCB45" w14:textId="77777777" w:rsidR="000E44FD" w:rsidRDefault="000E44FD">
                    <w:pPr>
                      <w:pStyle w:val="WitregelW1"/>
                    </w:pPr>
                  </w:p>
                  <w:p w14:paraId="6BEC0AE1" w14:textId="77777777" w:rsidR="000E44FD" w:rsidRDefault="00B0128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96A3A65" w14:textId="0F33B340" w:rsidR="00FA5891" w:rsidRDefault="0058312B">
                    <w:pPr>
                      <w:pStyle w:val="Referentiegegevens"/>
                    </w:pPr>
                    <w:fldSimple w:instr=" DOCPROPERTY  &quot;iOnsKenmerk&quot;  \* MERGEFORMAT ">
                      <w:r w:rsidR="000768E5">
                        <w:t>2026-0000313384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A8E9CB2" wp14:editId="6C1E11FB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C4B3DF" w14:textId="77777777" w:rsidR="00B01285" w:rsidRDefault="00B012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8E9CB2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4C4B3DF" w14:textId="77777777" w:rsidR="00B01285" w:rsidRDefault="00B0128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8A4C8A9" wp14:editId="44B2EC9C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87290" w14:textId="77777777" w:rsidR="00A12173" w:rsidRDefault="00593F4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4C8A9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A487290" w14:textId="77777777" w:rsidR="00A12173" w:rsidRDefault="00593F4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02124" w14:textId="77777777" w:rsidR="000E44FD" w:rsidRDefault="00B0128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F2C081F" wp14:editId="774052DE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2B2591" w14:textId="77777777" w:rsidR="000E44FD" w:rsidRDefault="00B0128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2C081F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E2B2591" w14:textId="77777777" w:rsidR="000E44FD" w:rsidRDefault="00B0128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9B80508" wp14:editId="23A603D0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F31DF3" w14:textId="77777777" w:rsidR="000E44FD" w:rsidRDefault="00B0128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B80508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EF31DF3" w14:textId="77777777" w:rsidR="000E44FD" w:rsidRDefault="00B0128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2ECF870" wp14:editId="4803AB2B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2B0C" w14:textId="77777777" w:rsidR="000E44FD" w:rsidRDefault="00B0128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ECF870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7B002B0C" w14:textId="77777777" w:rsidR="000E44FD" w:rsidRDefault="00B0128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FCA593A" wp14:editId="20CDE049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949D1D" w14:textId="77777777" w:rsidR="00836427" w:rsidRDefault="00B01285">
                          <w:r>
                            <w:t xml:space="preserve">De voorzitter van de Tweede Kamer </w:t>
                          </w:r>
                        </w:p>
                        <w:p w14:paraId="4B5C4125" w14:textId="77777777" w:rsidR="000E44FD" w:rsidRDefault="00B01285">
                          <w:r>
                            <w:t>der Staten-Generaal</w:t>
                          </w:r>
                        </w:p>
                        <w:p w14:paraId="2D3BF997" w14:textId="77777777" w:rsidR="000E44FD" w:rsidRDefault="00B01285">
                          <w:r>
                            <w:t>Postbus 20018</w:t>
                          </w:r>
                        </w:p>
                        <w:p w14:paraId="70E2E4D4" w14:textId="77777777" w:rsidR="000E44FD" w:rsidRDefault="00B01285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CA593A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7949D1D" w14:textId="77777777" w:rsidR="00836427" w:rsidRDefault="00B01285">
                    <w:r>
                      <w:t xml:space="preserve">De voorzitter van de Tweede Kamer </w:t>
                    </w:r>
                  </w:p>
                  <w:p w14:paraId="4B5C4125" w14:textId="77777777" w:rsidR="000E44FD" w:rsidRDefault="00B01285">
                    <w:r>
                      <w:t>der Staten-Generaal</w:t>
                    </w:r>
                  </w:p>
                  <w:p w14:paraId="2D3BF997" w14:textId="77777777" w:rsidR="000E44FD" w:rsidRDefault="00B01285">
                    <w:r>
                      <w:t>Postbus 20018</w:t>
                    </w:r>
                  </w:p>
                  <w:p w14:paraId="70E2E4D4" w14:textId="77777777" w:rsidR="000E44FD" w:rsidRDefault="00B01285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5221EAC" wp14:editId="58FF7144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95520" cy="5562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5520" cy="556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E44FD" w14:paraId="44770A6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E52F8F" w14:textId="77777777" w:rsidR="000E44FD" w:rsidRDefault="00B0128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F5E6C8B" w14:textId="4A4A193E" w:rsidR="000E44FD" w:rsidRDefault="000768E5">
                                <w:r>
                                  <w:t>15 september 2026</w:t>
                                </w:r>
                              </w:p>
                            </w:tc>
                          </w:tr>
                          <w:tr w:rsidR="000E44FD" w14:paraId="440B161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5D6FF91" w14:textId="77777777" w:rsidR="000E44FD" w:rsidRDefault="00B0128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417119A" w14:textId="77777777" w:rsidR="000E44FD" w:rsidRDefault="00B01285">
                                <w:r>
                                  <w:t xml:space="preserve">Tweede nota van wijziging van de Wet op het </w:t>
                                </w:r>
                                <w:proofErr w:type="spellStart"/>
                                <w:r>
                                  <w:t>kindgebonden</w:t>
                                </w:r>
                                <w:proofErr w:type="spellEnd"/>
                                <w:r>
                                  <w:t xml:space="preserve"> budget en het Wetboek van Burgerlijke rechtsvordering</w:t>
                                </w:r>
                              </w:p>
                            </w:tc>
                          </w:tr>
                        </w:tbl>
                        <w:p w14:paraId="785A4AD6" w14:textId="77777777" w:rsidR="00B01285" w:rsidRDefault="00B0128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21EAC" id="1670fa0c-13cb-45ec-92be-ef1f34d237c5" o:spid="_x0000_s1034" type="#_x0000_t202" style="position:absolute;margin-left:326.4pt;margin-top:264pt;width:377.6pt;height:43.8pt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E44FD" w14:paraId="44770A6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E52F8F" w14:textId="77777777" w:rsidR="000E44FD" w:rsidRDefault="00B0128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F5E6C8B" w14:textId="4A4A193E" w:rsidR="000E44FD" w:rsidRDefault="000768E5">
                          <w:r>
                            <w:t>15 september 2026</w:t>
                          </w:r>
                        </w:p>
                      </w:tc>
                    </w:tr>
                    <w:tr w:rsidR="000E44FD" w14:paraId="440B161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5D6FF91" w14:textId="77777777" w:rsidR="000E44FD" w:rsidRDefault="00B0128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417119A" w14:textId="77777777" w:rsidR="000E44FD" w:rsidRDefault="00B01285">
                          <w:r>
                            <w:t xml:space="preserve">Tweede nota van wijziging van de Wet op het </w:t>
                          </w:r>
                          <w:proofErr w:type="spellStart"/>
                          <w:r>
                            <w:t>kindgebonden</w:t>
                          </w:r>
                          <w:proofErr w:type="spellEnd"/>
                          <w:r>
                            <w:t xml:space="preserve"> budget en het Wetboek van Burgerlijke rechtsvordering</w:t>
                          </w:r>
                        </w:p>
                      </w:tc>
                    </w:tr>
                  </w:tbl>
                  <w:p w14:paraId="785A4AD6" w14:textId="77777777" w:rsidR="00B01285" w:rsidRDefault="00B01285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AA9342A" wp14:editId="28430FC4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350CE8" w14:textId="77777777" w:rsidR="000E44FD" w:rsidRPr="00B01285" w:rsidRDefault="00B0128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B01285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B01285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193CCB4B" w14:textId="77777777" w:rsidR="000E44FD" w:rsidRPr="00B01285" w:rsidRDefault="00B0128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01285">
                            <w:rPr>
                              <w:lang w:val="de-DE"/>
                            </w:rPr>
                            <w:t>2511 VX Den Haag</w:t>
                          </w:r>
                        </w:p>
                        <w:p w14:paraId="4C4FB9C3" w14:textId="77777777" w:rsidR="000E44FD" w:rsidRPr="00B01285" w:rsidRDefault="00B0128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0128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9964C8D" w14:textId="77777777" w:rsidR="000E44FD" w:rsidRPr="00B01285" w:rsidRDefault="00B0128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01285">
                            <w:rPr>
                              <w:lang w:val="de-DE"/>
                            </w:rPr>
                            <w:t xml:space="preserve">2509 </w:t>
                          </w:r>
                          <w:r w:rsidR="00836427" w:rsidRPr="00B01285">
                            <w:rPr>
                              <w:lang w:val="de-DE"/>
                            </w:rPr>
                            <w:t>LV Den</w:t>
                          </w:r>
                          <w:r w:rsidRPr="00B01285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0603877B" w14:textId="77777777" w:rsidR="000E44FD" w:rsidRPr="00B01285" w:rsidRDefault="00B0128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0128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50712D62" w14:textId="77777777" w:rsidR="000E44FD" w:rsidRPr="00B01285" w:rsidRDefault="000E44F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0E6EF2E" w14:textId="77777777" w:rsidR="000E44FD" w:rsidRDefault="00B0128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67284BC" w14:textId="6C0FBACE" w:rsidR="00FA5891" w:rsidRDefault="0058312B">
                          <w:pPr>
                            <w:pStyle w:val="Referentiegegevens"/>
                          </w:pPr>
                          <w:fldSimple w:instr=" DOCPROPERTY  &quot;iOnsKenmerk&quot;  \* MERGEFORMAT ">
                            <w:r w:rsidR="000768E5">
                              <w:t>2026-0000313384</w:t>
                            </w:r>
                          </w:fldSimple>
                        </w:p>
                        <w:p w14:paraId="025B1603" w14:textId="77777777" w:rsidR="000E44FD" w:rsidRDefault="000E44FD">
                          <w:pPr>
                            <w:pStyle w:val="WitregelW1"/>
                          </w:pPr>
                        </w:p>
                        <w:p w14:paraId="7B683246" w14:textId="77777777" w:rsidR="000E44FD" w:rsidRDefault="00B01285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75DA8AE" w14:textId="77777777" w:rsidR="000E44FD" w:rsidRDefault="00B01285">
                          <w:pPr>
                            <w:pStyle w:val="Referentiegegevens"/>
                          </w:pPr>
                          <w:r>
                            <w:t>Nota van Wijziging</w:t>
                          </w:r>
                        </w:p>
                        <w:p w14:paraId="0F1D18B8" w14:textId="77777777" w:rsidR="000E44FD" w:rsidRDefault="000E44FD">
                          <w:pPr>
                            <w:pStyle w:val="WitregelW2"/>
                          </w:pPr>
                        </w:p>
                        <w:p w14:paraId="6A4A07D5" w14:textId="77777777" w:rsidR="000E44FD" w:rsidRDefault="000E44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A9342A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7350CE8" w14:textId="77777777" w:rsidR="000E44FD" w:rsidRPr="00B01285" w:rsidRDefault="00B01285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B01285">
                      <w:rPr>
                        <w:lang w:val="de-DE"/>
                      </w:rPr>
                      <w:t>Parnassusplein</w:t>
                    </w:r>
                    <w:proofErr w:type="spellEnd"/>
                    <w:r w:rsidRPr="00B01285">
                      <w:rPr>
                        <w:lang w:val="de-DE"/>
                      </w:rPr>
                      <w:t xml:space="preserve"> 5</w:t>
                    </w:r>
                  </w:p>
                  <w:p w14:paraId="193CCB4B" w14:textId="77777777" w:rsidR="000E44FD" w:rsidRPr="00B01285" w:rsidRDefault="00B01285">
                    <w:pPr>
                      <w:pStyle w:val="Referentiegegevens"/>
                      <w:rPr>
                        <w:lang w:val="de-DE"/>
                      </w:rPr>
                    </w:pPr>
                    <w:r w:rsidRPr="00B01285">
                      <w:rPr>
                        <w:lang w:val="de-DE"/>
                      </w:rPr>
                      <w:t>2511 VX Den Haag</w:t>
                    </w:r>
                  </w:p>
                  <w:p w14:paraId="4C4FB9C3" w14:textId="77777777" w:rsidR="000E44FD" w:rsidRPr="00B01285" w:rsidRDefault="00B01285">
                    <w:pPr>
                      <w:pStyle w:val="Referentiegegevens"/>
                      <w:rPr>
                        <w:lang w:val="de-DE"/>
                      </w:rPr>
                    </w:pPr>
                    <w:r w:rsidRPr="00B01285">
                      <w:rPr>
                        <w:lang w:val="de-DE"/>
                      </w:rPr>
                      <w:t>Postbus 90801</w:t>
                    </w:r>
                  </w:p>
                  <w:p w14:paraId="29964C8D" w14:textId="77777777" w:rsidR="000E44FD" w:rsidRPr="00B01285" w:rsidRDefault="00B01285">
                    <w:pPr>
                      <w:pStyle w:val="Referentiegegevens"/>
                      <w:rPr>
                        <w:lang w:val="de-DE"/>
                      </w:rPr>
                    </w:pPr>
                    <w:r w:rsidRPr="00B01285">
                      <w:rPr>
                        <w:lang w:val="de-DE"/>
                      </w:rPr>
                      <w:t xml:space="preserve">2509 </w:t>
                    </w:r>
                    <w:r w:rsidR="00836427" w:rsidRPr="00B01285">
                      <w:rPr>
                        <w:lang w:val="de-DE"/>
                      </w:rPr>
                      <w:t>LV Den</w:t>
                    </w:r>
                    <w:r w:rsidRPr="00B01285">
                      <w:rPr>
                        <w:lang w:val="de-DE"/>
                      </w:rPr>
                      <w:t xml:space="preserve"> Haag</w:t>
                    </w:r>
                  </w:p>
                  <w:p w14:paraId="0603877B" w14:textId="77777777" w:rsidR="000E44FD" w:rsidRPr="00B01285" w:rsidRDefault="00B01285">
                    <w:pPr>
                      <w:pStyle w:val="Referentiegegevens"/>
                      <w:rPr>
                        <w:lang w:val="de-DE"/>
                      </w:rPr>
                    </w:pPr>
                    <w:r w:rsidRPr="00B01285">
                      <w:rPr>
                        <w:lang w:val="de-DE"/>
                      </w:rPr>
                      <w:t>www.rijksoverheid.nl</w:t>
                    </w:r>
                  </w:p>
                  <w:p w14:paraId="50712D62" w14:textId="77777777" w:rsidR="000E44FD" w:rsidRPr="00B01285" w:rsidRDefault="000E44F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0E6EF2E" w14:textId="77777777" w:rsidR="000E44FD" w:rsidRDefault="00B0128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67284BC" w14:textId="6C0FBACE" w:rsidR="00FA5891" w:rsidRDefault="0058312B">
                    <w:pPr>
                      <w:pStyle w:val="Referentiegegevens"/>
                    </w:pPr>
                    <w:fldSimple w:instr=" DOCPROPERTY  &quot;iOnsKenmerk&quot;  \* MERGEFORMAT ">
                      <w:r w:rsidR="000768E5">
                        <w:t>2026-0000313384</w:t>
                      </w:r>
                    </w:fldSimple>
                  </w:p>
                  <w:p w14:paraId="025B1603" w14:textId="77777777" w:rsidR="000E44FD" w:rsidRDefault="000E44FD">
                    <w:pPr>
                      <w:pStyle w:val="WitregelW1"/>
                    </w:pPr>
                  </w:p>
                  <w:p w14:paraId="7B683246" w14:textId="77777777" w:rsidR="000E44FD" w:rsidRDefault="00B01285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75DA8AE" w14:textId="77777777" w:rsidR="000E44FD" w:rsidRDefault="00B01285">
                    <w:pPr>
                      <w:pStyle w:val="Referentiegegevens"/>
                    </w:pPr>
                    <w:r>
                      <w:t>Nota van Wijziging</w:t>
                    </w:r>
                  </w:p>
                  <w:p w14:paraId="0F1D18B8" w14:textId="77777777" w:rsidR="000E44FD" w:rsidRDefault="000E44FD">
                    <w:pPr>
                      <w:pStyle w:val="WitregelW2"/>
                    </w:pPr>
                  </w:p>
                  <w:p w14:paraId="6A4A07D5" w14:textId="77777777" w:rsidR="000E44FD" w:rsidRDefault="000E44F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FC0AA3F" wp14:editId="0D4FF6C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A3638" w14:textId="77777777" w:rsidR="00A12173" w:rsidRDefault="00593F4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C0AA3F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62EA3638" w14:textId="77777777" w:rsidR="00A12173" w:rsidRDefault="00593F4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FBAD322" wp14:editId="4D42AAF3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1AC595" w14:textId="77777777" w:rsidR="00B01285" w:rsidRDefault="00B012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BAD322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191AC595" w14:textId="77777777" w:rsidR="00B01285" w:rsidRDefault="00B0128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4850"/>
    <w:multiLevelType w:val="multilevel"/>
    <w:tmpl w:val="A7175A9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27D70D5A"/>
    <w:multiLevelType w:val="multilevel"/>
    <w:tmpl w:val="069C9750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D7B8923"/>
    <w:multiLevelType w:val="multilevel"/>
    <w:tmpl w:val="3D14F883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7500871"/>
    <w:multiLevelType w:val="hybridMultilevel"/>
    <w:tmpl w:val="A9CC61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234FE"/>
    <w:multiLevelType w:val="multilevel"/>
    <w:tmpl w:val="BD012A8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42847818">
    <w:abstractNumId w:val="1"/>
  </w:num>
  <w:num w:numId="2" w16cid:durableId="1462187656">
    <w:abstractNumId w:val="4"/>
  </w:num>
  <w:num w:numId="3" w16cid:durableId="293994832">
    <w:abstractNumId w:val="0"/>
  </w:num>
  <w:num w:numId="4" w16cid:durableId="343629543">
    <w:abstractNumId w:val="2"/>
  </w:num>
  <w:num w:numId="5" w16cid:durableId="851410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4FD"/>
    <w:rsid w:val="000768E5"/>
    <w:rsid w:val="000D532A"/>
    <w:rsid w:val="000E44FD"/>
    <w:rsid w:val="00115721"/>
    <w:rsid w:val="00141BD0"/>
    <w:rsid w:val="00183021"/>
    <w:rsid w:val="001B7034"/>
    <w:rsid w:val="0020103F"/>
    <w:rsid w:val="00213D16"/>
    <w:rsid w:val="00273BC8"/>
    <w:rsid w:val="002C763D"/>
    <w:rsid w:val="003C0A1A"/>
    <w:rsid w:val="004012CA"/>
    <w:rsid w:val="00416596"/>
    <w:rsid w:val="004301D3"/>
    <w:rsid w:val="004C638D"/>
    <w:rsid w:val="0058312B"/>
    <w:rsid w:val="00597116"/>
    <w:rsid w:val="005E3230"/>
    <w:rsid w:val="00633802"/>
    <w:rsid w:val="0063604F"/>
    <w:rsid w:val="006E7917"/>
    <w:rsid w:val="007166F8"/>
    <w:rsid w:val="00836427"/>
    <w:rsid w:val="00867AE8"/>
    <w:rsid w:val="00903A01"/>
    <w:rsid w:val="00936B2B"/>
    <w:rsid w:val="00973152"/>
    <w:rsid w:val="00984A0F"/>
    <w:rsid w:val="009869D1"/>
    <w:rsid w:val="009869FB"/>
    <w:rsid w:val="009A2590"/>
    <w:rsid w:val="009F140A"/>
    <w:rsid w:val="00A12173"/>
    <w:rsid w:val="00AA6B36"/>
    <w:rsid w:val="00B01285"/>
    <w:rsid w:val="00B3292C"/>
    <w:rsid w:val="00C52E56"/>
    <w:rsid w:val="00C702F7"/>
    <w:rsid w:val="00C92782"/>
    <w:rsid w:val="00CF33C8"/>
    <w:rsid w:val="00D03413"/>
    <w:rsid w:val="00D036C5"/>
    <w:rsid w:val="00D13D04"/>
    <w:rsid w:val="00D4685B"/>
    <w:rsid w:val="00DB5F6C"/>
    <w:rsid w:val="00E305EF"/>
    <w:rsid w:val="00E32E59"/>
    <w:rsid w:val="00E40073"/>
    <w:rsid w:val="00EF730F"/>
    <w:rsid w:val="00F037E1"/>
    <w:rsid w:val="00F118FB"/>
    <w:rsid w:val="00F731AF"/>
    <w:rsid w:val="00FA5891"/>
    <w:rsid w:val="00FD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90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0128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128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0128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1285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037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37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37E1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37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37E1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4C638D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1188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Tweede nota van wijziging van de Wet op het kindgebonden budget en het Wetboek van Burgerlijke rechtsvordering</vt:lpstr>
    </vt:vector>
  </ap:TitlesOfParts>
  <ap:LinksUpToDate>false</ap:LinksUpToDate>
  <ap:CharactersWithSpaces>1402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2026-09-15T08:12:00.0000000Z</dcterms:created>
  <dcterms:modified xsi:type="dcterms:W3CDTF">2026-09-15T08:12:00.0000000Z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 september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/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Tweede nota van wijziging van de Wet op het kindgebonden budget en het Wetboek van Burgerlijke rechtsvordering</vt:lpwstr>
  </property>
  <property fmtid="{D5CDD505-2E9C-101B-9397-08002B2CF9AE}" pid="32" name="iOnsKenmerk">
    <vt:lpwstr>2026-0000313384</vt:lpwstr>
  </property>
  <property fmtid="{D5CDD505-2E9C-101B-9397-08002B2CF9AE}" pid="33" name="iOnderwerp">
    <vt:lpwstr>Tweede nota van wijziging van de Wet op het kindgebonden budget en het Wetboek van Burgerlijke rechtsvordering</vt:lpwstr>
  </property>
  <property fmtid="{D5CDD505-2E9C-101B-9397-08002B2CF9AE}" pid="34" name="iDatum">
    <vt:lpwstr>15 september 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