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B1A2C" w:rsidR="00CB1A2C" w:rsidRDefault="009C542D" w14:paraId="056CDCCA" w14:textId="77777777">
      <w:pPr>
        <w:rPr>
          <w:rFonts w:ascii="Calibri" w:hAnsi="Calibri" w:cs="Calibri"/>
        </w:rPr>
      </w:pPr>
      <w:r w:rsidRPr="00CB1A2C">
        <w:rPr>
          <w:rFonts w:ascii="Calibri" w:hAnsi="Calibri" w:cs="Calibri"/>
        </w:rPr>
        <w:t>33566</w:t>
      </w:r>
      <w:r w:rsidRPr="00CB1A2C" w:rsidR="00CB1A2C">
        <w:rPr>
          <w:rFonts w:ascii="Calibri" w:hAnsi="Calibri" w:cs="Calibri"/>
        </w:rPr>
        <w:tab/>
      </w:r>
      <w:r w:rsidRPr="00CB1A2C" w:rsidR="00CB1A2C">
        <w:rPr>
          <w:rFonts w:ascii="Calibri" w:hAnsi="Calibri" w:cs="Calibri"/>
        </w:rPr>
        <w:tab/>
        <w:t xml:space="preserve">Financieel en </w:t>
      </w:r>
      <w:proofErr w:type="spellStart"/>
      <w:r w:rsidRPr="00CB1A2C" w:rsidR="00CB1A2C">
        <w:rPr>
          <w:rFonts w:ascii="Calibri" w:hAnsi="Calibri" w:cs="Calibri"/>
        </w:rPr>
        <w:t>sociaal-economisch</w:t>
      </w:r>
      <w:proofErr w:type="spellEnd"/>
      <w:r w:rsidRPr="00CB1A2C" w:rsidR="00CB1A2C">
        <w:rPr>
          <w:rFonts w:ascii="Calibri" w:hAnsi="Calibri" w:cs="Calibri"/>
        </w:rPr>
        <w:t xml:space="preserve"> beleid</w:t>
      </w:r>
    </w:p>
    <w:p w:rsidRPr="00CB1A2C" w:rsidR="00CB1A2C" w:rsidRDefault="009C542D" w14:paraId="489525AB" w14:textId="77777777">
      <w:pPr>
        <w:rPr>
          <w:rFonts w:ascii="Calibri" w:hAnsi="Calibri" w:cs="Calibri"/>
        </w:rPr>
      </w:pPr>
      <w:r w:rsidRPr="00CB1A2C">
        <w:rPr>
          <w:rFonts w:ascii="Calibri" w:hAnsi="Calibri" w:cs="Calibri"/>
        </w:rPr>
        <w:t>29544</w:t>
      </w:r>
      <w:r w:rsidRPr="00CB1A2C" w:rsidR="00CB1A2C">
        <w:rPr>
          <w:rFonts w:ascii="Calibri" w:hAnsi="Calibri" w:cs="Calibri"/>
        </w:rPr>
        <w:tab/>
      </w:r>
      <w:r w:rsidRPr="00CB1A2C" w:rsidR="00CB1A2C">
        <w:rPr>
          <w:rFonts w:ascii="Calibri" w:hAnsi="Calibri" w:cs="Calibri"/>
        </w:rPr>
        <w:tab/>
        <w:t>Arbeidsmarktbeleid</w:t>
      </w:r>
    </w:p>
    <w:p w:rsidRPr="00CB1A2C" w:rsidR="00CB1A2C" w:rsidP="00CB1A2C" w:rsidRDefault="00CB1A2C" w14:paraId="1630E1F3" w14:textId="28E0E35F">
      <w:pPr>
        <w:ind w:left="1416" w:hanging="1410"/>
        <w:rPr>
          <w:rFonts w:ascii="Calibri" w:hAnsi="Calibri" w:cs="Calibri"/>
          <w:spacing w:val="-3"/>
        </w:rPr>
      </w:pPr>
      <w:r w:rsidRPr="00CB1A2C">
        <w:rPr>
          <w:rFonts w:ascii="Calibri" w:hAnsi="Calibri" w:cs="Calibri"/>
        </w:rPr>
        <w:t xml:space="preserve">Nr. </w:t>
      </w:r>
      <w:r w:rsidRPr="00CB1A2C">
        <w:rPr>
          <w:rFonts w:ascii="Calibri" w:hAnsi="Calibri" w:cs="Calibri"/>
        </w:rPr>
        <w:t>111</w:t>
      </w:r>
      <w:r w:rsidRPr="00CB1A2C">
        <w:rPr>
          <w:rFonts w:ascii="Calibri" w:hAnsi="Calibri" w:cs="Calibri"/>
        </w:rPr>
        <w:tab/>
        <w:t xml:space="preserve">Brief van de ministers van </w:t>
      </w:r>
      <w:r w:rsidRPr="00CB1A2C">
        <w:rPr>
          <w:rFonts w:ascii="Calibri" w:hAnsi="Calibri" w:cs="Calibri"/>
          <w:spacing w:val="-3"/>
        </w:rPr>
        <w:t xml:space="preserve">Sociale Zaken en Werkgelegenheid, van </w:t>
      </w:r>
      <w:r w:rsidRPr="00CB1A2C">
        <w:rPr>
          <w:rFonts w:ascii="Calibri" w:hAnsi="Calibri" w:cs="Calibri"/>
          <w:color w:val="000000"/>
          <w:spacing w:val="-3"/>
        </w:rPr>
        <w:t xml:space="preserve">Werk en Participatie en van </w:t>
      </w:r>
      <w:r w:rsidRPr="00CB1A2C">
        <w:rPr>
          <w:rFonts w:ascii="Calibri" w:hAnsi="Calibri" w:cs="Calibri"/>
          <w:spacing w:val="-3"/>
        </w:rPr>
        <w:t>Economische Zaken en Klimaat</w:t>
      </w:r>
    </w:p>
    <w:p w:rsidRPr="00CB1A2C" w:rsidR="00CB1A2C" w:rsidRDefault="00CB1A2C" w14:paraId="0AD4DA8E" w14:textId="4963ED2E">
      <w:pPr>
        <w:rPr>
          <w:rFonts w:ascii="Calibri" w:hAnsi="Calibri" w:cs="Calibri"/>
          <w:spacing w:val="-3"/>
        </w:rPr>
      </w:pPr>
      <w:r w:rsidRPr="00CB1A2C">
        <w:rPr>
          <w:rFonts w:ascii="Calibri" w:hAnsi="Calibri" w:cs="Calibri"/>
          <w:spacing w:val="-3"/>
        </w:rPr>
        <w:t>Aan de Voorzitter van de Tweede Kamer der Staten-Generaal</w:t>
      </w:r>
    </w:p>
    <w:p w:rsidRPr="00CB1A2C" w:rsidR="00CB1A2C" w:rsidRDefault="00CB1A2C" w14:paraId="1732566F" w14:textId="0B217FE4">
      <w:pPr>
        <w:rPr>
          <w:rFonts w:ascii="Calibri" w:hAnsi="Calibri" w:cs="Calibri"/>
          <w:spacing w:val="-3"/>
        </w:rPr>
      </w:pPr>
      <w:r w:rsidRPr="00CB1A2C">
        <w:rPr>
          <w:rFonts w:ascii="Calibri" w:hAnsi="Calibri" w:cs="Calibri"/>
          <w:spacing w:val="-3"/>
        </w:rPr>
        <w:t>Den Haag, 15 september 2026</w:t>
      </w:r>
    </w:p>
    <w:p w:rsidRPr="00CB1A2C" w:rsidR="009C542D" w:rsidRDefault="009C542D" w14:paraId="750A9131" w14:textId="77777777">
      <w:pPr>
        <w:rPr>
          <w:rFonts w:ascii="Calibri" w:hAnsi="Calibri" w:cs="Calibri"/>
        </w:rPr>
      </w:pPr>
    </w:p>
    <w:p w:rsidRPr="00CB1A2C" w:rsidR="009C542D" w:rsidRDefault="009C542D" w14:paraId="787BC1EE" w14:textId="2D1761AA">
      <w:pPr>
        <w:rPr>
          <w:rFonts w:ascii="Calibri" w:hAnsi="Calibri" w:cs="Calibri"/>
        </w:rPr>
      </w:pPr>
      <w:r w:rsidRPr="00CB1A2C">
        <w:rPr>
          <w:rFonts w:ascii="Calibri" w:hAnsi="Calibri" w:cs="Calibri"/>
        </w:rPr>
        <w:t xml:space="preserve">Hierbij zenden wij u een afschrift van de Prinsjesdagbrief die vandaag aan de voorzitters van de Stichting van de Arbeid verzonden is. </w:t>
      </w:r>
    </w:p>
    <w:p w:rsidRPr="00CB1A2C" w:rsidR="009C542D" w:rsidRDefault="009C542D" w14:paraId="3ECBB83A" w14:textId="77777777">
      <w:pPr>
        <w:rPr>
          <w:rFonts w:ascii="Calibri" w:hAnsi="Calibri" w:cs="Calibri"/>
        </w:rPr>
      </w:pPr>
    </w:p>
    <w:p w:rsidRPr="00CB1A2C" w:rsidR="009C542D" w:rsidP="00CB1A2C" w:rsidRDefault="00CB1A2C" w14:paraId="28677126" w14:textId="55AD6ABF">
      <w:pPr>
        <w:pStyle w:val="Geenafstand"/>
        <w:rPr>
          <w:rFonts w:ascii="Calibri" w:hAnsi="Calibri" w:cs="Calibri"/>
        </w:rPr>
      </w:pPr>
      <w:r w:rsidRPr="00CB1A2C">
        <w:rPr>
          <w:rFonts w:ascii="Calibri" w:hAnsi="Calibri" w:cs="Calibri"/>
        </w:rPr>
        <w:t>De minister van Sociale Zaken en Werkgelegenheid,</w:t>
      </w:r>
    </w:p>
    <w:p w:rsidRPr="00CB1A2C" w:rsidR="00CB1A2C" w:rsidP="00CB1A2C" w:rsidRDefault="00CB1A2C" w14:paraId="062A335B" w14:textId="3C82694D">
      <w:pPr>
        <w:pStyle w:val="Geenafstand"/>
        <w:rPr>
          <w:rFonts w:ascii="Calibri" w:hAnsi="Calibri" w:cs="Calibri"/>
        </w:rPr>
      </w:pPr>
      <w:r w:rsidRPr="00CB1A2C">
        <w:rPr>
          <w:rFonts w:ascii="Calibri" w:hAnsi="Calibri" w:cs="Calibri"/>
        </w:rPr>
        <w:t>J.A. Vijlbrief</w:t>
      </w:r>
    </w:p>
    <w:p w:rsidRPr="00CB1A2C" w:rsidR="00CB1A2C" w:rsidP="00CB1A2C" w:rsidRDefault="00CB1A2C" w14:paraId="65245D36" w14:textId="77777777">
      <w:pPr>
        <w:pStyle w:val="Geenafstand"/>
        <w:rPr>
          <w:rFonts w:ascii="Calibri" w:hAnsi="Calibri" w:cs="Calibri"/>
        </w:rPr>
      </w:pPr>
    </w:p>
    <w:p w:rsidRPr="00CB1A2C" w:rsidR="00CB1A2C" w:rsidP="00CB1A2C" w:rsidRDefault="00CB1A2C" w14:paraId="3441529D" w14:textId="60760056">
      <w:pPr>
        <w:pStyle w:val="Geenafstand"/>
        <w:rPr>
          <w:rFonts w:ascii="Calibri" w:hAnsi="Calibri" w:cs="Calibri"/>
        </w:rPr>
      </w:pPr>
      <w:r w:rsidRPr="00CB1A2C">
        <w:rPr>
          <w:rFonts w:ascii="Calibri" w:hAnsi="Calibri" w:cs="Calibri"/>
        </w:rPr>
        <w:t xml:space="preserve">De </w:t>
      </w:r>
      <w:r w:rsidRPr="00CB1A2C">
        <w:rPr>
          <w:rFonts w:ascii="Calibri" w:hAnsi="Calibri" w:cs="Calibri"/>
          <w:color w:val="000000"/>
        </w:rPr>
        <w:t>minister van Werk en Participatie</w:t>
      </w:r>
      <w:r w:rsidRPr="00CB1A2C">
        <w:rPr>
          <w:rFonts w:ascii="Calibri" w:hAnsi="Calibri" w:cs="Calibri"/>
        </w:rPr>
        <w:t>,</w:t>
      </w:r>
    </w:p>
    <w:p w:rsidRPr="00CB1A2C" w:rsidR="00CB1A2C" w:rsidP="00CB1A2C" w:rsidRDefault="00CB1A2C" w14:paraId="219ECEF9" w14:textId="09EE0D87">
      <w:pPr>
        <w:pStyle w:val="Geenafstand"/>
        <w:rPr>
          <w:rFonts w:ascii="Calibri" w:hAnsi="Calibri" w:cs="Calibri"/>
        </w:rPr>
      </w:pPr>
      <w:r w:rsidRPr="00CB1A2C">
        <w:rPr>
          <w:rFonts w:ascii="Calibri" w:hAnsi="Calibri" w:cs="Calibri"/>
        </w:rPr>
        <w:t>A.A. Aartsen</w:t>
      </w:r>
    </w:p>
    <w:p w:rsidRPr="00CB1A2C" w:rsidR="00CB1A2C" w:rsidP="00CB1A2C" w:rsidRDefault="00CB1A2C" w14:paraId="37CC1198" w14:textId="77777777">
      <w:pPr>
        <w:pStyle w:val="Geenafstand"/>
        <w:rPr>
          <w:rFonts w:ascii="Calibri" w:hAnsi="Calibri" w:cs="Calibri"/>
        </w:rPr>
      </w:pPr>
    </w:p>
    <w:p w:rsidRPr="00CB1A2C" w:rsidR="00CB1A2C" w:rsidP="00CB1A2C" w:rsidRDefault="00CB1A2C" w14:paraId="1A61EEAB" w14:textId="31C59662">
      <w:pPr>
        <w:pStyle w:val="Geenafstand"/>
        <w:rPr>
          <w:rFonts w:ascii="Calibri" w:hAnsi="Calibri" w:cs="Calibri"/>
          <w:color w:val="000000"/>
        </w:rPr>
      </w:pPr>
      <w:r w:rsidRPr="00CB1A2C">
        <w:rPr>
          <w:rFonts w:ascii="Calibri" w:hAnsi="Calibri" w:cs="Calibri"/>
        </w:rPr>
        <w:t>De minister van Economische Zaken en Klimaat</w:t>
      </w:r>
      <w:r w:rsidRPr="00CB1A2C">
        <w:rPr>
          <w:rFonts w:ascii="Calibri" w:hAnsi="Calibri" w:cs="Calibri"/>
          <w:color w:val="000000"/>
        </w:rPr>
        <w:t>,</w:t>
      </w:r>
    </w:p>
    <w:p w:rsidRPr="00CB1A2C" w:rsidR="00CB1A2C" w:rsidP="00CB1A2C" w:rsidRDefault="00CB1A2C" w14:paraId="65F10744" w14:textId="119C588D">
      <w:pPr>
        <w:pStyle w:val="Geenafstand"/>
        <w:rPr>
          <w:rFonts w:ascii="Calibri" w:hAnsi="Calibri" w:cs="Calibri"/>
          <w:color w:val="000000"/>
        </w:rPr>
      </w:pPr>
      <w:r w:rsidRPr="00CB1A2C">
        <w:rPr>
          <w:rFonts w:ascii="Calibri" w:hAnsi="Calibri" w:cs="Calibri"/>
          <w:color w:val="000000"/>
        </w:rPr>
        <w:t>H.G. Herbert</w:t>
      </w:r>
    </w:p>
    <w:p w:rsidRPr="00CB1A2C" w:rsidR="009C542D" w:rsidP="00D71B37" w:rsidRDefault="009C542D" w14:paraId="48F3E764" w14:textId="77777777">
      <w:pPr>
        <w:rPr>
          <w:rFonts w:ascii="Calibri" w:hAnsi="Calibri" w:cs="Calibri"/>
        </w:rPr>
      </w:pPr>
    </w:p>
    <w:p w:rsidRPr="00CB1A2C" w:rsidR="00FE0FA3" w:rsidRDefault="00FE0FA3" w14:paraId="5000BD6C" w14:textId="77777777">
      <w:pPr>
        <w:rPr>
          <w:rFonts w:ascii="Calibri" w:hAnsi="Calibri" w:cs="Calibri"/>
        </w:rPr>
      </w:pPr>
    </w:p>
    <w:sectPr w:rsidRPr="00CB1A2C" w:rsidR="00FE0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4FDDB" w14:textId="77777777" w:rsidR="00DB1485" w:rsidRDefault="00DB1485" w:rsidP="009C542D">
      <w:pPr>
        <w:spacing w:after="0" w:line="240" w:lineRule="auto"/>
      </w:pPr>
      <w:r>
        <w:separator/>
      </w:r>
    </w:p>
  </w:endnote>
  <w:endnote w:type="continuationSeparator" w:id="0">
    <w:p w14:paraId="47EF8D1F" w14:textId="77777777" w:rsidR="00DB1485" w:rsidRDefault="00DB1485" w:rsidP="009C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0B183" w14:textId="77777777" w:rsidR="009C542D" w:rsidRPr="009C542D" w:rsidRDefault="009C542D" w:rsidP="009C542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02F7" w14:textId="77777777" w:rsidR="009C542D" w:rsidRPr="009C542D" w:rsidRDefault="009C542D" w:rsidP="009C542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6AAE" w14:textId="77777777" w:rsidR="009C542D" w:rsidRPr="009C542D" w:rsidRDefault="009C542D" w:rsidP="009C542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E5CD2" w14:textId="77777777" w:rsidR="00DB1485" w:rsidRDefault="00DB1485" w:rsidP="009C542D">
      <w:pPr>
        <w:spacing w:after="0" w:line="240" w:lineRule="auto"/>
      </w:pPr>
      <w:r>
        <w:separator/>
      </w:r>
    </w:p>
  </w:footnote>
  <w:footnote w:type="continuationSeparator" w:id="0">
    <w:p w14:paraId="688CF43F" w14:textId="77777777" w:rsidR="00DB1485" w:rsidRDefault="00DB1485" w:rsidP="009C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8CD1" w14:textId="77777777" w:rsidR="009C542D" w:rsidRPr="009C542D" w:rsidRDefault="009C542D" w:rsidP="009C542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C970" w14:textId="77777777" w:rsidR="009C542D" w:rsidRPr="009C542D" w:rsidRDefault="009C542D" w:rsidP="009C542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BC91" w14:textId="77777777" w:rsidR="009C542D" w:rsidRPr="009C542D" w:rsidRDefault="009C542D" w:rsidP="009C542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2D"/>
    <w:rsid w:val="002E3E61"/>
    <w:rsid w:val="0030428C"/>
    <w:rsid w:val="004957FE"/>
    <w:rsid w:val="00527951"/>
    <w:rsid w:val="006A57F9"/>
    <w:rsid w:val="009722E4"/>
    <w:rsid w:val="009C542D"/>
    <w:rsid w:val="00C3302D"/>
    <w:rsid w:val="00CB1A2C"/>
    <w:rsid w:val="00D22F1A"/>
    <w:rsid w:val="00DB1485"/>
    <w:rsid w:val="00DE2A3D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E09A"/>
  <w15:chartTrackingRefBased/>
  <w15:docId w15:val="{772BC88A-0FA9-4088-9CDC-436BE926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C5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5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5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5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5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5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5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5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5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5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5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5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54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54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54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54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54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54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5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5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5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5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5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54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54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54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5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54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542D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9C542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table" w:styleId="Tabelraster">
    <w:name w:val="Table Grid"/>
    <w:basedOn w:val="Standaardtabel"/>
    <w:uiPriority w:val="39"/>
    <w:rsid w:val="009C542D"/>
    <w:pPr>
      <w:autoSpaceDN w:val="0"/>
      <w:spacing w:after="0" w:line="240" w:lineRule="auto"/>
      <w:textAlignment w:val="baseline"/>
    </w:pPr>
    <w:rPr>
      <w:rFonts w:ascii="Times New Roman" w:eastAsia="DejaVu Sans" w:hAnsi="Times New Roman" w:cs="Lohit Hindi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C5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542D"/>
  </w:style>
  <w:style w:type="paragraph" w:styleId="Voettekst">
    <w:name w:val="footer"/>
    <w:basedOn w:val="Standaard"/>
    <w:link w:val="VoettekstChar"/>
    <w:uiPriority w:val="99"/>
    <w:unhideWhenUsed/>
    <w:rsid w:val="009C5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542D"/>
  </w:style>
  <w:style w:type="paragraph" w:styleId="Geenafstand">
    <w:name w:val="No Spacing"/>
    <w:uiPriority w:val="1"/>
    <w:qFormat/>
    <w:rsid w:val="00CB1A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513</ap:Characters>
  <ap:DocSecurity>0</ap:DocSecurity>
  <ap:Lines>4</ap:Lines>
  <ap:Paragraphs>1</ap:Paragraphs>
  <ap:ScaleCrop>false</ap:ScaleCrop>
  <ap:LinksUpToDate>false</ap:LinksUpToDate>
  <ap:CharactersWithSpaces>605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2026-10-01T14:35:00.0000000Z</dcterms:created>
  <dcterms:modified xsi:type="dcterms:W3CDTF">2026-10-01T14:35:00.0000000Z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