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E1BA8" w:rsidR="00275658" w:rsidRDefault="00C72746" w14:paraId="36730111" w14:textId="77777777">
      <w:r w:rsidRPr="00FE1BA8">
        <w:t>Geachte voorzitter,</w:t>
      </w:r>
    </w:p>
    <w:p w:rsidRPr="00FE1BA8" w:rsidR="00275658" w:rsidRDefault="00275658" w14:paraId="74FCC9D5" w14:textId="77777777"/>
    <w:p w:rsidRPr="00FE1BA8" w:rsidR="003808E4" w:rsidP="003808E4" w:rsidRDefault="00C72746" w14:paraId="20D7D65C" w14:textId="77777777">
      <w:r w:rsidRPr="00FE1BA8">
        <w:t>Op grond van de Wet marktordening gezondheidszorg (Wmg) stelt de minister van Volksgezondheid, Welzijn en Sport</w:t>
      </w:r>
      <w:r w:rsidR="00B30248">
        <w:t xml:space="preserve"> (VWS)</w:t>
      </w:r>
      <w:r w:rsidRPr="00FE1BA8">
        <w:t xml:space="preserve"> het </w:t>
      </w:r>
      <w:r w:rsidR="008004FC">
        <w:t xml:space="preserve">voor een kalenderjaar beschikbare </w:t>
      </w:r>
      <w:r w:rsidRPr="00FE1BA8">
        <w:t xml:space="preserve">bedrag vast voor verzekerde zorg op grond van de Wet </w:t>
      </w:r>
      <w:r w:rsidRPr="00FE1BA8">
        <w:t>langdurige zorg (Wlz).</w:t>
      </w:r>
    </w:p>
    <w:p w:rsidRPr="00FE1BA8" w:rsidR="003808E4" w:rsidP="003808E4" w:rsidRDefault="003808E4" w14:paraId="13474325" w14:textId="77777777"/>
    <w:p w:rsidR="00673A1F" w:rsidP="003808E4" w:rsidRDefault="00C72746" w14:paraId="2FE78D01" w14:textId="77777777">
      <w:r w:rsidRPr="00FE1BA8">
        <w:t>In mijn brief van 1 juli 2026 aan de Nederlandse Zorgautoriteit (NZa)</w:t>
      </w:r>
      <w:r>
        <w:rPr>
          <w:rStyle w:val="Voetnootmarkering"/>
        </w:rPr>
        <w:footnoteReference w:id="1"/>
      </w:r>
      <w:r w:rsidRPr="00FE1BA8">
        <w:t xml:space="preserve"> heb ik het voorlopige kader voor de Wlz voor 2027 bekend gemaakt</w:t>
      </w:r>
      <w:r w:rsidR="00FD1953">
        <w:t>. Ook heb ik een voorlopig meerjarig inzicht gegeven in de ontwikkeling van het Wlz-kader in de periode 2028-2031</w:t>
      </w:r>
      <w:r w:rsidR="006C2A2E">
        <w:t xml:space="preserve"> en </w:t>
      </w:r>
      <w:r w:rsidR="00FE2D12">
        <w:t>heb ik u geïnformeerd over de</w:t>
      </w:r>
      <w:r w:rsidR="006C2A2E">
        <w:t xml:space="preserve"> verdeling van de beschikbare groeiruimte per sector</w:t>
      </w:r>
      <w:r w:rsidRPr="00FE1BA8">
        <w:t xml:space="preserve">. </w:t>
      </w:r>
      <w:r>
        <w:t xml:space="preserve">Op </w:t>
      </w:r>
      <w:r w:rsidRPr="00673A1F">
        <w:t>19 augustus 2026</w:t>
      </w:r>
      <w:r>
        <w:t xml:space="preserve"> heb </w:t>
      </w:r>
      <w:r w:rsidR="00073D52">
        <w:t xml:space="preserve">ik </w:t>
      </w:r>
      <w:r>
        <w:t>antwoord gegeven op</w:t>
      </w:r>
      <w:r w:rsidRPr="00673A1F">
        <w:t xml:space="preserve"> </w:t>
      </w:r>
      <w:r w:rsidR="006F4E1E">
        <w:t xml:space="preserve">schriftelijke </w:t>
      </w:r>
      <w:r w:rsidRPr="00673A1F">
        <w:t xml:space="preserve">vragen </w:t>
      </w:r>
      <w:r w:rsidR="00B30248">
        <w:t xml:space="preserve">van de </w:t>
      </w:r>
      <w:r w:rsidRPr="00B30248" w:rsidR="00B30248">
        <w:t>vaste commissie</w:t>
      </w:r>
      <w:r w:rsidR="00D745DC">
        <w:t xml:space="preserve"> van de Tweede Kamer</w:t>
      </w:r>
      <w:r w:rsidRPr="00B30248" w:rsidR="00B30248">
        <w:t xml:space="preserve"> voor V</w:t>
      </w:r>
      <w:r w:rsidR="00B30248">
        <w:t>WS</w:t>
      </w:r>
      <w:r w:rsidRPr="00673A1F">
        <w:t xml:space="preserve"> </w:t>
      </w:r>
      <w:r w:rsidR="0019260D">
        <w:t>naar aanleiding van deze brief</w:t>
      </w:r>
      <w:r w:rsidR="00B30248">
        <w:t>.</w:t>
      </w:r>
      <w:r>
        <w:rPr>
          <w:rStyle w:val="Voetnootmarkering"/>
        </w:rPr>
        <w:footnoteReference w:id="2"/>
      </w:r>
    </w:p>
    <w:p w:rsidR="00673A1F" w:rsidP="003808E4" w:rsidRDefault="00673A1F" w14:paraId="6119196E" w14:textId="77777777"/>
    <w:p w:rsidRPr="00FE1BA8" w:rsidR="00275658" w:rsidP="003808E4" w:rsidRDefault="00C72746" w14:paraId="1AF18866" w14:textId="77777777">
      <w:r>
        <w:t>Het voorlopige kader voor de Wlz voor 2027</w:t>
      </w:r>
      <w:r w:rsidR="00073D52">
        <w:t xml:space="preserve"> in de brief van 1 juli 2026 </w:t>
      </w:r>
      <w:r w:rsidRPr="00FE1BA8" w:rsidR="003808E4">
        <w:t xml:space="preserve">was onder voorbehoud van de politieke besluitvorming over de begroting 2027 die op Prinsjesdag is gepresenteerd. Met mijn huidige brief maak ik het definitieve Wlz-kader voor het jaar 2027 bekend bij de Eerste en Tweede Kamer. </w:t>
      </w:r>
    </w:p>
    <w:p w:rsidRPr="00FE1BA8" w:rsidR="00275658" w:rsidRDefault="00275658" w14:paraId="3F0A7910" w14:textId="77777777"/>
    <w:p w:rsidR="00462398" w:rsidP="00694EEA" w:rsidRDefault="00C72746" w14:paraId="0FD323A5" w14:textId="77777777">
      <w:r w:rsidRPr="00FE1BA8">
        <w:t xml:space="preserve">Ten opzichte van het voorlopige kader heb ik rekening gehouden </w:t>
      </w:r>
      <w:r w:rsidRPr="00FE1BA8" w:rsidR="00694EEA">
        <w:t xml:space="preserve">met de </w:t>
      </w:r>
      <w:r w:rsidR="00C022AD">
        <w:t>hogere uitgaven</w:t>
      </w:r>
      <w:r w:rsidRPr="00FE1BA8" w:rsidR="00694EEA">
        <w:t xml:space="preserve"> </w:t>
      </w:r>
      <w:r w:rsidR="00F24374">
        <w:t xml:space="preserve">(€ 30 miljoen) </w:t>
      </w:r>
      <w:r w:rsidRPr="00FE1BA8" w:rsidR="004E0BDF">
        <w:t xml:space="preserve">op grond van </w:t>
      </w:r>
      <w:r w:rsidRPr="00FE1BA8">
        <w:t>de recente uitvoeringsinformatie</w:t>
      </w:r>
      <w:r w:rsidRPr="00FE1BA8" w:rsidR="00694EEA">
        <w:t xml:space="preserve"> uit de julibrief van de NZa</w:t>
      </w:r>
      <w:r w:rsidRPr="00FE1BA8" w:rsidR="008042A1">
        <w:t xml:space="preserve"> (bijlage)</w:t>
      </w:r>
      <w:r w:rsidR="00E500A8">
        <w:t xml:space="preserve">. </w:t>
      </w:r>
      <w:r w:rsidRPr="00E500A8" w:rsidR="00E500A8">
        <w:t>D</w:t>
      </w:r>
      <w:r w:rsidR="00F24374">
        <w:t xml:space="preserve">aarnaast heb ik het Wlz-kader vanaf 2027 </w:t>
      </w:r>
      <w:r w:rsidRPr="00E500A8" w:rsidR="00F24374">
        <w:t xml:space="preserve">met € 3,5 miljoen structureel verhoogd om </w:t>
      </w:r>
      <w:r w:rsidR="00F24374">
        <w:t xml:space="preserve">de </w:t>
      </w:r>
      <w:r w:rsidRPr="00E500A8" w:rsidR="00F24374">
        <w:t>hogere tarieven</w:t>
      </w:r>
      <w:r w:rsidR="00D745DC">
        <w:t xml:space="preserve"> die de NZa</w:t>
      </w:r>
      <w:r w:rsidRPr="00E500A8" w:rsidR="00F24374">
        <w:t xml:space="preserve"> </w:t>
      </w:r>
      <w:r w:rsidR="00C022AD">
        <w:t>voor de logeer</w:t>
      </w:r>
      <w:r w:rsidR="007374E8">
        <w:t>zorg</w:t>
      </w:r>
      <w:r w:rsidR="00C022AD">
        <w:t xml:space="preserve"> in de gehandicaptenzorg </w:t>
      </w:r>
      <w:r w:rsidR="00D745DC">
        <w:t xml:space="preserve">heeft vastgesteld </w:t>
      </w:r>
      <w:r w:rsidR="0022006C">
        <w:t>op te vangen</w:t>
      </w:r>
      <w:r w:rsidRPr="00E500A8" w:rsidR="00E500A8">
        <w:t xml:space="preserve">. </w:t>
      </w:r>
      <w:r w:rsidR="00F24374">
        <w:t xml:space="preserve">Tot slot heb ik het </w:t>
      </w:r>
      <w:r w:rsidRPr="00FE1BA8" w:rsidR="004E0BDF">
        <w:t xml:space="preserve">Wlz-kader </w:t>
      </w:r>
      <w:r w:rsidR="00F24374">
        <w:t xml:space="preserve">verhoogd in verband met de loon- en prijsbijstelling 2027. Dit betreft een bedrag van </w:t>
      </w:r>
      <w:r w:rsidR="002825FE">
        <w:t>€ 1.680</w:t>
      </w:r>
      <w:r w:rsidR="00F24374">
        <w:t xml:space="preserve"> miljoen in 2027 oplopend tot </w:t>
      </w:r>
      <w:r w:rsidR="002825FE">
        <w:t>€ 1.883</w:t>
      </w:r>
      <w:r w:rsidR="00F24374">
        <w:t xml:space="preserve"> miljoen in 2031.</w:t>
      </w:r>
      <w:r w:rsidR="0089293E">
        <w:t xml:space="preserve"> Verder sluit de brief aan bij het reeds bekende voorlopige kader.</w:t>
      </w:r>
    </w:p>
    <w:p w:rsidR="006F4E1E" w:rsidP="00694EEA" w:rsidRDefault="006F4E1E" w14:paraId="320B39B3" w14:textId="77777777"/>
    <w:p w:rsidRPr="00FE1BA8" w:rsidR="006F4E1E" w:rsidP="00694EEA" w:rsidRDefault="00C72746" w14:paraId="73B149D0" w14:textId="77777777">
      <w:r>
        <w:t>Gelijk mijn brief van 1 juli 2026 ga ik in deze brief ook in op het indicatieve Wlz-kader voor de periode 2028-2031</w:t>
      </w:r>
      <w:r w:rsidR="00D745DC">
        <w:t>,</w:t>
      </w:r>
      <w:r>
        <w:t xml:space="preserve"> </w:t>
      </w:r>
      <w:r w:rsidR="007E0300">
        <w:t>inclusief</w:t>
      </w:r>
      <w:r w:rsidR="005D3405">
        <w:t xml:space="preserve"> de</w:t>
      </w:r>
      <w:r w:rsidRPr="007E0300" w:rsidR="007E0300">
        <w:t xml:space="preserve"> </w:t>
      </w:r>
      <w:r w:rsidR="00651747">
        <w:t>indicatieve deelkaders per jaar en de</w:t>
      </w:r>
      <w:r w:rsidR="005D3405">
        <w:t xml:space="preserve"> verdeling van de beschikbare groeiruimte over de sectoren</w:t>
      </w:r>
      <w:r w:rsidRPr="00651747" w:rsidR="00651747">
        <w:t xml:space="preserve"> ouderenzorg, gehandicaptenzorg en langdurige ggz</w:t>
      </w:r>
      <w:r>
        <w:rPr>
          <w:rStyle w:val="Voetnootmarkering"/>
        </w:rPr>
        <w:footnoteReference w:id="3"/>
      </w:r>
      <w:r w:rsidR="005D3405">
        <w:t>.</w:t>
      </w:r>
      <w:r w:rsidRPr="00A72992" w:rsidR="00A72992">
        <w:t xml:space="preserve"> </w:t>
      </w:r>
      <w:r w:rsidR="00BA1984">
        <w:t xml:space="preserve">Dit in verband </w:t>
      </w:r>
      <w:r w:rsidRPr="00BA1984" w:rsidR="00BA1984">
        <w:t xml:space="preserve">met de maatregel ‘bestuurlijk akkoord Wlz/scheiden wonen </w:t>
      </w:r>
      <w:r w:rsidR="00D745DC">
        <w:t xml:space="preserve">en </w:t>
      </w:r>
      <w:r w:rsidRPr="00BA1984" w:rsidR="00BA1984">
        <w:t>zorg’ uit het coalitieakkoord</w:t>
      </w:r>
      <w:r w:rsidR="00BA1984">
        <w:t>.</w:t>
      </w:r>
      <w:r w:rsidRPr="00BA1984" w:rsidR="00BA1984">
        <w:t xml:space="preserve"> </w:t>
      </w:r>
      <w:r w:rsidRPr="00A72992" w:rsidR="00A72992">
        <w:t>In het licht van het streven van het kabinet om voor de</w:t>
      </w:r>
      <w:r w:rsidR="000441E0">
        <w:t>ze</w:t>
      </w:r>
      <w:r w:rsidRPr="00A72992" w:rsidR="00A72992">
        <w:t xml:space="preserve"> periode bestuurlijke akkoorden te sluiten zal ik volgend jaar het Wlz-kader </w:t>
      </w:r>
      <w:r w:rsidR="000441E0">
        <w:t>actualiseren</w:t>
      </w:r>
      <w:r w:rsidRPr="00A72992" w:rsidR="00A72992">
        <w:t xml:space="preserve"> op basis van de meest </w:t>
      </w:r>
      <w:r w:rsidRPr="00A72992" w:rsidR="00A72992">
        <w:lastRenderedPageBreak/>
        <w:t xml:space="preserve">recente uitvoeringsinformatie van de NZa over 2026 en 2027. Als de uitgavenontwikkeling hoger of lager uitvalt dan op dit moment </w:t>
      </w:r>
      <w:r w:rsidR="00CE72BB">
        <w:t xml:space="preserve">wordt </w:t>
      </w:r>
      <w:r w:rsidRPr="00A72992" w:rsidR="00A72992">
        <w:t xml:space="preserve">verwacht dan zal ik daar dus rekening mee houden. Dat zorgt ervoor dat de basis voor het meerjarige Wlz-kader goed zal aansluiten bij het feitelijke zorggebruik. De verdeling van de beschikbare groeiruimte voor zorg in natura en pgb per sector voor de periode 2028-2031 </w:t>
      </w:r>
      <w:r w:rsidR="00915437">
        <w:t xml:space="preserve">sluit aan bij cijfers </w:t>
      </w:r>
      <w:r w:rsidRPr="00A72992" w:rsidR="00A72992">
        <w:t xml:space="preserve">in de voorlopige kaderbrief </w:t>
      </w:r>
      <w:r w:rsidR="00A72992">
        <w:t>van 1 juli 2026</w:t>
      </w:r>
      <w:r w:rsidRPr="00A72992" w:rsidR="00A72992">
        <w:t>.</w:t>
      </w:r>
    </w:p>
    <w:p w:rsidRPr="00FE1BA8" w:rsidR="00462398" w:rsidP="00694EEA" w:rsidRDefault="00462398" w14:paraId="73699CD5" w14:textId="77777777"/>
    <w:p w:rsidRPr="00FE1BA8" w:rsidR="003576A7" w:rsidP="00770117" w:rsidRDefault="00C72746" w14:paraId="35B2835A" w14:textId="77777777">
      <w:r>
        <w:t>Deze</w:t>
      </w:r>
      <w:r w:rsidRPr="00FE1BA8">
        <w:t xml:space="preserve"> brief bevat de volgende </w:t>
      </w:r>
      <w:r w:rsidRPr="00FE1BA8" w:rsidR="00D93183">
        <w:t>vijf</w:t>
      </w:r>
      <w:r w:rsidRPr="00FE1BA8">
        <w:t xml:space="preserve"> onderdelen:</w:t>
      </w:r>
    </w:p>
    <w:p w:rsidRPr="00FE1BA8" w:rsidR="003576A7" w:rsidP="003576A7" w:rsidRDefault="00C72746" w14:paraId="1C65E3CC" w14:textId="77777777">
      <w:pPr>
        <w:pStyle w:val="Lijstalinea"/>
        <w:numPr>
          <w:ilvl w:val="0"/>
          <w:numId w:val="6"/>
        </w:numPr>
      </w:pPr>
      <w:r>
        <w:t>H</w:t>
      </w:r>
      <w:r w:rsidRPr="00FE1BA8">
        <w:t>et</w:t>
      </w:r>
      <w:r w:rsidRPr="00FE1BA8" w:rsidR="00462398">
        <w:t xml:space="preserve"> </w:t>
      </w:r>
      <w:r>
        <w:t xml:space="preserve">budgettair kader </w:t>
      </w:r>
      <w:r w:rsidRPr="00FE1BA8" w:rsidR="00462398">
        <w:t>Wlz</w:t>
      </w:r>
      <w:r>
        <w:t xml:space="preserve"> 2026</w:t>
      </w:r>
      <w:r w:rsidRPr="00FE1BA8" w:rsidR="00462398">
        <w:t xml:space="preserve"> </w:t>
      </w:r>
    </w:p>
    <w:p w:rsidRPr="00FE1BA8" w:rsidR="00D93183" w:rsidP="003576A7" w:rsidRDefault="00C72746" w14:paraId="0BE0C342" w14:textId="77777777">
      <w:pPr>
        <w:pStyle w:val="Lijstalinea"/>
        <w:numPr>
          <w:ilvl w:val="0"/>
          <w:numId w:val="6"/>
        </w:numPr>
      </w:pPr>
      <w:r w:rsidRPr="00FE1BA8">
        <w:t>H</w:t>
      </w:r>
      <w:r w:rsidRPr="00FE1BA8" w:rsidR="00462398">
        <w:t xml:space="preserve">et definitieve </w:t>
      </w:r>
      <w:r w:rsidRPr="00FE1BA8">
        <w:t xml:space="preserve">Wlz </w:t>
      </w:r>
      <w:r w:rsidRPr="00FE1BA8" w:rsidR="00462398">
        <w:t xml:space="preserve">kader </w:t>
      </w:r>
      <w:r w:rsidRPr="00FE1BA8">
        <w:t xml:space="preserve">voor </w:t>
      </w:r>
      <w:r w:rsidRPr="00FE1BA8" w:rsidR="00462398">
        <w:t xml:space="preserve">2027 </w:t>
      </w:r>
    </w:p>
    <w:p w:rsidRPr="00FE1BA8" w:rsidR="003576A7" w:rsidP="003576A7" w:rsidRDefault="00C72746" w14:paraId="48AF6CA7" w14:textId="77777777">
      <w:pPr>
        <w:pStyle w:val="Lijstalinea"/>
        <w:numPr>
          <w:ilvl w:val="0"/>
          <w:numId w:val="6"/>
        </w:numPr>
      </w:pPr>
      <w:r w:rsidRPr="00FE1BA8">
        <w:t>H</w:t>
      </w:r>
      <w:r w:rsidRPr="00FE1BA8" w:rsidR="00462398">
        <w:t xml:space="preserve">et </w:t>
      </w:r>
      <w:r w:rsidR="004E0D33">
        <w:t>indicatiev</w:t>
      </w:r>
      <w:r w:rsidRPr="00FE1BA8">
        <w:t xml:space="preserve">e </w:t>
      </w:r>
      <w:r w:rsidRPr="00FE1BA8" w:rsidR="00462398">
        <w:t xml:space="preserve">Wlz-kader </w:t>
      </w:r>
      <w:r w:rsidRPr="00FE1BA8">
        <w:t>voor</w:t>
      </w:r>
      <w:r w:rsidRPr="00FE1BA8" w:rsidR="00462398">
        <w:t xml:space="preserve"> de periode 2028-2031 </w:t>
      </w:r>
    </w:p>
    <w:p w:rsidRPr="00FE1BA8" w:rsidR="00D93183" w:rsidP="00D93183" w:rsidRDefault="00C72746" w14:paraId="0CE82CEB" w14:textId="77777777">
      <w:pPr>
        <w:pStyle w:val="Lijstalinea"/>
        <w:numPr>
          <w:ilvl w:val="0"/>
          <w:numId w:val="6"/>
        </w:numPr>
      </w:pPr>
      <w:r w:rsidRPr="00FE1BA8">
        <w:t xml:space="preserve">Het </w:t>
      </w:r>
      <w:r w:rsidR="004E0D33">
        <w:t>indicatieve</w:t>
      </w:r>
      <w:r w:rsidRPr="00FE1BA8">
        <w:t xml:space="preserve"> Wlz-kader voor de periode 2028-2031 per sector (ouderenzorg, gehandicaptenzorg en langdurige ggz) </w:t>
      </w:r>
    </w:p>
    <w:p w:rsidRPr="00FE1BA8" w:rsidR="00D93183" w:rsidP="00D22EFC" w:rsidRDefault="00C72746" w14:paraId="420FFC94" w14:textId="77777777">
      <w:pPr>
        <w:pStyle w:val="Lijstalinea"/>
        <w:numPr>
          <w:ilvl w:val="0"/>
          <w:numId w:val="6"/>
        </w:numPr>
      </w:pPr>
      <w:r w:rsidRPr="00FE1BA8">
        <w:t>Slot</w:t>
      </w:r>
    </w:p>
    <w:p w:rsidRPr="00FE1BA8" w:rsidR="003576A7" w:rsidP="00770117" w:rsidRDefault="003576A7" w14:paraId="7A597EFF" w14:textId="77777777"/>
    <w:p w:rsidRPr="00FE1BA8" w:rsidR="00275658" w:rsidRDefault="00C72746" w14:paraId="5669F68B" w14:textId="77777777">
      <w:r w:rsidRPr="00FE1BA8">
        <w:t xml:space="preserve">Deze brief stuur ik in afschrift naar de NZa. </w:t>
      </w:r>
    </w:p>
    <w:p w:rsidRPr="00FE1BA8" w:rsidR="00275658" w:rsidRDefault="00275658" w14:paraId="3A2420B7" w14:textId="77777777"/>
    <w:p w:rsidRPr="00FE1BA8" w:rsidR="00470EF7" w:rsidP="00470EF7" w:rsidRDefault="00470EF7" w14:paraId="1707EDBD" w14:textId="77777777">
      <w:pPr>
        <w:keepNext/>
        <w:keepLines/>
      </w:pPr>
    </w:p>
    <w:p w:rsidRPr="00B86507" w:rsidR="00470EF7" w:rsidP="00470EF7" w:rsidRDefault="00C72746" w14:paraId="26383CA9" w14:textId="77777777">
      <w:pPr>
        <w:rPr>
          <w:b/>
          <w:bCs/>
          <w:sz w:val="20"/>
          <w:szCs w:val="20"/>
        </w:rPr>
      </w:pPr>
      <w:r w:rsidRPr="00B86507">
        <w:rPr>
          <w:b/>
          <w:bCs/>
          <w:sz w:val="20"/>
          <w:szCs w:val="20"/>
        </w:rPr>
        <w:t>I</w:t>
      </w:r>
      <w:r w:rsidRPr="00B86507" w:rsidR="007B21E7">
        <w:rPr>
          <w:b/>
          <w:bCs/>
          <w:sz w:val="20"/>
          <w:szCs w:val="20"/>
        </w:rPr>
        <w:t>.</w:t>
      </w:r>
      <w:r w:rsidRPr="00B86507">
        <w:rPr>
          <w:b/>
          <w:bCs/>
          <w:sz w:val="20"/>
          <w:szCs w:val="20"/>
        </w:rPr>
        <w:t xml:space="preserve"> </w:t>
      </w:r>
      <w:r w:rsidRPr="00B86507" w:rsidR="007B21E7">
        <w:rPr>
          <w:b/>
          <w:bCs/>
          <w:sz w:val="20"/>
          <w:szCs w:val="20"/>
        </w:rPr>
        <w:t>Het b</w:t>
      </w:r>
      <w:r w:rsidRPr="00B86507">
        <w:rPr>
          <w:b/>
          <w:bCs/>
          <w:sz w:val="20"/>
          <w:szCs w:val="20"/>
        </w:rPr>
        <w:t>udgettair kader Wlz</w:t>
      </w:r>
      <w:r w:rsidRPr="00B86507" w:rsidR="007B21E7">
        <w:rPr>
          <w:b/>
          <w:bCs/>
          <w:sz w:val="20"/>
          <w:szCs w:val="20"/>
        </w:rPr>
        <w:t xml:space="preserve"> </w:t>
      </w:r>
      <w:r w:rsidRPr="00B86507">
        <w:rPr>
          <w:b/>
          <w:bCs/>
          <w:sz w:val="20"/>
          <w:szCs w:val="20"/>
        </w:rPr>
        <w:t>2026</w:t>
      </w:r>
    </w:p>
    <w:p w:rsidRPr="00FE1BA8" w:rsidR="00470EF7" w:rsidP="00470EF7" w:rsidRDefault="00470EF7" w14:paraId="567BE06E" w14:textId="77777777"/>
    <w:p w:rsidRPr="00FE1BA8" w:rsidR="00470EF7" w:rsidP="00470EF7" w:rsidRDefault="00C72746" w14:paraId="695DCF46" w14:textId="77777777">
      <w:r w:rsidRPr="00FE1BA8">
        <w:t xml:space="preserve">De julibrief van de NZa laat zien dat het beschikbare Wlz-kader voor 2026 ruimschoots toereikend is. </w:t>
      </w:r>
      <w:r w:rsidR="0089293E">
        <w:t xml:space="preserve">De zorgkantoren bevestigen dit beeld. </w:t>
      </w:r>
      <w:r w:rsidRPr="00FE1BA8">
        <w:t xml:space="preserve">Het </w:t>
      </w:r>
      <w:r w:rsidRPr="00FE1BA8">
        <w:t>actuele Wlz-kader voor 2026 bedraagt € 41.067 miljoen</w:t>
      </w:r>
      <w:r w:rsidR="00C86B10">
        <w:t>.</w:t>
      </w:r>
      <w:r>
        <w:rPr>
          <w:rStyle w:val="Voetnootmarkering"/>
        </w:rPr>
        <w:footnoteReference w:id="4"/>
      </w:r>
      <w:r w:rsidRPr="00FE1BA8">
        <w:t xml:space="preserve"> Hiervan is € 36.286 miljoen beschikbaar voor het deelkader zorg in natura, € 4.685 miljoen voor het deelkader persoonsgebonden budget (pgb) en € 96 miljoen voor het deelkader overige uitvoeringskosten. </w:t>
      </w:r>
    </w:p>
    <w:p w:rsidRPr="00FE1BA8" w:rsidR="00470EF7" w:rsidP="00470EF7" w:rsidRDefault="00470EF7" w14:paraId="4EE59F2C" w14:textId="77777777"/>
    <w:p w:rsidRPr="002825FE" w:rsidR="00470EF7" w:rsidP="00470EF7" w:rsidRDefault="00C72746" w14:paraId="5A1846A8" w14:textId="77777777">
      <w:pPr>
        <w:keepNext/>
        <w:keepLines/>
        <w:rPr>
          <w:rFonts w:ascii="Calibri" w:hAnsi="Calibri" w:cs="Calibri"/>
          <w:i/>
          <w:iCs/>
          <w:sz w:val="22"/>
          <w:szCs w:val="22"/>
        </w:rPr>
      </w:pPr>
      <w:r w:rsidRPr="002825FE">
        <w:rPr>
          <w:rFonts w:ascii="Calibri" w:hAnsi="Calibri" w:cs="Calibri"/>
          <w:i/>
          <w:iCs/>
          <w:sz w:val="22"/>
          <w:szCs w:val="22"/>
        </w:rPr>
        <w:t xml:space="preserve">Tabel 1: </w:t>
      </w:r>
      <w:r w:rsidR="00915437">
        <w:rPr>
          <w:rFonts w:ascii="Calibri" w:hAnsi="Calibri" w:cs="Calibri"/>
          <w:i/>
          <w:iCs/>
          <w:sz w:val="22"/>
          <w:szCs w:val="22"/>
        </w:rPr>
        <w:t xml:space="preserve">Stand </w:t>
      </w:r>
      <w:r w:rsidRPr="002825FE">
        <w:rPr>
          <w:rFonts w:ascii="Calibri" w:hAnsi="Calibri" w:cs="Calibri"/>
          <w:i/>
          <w:iCs/>
          <w:sz w:val="22"/>
          <w:szCs w:val="22"/>
        </w:rPr>
        <w:t>Wlz-kader 2026</w:t>
      </w:r>
    </w:p>
    <w:tbl>
      <w:tblPr>
        <w:tblW w:w="7146" w:type="dxa"/>
        <w:tblCellMar>
          <w:left w:w="70" w:type="dxa"/>
          <w:right w:w="70" w:type="dxa"/>
        </w:tblCellMar>
        <w:tblLook w:val="04A0" w:firstRow="1" w:lastRow="0" w:firstColumn="1" w:lastColumn="0" w:noHBand="0" w:noVBand="1"/>
      </w:tblPr>
      <w:tblGrid>
        <w:gridCol w:w="3078"/>
        <w:gridCol w:w="1017"/>
        <w:gridCol w:w="1017"/>
        <w:gridCol w:w="1017"/>
        <w:gridCol w:w="1017"/>
      </w:tblGrid>
      <w:tr w:rsidR="00D13F74" w:rsidTr="002B6513" w14:paraId="17980B2C" w14:textId="77777777">
        <w:trPr>
          <w:trHeight w:val="300"/>
        </w:trPr>
        <w:tc>
          <w:tcPr>
            <w:tcW w:w="3078" w:type="dxa"/>
            <w:tcBorders>
              <w:top w:val="single" w:color="5B9BD5" w:sz="4" w:space="0"/>
              <w:left w:val="single" w:color="5B9BD5" w:sz="4" w:space="0"/>
              <w:bottom w:val="single" w:color="5B9BD5" w:sz="4" w:space="0"/>
              <w:right w:val="single" w:color="DDEBF7" w:sz="4" w:space="0"/>
            </w:tcBorders>
            <w:shd w:val="clear" w:color="000000" w:fill="4D93D9"/>
            <w:noWrap/>
            <w:vAlign w:val="center"/>
            <w:hideMark/>
          </w:tcPr>
          <w:p w:rsidRPr="002825FE" w:rsidR="00470EF7" w:rsidP="002B6513" w:rsidRDefault="00C72746" w14:paraId="705B758B" w14:textId="77777777">
            <w:pPr>
              <w:keepNext/>
              <w:keepLines/>
              <w:autoSpaceDN/>
              <w:spacing w:line="240" w:lineRule="auto"/>
              <w:textAlignment w:val="auto"/>
              <w:rPr>
                <w:rFonts w:ascii="Calibri" w:hAnsi="Calibri" w:eastAsia="Times New Roman" w:cs="Calibri"/>
                <w:color w:val="FFFFFF"/>
                <w:sz w:val="22"/>
                <w:szCs w:val="22"/>
              </w:rPr>
            </w:pPr>
            <w:r w:rsidRPr="002825FE">
              <w:rPr>
                <w:rFonts w:ascii="Calibri" w:hAnsi="Calibri" w:eastAsia="Times New Roman" w:cs="Calibri"/>
                <w:color w:val="FFFFFF"/>
                <w:sz w:val="22"/>
                <w:szCs w:val="22"/>
              </w:rPr>
              <w:t>Bedragen x € 1 miljoen</w:t>
            </w:r>
          </w:p>
        </w:tc>
        <w:tc>
          <w:tcPr>
            <w:tcW w:w="1017" w:type="dxa"/>
            <w:tcBorders>
              <w:top w:val="single" w:color="5B9BD5" w:sz="4" w:space="0"/>
              <w:left w:val="nil"/>
              <w:bottom w:val="single" w:color="5B9BD5" w:sz="4" w:space="0"/>
              <w:right w:val="single" w:color="DDEBF7" w:sz="4" w:space="0"/>
            </w:tcBorders>
            <w:shd w:val="clear" w:color="000000" w:fill="5B9BD5"/>
            <w:noWrap/>
            <w:vAlign w:val="bottom"/>
            <w:hideMark/>
          </w:tcPr>
          <w:p w:rsidRPr="002825FE" w:rsidR="00470EF7" w:rsidP="002B6513" w:rsidRDefault="00C72746" w14:paraId="7FB93F84" w14:textId="77777777">
            <w:pPr>
              <w:keepNext/>
              <w:keepLines/>
              <w:autoSpaceDN/>
              <w:spacing w:line="240" w:lineRule="auto"/>
              <w:jc w:val="right"/>
              <w:textAlignment w:val="auto"/>
              <w:rPr>
                <w:rFonts w:ascii="Calibri" w:hAnsi="Calibri" w:eastAsia="Times New Roman" w:cs="Calibri"/>
                <w:color w:val="FFFFFF"/>
                <w:sz w:val="22"/>
                <w:szCs w:val="22"/>
              </w:rPr>
            </w:pPr>
            <w:r w:rsidRPr="002825FE">
              <w:rPr>
                <w:rFonts w:ascii="Calibri" w:hAnsi="Calibri" w:eastAsia="Times New Roman" w:cs="Calibri"/>
                <w:color w:val="FFFFFF"/>
                <w:sz w:val="22"/>
                <w:szCs w:val="22"/>
              </w:rPr>
              <w:t>zin</w:t>
            </w:r>
          </w:p>
        </w:tc>
        <w:tc>
          <w:tcPr>
            <w:tcW w:w="1017" w:type="dxa"/>
            <w:tcBorders>
              <w:top w:val="single" w:color="5B9BD5" w:sz="4" w:space="0"/>
              <w:left w:val="nil"/>
              <w:bottom w:val="single" w:color="5B9BD5" w:sz="4" w:space="0"/>
              <w:right w:val="single" w:color="DDEBF7" w:sz="4" w:space="0"/>
            </w:tcBorders>
            <w:shd w:val="clear" w:color="000000" w:fill="5B9BD5"/>
            <w:noWrap/>
            <w:vAlign w:val="bottom"/>
            <w:hideMark/>
          </w:tcPr>
          <w:p w:rsidRPr="002825FE" w:rsidR="00470EF7" w:rsidP="002B6513" w:rsidRDefault="00C72746" w14:paraId="00C6AC0F" w14:textId="77777777">
            <w:pPr>
              <w:keepNext/>
              <w:keepLines/>
              <w:autoSpaceDN/>
              <w:spacing w:line="240" w:lineRule="auto"/>
              <w:jc w:val="right"/>
              <w:textAlignment w:val="auto"/>
              <w:rPr>
                <w:rFonts w:ascii="Calibri" w:hAnsi="Calibri" w:eastAsia="Times New Roman" w:cs="Calibri"/>
                <w:color w:val="FFFFFF"/>
                <w:sz w:val="22"/>
                <w:szCs w:val="22"/>
              </w:rPr>
            </w:pPr>
            <w:r w:rsidRPr="002825FE">
              <w:rPr>
                <w:rFonts w:ascii="Calibri" w:hAnsi="Calibri" w:eastAsia="Times New Roman" w:cs="Calibri"/>
                <w:color w:val="FFFFFF"/>
                <w:sz w:val="22"/>
                <w:szCs w:val="22"/>
              </w:rPr>
              <w:t>pgb</w:t>
            </w:r>
          </w:p>
        </w:tc>
        <w:tc>
          <w:tcPr>
            <w:tcW w:w="1017" w:type="dxa"/>
            <w:tcBorders>
              <w:top w:val="single" w:color="5B9BD5" w:sz="4" w:space="0"/>
              <w:left w:val="nil"/>
              <w:bottom w:val="single" w:color="5B9BD5" w:sz="4" w:space="0"/>
              <w:right w:val="single" w:color="DDEBF7" w:sz="4" w:space="0"/>
            </w:tcBorders>
            <w:shd w:val="clear" w:color="000000" w:fill="5B9BD5"/>
            <w:noWrap/>
            <w:vAlign w:val="bottom"/>
            <w:hideMark/>
          </w:tcPr>
          <w:p w:rsidRPr="002825FE" w:rsidR="00470EF7" w:rsidP="002B6513" w:rsidRDefault="00C72746" w14:paraId="60C36DB9" w14:textId="77777777">
            <w:pPr>
              <w:keepNext/>
              <w:keepLines/>
              <w:autoSpaceDN/>
              <w:spacing w:line="240" w:lineRule="auto"/>
              <w:jc w:val="right"/>
              <w:textAlignment w:val="auto"/>
              <w:rPr>
                <w:rFonts w:ascii="Calibri" w:hAnsi="Calibri" w:eastAsia="Times New Roman" w:cs="Calibri"/>
                <w:color w:val="FFFFFF"/>
                <w:sz w:val="22"/>
                <w:szCs w:val="22"/>
              </w:rPr>
            </w:pPr>
            <w:r w:rsidRPr="002825FE">
              <w:rPr>
                <w:rFonts w:ascii="Calibri" w:hAnsi="Calibri" w:eastAsia="Times New Roman" w:cs="Calibri"/>
                <w:color w:val="FFFFFF"/>
                <w:sz w:val="22"/>
                <w:szCs w:val="22"/>
              </w:rPr>
              <w:t>ouk</w:t>
            </w:r>
          </w:p>
        </w:tc>
        <w:tc>
          <w:tcPr>
            <w:tcW w:w="1017" w:type="dxa"/>
            <w:tcBorders>
              <w:top w:val="single" w:color="5B9BD5" w:sz="4" w:space="0"/>
              <w:left w:val="nil"/>
              <w:bottom w:val="single" w:color="5B9BD5" w:sz="4" w:space="0"/>
              <w:right w:val="single" w:color="5B9BD5" w:sz="4" w:space="0"/>
            </w:tcBorders>
            <w:shd w:val="clear" w:color="000000" w:fill="5B9BD5"/>
            <w:noWrap/>
            <w:vAlign w:val="bottom"/>
            <w:hideMark/>
          </w:tcPr>
          <w:p w:rsidRPr="002825FE" w:rsidR="00470EF7" w:rsidP="002B6513" w:rsidRDefault="00C72746" w14:paraId="44554DD7" w14:textId="77777777">
            <w:pPr>
              <w:keepNext/>
              <w:keepLines/>
              <w:autoSpaceDN/>
              <w:spacing w:line="240" w:lineRule="auto"/>
              <w:jc w:val="right"/>
              <w:textAlignment w:val="auto"/>
              <w:rPr>
                <w:rFonts w:ascii="Calibri" w:hAnsi="Calibri" w:eastAsia="Times New Roman" w:cs="Calibri"/>
                <w:color w:val="FFFFFF"/>
                <w:sz w:val="22"/>
                <w:szCs w:val="22"/>
              </w:rPr>
            </w:pPr>
            <w:r w:rsidRPr="002825FE">
              <w:rPr>
                <w:rFonts w:ascii="Calibri" w:hAnsi="Calibri" w:eastAsia="Times New Roman" w:cs="Calibri"/>
                <w:color w:val="FFFFFF"/>
                <w:sz w:val="22"/>
                <w:szCs w:val="22"/>
              </w:rPr>
              <w:t>totaal</w:t>
            </w:r>
          </w:p>
        </w:tc>
      </w:tr>
      <w:tr w:rsidR="00D13F74" w:rsidTr="002B6513" w14:paraId="7B8EBA14" w14:textId="77777777">
        <w:trPr>
          <w:trHeight w:val="300"/>
        </w:trPr>
        <w:tc>
          <w:tcPr>
            <w:tcW w:w="3078" w:type="dxa"/>
            <w:tcBorders>
              <w:top w:val="nil"/>
              <w:left w:val="single" w:color="5B9BD5" w:sz="4" w:space="0"/>
              <w:bottom w:val="single" w:color="5B9BD5" w:sz="4" w:space="0"/>
              <w:right w:val="single" w:color="5B9BD5" w:sz="4" w:space="0"/>
            </w:tcBorders>
            <w:shd w:val="clear" w:color="000000" w:fill="DDEBF7"/>
            <w:noWrap/>
            <w:vAlign w:val="bottom"/>
            <w:hideMark/>
          </w:tcPr>
          <w:p w:rsidRPr="002825FE" w:rsidR="00470EF7" w:rsidP="002B6513" w:rsidRDefault="00C72746" w14:paraId="3EF15733" w14:textId="77777777">
            <w:pPr>
              <w:keepNext/>
              <w:keepLines/>
              <w:autoSpaceDN/>
              <w:spacing w:line="240" w:lineRule="auto"/>
              <w:textAlignment w:val="auto"/>
              <w:rPr>
                <w:rFonts w:ascii="Calibri" w:hAnsi="Calibri" w:eastAsia="Times New Roman" w:cs="Calibri"/>
                <w:sz w:val="22"/>
                <w:szCs w:val="22"/>
              </w:rPr>
            </w:pPr>
            <w:r w:rsidRPr="002825FE">
              <w:rPr>
                <w:rFonts w:ascii="Calibri" w:hAnsi="Calibri" w:eastAsia="Times New Roman" w:cs="Calibri"/>
                <w:sz w:val="22"/>
                <w:szCs w:val="22"/>
              </w:rPr>
              <w:t>Actueel Wlz-kader 2026</w:t>
            </w:r>
          </w:p>
        </w:tc>
        <w:tc>
          <w:tcPr>
            <w:tcW w:w="1017" w:type="dxa"/>
            <w:tcBorders>
              <w:top w:val="nil"/>
              <w:left w:val="nil"/>
              <w:bottom w:val="single" w:color="5B9BD5" w:sz="4" w:space="0"/>
              <w:right w:val="single" w:color="5B9BD5" w:sz="4" w:space="0"/>
            </w:tcBorders>
            <w:shd w:val="clear" w:color="000000" w:fill="DDEBF7"/>
            <w:noWrap/>
            <w:vAlign w:val="bottom"/>
            <w:hideMark/>
          </w:tcPr>
          <w:p w:rsidRPr="002825FE" w:rsidR="00470EF7" w:rsidP="002B6513" w:rsidRDefault="00C72746" w14:paraId="4BAB0C8E"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 xml:space="preserve">  36.</w:t>
            </w:r>
            <w:r w:rsidRPr="002825FE" w:rsidR="002F3CBF">
              <w:rPr>
                <w:rFonts w:ascii="Calibri" w:hAnsi="Calibri" w:eastAsia="Times New Roman" w:cs="Calibri"/>
                <w:sz w:val="22"/>
                <w:szCs w:val="22"/>
              </w:rPr>
              <w:t>28</w:t>
            </w:r>
            <w:r w:rsidR="00915437">
              <w:rPr>
                <w:rFonts w:ascii="Calibri" w:hAnsi="Calibri" w:eastAsia="Times New Roman" w:cs="Calibri"/>
                <w:sz w:val="22"/>
                <w:szCs w:val="22"/>
              </w:rPr>
              <w:t>6</w:t>
            </w:r>
            <w:r w:rsidRPr="002825FE">
              <w:rPr>
                <w:rFonts w:ascii="Calibri" w:hAnsi="Calibri" w:eastAsia="Times New Roman" w:cs="Calibri"/>
                <w:sz w:val="22"/>
                <w:szCs w:val="22"/>
              </w:rPr>
              <w:t xml:space="preserve"> </w:t>
            </w:r>
          </w:p>
        </w:tc>
        <w:tc>
          <w:tcPr>
            <w:tcW w:w="1017" w:type="dxa"/>
            <w:tcBorders>
              <w:top w:val="nil"/>
              <w:left w:val="nil"/>
              <w:bottom w:val="single" w:color="5B9BD5" w:sz="4" w:space="0"/>
              <w:right w:val="single" w:color="5B9BD5" w:sz="4" w:space="0"/>
            </w:tcBorders>
            <w:shd w:val="clear" w:color="000000" w:fill="DDEBF7"/>
            <w:noWrap/>
            <w:vAlign w:val="bottom"/>
            <w:hideMark/>
          </w:tcPr>
          <w:p w:rsidRPr="002825FE" w:rsidR="00470EF7" w:rsidP="002B6513" w:rsidRDefault="00C72746" w14:paraId="7C0D72EF"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 xml:space="preserve">    4.6</w:t>
            </w:r>
            <w:r w:rsidRPr="002825FE" w:rsidR="002F3CBF">
              <w:rPr>
                <w:rFonts w:ascii="Calibri" w:hAnsi="Calibri" w:eastAsia="Times New Roman" w:cs="Calibri"/>
                <w:sz w:val="22"/>
                <w:szCs w:val="22"/>
              </w:rPr>
              <w:t>85</w:t>
            </w:r>
            <w:r w:rsidRPr="002825FE">
              <w:rPr>
                <w:rFonts w:ascii="Calibri" w:hAnsi="Calibri" w:eastAsia="Times New Roman" w:cs="Calibri"/>
                <w:sz w:val="22"/>
                <w:szCs w:val="22"/>
              </w:rPr>
              <w:t xml:space="preserve"> </w:t>
            </w:r>
          </w:p>
        </w:tc>
        <w:tc>
          <w:tcPr>
            <w:tcW w:w="1017" w:type="dxa"/>
            <w:tcBorders>
              <w:top w:val="nil"/>
              <w:left w:val="nil"/>
              <w:bottom w:val="single" w:color="5B9BD5" w:sz="4" w:space="0"/>
              <w:right w:val="single" w:color="5B9BD5" w:sz="4" w:space="0"/>
            </w:tcBorders>
            <w:shd w:val="clear" w:color="000000" w:fill="DDEBF7"/>
            <w:noWrap/>
            <w:vAlign w:val="bottom"/>
            <w:hideMark/>
          </w:tcPr>
          <w:p w:rsidRPr="002825FE" w:rsidR="00470EF7" w:rsidP="002B6513" w:rsidRDefault="00C72746" w14:paraId="2AFF2260"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 xml:space="preserve">          96 </w:t>
            </w:r>
          </w:p>
        </w:tc>
        <w:tc>
          <w:tcPr>
            <w:tcW w:w="1017" w:type="dxa"/>
            <w:tcBorders>
              <w:top w:val="nil"/>
              <w:left w:val="nil"/>
              <w:bottom w:val="single" w:color="5B9BD5" w:sz="4" w:space="0"/>
              <w:right w:val="single" w:color="5B9BD5" w:sz="4" w:space="0"/>
            </w:tcBorders>
            <w:shd w:val="clear" w:color="000000" w:fill="DDEBF7"/>
            <w:noWrap/>
            <w:vAlign w:val="bottom"/>
            <w:hideMark/>
          </w:tcPr>
          <w:p w:rsidRPr="002825FE" w:rsidR="00470EF7" w:rsidP="002B6513" w:rsidRDefault="00C72746" w14:paraId="18D697EA"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 xml:space="preserve">  41.06</w:t>
            </w:r>
            <w:r w:rsidRPr="002825FE" w:rsidR="002F3CBF">
              <w:rPr>
                <w:rFonts w:ascii="Calibri" w:hAnsi="Calibri" w:eastAsia="Times New Roman" w:cs="Calibri"/>
                <w:sz w:val="22"/>
                <w:szCs w:val="22"/>
              </w:rPr>
              <w:t>7</w:t>
            </w:r>
            <w:r w:rsidRPr="002825FE">
              <w:rPr>
                <w:rFonts w:ascii="Calibri" w:hAnsi="Calibri" w:eastAsia="Times New Roman" w:cs="Calibri"/>
                <w:sz w:val="22"/>
                <w:szCs w:val="22"/>
              </w:rPr>
              <w:t xml:space="preserve"> </w:t>
            </w:r>
          </w:p>
        </w:tc>
      </w:tr>
    </w:tbl>
    <w:p w:rsidRPr="00FE1BA8" w:rsidR="00470EF7" w:rsidP="00470EF7" w:rsidRDefault="00470EF7" w14:paraId="2D859BCF" w14:textId="77777777"/>
    <w:p w:rsidRPr="00FE1BA8" w:rsidR="00470EF7" w:rsidP="00470EF7" w:rsidRDefault="00C72746" w14:paraId="79B7287E" w14:textId="77777777">
      <w:r w:rsidRPr="00FE1BA8">
        <w:t xml:space="preserve">De verwachte benutting van het Wlz-kader bedraagt op basis van het gemiddelde van de twee scenario’s uit </w:t>
      </w:r>
      <w:r w:rsidR="000A1699">
        <w:t>de</w:t>
      </w:r>
      <w:r w:rsidRPr="00FE1BA8">
        <w:t xml:space="preserve"> </w:t>
      </w:r>
      <w:r w:rsidRPr="00FE1BA8" w:rsidR="002F3CBF">
        <w:t>julibrief</w:t>
      </w:r>
      <w:r w:rsidRPr="00FE1BA8">
        <w:t xml:space="preserve"> € 40.8</w:t>
      </w:r>
      <w:r w:rsidRPr="00FE1BA8" w:rsidR="002F3CBF">
        <w:t>75</w:t>
      </w:r>
      <w:r w:rsidRPr="00FE1BA8">
        <w:t xml:space="preserve"> miljoen. </w:t>
      </w:r>
      <w:r w:rsidR="0089293E">
        <w:t>Dit</w:t>
      </w:r>
      <w:r w:rsidRPr="00FE1BA8">
        <w:t xml:space="preserve"> benodigde budget voor 2026 vormt de basis voor het </w:t>
      </w:r>
      <w:r w:rsidRPr="00FE1BA8" w:rsidR="002F3CBF">
        <w:t>definitieve</w:t>
      </w:r>
      <w:r w:rsidRPr="00FE1BA8">
        <w:t xml:space="preserve"> Wlz-kader </w:t>
      </w:r>
      <w:r w:rsidRPr="00FE1BA8" w:rsidR="002F3CBF">
        <w:t>voor het jaar</w:t>
      </w:r>
      <w:r w:rsidRPr="00FE1BA8">
        <w:t xml:space="preserve"> 2027. </w:t>
      </w:r>
    </w:p>
    <w:p w:rsidRPr="00FE1BA8" w:rsidR="00470EF7" w:rsidP="00470EF7" w:rsidRDefault="00470EF7" w14:paraId="029950E1" w14:textId="77777777">
      <w:pPr>
        <w:keepNext/>
        <w:keepLines/>
      </w:pPr>
    </w:p>
    <w:p w:rsidRPr="00B86507" w:rsidR="00470EF7" w:rsidP="002825FE" w:rsidRDefault="00C72746" w14:paraId="4EC078D1" w14:textId="77777777">
      <w:pPr>
        <w:keepNext/>
        <w:keepLines/>
        <w:rPr>
          <w:b/>
          <w:bCs/>
          <w:sz w:val="20"/>
          <w:szCs w:val="20"/>
        </w:rPr>
      </w:pPr>
      <w:r w:rsidRPr="00B86507">
        <w:rPr>
          <w:b/>
          <w:bCs/>
          <w:sz w:val="20"/>
          <w:szCs w:val="20"/>
        </w:rPr>
        <w:t>II</w:t>
      </w:r>
      <w:r w:rsidRPr="00B86507" w:rsidR="007B21E7">
        <w:rPr>
          <w:b/>
          <w:bCs/>
          <w:sz w:val="20"/>
          <w:szCs w:val="20"/>
        </w:rPr>
        <w:t>. Het d</w:t>
      </w:r>
      <w:r w:rsidRPr="00B86507" w:rsidR="00FB2022">
        <w:rPr>
          <w:b/>
          <w:bCs/>
          <w:sz w:val="20"/>
          <w:szCs w:val="20"/>
        </w:rPr>
        <w:t>efinitie</w:t>
      </w:r>
      <w:r w:rsidRPr="00B86507" w:rsidR="007B21E7">
        <w:rPr>
          <w:b/>
          <w:bCs/>
          <w:sz w:val="20"/>
          <w:szCs w:val="20"/>
        </w:rPr>
        <w:t xml:space="preserve">ve </w:t>
      </w:r>
      <w:r w:rsidRPr="00B86507">
        <w:rPr>
          <w:b/>
          <w:bCs/>
          <w:sz w:val="20"/>
          <w:szCs w:val="20"/>
        </w:rPr>
        <w:t>Wlz</w:t>
      </w:r>
      <w:r w:rsidRPr="00B86507" w:rsidR="007B21E7">
        <w:rPr>
          <w:b/>
          <w:bCs/>
          <w:sz w:val="20"/>
          <w:szCs w:val="20"/>
        </w:rPr>
        <w:t>-kader voor</w:t>
      </w:r>
      <w:r w:rsidRPr="00B86507">
        <w:rPr>
          <w:b/>
          <w:bCs/>
          <w:sz w:val="20"/>
          <w:szCs w:val="20"/>
        </w:rPr>
        <w:t xml:space="preserve"> 2027</w:t>
      </w:r>
    </w:p>
    <w:p w:rsidRPr="00FE1BA8" w:rsidR="00470EF7" w:rsidP="002825FE" w:rsidRDefault="00470EF7" w14:paraId="48E7C2CB" w14:textId="77777777">
      <w:pPr>
        <w:keepNext/>
        <w:keepLines/>
      </w:pPr>
    </w:p>
    <w:p w:rsidRPr="00FE1BA8" w:rsidR="00470EF7" w:rsidP="002825FE" w:rsidRDefault="00C72746" w14:paraId="7E28C08E" w14:textId="77777777">
      <w:pPr>
        <w:keepNext/>
        <w:keepLines/>
      </w:pPr>
      <w:r w:rsidRPr="00FE1BA8">
        <w:t xml:space="preserve">Tabel 2 presenteert de ontwikkeling en opbouw van het </w:t>
      </w:r>
      <w:r w:rsidRPr="00FE1BA8" w:rsidR="002F3CBF">
        <w:t>definitieve</w:t>
      </w:r>
      <w:r w:rsidRPr="00FE1BA8">
        <w:t xml:space="preserve"> Wlz-kader voor 2027. </w:t>
      </w:r>
    </w:p>
    <w:p w:rsidRPr="00FE1BA8" w:rsidR="00470EF7" w:rsidP="002825FE" w:rsidRDefault="00470EF7" w14:paraId="7C700D7B" w14:textId="77777777">
      <w:pPr>
        <w:keepNext/>
        <w:keepLines/>
      </w:pPr>
    </w:p>
    <w:tbl>
      <w:tblPr>
        <w:tblW w:w="5956" w:type="dxa"/>
        <w:tblCellMar>
          <w:left w:w="70" w:type="dxa"/>
          <w:right w:w="70" w:type="dxa"/>
        </w:tblCellMar>
        <w:tblLook w:val="04A0" w:firstRow="1" w:lastRow="0" w:firstColumn="1" w:lastColumn="0" w:noHBand="0" w:noVBand="1"/>
      </w:tblPr>
      <w:tblGrid>
        <w:gridCol w:w="365"/>
        <w:gridCol w:w="4232"/>
        <w:gridCol w:w="754"/>
        <w:gridCol w:w="754"/>
      </w:tblGrid>
      <w:tr w:rsidR="00D13F74" w:rsidTr="002825FE" w14:paraId="3E2B1C1D" w14:textId="77777777">
        <w:trPr>
          <w:trHeight w:val="300"/>
        </w:trPr>
        <w:tc>
          <w:tcPr>
            <w:tcW w:w="5956" w:type="dxa"/>
            <w:gridSpan w:val="4"/>
            <w:tcBorders>
              <w:top w:val="nil"/>
              <w:left w:val="nil"/>
              <w:bottom w:val="single" w:color="5B9BD5" w:sz="4" w:space="0"/>
              <w:right w:val="nil"/>
            </w:tcBorders>
            <w:noWrap/>
            <w:vAlign w:val="center"/>
            <w:hideMark/>
          </w:tcPr>
          <w:p w:rsidRPr="002825FE" w:rsidR="002825FE" w:rsidP="002825FE" w:rsidRDefault="00C72746" w14:paraId="71C2184C" w14:textId="77777777">
            <w:pPr>
              <w:keepNext/>
              <w:keepLines/>
              <w:autoSpaceDN/>
              <w:spacing w:line="240" w:lineRule="auto"/>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Tabel 2: Opbouw Wlz-kader 2027</w:t>
            </w:r>
          </w:p>
        </w:tc>
      </w:tr>
      <w:tr w:rsidR="00D13F74" w:rsidTr="002825FE" w14:paraId="39866131" w14:textId="77777777">
        <w:trPr>
          <w:trHeight w:val="300"/>
        </w:trPr>
        <w:tc>
          <w:tcPr>
            <w:tcW w:w="4506"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2825FE" w:rsidR="002825FE" w:rsidP="002825FE" w:rsidRDefault="00C72746" w14:paraId="16E24BCB" w14:textId="77777777">
            <w:pPr>
              <w:keepNext/>
              <w:keepLines/>
              <w:autoSpaceDN/>
              <w:spacing w:line="240" w:lineRule="auto"/>
              <w:textAlignment w:val="auto"/>
              <w:rPr>
                <w:rFonts w:ascii="Calibri" w:hAnsi="Calibri" w:eastAsia="Times New Roman" w:cs="Calibri"/>
                <w:color w:val="FFFFFF"/>
                <w:sz w:val="22"/>
                <w:szCs w:val="22"/>
              </w:rPr>
            </w:pPr>
            <w:r w:rsidRPr="002825FE">
              <w:rPr>
                <w:rFonts w:ascii="Calibri" w:hAnsi="Calibri" w:eastAsia="Times New Roman" w:cs="Calibri"/>
                <w:color w:val="FFFFFF"/>
                <w:sz w:val="22"/>
                <w:szCs w:val="22"/>
              </w:rPr>
              <w:t>Bedragen x € 1 miljoen</w:t>
            </w:r>
          </w:p>
        </w:tc>
        <w:tc>
          <w:tcPr>
            <w:tcW w:w="725" w:type="dxa"/>
            <w:tcBorders>
              <w:top w:val="nil"/>
              <w:left w:val="nil"/>
              <w:bottom w:val="single" w:color="5B9BD5" w:sz="4" w:space="0"/>
              <w:right w:val="single" w:color="5B9BD5" w:sz="4" w:space="0"/>
            </w:tcBorders>
            <w:shd w:val="clear" w:color="000000" w:fill="4D93D9"/>
            <w:noWrap/>
            <w:vAlign w:val="center"/>
            <w:hideMark/>
          </w:tcPr>
          <w:p w:rsidRPr="002825FE" w:rsidR="002825FE" w:rsidP="002825FE" w:rsidRDefault="00C72746" w14:paraId="02827AA0" w14:textId="77777777">
            <w:pPr>
              <w:keepNext/>
              <w:keepLines/>
              <w:autoSpaceDN/>
              <w:spacing w:line="240" w:lineRule="auto"/>
              <w:jc w:val="right"/>
              <w:textAlignment w:val="auto"/>
              <w:rPr>
                <w:rFonts w:ascii="Calibri" w:hAnsi="Calibri" w:eastAsia="Times New Roman" w:cs="Calibri"/>
                <w:color w:val="FFFFFF"/>
                <w:sz w:val="22"/>
                <w:szCs w:val="22"/>
              </w:rPr>
            </w:pPr>
            <w:r w:rsidRPr="002825FE">
              <w:rPr>
                <w:rFonts w:ascii="Calibri" w:hAnsi="Calibri" w:eastAsia="Times New Roman" w:cs="Calibri"/>
                <w:color w:val="FFFFFF"/>
                <w:sz w:val="22"/>
                <w:szCs w:val="22"/>
              </w:rPr>
              <w:t>2026</w:t>
            </w:r>
          </w:p>
        </w:tc>
        <w:tc>
          <w:tcPr>
            <w:tcW w:w="725" w:type="dxa"/>
            <w:tcBorders>
              <w:top w:val="nil"/>
              <w:left w:val="nil"/>
              <w:bottom w:val="single" w:color="5B9BD5" w:sz="4" w:space="0"/>
              <w:right w:val="single" w:color="5B9BD5" w:sz="4" w:space="0"/>
            </w:tcBorders>
            <w:shd w:val="clear" w:color="000000" w:fill="4D93D9"/>
            <w:noWrap/>
            <w:vAlign w:val="center"/>
            <w:hideMark/>
          </w:tcPr>
          <w:p w:rsidRPr="002825FE" w:rsidR="002825FE" w:rsidP="002825FE" w:rsidRDefault="00C72746" w14:paraId="62A6F15D" w14:textId="77777777">
            <w:pPr>
              <w:keepNext/>
              <w:keepLines/>
              <w:autoSpaceDN/>
              <w:spacing w:line="240" w:lineRule="auto"/>
              <w:jc w:val="right"/>
              <w:textAlignment w:val="auto"/>
              <w:rPr>
                <w:rFonts w:ascii="Calibri" w:hAnsi="Calibri" w:eastAsia="Times New Roman" w:cs="Calibri"/>
                <w:color w:val="FFFFFF"/>
                <w:sz w:val="22"/>
                <w:szCs w:val="22"/>
              </w:rPr>
            </w:pPr>
            <w:r w:rsidRPr="002825FE">
              <w:rPr>
                <w:rFonts w:ascii="Calibri" w:hAnsi="Calibri" w:eastAsia="Times New Roman" w:cs="Calibri"/>
                <w:color w:val="FFFFFF"/>
                <w:sz w:val="22"/>
                <w:szCs w:val="22"/>
              </w:rPr>
              <w:t>2027</w:t>
            </w:r>
          </w:p>
        </w:tc>
      </w:tr>
      <w:tr w:rsidR="00D13F74" w:rsidTr="002825FE" w14:paraId="0893311D" w14:textId="77777777">
        <w:trPr>
          <w:trHeight w:val="300"/>
        </w:trPr>
        <w:tc>
          <w:tcPr>
            <w:tcW w:w="274" w:type="dxa"/>
            <w:tcBorders>
              <w:top w:val="nil"/>
              <w:left w:val="single" w:color="5B9BD5" w:sz="4" w:space="0"/>
              <w:bottom w:val="single" w:color="5B9BD5" w:sz="4" w:space="0"/>
              <w:right w:val="single" w:color="5B9BD5" w:sz="4" w:space="0"/>
            </w:tcBorders>
            <w:shd w:val="clear" w:color="000000" w:fill="DDEBF7"/>
            <w:noWrap/>
            <w:vAlign w:val="center"/>
            <w:hideMark/>
          </w:tcPr>
          <w:p w:rsidRPr="002825FE" w:rsidR="002825FE" w:rsidP="002825FE" w:rsidRDefault="00C72746" w14:paraId="734B6E90" w14:textId="77777777">
            <w:pPr>
              <w:keepNext/>
              <w:keepLines/>
              <w:autoSpaceDN/>
              <w:spacing w:line="240" w:lineRule="auto"/>
              <w:jc w:val="center"/>
              <w:textAlignment w:val="auto"/>
              <w:rPr>
                <w:rFonts w:ascii="Calibri" w:hAnsi="Calibri" w:eastAsia="Times New Roman" w:cs="Calibri"/>
                <w:sz w:val="22"/>
                <w:szCs w:val="22"/>
              </w:rPr>
            </w:pPr>
            <w:r w:rsidRPr="002825FE">
              <w:rPr>
                <w:rFonts w:ascii="Calibri" w:hAnsi="Calibri" w:eastAsia="Times New Roman" w:cs="Calibri"/>
                <w:sz w:val="22"/>
                <w:szCs w:val="22"/>
              </w:rPr>
              <w:t>1</w:t>
            </w:r>
          </w:p>
        </w:tc>
        <w:tc>
          <w:tcPr>
            <w:tcW w:w="4232" w:type="dxa"/>
            <w:tcBorders>
              <w:top w:val="nil"/>
              <w:left w:val="nil"/>
              <w:bottom w:val="single" w:color="5B9BD5" w:sz="4" w:space="0"/>
              <w:right w:val="single" w:color="5B9BD5" w:sz="4" w:space="0"/>
            </w:tcBorders>
            <w:shd w:val="clear" w:color="000000" w:fill="DDEBF7"/>
            <w:noWrap/>
            <w:vAlign w:val="center"/>
            <w:hideMark/>
          </w:tcPr>
          <w:p w:rsidRPr="002825FE" w:rsidR="002825FE" w:rsidP="002825FE" w:rsidRDefault="00C72746" w14:paraId="2FDD7B61" w14:textId="77777777">
            <w:pPr>
              <w:keepNext/>
              <w:keepLines/>
              <w:autoSpaceDN/>
              <w:spacing w:line="240" w:lineRule="auto"/>
              <w:textAlignment w:val="auto"/>
              <w:rPr>
                <w:rFonts w:ascii="Calibri" w:hAnsi="Calibri" w:eastAsia="Times New Roman" w:cs="Calibri"/>
                <w:sz w:val="22"/>
                <w:szCs w:val="22"/>
              </w:rPr>
            </w:pPr>
            <w:r>
              <w:rPr>
                <w:rFonts w:ascii="Calibri" w:hAnsi="Calibri" w:eastAsia="Times New Roman" w:cs="Calibri"/>
                <w:sz w:val="22"/>
                <w:szCs w:val="22"/>
              </w:rPr>
              <w:t xml:space="preserve">Basis voor </w:t>
            </w:r>
            <w:r w:rsidRPr="002825FE">
              <w:rPr>
                <w:rFonts w:ascii="Calibri" w:hAnsi="Calibri" w:eastAsia="Times New Roman" w:cs="Calibri"/>
                <w:sz w:val="22"/>
                <w:szCs w:val="22"/>
              </w:rPr>
              <w:t xml:space="preserve">Wlz-kader </w:t>
            </w:r>
            <w:r>
              <w:rPr>
                <w:rFonts w:ascii="Calibri" w:hAnsi="Calibri" w:eastAsia="Times New Roman" w:cs="Calibri"/>
                <w:sz w:val="22"/>
                <w:szCs w:val="22"/>
              </w:rPr>
              <w:t>2027</w:t>
            </w:r>
          </w:p>
        </w:tc>
        <w:tc>
          <w:tcPr>
            <w:tcW w:w="725" w:type="dxa"/>
            <w:tcBorders>
              <w:top w:val="nil"/>
              <w:left w:val="nil"/>
              <w:bottom w:val="single" w:color="5B9BD5" w:sz="4" w:space="0"/>
              <w:right w:val="single" w:color="5B9BD5" w:sz="4" w:space="0"/>
            </w:tcBorders>
            <w:shd w:val="clear" w:color="000000" w:fill="DDEBF7"/>
            <w:noWrap/>
            <w:vAlign w:val="center"/>
            <w:hideMark/>
          </w:tcPr>
          <w:p w:rsidRPr="002825FE" w:rsidR="002825FE" w:rsidP="002825FE" w:rsidRDefault="00C72746" w14:paraId="5ED315D2"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40.875</w:t>
            </w:r>
          </w:p>
        </w:tc>
        <w:tc>
          <w:tcPr>
            <w:tcW w:w="725" w:type="dxa"/>
            <w:tcBorders>
              <w:top w:val="nil"/>
              <w:left w:val="nil"/>
              <w:bottom w:val="single" w:color="5B9BD5" w:sz="4" w:space="0"/>
              <w:right w:val="single" w:color="5B9BD5" w:sz="4" w:space="0"/>
            </w:tcBorders>
            <w:shd w:val="clear" w:color="000000" w:fill="DDEBF7"/>
            <w:noWrap/>
            <w:vAlign w:val="center"/>
            <w:hideMark/>
          </w:tcPr>
          <w:p w:rsidRPr="002825FE" w:rsidR="002825FE" w:rsidP="002825FE" w:rsidRDefault="00C72746" w14:paraId="62F91478"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40.473</w:t>
            </w:r>
          </w:p>
        </w:tc>
      </w:tr>
      <w:tr w:rsidR="00D13F74" w:rsidTr="002825FE" w14:paraId="2AE49B34" w14:textId="77777777">
        <w:trPr>
          <w:trHeight w:val="300"/>
        </w:trPr>
        <w:tc>
          <w:tcPr>
            <w:tcW w:w="274" w:type="dxa"/>
            <w:tcBorders>
              <w:top w:val="nil"/>
              <w:left w:val="single" w:color="5B9BD5" w:sz="4" w:space="0"/>
              <w:bottom w:val="single" w:color="5B9BD5" w:sz="4" w:space="0"/>
              <w:right w:val="single" w:color="5B9BD5" w:sz="4" w:space="0"/>
            </w:tcBorders>
            <w:shd w:val="clear" w:color="000000" w:fill="FFFFFF"/>
            <w:noWrap/>
            <w:vAlign w:val="center"/>
            <w:hideMark/>
          </w:tcPr>
          <w:p w:rsidRPr="002825FE" w:rsidR="002825FE" w:rsidP="002825FE" w:rsidRDefault="00C72746" w14:paraId="11CFE022" w14:textId="77777777">
            <w:pPr>
              <w:keepNext/>
              <w:keepLines/>
              <w:autoSpaceDN/>
              <w:spacing w:line="240" w:lineRule="auto"/>
              <w:jc w:val="center"/>
              <w:textAlignment w:val="auto"/>
              <w:rPr>
                <w:rFonts w:ascii="Calibri" w:hAnsi="Calibri" w:eastAsia="Times New Roman" w:cs="Calibri"/>
                <w:sz w:val="22"/>
                <w:szCs w:val="22"/>
              </w:rPr>
            </w:pPr>
            <w:r w:rsidRPr="002825FE">
              <w:rPr>
                <w:rFonts w:ascii="Calibri" w:hAnsi="Calibri" w:eastAsia="Times New Roman" w:cs="Calibri"/>
                <w:sz w:val="22"/>
                <w:szCs w:val="22"/>
              </w:rPr>
              <w:t>2</w:t>
            </w:r>
          </w:p>
        </w:tc>
        <w:tc>
          <w:tcPr>
            <w:tcW w:w="4232"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6ED62D79" w14:textId="77777777">
            <w:pPr>
              <w:keepNext/>
              <w:keepLines/>
              <w:autoSpaceDN/>
              <w:spacing w:line="240" w:lineRule="auto"/>
              <w:textAlignment w:val="auto"/>
              <w:rPr>
                <w:rFonts w:ascii="Calibri" w:hAnsi="Calibri" w:eastAsia="Times New Roman" w:cs="Calibri"/>
                <w:sz w:val="22"/>
                <w:szCs w:val="22"/>
              </w:rPr>
            </w:pPr>
            <w:r w:rsidRPr="002825FE">
              <w:rPr>
                <w:rFonts w:ascii="Calibri" w:hAnsi="Calibri" w:eastAsia="Times New Roman" w:cs="Calibri"/>
                <w:sz w:val="22"/>
                <w:szCs w:val="22"/>
              </w:rPr>
              <w:t>Groeiruimte zorg in natura &amp; pgb</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299B72D8"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 </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4B9193EC"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1.461</w:t>
            </w:r>
          </w:p>
        </w:tc>
      </w:tr>
      <w:tr w:rsidR="00D13F74" w:rsidTr="002825FE" w14:paraId="5866F44E" w14:textId="77777777">
        <w:trPr>
          <w:trHeight w:val="300"/>
        </w:trPr>
        <w:tc>
          <w:tcPr>
            <w:tcW w:w="274" w:type="dxa"/>
            <w:tcBorders>
              <w:top w:val="nil"/>
              <w:left w:val="single" w:color="5B9BD5" w:sz="4" w:space="0"/>
              <w:bottom w:val="single" w:color="5B9BD5" w:sz="4" w:space="0"/>
              <w:right w:val="single" w:color="5B9BD5" w:sz="4" w:space="0"/>
            </w:tcBorders>
            <w:shd w:val="clear" w:color="000000" w:fill="FFFFFF"/>
            <w:noWrap/>
            <w:vAlign w:val="center"/>
            <w:hideMark/>
          </w:tcPr>
          <w:p w:rsidRPr="002825FE" w:rsidR="002825FE" w:rsidP="002825FE" w:rsidRDefault="00C72746" w14:paraId="1F22E4E5" w14:textId="77777777">
            <w:pPr>
              <w:keepNext/>
              <w:keepLines/>
              <w:autoSpaceDN/>
              <w:spacing w:line="240" w:lineRule="auto"/>
              <w:jc w:val="center"/>
              <w:textAlignment w:val="auto"/>
              <w:rPr>
                <w:rFonts w:ascii="Calibri" w:hAnsi="Calibri" w:eastAsia="Times New Roman" w:cs="Calibri"/>
                <w:sz w:val="22"/>
                <w:szCs w:val="22"/>
              </w:rPr>
            </w:pPr>
            <w:r w:rsidRPr="002825FE">
              <w:rPr>
                <w:rFonts w:ascii="Calibri" w:hAnsi="Calibri" w:eastAsia="Times New Roman" w:cs="Calibri"/>
                <w:sz w:val="22"/>
                <w:szCs w:val="22"/>
              </w:rPr>
              <w:t>3</w:t>
            </w:r>
          </w:p>
        </w:tc>
        <w:tc>
          <w:tcPr>
            <w:tcW w:w="4232"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18B3F837" w14:textId="77777777">
            <w:pPr>
              <w:keepNext/>
              <w:keepLines/>
              <w:autoSpaceDN/>
              <w:spacing w:line="240" w:lineRule="auto"/>
              <w:textAlignment w:val="auto"/>
              <w:rPr>
                <w:rFonts w:ascii="Calibri" w:hAnsi="Calibri" w:eastAsia="Times New Roman" w:cs="Calibri"/>
                <w:sz w:val="22"/>
                <w:szCs w:val="22"/>
              </w:rPr>
            </w:pPr>
            <w:r w:rsidRPr="002825FE">
              <w:rPr>
                <w:rFonts w:ascii="Calibri" w:hAnsi="Calibri" w:eastAsia="Times New Roman" w:cs="Calibri"/>
                <w:sz w:val="22"/>
                <w:szCs w:val="22"/>
              </w:rPr>
              <w:t>Groeiruimte overige uitvoeringskosten</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4B461359"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 </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5A610E1A"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2</w:t>
            </w:r>
          </w:p>
        </w:tc>
      </w:tr>
      <w:tr w:rsidR="00D13F74" w:rsidTr="002825FE" w14:paraId="50E8751D" w14:textId="77777777">
        <w:trPr>
          <w:trHeight w:val="300"/>
        </w:trPr>
        <w:tc>
          <w:tcPr>
            <w:tcW w:w="274" w:type="dxa"/>
            <w:tcBorders>
              <w:top w:val="nil"/>
              <w:left w:val="single" w:color="5B9BD5" w:sz="4" w:space="0"/>
              <w:bottom w:val="single" w:color="5B9BD5" w:sz="4" w:space="0"/>
              <w:right w:val="single" w:color="5B9BD5" w:sz="4" w:space="0"/>
            </w:tcBorders>
            <w:shd w:val="clear" w:color="000000" w:fill="FFFFFF"/>
            <w:noWrap/>
            <w:vAlign w:val="center"/>
            <w:hideMark/>
          </w:tcPr>
          <w:p w:rsidRPr="002825FE" w:rsidR="002825FE" w:rsidP="002825FE" w:rsidRDefault="00C72746" w14:paraId="00B72DA8" w14:textId="77777777">
            <w:pPr>
              <w:keepNext/>
              <w:keepLines/>
              <w:autoSpaceDN/>
              <w:spacing w:line="240" w:lineRule="auto"/>
              <w:jc w:val="center"/>
              <w:textAlignment w:val="auto"/>
              <w:rPr>
                <w:rFonts w:ascii="Calibri" w:hAnsi="Calibri" w:eastAsia="Times New Roman" w:cs="Calibri"/>
                <w:sz w:val="22"/>
                <w:szCs w:val="22"/>
              </w:rPr>
            </w:pPr>
            <w:r w:rsidRPr="002825FE">
              <w:rPr>
                <w:rFonts w:ascii="Calibri" w:hAnsi="Calibri" w:eastAsia="Times New Roman" w:cs="Calibri"/>
                <w:sz w:val="22"/>
                <w:szCs w:val="22"/>
              </w:rPr>
              <w:t>4</w:t>
            </w:r>
          </w:p>
        </w:tc>
        <w:tc>
          <w:tcPr>
            <w:tcW w:w="4232"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0E5F26EE" w14:textId="77777777">
            <w:pPr>
              <w:keepNext/>
              <w:keepLines/>
              <w:autoSpaceDN/>
              <w:spacing w:line="240" w:lineRule="auto"/>
              <w:textAlignment w:val="auto"/>
              <w:rPr>
                <w:rFonts w:ascii="Calibri" w:hAnsi="Calibri" w:eastAsia="Times New Roman" w:cs="Calibri"/>
                <w:sz w:val="22"/>
                <w:szCs w:val="22"/>
              </w:rPr>
            </w:pPr>
            <w:r w:rsidRPr="002825FE">
              <w:rPr>
                <w:rFonts w:ascii="Calibri" w:hAnsi="Calibri" w:eastAsia="Times New Roman" w:cs="Calibri"/>
                <w:sz w:val="22"/>
                <w:szCs w:val="22"/>
              </w:rPr>
              <w:t>Loon- en prijsbijstelling 2027</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736521F8"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 </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09D52491"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1.680</w:t>
            </w:r>
          </w:p>
        </w:tc>
      </w:tr>
      <w:tr w:rsidR="00D13F74" w:rsidTr="002825FE" w14:paraId="2DEC498D" w14:textId="77777777">
        <w:trPr>
          <w:trHeight w:val="300"/>
        </w:trPr>
        <w:tc>
          <w:tcPr>
            <w:tcW w:w="274" w:type="dxa"/>
            <w:tcBorders>
              <w:top w:val="nil"/>
              <w:left w:val="single" w:color="5B9BD5" w:sz="4" w:space="0"/>
              <w:bottom w:val="single" w:color="5B9BD5" w:sz="4" w:space="0"/>
              <w:right w:val="single" w:color="5B9BD5" w:sz="4" w:space="0"/>
            </w:tcBorders>
            <w:shd w:val="clear" w:color="000000" w:fill="DDEBF7"/>
            <w:noWrap/>
            <w:vAlign w:val="center"/>
            <w:hideMark/>
          </w:tcPr>
          <w:p w:rsidRPr="002825FE" w:rsidR="002825FE" w:rsidP="002825FE" w:rsidRDefault="00C72746" w14:paraId="00E1BA59" w14:textId="77777777">
            <w:pPr>
              <w:keepNext/>
              <w:keepLines/>
              <w:autoSpaceDN/>
              <w:spacing w:line="240" w:lineRule="auto"/>
              <w:jc w:val="center"/>
              <w:textAlignment w:val="auto"/>
              <w:rPr>
                <w:rFonts w:ascii="Calibri" w:hAnsi="Calibri" w:eastAsia="Times New Roman" w:cs="Calibri"/>
                <w:sz w:val="22"/>
                <w:szCs w:val="22"/>
              </w:rPr>
            </w:pPr>
            <w:r w:rsidRPr="002825FE">
              <w:rPr>
                <w:rFonts w:ascii="Calibri" w:hAnsi="Calibri" w:eastAsia="Times New Roman" w:cs="Calibri"/>
                <w:sz w:val="22"/>
                <w:szCs w:val="22"/>
              </w:rPr>
              <w:t>5</w:t>
            </w:r>
          </w:p>
        </w:tc>
        <w:tc>
          <w:tcPr>
            <w:tcW w:w="4232" w:type="dxa"/>
            <w:tcBorders>
              <w:top w:val="nil"/>
              <w:left w:val="nil"/>
              <w:bottom w:val="single" w:color="5B9BD5" w:sz="4" w:space="0"/>
              <w:right w:val="single" w:color="5B9BD5" w:sz="4" w:space="0"/>
            </w:tcBorders>
            <w:shd w:val="clear" w:color="000000" w:fill="DDEBF7"/>
            <w:noWrap/>
            <w:vAlign w:val="center"/>
            <w:hideMark/>
          </w:tcPr>
          <w:p w:rsidRPr="002825FE" w:rsidR="002825FE" w:rsidP="002825FE" w:rsidRDefault="00C72746" w14:paraId="6EB68F84" w14:textId="77777777">
            <w:pPr>
              <w:keepNext/>
              <w:keepLines/>
              <w:autoSpaceDN/>
              <w:spacing w:line="240" w:lineRule="auto"/>
              <w:textAlignment w:val="auto"/>
              <w:rPr>
                <w:rFonts w:ascii="Calibri" w:hAnsi="Calibri" w:eastAsia="Times New Roman" w:cs="Calibri"/>
                <w:sz w:val="22"/>
                <w:szCs w:val="22"/>
              </w:rPr>
            </w:pPr>
            <w:r w:rsidRPr="002825FE">
              <w:rPr>
                <w:rFonts w:ascii="Calibri" w:hAnsi="Calibri" w:eastAsia="Times New Roman" w:cs="Calibri"/>
                <w:sz w:val="22"/>
                <w:szCs w:val="22"/>
              </w:rPr>
              <w:t>Wlz-kader 2027 (som 1 t/m 4)</w:t>
            </w:r>
          </w:p>
        </w:tc>
        <w:tc>
          <w:tcPr>
            <w:tcW w:w="725" w:type="dxa"/>
            <w:tcBorders>
              <w:top w:val="nil"/>
              <w:left w:val="nil"/>
              <w:bottom w:val="single" w:color="5B9BD5" w:sz="4" w:space="0"/>
              <w:right w:val="single" w:color="5B9BD5" w:sz="4" w:space="0"/>
            </w:tcBorders>
            <w:shd w:val="clear" w:color="000000" w:fill="DDEBF7"/>
            <w:noWrap/>
            <w:vAlign w:val="center"/>
            <w:hideMark/>
          </w:tcPr>
          <w:p w:rsidRPr="002825FE" w:rsidR="002825FE" w:rsidP="002825FE" w:rsidRDefault="00C72746" w14:paraId="6CACBB14"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 </w:t>
            </w:r>
          </w:p>
        </w:tc>
        <w:tc>
          <w:tcPr>
            <w:tcW w:w="725" w:type="dxa"/>
            <w:tcBorders>
              <w:top w:val="nil"/>
              <w:left w:val="nil"/>
              <w:bottom w:val="single" w:color="5B9BD5" w:sz="4" w:space="0"/>
              <w:right w:val="single" w:color="5B9BD5" w:sz="4" w:space="0"/>
            </w:tcBorders>
            <w:shd w:val="clear" w:color="000000" w:fill="DDEBF7"/>
            <w:noWrap/>
            <w:vAlign w:val="center"/>
            <w:hideMark/>
          </w:tcPr>
          <w:p w:rsidRPr="002825FE" w:rsidR="002825FE" w:rsidP="002825FE" w:rsidRDefault="00C72746" w14:paraId="3991EADF"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43.616</w:t>
            </w:r>
          </w:p>
        </w:tc>
      </w:tr>
      <w:tr w:rsidR="00D13F74" w:rsidTr="002825FE" w14:paraId="15AF0D76" w14:textId="77777777">
        <w:trPr>
          <w:trHeight w:val="300"/>
        </w:trPr>
        <w:tc>
          <w:tcPr>
            <w:tcW w:w="274" w:type="dxa"/>
            <w:tcBorders>
              <w:top w:val="nil"/>
              <w:left w:val="single" w:color="5B9BD5" w:sz="4" w:space="0"/>
              <w:bottom w:val="single" w:color="5B9BD5" w:sz="4" w:space="0"/>
              <w:right w:val="single" w:color="5B9BD5" w:sz="4" w:space="0"/>
            </w:tcBorders>
            <w:shd w:val="clear" w:color="000000" w:fill="FFFFFF"/>
            <w:noWrap/>
            <w:vAlign w:val="center"/>
            <w:hideMark/>
          </w:tcPr>
          <w:p w:rsidRPr="00D92608" w:rsidR="002825FE" w:rsidP="002825FE" w:rsidRDefault="00C72746" w14:paraId="5CCE6636" w14:textId="77777777">
            <w:pPr>
              <w:keepNext/>
              <w:keepLines/>
              <w:autoSpaceDN/>
              <w:spacing w:line="240" w:lineRule="auto"/>
              <w:jc w:val="center"/>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6</w:t>
            </w:r>
          </w:p>
        </w:tc>
        <w:tc>
          <w:tcPr>
            <w:tcW w:w="4232" w:type="dxa"/>
            <w:tcBorders>
              <w:top w:val="nil"/>
              <w:left w:val="nil"/>
              <w:bottom w:val="single" w:color="5B9BD5" w:sz="4" w:space="0"/>
              <w:right w:val="single" w:color="5B9BD5" w:sz="4" w:space="0"/>
            </w:tcBorders>
            <w:shd w:val="clear" w:color="000000" w:fill="FFFFFF"/>
            <w:noWrap/>
            <w:vAlign w:val="center"/>
            <w:hideMark/>
          </w:tcPr>
          <w:p w:rsidRPr="00D92608" w:rsidR="002825FE" w:rsidP="002825FE" w:rsidRDefault="00C72746" w14:paraId="75340419" w14:textId="77777777">
            <w:pPr>
              <w:keepNext/>
              <w:keepLines/>
              <w:autoSpaceDN/>
              <w:spacing w:line="240" w:lineRule="auto"/>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 xml:space="preserve">   waarvan herverdelingsmiddelen</w:t>
            </w:r>
          </w:p>
        </w:tc>
        <w:tc>
          <w:tcPr>
            <w:tcW w:w="725" w:type="dxa"/>
            <w:tcBorders>
              <w:top w:val="nil"/>
              <w:left w:val="nil"/>
              <w:bottom w:val="single" w:color="5B9BD5" w:sz="4" w:space="0"/>
              <w:right w:val="single" w:color="5B9BD5" w:sz="4" w:space="0"/>
            </w:tcBorders>
            <w:shd w:val="clear" w:color="000000" w:fill="FFFFFF"/>
            <w:noWrap/>
            <w:vAlign w:val="center"/>
            <w:hideMark/>
          </w:tcPr>
          <w:p w:rsidRPr="00D92608" w:rsidR="002825FE" w:rsidP="002825FE" w:rsidRDefault="00C72746" w14:paraId="678E3528" w14:textId="77777777">
            <w:pPr>
              <w:keepNext/>
              <w:keepLines/>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 </w:t>
            </w:r>
          </w:p>
        </w:tc>
        <w:tc>
          <w:tcPr>
            <w:tcW w:w="725" w:type="dxa"/>
            <w:tcBorders>
              <w:top w:val="nil"/>
              <w:left w:val="nil"/>
              <w:bottom w:val="single" w:color="5B9BD5" w:sz="4" w:space="0"/>
              <w:right w:val="single" w:color="5B9BD5" w:sz="4" w:space="0"/>
            </w:tcBorders>
            <w:shd w:val="clear" w:color="000000" w:fill="FFFFFF"/>
            <w:noWrap/>
            <w:vAlign w:val="center"/>
            <w:hideMark/>
          </w:tcPr>
          <w:p w:rsidRPr="00D92608" w:rsidR="002825FE" w:rsidP="002825FE" w:rsidRDefault="00C72746" w14:paraId="559A25F5" w14:textId="77777777">
            <w:pPr>
              <w:keepNext/>
              <w:keepLines/>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438</w:t>
            </w:r>
          </w:p>
        </w:tc>
      </w:tr>
      <w:tr w:rsidR="00D13F74" w:rsidTr="002825FE" w14:paraId="6478AC57" w14:textId="77777777">
        <w:trPr>
          <w:trHeight w:val="300"/>
        </w:trPr>
        <w:tc>
          <w:tcPr>
            <w:tcW w:w="274" w:type="dxa"/>
            <w:tcBorders>
              <w:top w:val="nil"/>
              <w:left w:val="single" w:color="5B9BD5" w:sz="4" w:space="0"/>
              <w:bottom w:val="single" w:color="5B9BD5" w:sz="4" w:space="0"/>
              <w:right w:val="single" w:color="5B9BD5" w:sz="4" w:space="0"/>
            </w:tcBorders>
            <w:shd w:val="clear" w:color="000000" w:fill="DDEBF7"/>
            <w:noWrap/>
            <w:vAlign w:val="center"/>
            <w:hideMark/>
          </w:tcPr>
          <w:p w:rsidRPr="002825FE" w:rsidR="002825FE" w:rsidP="002825FE" w:rsidRDefault="00C72746" w14:paraId="77A41918" w14:textId="77777777">
            <w:pPr>
              <w:keepNext/>
              <w:keepLines/>
              <w:autoSpaceDN/>
              <w:spacing w:line="240" w:lineRule="auto"/>
              <w:jc w:val="center"/>
              <w:textAlignment w:val="auto"/>
              <w:rPr>
                <w:rFonts w:ascii="Calibri" w:hAnsi="Calibri" w:eastAsia="Times New Roman" w:cs="Calibri"/>
                <w:sz w:val="22"/>
                <w:szCs w:val="22"/>
              </w:rPr>
            </w:pPr>
            <w:r w:rsidRPr="002825FE">
              <w:rPr>
                <w:rFonts w:ascii="Calibri" w:hAnsi="Calibri" w:eastAsia="Times New Roman" w:cs="Calibri"/>
                <w:sz w:val="22"/>
                <w:szCs w:val="22"/>
              </w:rPr>
              <w:t>7</w:t>
            </w:r>
          </w:p>
        </w:tc>
        <w:tc>
          <w:tcPr>
            <w:tcW w:w="4232" w:type="dxa"/>
            <w:tcBorders>
              <w:top w:val="nil"/>
              <w:left w:val="nil"/>
              <w:bottom w:val="single" w:color="5B9BD5" w:sz="4" w:space="0"/>
              <w:right w:val="single" w:color="5B9BD5" w:sz="4" w:space="0"/>
            </w:tcBorders>
            <w:shd w:val="clear" w:color="000000" w:fill="DDEBF7"/>
            <w:noWrap/>
            <w:vAlign w:val="center"/>
            <w:hideMark/>
          </w:tcPr>
          <w:p w:rsidRPr="002825FE" w:rsidR="002825FE" w:rsidP="002825FE" w:rsidRDefault="00C72746" w14:paraId="6D639485" w14:textId="77777777">
            <w:pPr>
              <w:keepNext/>
              <w:keepLines/>
              <w:autoSpaceDN/>
              <w:spacing w:line="240" w:lineRule="auto"/>
              <w:textAlignment w:val="auto"/>
              <w:rPr>
                <w:rFonts w:ascii="Calibri" w:hAnsi="Calibri" w:eastAsia="Times New Roman" w:cs="Calibri"/>
                <w:sz w:val="22"/>
                <w:szCs w:val="22"/>
              </w:rPr>
            </w:pPr>
            <w:r w:rsidRPr="002825FE">
              <w:rPr>
                <w:rFonts w:ascii="Calibri" w:hAnsi="Calibri" w:eastAsia="Times New Roman" w:cs="Calibri"/>
                <w:sz w:val="22"/>
                <w:szCs w:val="22"/>
              </w:rPr>
              <w:t>Beschikbaar voor zorginkoop (5 minus 6)</w:t>
            </w:r>
          </w:p>
        </w:tc>
        <w:tc>
          <w:tcPr>
            <w:tcW w:w="725" w:type="dxa"/>
            <w:tcBorders>
              <w:top w:val="nil"/>
              <w:left w:val="nil"/>
              <w:bottom w:val="single" w:color="5B9BD5" w:sz="4" w:space="0"/>
              <w:right w:val="single" w:color="5B9BD5" w:sz="4" w:space="0"/>
            </w:tcBorders>
            <w:shd w:val="clear" w:color="000000" w:fill="DDEBF7"/>
            <w:noWrap/>
            <w:vAlign w:val="center"/>
            <w:hideMark/>
          </w:tcPr>
          <w:p w:rsidRPr="002825FE" w:rsidR="002825FE" w:rsidP="002825FE" w:rsidRDefault="00C72746" w14:paraId="20459440"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 </w:t>
            </w:r>
          </w:p>
        </w:tc>
        <w:tc>
          <w:tcPr>
            <w:tcW w:w="725" w:type="dxa"/>
            <w:tcBorders>
              <w:top w:val="nil"/>
              <w:left w:val="nil"/>
              <w:bottom w:val="single" w:color="5B9BD5" w:sz="4" w:space="0"/>
              <w:right w:val="single" w:color="5B9BD5" w:sz="4" w:space="0"/>
            </w:tcBorders>
            <w:shd w:val="clear" w:color="000000" w:fill="DDEBF7"/>
            <w:noWrap/>
            <w:vAlign w:val="center"/>
            <w:hideMark/>
          </w:tcPr>
          <w:p w:rsidRPr="002825FE" w:rsidR="002825FE" w:rsidP="002825FE" w:rsidRDefault="00C72746" w14:paraId="28551E50" w14:textId="77777777">
            <w:pPr>
              <w:keepNext/>
              <w:keepLines/>
              <w:autoSpaceDN/>
              <w:spacing w:line="240" w:lineRule="auto"/>
              <w:jc w:val="right"/>
              <w:textAlignment w:val="auto"/>
              <w:rPr>
                <w:rFonts w:ascii="Calibri" w:hAnsi="Calibri" w:eastAsia="Times New Roman" w:cs="Calibri"/>
                <w:sz w:val="22"/>
                <w:szCs w:val="22"/>
              </w:rPr>
            </w:pPr>
            <w:r w:rsidRPr="002825FE">
              <w:rPr>
                <w:rFonts w:ascii="Calibri" w:hAnsi="Calibri" w:eastAsia="Times New Roman" w:cs="Calibri"/>
                <w:sz w:val="22"/>
                <w:szCs w:val="22"/>
              </w:rPr>
              <w:t>43.178</w:t>
            </w:r>
          </w:p>
        </w:tc>
      </w:tr>
      <w:tr w:rsidR="00D13F74" w:rsidTr="002825FE" w14:paraId="1796B88A" w14:textId="77777777">
        <w:trPr>
          <w:trHeight w:val="300"/>
        </w:trPr>
        <w:tc>
          <w:tcPr>
            <w:tcW w:w="274" w:type="dxa"/>
            <w:tcBorders>
              <w:top w:val="nil"/>
              <w:left w:val="single" w:color="5B9BD5" w:sz="4" w:space="0"/>
              <w:bottom w:val="single" w:color="5B9BD5" w:sz="4" w:space="0"/>
              <w:right w:val="single" w:color="5B9BD5" w:sz="4" w:space="0"/>
            </w:tcBorders>
            <w:shd w:val="clear" w:color="000000" w:fill="FFFFFF"/>
            <w:noWrap/>
            <w:vAlign w:val="center"/>
            <w:hideMark/>
          </w:tcPr>
          <w:p w:rsidRPr="002825FE" w:rsidR="002825FE" w:rsidP="002825FE" w:rsidRDefault="00C72746" w14:paraId="0478782D" w14:textId="77777777">
            <w:pPr>
              <w:keepNext/>
              <w:keepLines/>
              <w:autoSpaceDN/>
              <w:spacing w:line="240" w:lineRule="auto"/>
              <w:jc w:val="center"/>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7a</w:t>
            </w:r>
          </w:p>
        </w:tc>
        <w:tc>
          <w:tcPr>
            <w:tcW w:w="4232"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1CA6FF69" w14:textId="77777777">
            <w:pPr>
              <w:keepNext/>
              <w:keepLines/>
              <w:autoSpaceDN/>
              <w:spacing w:line="240" w:lineRule="auto"/>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 xml:space="preserve">   waarvan zorg in natura </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4DA1274D" w14:textId="77777777">
            <w:pPr>
              <w:keepNext/>
              <w:keepLines/>
              <w:autoSpaceDN/>
              <w:spacing w:line="240" w:lineRule="auto"/>
              <w:jc w:val="right"/>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 </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3A6D8BBE" w14:textId="77777777">
            <w:pPr>
              <w:keepNext/>
              <w:keepLines/>
              <w:autoSpaceDN/>
              <w:spacing w:line="240" w:lineRule="auto"/>
              <w:jc w:val="right"/>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38.122</w:t>
            </w:r>
          </w:p>
        </w:tc>
      </w:tr>
      <w:tr w:rsidR="00D13F74" w:rsidTr="002825FE" w14:paraId="204C4298" w14:textId="77777777">
        <w:trPr>
          <w:trHeight w:val="300"/>
        </w:trPr>
        <w:tc>
          <w:tcPr>
            <w:tcW w:w="274" w:type="dxa"/>
            <w:tcBorders>
              <w:top w:val="nil"/>
              <w:left w:val="single" w:color="5B9BD5" w:sz="4" w:space="0"/>
              <w:bottom w:val="single" w:color="5B9BD5" w:sz="4" w:space="0"/>
              <w:right w:val="single" w:color="5B9BD5" w:sz="4" w:space="0"/>
            </w:tcBorders>
            <w:shd w:val="clear" w:color="000000" w:fill="FFFFFF"/>
            <w:noWrap/>
            <w:vAlign w:val="center"/>
            <w:hideMark/>
          </w:tcPr>
          <w:p w:rsidRPr="002825FE" w:rsidR="002825FE" w:rsidP="002825FE" w:rsidRDefault="00C72746" w14:paraId="0C3248AC" w14:textId="77777777">
            <w:pPr>
              <w:keepNext/>
              <w:keepLines/>
              <w:autoSpaceDN/>
              <w:spacing w:line="240" w:lineRule="auto"/>
              <w:jc w:val="center"/>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7b</w:t>
            </w:r>
          </w:p>
        </w:tc>
        <w:tc>
          <w:tcPr>
            <w:tcW w:w="4232"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001AAD5A" w14:textId="77777777">
            <w:pPr>
              <w:keepNext/>
              <w:keepLines/>
              <w:autoSpaceDN/>
              <w:spacing w:line="240" w:lineRule="auto"/>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 xml:space="preserve">   waarvan pgb</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1A791862" w14:textId="77777777">
            <w:pPr>
              <w:keepNext/>
              <w:keepLines/>
              <w:autoSpaceDN/>
              <w:spacing w:line="240" w:lineRule="auto"/>
              <w:jc w:val="right"/>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 </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32A93468" w14:textId="77777777">
            <w:pPr>
              <w:keepNext/>
              <w:keepLines/>
              <w:autoSpaceDN/>
              <w:spacing w:line="240" w:lineRule="auto"/>
              <w:jc w:val="right"/>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4.954</w:t>
            </w:r>
          </w:p>
        </w:tc>
      </w:tr>
      <w:tr w:rsidR="00D13F74" w:rsidTr="002825FE" w14:paraId="4361748F" w14:textId="77777777">
        <w:trPr>
          <w:trHeight w:val="300"/>
        </w:trPr>
        <w:tc>
          <w:tcPr>
            <w:tcW w:w="274" w:type="dxa"/>
            <w:tcBorders>
              <w:top w:val="nil"/>
              <w:left w:val="single" w:color="5B9BD5" w:sz="4" w:space="0"/>
              <w:bottom w:val="single" w:color="5B9BD5" w:sz="4" w:space="0"/>
              <w:right w:val="single" w:color="5B9BD5" w:sz="4" w:space="0"/>
            </w:tcBorders>
            <w:shd w:val="clear" w:color="000000" w:fill="FFFFFF"/>
            <w:noWrap/>
            <w:vAlign w:val="center"/>
            <w:hideMark/>
          </w:tcPr>
          <w:p w:rsidRPr="002825FE" w:rsidR="002825FE" w:rsidP="002825FE" w:rsidRDefault="00C72746" w14:paraId="28A391D8" w14:textId="77777777">
            <w:pPr>
              <w:keepNext/>
              <w:keepLines/>
              <w:autoSpaceDN/>
              <w:spacing w:line="240" w:lineRule="auto"/>
              <w:jc w:val="center"/>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7c</w:t>
            </w:r>
          </w:p>
        </w:tc>
        <w:tc>
          <w:tcPr>
            <w:tcW w:w="4232"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261ED008" w14:textId="77777777">
            <w:pPr>
              <w:keepNext/>
              <w:keepLines/>
              <w:autoSpaceDN/>
              <w:spacing w:line="240" w:lineRule="auto"/>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 xml:space="preserve">   waarvan overige uitvoeringskosten</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071F7E1A" w14:textId="77777777">
            <w:pPr>
              <w:keepNext/>
              <w:keepLines/>
              <w:autoSpaceDN/>
              <w:spacing w:line="240" w:lineRule="auto"/>
              <w:jc w:val="right"/>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 </w:t>
            </w:r>
          </w:p>
        </w:tc>
        <w:tc>
          <w:tcPr>
            <w:tcW w:w="725" w:type="dxa"/>
            <w:tcBorders>
              <w:top w:val="nil"/>
              <w:left w:val="nil"/>
              <w:bottom w:val="single" w:color="5B9BD5" w:sz="4" w:space="0"/>
              <w:right w:val="single" w:color="5B9BD5" w:sz="4" w:space="0"/>
            </w:tcBorders>
            <w:shd w:val="clear" w:color="000000" w:fill="FFFFFF"/>
            <w:noWrap/>
            <w:vAlign w:val="center"/>
            <w:hideMark/>
          </w:tcPr>
          <w:p w:rsidRPr="002825FE" w:rsidR="002825FE" w:rsidP="002825FE" w:rsidRDefault="00C72746" w14:paraId="5E3571F4" w14:textId="77777777">
            <w:pPr>
              <w:keepNext/>
              <w:keepLines/>
              <w:autoSpaceDN/>
              <w:spacing w:line="240" w:lineRule="auto"/>
              <w:jc w:val="right"/>
              <w:textAlignment w:val="auto"/>
              <w:rPr>
                <w:rFonts w:ascii="Calibri" w:hAnsi="Calibri" w:eastAsia="Times New Roman" w:cs="Calibri"/>
                <w:i/>
                <w:iCs/>
                <w:sz w:val="22"/>
                <w:szCs w:val="22"/>
              </w:rPr>
            </w:pPr>
            <w:r w:rsidRPr="002825FE">
              <w:rPr>
                <w:rFonts w:ascii="Calibri" w:hAnsi="Calibri" w:eastAsia="Times New Roman" w:cs="Calibri"/>
                <w:i/>
                <w:iCs/>
                <w:sz w:val="22"/>
                <w:szCs w:val="22"/>
              </w:rPr>
              <w:t>102</w:t>
            </w:r>
          </w:p>
        </w:tc>
      </w:tr>
    </w:tbl>
    <w:p w:rsidRPr="00FE1BA8" w:rsidR="00C55492" w:rsidP="00470EF7" w:rsidRDefault="00C55492" w14:paraId="0CC16067" w14:textId="77777777"/>
    <w:p w:rsidRPr="00A34952" w:rsidR="00C55492" w:rsidP="00470EF7" w:rsidRDefault="00C72746" w14:paraId="719C09B6" w14:textId="77777777">
      <w:pPr>
        <w:rPr>
          <w:b/>
          <w:bCs/>
        </w:rPr>
      </w:pPr>
      <w:r w:rsidRPr="00A34952">
        <w:rPr>
          <w:b/>
          <w:bCs/>
        </w:rPr>
        <w:t xml:space="preserve">Toelichting tabel 2: </w:t>
      </w:r>
    </w:p>
    <w:p w:rsidRPr="00FE1BA8" w:rsidR="00A34952" w:rsidP="00470EF7" w:rsidRDefault="00A34952" w14:paraId="0A2D7119" w14:textId="77777777"/>
    <w:p w:rsidRPr="00FE1BA8" w:rsidR="00470EF7" w:rsidP="00470EF7" w:rsidRDefault="00C72746" w14:paraId="0C5887CE" w14:textId="77777777">
      <w:pPr>
        <w:rPr>
          <w:b/>
          <w:bCs/>
          <w:i/>
          <w:iCs/>
        </w:rPr>
      </w:pPr>
      <w:r w:rsidRPr="00FE1BA8">
        <w:rPr>
          <w:b/>
          <w:bCs/>
          <w:i/>
          <w:iCs/>
        </w:rPr>
        <w:t xml:space="preserve">1. </w:t>
      </w:r>
      <w:r w:rsidR="002825FE">
        <w:rPr>
          <w:b/>
          <w:bCs/>
          <w:i/>
          <w:iCs/>
        </w:rPr>
        <w:t xml:space="preserve">Basis voor </w:t>
      </w:r>
      <w:r w:rsidRPr="00FE1BA8">
        <w:rPr>
          <w:b/>
          <w:bCs/>
          <w:i/>
          <w:iCs/>
        </w:rPr>
        <w:t>Wlz-kader 2027</w:t>
      </w:r>
    </w:p>
    <w:p w:rsidRPr="00FE1BA8" w:rsidR="00470EF7" w:rsidP="00470EF7" w:rsidRDefault="00C72746" w14:paraId="3B5E9465" w14:textId="77777777">
      <w:r w:rsidRPr="00FE1BA8">
        <w:t xml:space="preserve">De basis voor het Wlz-kader 2027 </w:t>
      </w:r>
      <w:r w:rsidR="00DB4CEA">
        <w:t>wordt gevormd door het be</w:t>
      </w:r>
      <w:r w:rsidRPr="00FE1BA8">
        <w:t>nodigd Wlz-kader in 2026</w:t>
      </w:r>
      <w:r w:rsidR="002825FE">
        <w:t xml:space="preserve"> </w:t>
      </w:r>
      <w:r w:rsidR="00DB4CEA">
        <w:t xml:space="preserve">aangepast voor de effecten van </w:t>
      </w:r>
      <w:r w:rsidR="002825FE">
        <w:t>beleid in het basispad</w:t>
      </w:r>
      <w:r w:rsidR="00DB4CEA">
        <w:t xml:space="preserve"> voor 2027</w:t>
      </w:r>
      <w:r w:rsidR="00915437">
        <w:t>. Uitgaande van de julibrief van de NZa bedraagt het benodigd Wlz-kader in 2026 € 40.875 miljoen. De effecten van beleid in het basispad voor 2027 betreffen</w:t>
      </w:r>
      <w:r w:rsidRPr="00FE1BA8" w:rsidR="00915437">
        <w:t xml:space="preserve"> de al doorgevoerde maatregelen van vorige kabinetten, zoals </w:t>
      </w:r>
      <w:r w:rsidR="00D22EFC">
        <w:t>sch</w:t>
      </w:r>
      <w:r w:rsidRPr="00FE1BA8" w:rsidR="00915437">
        <w:t>eiden van wonen en zorg</w:t>
      </w:r>
      <w:r w:rsidR="00D22EFC">
        <w:t>,</w:t>
      </w:r>
      <w:r w:rsidRPr="00FE1BA8" w:rsidR="00915437">
        <w:t xml:space="preserve"> pgb-op-maat en het hoofdlijnenakkoord ouderenzorg (HLO).</w:t>
      </w:r>
      <w:r w:rsidRPr="00FE1BA8">
        <w:t xml:space="preserve"> </w:t>
      </w:r>
      <w:r w:rsidRPr="00FE1BA8" w:rsidR="00C55492">
        <w:t>De</w:t>
      </w:r>
      <w:r w:rsidRPr="00FE1BA8">
        <w:t xml:space="preserve"> tariefmaatregelen </w:t>
      </w:r>
      <w:r w:rsidRPr="00FE1BA8" w:rsidR="00C55492">
        <w:t xml:space="preserve">die per 2027 zouden ingaan </w:t>
      </w:r>
      <w:r w:rsidRPr="00FE1BA8">
        <w:t xml:space="preserve">op het terrein van de gehandicaptenzorg en langdurige ggz </w:t>
      </w:r>
      <w:r w:rsidRPr="00FE1BA8" w:rsidR="00C55492">
        <w:t>zijn</w:t>
      </w:r>
      <w:r w:rsidRPr="00FE1BA8">
        <w:t xml:space="preserve"> geschrapt</w:t>
      </w:r>
      <w:r w:rsidR="00291BC9">
        <w:t xml:space="preserve"> en werken dus niet door op het Wlz-kader</w:t>
      </w:r>
      <w:r w:rsidRPr="00FE1BA8">
        <w:t>.</w:t>
      </w:r>
      <w:r>
        <w:rPr>
          <w:rStyle w:val="Voetnootmarkering"/>
        </w:rPr>
        <w:footnoteReference w:id="5"/>
      </w:r>
      <w:r w:rsidRPr="00FE1BA8">
        <w:t xml:space="preserve"> </w:t>
      </w:r>
      <w:r w:rsidR="00C317CE">
        <w:t>Tevens</w:t>
      </w:r>
      <w:r w:rsidRPr="00FE1BA8" w:rsidR="00C55492">
        <w:t xml:space="preserve"> is rekening gehouden met de verhoging van de tarieven </w:t>
      </w:r>
      <w:r w:rsidR="007374E8">
        <w:t xml:space="preserve">voor logeerzorg </w:t>
      </w:r>
      <w:r w:rsidR="0089293E">
        <w:t>in de gehandicaptenzorg</w:t>
      </w:r>
      <w:r w:rsidR="007374E8">
        <w:t>sector</w:t>
      </w:r>
      <w:r w:rsidR="0089293E">
        <w:t xml:space="preserve"> </w:t>
      </w:r>
      <w:r w:rsidRPr="00FE1BA8" w:rsidR="00C55492">
        <w:t>per 2027.</w:t>
      </w:r>
      <w:r w:rsidR="00DB4CEA">
        <w:t xml:space="preserve"> </w:t>
      </w:r>
      <w:r w:rsidR="00915437">
        <w:t>Het basisbedrag voor het Wlz-kader 2027 komt hiermee uit op € 40.473 miljoen.</w:t>
      </w:r>
    </w:p>
    <w:p w:rsidRPr="00FE1BA8" w:rsidR="00470EF7" w:rsidP="00470EF7" w:rsidRDefault="00470EF7" w14:paraId="366FC720" w14:textId="77777777">
      <w:pPr>
        <w:rPr>
          <w:b/>
          <w:bCs/>
          <w:i/>
          <w:iCs/>
        </w:rPr>
      </w:pPr>
    </w:p>
    <w:p w:rsidRPr="00FE1BA8" w:rsidR="00470EF7" w:rsidP="002825FE" w:rsidRDefault="00C72746" w14:paraId="7936E7B2" w14:textId="77777777">
      <w:pPr>
        <w:rPr>
          <w:b/>
          <w:bCs/>
          <w:i/>
          <w:iCs/>
        </w:rPr>
      </w:pPr>
      <w:r w:rsidRPr="00FE1BA8">
        <w:rPr>
          <w:b/>
          <w:bCs/>
          <w:i/>
          <w:iCs/>
        </w:rPr>
        <w:t>2. en 3. Groeiruimte Wlz-kader</w:t>
      </w:r>
    </w:p>
    <w:p w:rsidRPr="00FE1BA8" w:rsidR="00470EF7" w:rsidP="002825FE" w:rsidRDefault="00C72746" w14:paraId="4A638608" w14:textId="77777777">
      <w:r w:rsidRPr="00FE1BA8">
        <w:t xml:space="preserve">Ten opzichte van het basispad stelt het kabinet groeiruimte beschikbaar. Daarmee kunnen zorgkantoren voldoende zorg van goede kwaliteit </w:t>
      </w:r>
      <w:r w:rsidR="00291BC9">
        <w:t xml:space="preserve">(blijven) </w:t>
      </w:r>
      <w:r w:rsidRPr="00FE1BA8">
        <w:t>inkopen in het licht van de demografische ontwikkelingen en zorgverzwaring.</w:t>
      </w:r>
    </w:p>
    <w:p w:rsidRPr="00FE1BA8" w:rsidR="00470EF7" w:rsidP="002825FE" w:rsidRDefault="00470EF7" w14:paraId="6719D02C" w14:textId="77777777"/>
    <w:p w:rsidRPr="00FE1BA8" w:rsidR="00470EF7" w:rsidP="002825FE" w:rsidRDefault="00C72746" w14:paraId="64541E12" w14:textId="77777777">
      <w:r w:rsidRPr="00680946">
        <w:t>Om de toegankelijkheid en betaalbaarheid van de Wlz voor nu en in de toekomst te verbeteren heeft het kabinet de beschikbare groeiruimte aangepast met de maatregel ‘bestuurlijk akkoord Wlz/scheiden wonen zorg’ uit het coalitieakkoord</w:t>
      </w:r>
      <w:r w:rsidRPr="00FE1BA8">
        <w:t xml:space="preserve">. Deze taakstelling gaat in per 2027 voor een bedrag van € 130 miljoen. Om voldoende tijd te hebben om via een zorgvuldig proces te komen tot de invulling van deze akkoorden heb ik hiervoor een alternatieve oplossing gezocht. </w:t>
      </w:r>
      <w:r>
        <w:t xml:space="preserve">Zoals ik heb toegelicht in mijn brief van 1 juli </w:t>
      </w:r>
      <w:r w:rsidR="006F4E1E">
        <w:t xml:space="preserve">2026 </w:t>
      </w:r>
      <w:r>
        <w:t>is b</w:t>
      </w:r>
      <w:r w:rsidRPr="00FE1BA8">
        <w:t xml:space="preserve">udgettaire dekking gevonden binnen de middelen die het kabinet bij Voorjaarsnota voor 2027 e.v. heeft </w:t>
      </w:r>
      <w:r w:rsidRPr="00FE1BA8">
        <w:lastRenderedPageBreak/>
        <w:t xml:space="preserve">gereserveerd voor mogelijke hogere uitgaven op grond van uitkomsten van lopende kostenonderzoeken en andere risico’s. </w:t>
      </w:r>
      <w:r w:rsidR="00291BC9">
        <w:t>De taakstelling in 2027</w:t>
      </w:r>
      <w:r w:rsidR="00F76A12">
        <w:t xml:space="preserve"> </w:t>
      </w:r>
      <w:r w:rsidR="00291BC9">
        <w:t>op de beschikbare groeiruimte</w:t>
      </w:r>
      <w:r w:rsidR="00F76A12">
        <w:t xml:space="preserve"> is daarmee komen te vervallen</w:t>
      </w:r>
      <w:r w:rsidR="00291BC9">
        <w:t xml:space="preserve">. </w:t>
      </w:r>
      <w:r w:rsidRPr="00FE1BA8">
        <w:t>De groeiruimte voor 2027 bedraagt daarmee € 1.461 miljoen voor zorg in natura en pgb samen en daarnaast € 2 miljoen voor het deelkader overige uitvoeringskosten.</w:t>
      </w:r>
    </w:p>
    <w:p w:rsidRPr="00FE1BA8" w:rsidR="00470EF7" w:rsidP="002825FE" w:rsidRDefault="00C72746" w14:paraId="0A127C92" w14:textId="77777777">
      <w:pPr>
        <w:autoSpaceDN/>
        <w:spacing w:line="240" w:lineRule="auto"/>
        <w:textAlignment w:val="auto"/>
        <w:rPr>
          <w:b/>
          <w:bCs/>
          <w:i/>
          <w:iCs/>
        </w:rPr>
      </w:pPr>
      <w:r w:rsidRPr="00FE1BA8">
        <w:br/>
      </w:r>
      <w:r w:rsidRPr="00FE1BA8">
        <w:rPr>
          <w:b/>
          <w:bCs/>
          <w:i/>
          <w:iCs/>
        </w:rPr>
        <w:t>4. Loon- en prijsbijstelling</w:t>
      </w:r>
    </w:p>
    <w:p w:rsidRPr="00FE1BA8" w:rsidR="00470EF7" w:rsidP="00470EF7" w:rsidRDefault="00C72746" w14:paraId="0241B353" w14:textId="77777777">
      <w:r w:rsidRPr="00FE1BA8">
        <w:t xml:space="preserve">De loon- en prijsbijstelling 2027 </w:t>
      </w:r>
      <w:r w:rsidRPr="00FE1BA8" w:rsidR="00901B3F">
        <w:t xml:space="preserve">bedraagt </w:t>
      </w:r>
      <w:r w:rsidR="00216834">
        <w:t>€ 1.680</w:t>
      </w:r>
      <w:r w:rsidRPr="00FE1BA8" w:rsidR="00901B3F">
        <w:t xml:space="preserve"> miljoen en is zoals gebruikelijk gebaseerd op </w:t>
      </w:r>
      <w:r w:rsidRPr="00FE1BA8">
        <w:t xml:space="preserve">de </w:t>
      </w:r>
      <w:r w:rsidRPr="00FE1BA8" w:rsidR="00901B3F">
        <w:t xml:space="preserve">recente </w:t>
      </w:r>
      <w:r w:rsidRPr="00FE1BA8">
        <w:t>Macro-Economische Verkenning van het Centraal Planbureau</w:t>
      </w:r>
      <w:r w:rsidR="00C317CE">
        <w:t xml:space="preserve"> (CPB)</w:t>
      </w:r>
      <w:r w:rsidRPr="00FE1BA8">
        <w:t>.</w:t>
      </w:r>
    </w:p>
    <w:p w:rsidRPr="00FE1BA8" w:rsidR="00470EF7" w:rsidP="00470EF7" w:rsidRDefault="00470EF7" w14:paraId="2D89392A" w14:textId="77777777"/>
    <w:p w:rsidRPr="00FE1BA8" w:rsidR="00470EF7" w:rsidP="00470EF7" w:rsidRDefault="00C72746" w14:paraId="0462DB14" w14:textId="77777777">
      <w:pPr>
        <w:keepNext/>
        <w:keepLines/>
        <w:rPr>
          <w:b/>
          <w:bCs/>
          <w:i/>
          <w:iCs/>
        </w:rPr>
      </w:pPr>
      <w:r w:rsidRPr="00FE1BA8">
        <w:rPr>
          <w:b/>
          <w:bCs/>
          <w:i/>
          <w:iCs/>
        </w:rPr>
        <w:t xml:space="preserve">5. </w:t>
      </w:r>
      <w:r w:rsidRPr="00FE1BA8" w:rsidR="00901B3F">
        <w:rPr>
          <w:b/>
          <w:bCs/>
          <w:i/>
          <w:iCs/>
        </w:rPr>
        <w:t>Definitief</w:t>
      </w:r>
      <w:r w:rsidRPr="00FE1BA8">
        <w:rPr>
          <w:b/>
          <w:bCs/>
          <w:i/>
          <w:iCs/>
        </w:rPr>
        <w:t xml:space="preserve"> Wlz-kader 2027</w:t>
      </w:r>
    </w:p>
    <w:p w:rsidRPr="00FE1BA8" w:rsidR="00470EF7" w:rsidP="00470EF7" w:rsidRDefault="00C72746" w14:paraId="5F7B3813" w14:textId="77777777">
      <w:pPr>
        <w:keepNext/>
        <w:keepLines/>
      </w:pPr>
      <w:r w:rsidRPr="00FE1BA8">
        <w:t xml:space="preserve">De optelling van de posten 1 tot en met 4 leidt tot een </w:t>
      </w:r>
      <w:r w:rsidRPr="00FE1BA8" w:rsidR="00901B3F">
        <w:t>definitief</w:t>
      </w:r>
      <w:r w:rsidRPr="00FE1BA8">
        <w:t xml:space="preserve"> Wlz-kader voor </w:t>
      </w:r>
    </w:p>
    <w:p w:rsidRPr="00FE1BA8" w:rsidR="00470EF7" w:rsidP="00470EF7" w:rsidRDefault="00C72746" w14:paraId="15231862" w14:textId="77777777">
      <w:pPr>
        <w:keepNext/>
        <w:keepLines/>
      </w:pPr>
      <w:r w:rsidRPr="00FE1BA8">
        <w:t xml:space="preserve">2027 van </w:t>
      </w:r>
      <w:r w:rsidR="00216834">
        <w:t>€ 43.616</w:t>
      </w:r>
      <w:r w:rsidRPr="00FE1BA8">
        <w:t xml:space="preserve"> miljoen (loon- en prijspeil 202</w:t>
      </w:r>
      <w:r w:rsidRPr="00FE1BA8" w:rsidR="00901B3F">
        <w:t>7</w:t>
      </w:r>
      <w:r w:rsidRPr="00FE1BA8">
        <w:t>).</w:t>
      </w:r>
    </w:p>
    <w:p w:rsidRPr="00FE1BA8" w:rsidR="00470EF7" w:rsidP="00470EF7" w:rsidRDefault="00470EF7" w14:paraId="7E6B1528" w14:textId="77777777"/>
    <w:p w:rsidRPr="00FE1BA8" w:rsidR="00470EF7" w:rsidP="00470EF7" w:rsidRDefault="00C72746" w14:paraId="6D178A27" w14:textId="77777777">
      <w:pPr>
        <w:rPr>
          <w:b/>
          <w:bCs/>
          <w:i/>
          <w:iCs/>
        </w:rPr>
      </w:pPr>
      <w:r w:rsidRPr="00FE1BA8">
        <w:rPr>
          <w:b/>
          <w:bCs/>
          <w:i/>
          <w:iCs/>
        </w:rPr>
        <w:t>6. Herverdelingsmiddelen 2027 (reservering)</w:t>
      </w:r>
    </w:p>
    <w:p w:rsidRPr="00FE1BA8" w:rsidR="00470EF7" w:rsidP="00470EF7" w:rsidRDefault="00C72746" w14:paraId="3B1BE64A" w14:textId="77777777">
      <w:r w:rsidRPr="00FE1BA8">
        <w:t xml:space="preserve">De herverdelingsmiddelen voor 2027 bedragen € 438 miljoen (30% van de groeiruimte). Deze middelen zijn, zoals gebruikelijk, gereserveerd vanwege de onzekerheid over de benodigde groeiruimte in het licht van de ontwikkelingen van het zorggebruik en de regionale verdeling daarvan. Ik zal in de loop van 2027 op basis van </w:t>
      </w:r>
      <w:r w:rsidR="00A75666">
        <w:t>de</w:t>
      </w:r>
      <w:r w:rsidRPr="00FE1BA8">
        <w:t xml:space="preserve"> februari- en julibrief </w:t>
      </w:r>
      <w:r w:rsidR="00A75666">
        <w:t xml:space="preserve">van de NZa </w:t>
      </w:r>
      <w:r w:rsidRPr="00FE1BA8">
        <w:t xml:space="preserve">over de toereikendheid van het Wlz-kader besluiten over de inzet van de herverdelingsmiddelen voor 2027. </w:t>
      </w:r>
    </w:p>
    <w:p w:rsidRPr="00FE1BA8" w:rsidR="00470EF7" w:rsidP="00470EF7" w:rsidRDefault="00470EF7" w14:paraId="385E82EB" w14:textId="77777777"/>
    <w:p w:rsidRPr="00FE1BA8" w:rsidR="00470EF7" w:rsidP="00470EF7" w:rsidRDefault="00C72746" w14:paraId="1CD149A4" w14:textId="77777777">
      <w:pPr>
        <w:rPr>
          <w:b/>
          <w:bCs/>
          <w:i/>
          <w:iCs/>
        </w:rPr>
      </w:pPr>
      <w:r w:rsidRPr="00FE1BA8">
        <w:rPr>
          <w:b/>
          <w:bCs/>
          <w:i/>
          <w:iCs/>
        </w:rPr>
        <w:t xml:space="preserve">7. Beschikbaar voor zorginkoop 2027 </w:t>
      </w:r>
    </w:p>
    <w:p w:rsidRPr="00FE1BA8" w:rsidR="00470EF7" w:rsidP="00470EF7" w:rsidRDefault="00C72746" w14:paraId="2402CB02" w14:textId="77777777">
      <w:r w:rsidRPr="00FE1BA8">
        <w:t xml:space="preserve">In 2027 bedraagt het Wlz-kader dat beschikbaar is voor de zorginkoop in totaal </w:t>
      </w:r>
      <w:r w:rsidR="00C317CE">
        <w:t xml:space="preserve">   </w:t>
      </w:r>
      <w:r w:rsidRPr="00FE1BA8">
        <w:t xml:space="preserve">€ </w:t>
      </w:r>
      <w:r w:rsidR="00216834">
        <w:t>43.178</w:t>
      </w:r>
      <w:r w:rsidRPr="00FE1BA8">
        <w:t xml:space="preserve"> miljoen. Dit bedrag is verdeeld over de volgende drie deelkaders:</w:t>
      </w:r>
    </w:p>
    <w:p w:rsidRPr="00FE1BA8" w:rsidR="00470EF7" w:rsidP="00470EF7" w:rsidRDefault="00C72746" w14:paraId="1A32C892" w14:textId="77777777">
      <w:pPr>
        <w:pStyle w:val="Lijstalinea"/>
      </w:pPr>
      <w:r w:rsidRPr="00FE1BA8">
        <w:t>(7a) zorg in natura:</w:t>
      </w:r>
      <w:r w:rsidRPr="00FE1BA8">
        <w:tab/>
      </w:r>
      <w:r w:rsidRPr="00FE1BA8">
        <w:tab/>
      </w:r>
      <w:r w:rsidRPr="00FE1BA8">
        <w:tab/>
      </w:r>
      <w:r w:rsidRPr="00FE1BA8">
        <w:tab/>
        <w:t xml:space="preserve"> € </w:t>
      </w:r>
      <w:r w:rsidR="00216834">
        <w:t>38.122</w:t>
      </w:r>
      <w:r w:rsidRPr="00FE1BA8" w:rsidR="00C55492">
        <w:t xml:space="preserve"> miljoen</w:t>
      </w:r>
      <w:r w:rsidRPr="00FE1BA8">
        <w:t>;</w:t>
      </w:r>
    </w:p>
    <w:p w:rsidRPr="00FE1BA8" w:rsidR="00470EF7" w:rsidP="00470EF7" w:rsidRDefault="00C72746" w14:paraId="29454F66" w14:textId="77777777">
      <w:pPr>
        <w:pStyle w:val="Lijstalinea"/>
      </w:pPr>
      <w:r w:rsidRPr="00FE1BA8">
        <w:t>(7b) persoonsgebonden budgetten:</w:t>
      </w:r>
      <w:r w:rsidRPr="00FE1BA8">
        <w:tab/>
      </w:r>
      <w:r w:rsidR="007754AE">
        <w:tab/>
      </w:r>
      <w:r w:rsidRPr="00FE1BA8">
        <w:t xml:space="preserve"> € </w:t>
      </w:r>
      <w:r w:rsidR="00216834">
        <w:t>4.954</w:t>
      </w:r>
      <w:r w:rsidRPr="00FE1BA8" w:rsidR="00C55492">
        <w:t xml:space="preserve"> miljoen</w:t>
      </w:r>
      <w:r w:rsidRPr="00FE1BA8">
        <w:t>;</w:t>
      </w:r>
    </w:p>
    <w:p w:rsidRPr="00FE1BA8" w:rsidR="00470EF7" w:rsidP="00470EF7" w:rsidRDefault="00C72746" w14:paraId="6303C508" w14:textId="77777777">
      <w:pPr>
        <w:pStyle w:val="Lijstalinea"/>
      </w:pPr>
      <w:r w:rsidRPr="00FE1BA8">
        <w:t>(7c) overige uitvoeringskosten:</w:t>
      </w:r>
      <w:r w:rsidRPr="00FE1BA8">
        <w:tab/>
      </w:r>
      <w:r w:rsidRPr="00FE1BA8">
        <w:tab/>
        <w:t xml:space="preserve"> € </w:t>
      </w:r>
      <w:r w:rsidR="00216834">
        <w:t>102</w:t>
      </w:r>
      <w:r w:rsidRPr="00FE1BA8">
        <w:t xml:space="preserve"> miljoen.</w:t>
      </w:r>
    </w:p>
    <w:p w:rsidRPr="00FE1BA8" w:rsidR="00470EF7" w:rsidP="00470EF7" w:rsidRDefault="00470EF7" w14:paraId="22AAC0F7" w14:textId="77777777"/>
    <w:p w:rsidR="007754AE" w:rsidP="00470EF7" w:rsidRDefault="00C72746" w14:paraId="0BB97D47" w14:textId="77777777">
      <w:pPr>
        <w:rPr>
          <w:rFonts w:eastAsia="Verdana" w:cs="Verdana"/>
        </w:rPr>
      </w:pPr>
      <w:r w:rsidRPr="00A84516">
        <w:rPr>
          <w:rFonts w:eastAsia="Verdana" w:cs="Verdana"/>
        </w:rPr>
        <w:t xml:space="preserve">Voor de bekostiging van innovatie ten behoeve van nieuwe zorgprestaties is landelijk € 20 miljoen beschikbaar. Dit bedrag is binnen het deelkader voor zorg in natura specifiek geoormerkt. </w:t>
      </w:r>
    </w:p>
    <w:p w:rsidR="00A75666" w:rsidP="00470EF7" w:rsidRDefault="00A75666" w14:paraId="6607D373" w14:textId="77777777"/>
    <w:p w:rsidRPr="00FE1BA8" w:rsidR="00470EF7" w:rsidP="00470EF7" w:rsidRDefault="00C72746" w14:paraId="5547C7A1" w14:textId="77777777">
      <w:r w:rsidRPr="00FE1BA8">
        <w:t xml:space="preserve">Tabel 3 laat zien hoe het deelkader voor overige uitvoeringskosten kan worden </w:t>
      </w:r>
    </w:p>
    <w:p w:rsidRPr="00FE1BA8" w:rsidR="00470EF7" w:rsidP="00470EF7" w:rsidRDefault="00C72746" w14:paraId="3DC2580F" w14:textId="77777777">
      <w:r w:rsidRPr="00FE1BA8">
        <w:t xml:space="preserve">ingezet voor preventieve maatregelen, onafhankelijke cliëntondersteuning (OCO) en cliëntvertrouwenspersonen (CVP). Er is geen sprake van </w:t>
      </w:r>
      <w:r w:rsidR="00A75666">
        <w:t>‘</w:t>
      </w:r>
      <w:r w:rsidRPr="00FE1BA8">
        <w:t>harde schotten</w:t>
      </w:r>
      <w:r w:rsidR="00A75666">
        <w:t>’</w:t>
      </w:r>
      <w:r w:rsidRPr="00FE1BA8">
        <w:t xml:space="preserve"> tussen deze drie onderdelen van het deelkader overige uitvoeringskosten. Zorgkantoren kunnen dus met inachtneming van hun wettelijke taken schuiven met deze beschikbare middelen tussen OCO, CVP en preventieve maatregelen.</w:t>
      </w:r>
    </w:p>
    <w:p w:rsidR="00470EF7" w:rsidP="00470EF7" w:rsidRDefault="00470EF7" w14:paraId="63B918DB" w14:textId="77777777"/>
    <w:tbl>
      <w:tblPr>
        <w:tblW w:w="6977" w:type="dxa"/>
        <w:tblCellMar>
          <w:left w:w="70" w:type="dxa"/>
          <w:right w:w="70" w:type="dxa"/>
        </w:tblCellMar>
        <w:tblLook w:val="04A0" w:firstRow="1" w:lastRow="0" w:firstColumn="1" w:lastColumn="0" w:noHBand="0" w:noVBand="1"/>
      </w:tblPr>
      <w:tblGrid>
        <w:gridCol w:w="432"/>
        <w:gridCol w:w="5764"/>
        <w:gridCol w:w="781"/>
      </w:tblGrid>
      <w:tr w:rsidR="00D13F74" w:rsidTr="007A306B" w14:paraId="1DE488EF" w14:textId="77777777">
        <w:trPr>
          <w:trHeight w:val="295"/>
        </w:trPr>
        <w:tc>
          <w:tcPr>
            <w:tcW w:w="6977" w:type="dxa"/>
            <w:gridSpan w:val="3"/>
            <w:tcBorders>
              <w:top w:val="nil"/>
              <w:left w:val="nil"/>
              <w:bottom w:val="nil"/>
              <w:right w:val="nil"/>
            </w:tcBorders>
            <w:noWrap/>
            <w:vAlign w:val="center"/>
            <w:hideMark/>
          </w:tcPr>
          <w:p w:rsidRPr="007A306B" w:rsidR="007A306B" w:rsidP="007A306B" w:rsidRDefault="00C72746" w14:paraId="4EFB687E" w14:textId="77777777">
            <w:pPr>
              <w:autoSpaceDN/>
              <w:spacing w:line="240" w:lineRule="auto"/>
              <w:textAlignment w:val="auto"/>
              <w:rPr>
                <w:rFonts w:ascii="Aptos" w:hAnsi="Aptos" w:eastAsia="Times New Roman" w:cs="Times New Roman"/>
                <w:i/>
                <w:iCs/>
                <w:sz w:val="22"/>
                <w:szCs w:val="22"/>
              </w:rPr>
            </w:pPr>
            <w:r w:rsidRPr="007A306B">
              <w:rPr>
                <w:rFonts w:ascii="Aptos" w:hAnsi="Aptos" w:eastAsia="Times New Roman" w:cs="Times New Roman"/>
                <w:i/>
                <w:iCs/>
                <w:sz w:val="22"/>
                <w:szCs w:val="22"/>
              </w:rPr>
              <w:t>Tabel 3: Opbouw deelkader overige uitvoeringskosten</w:t>
            </w:r>
          </w:p>
        </w:tc>
      </w:tr>
      <w:tr w:rsidR="00D13F74" w:rsidTr="007A306B" w14:paraId="3307B410" w14:textId="77777777">
        <w:trPr>
          <w:trHeight w:val="295"/>
        </w:trPr>
        <w:tc>
          <w:tcPr>
            <w:tcW w:w="6196"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7A306B" w:rsidR="007A306B" w:rsidP="007A306B" w:rsidRDefault="00C72746" w14:paraId="63660686" w14:textId="77777777">
            <w:pPr>
              <w:autoSpaceDN/>
              <w:spacing w:line="240" w:lineRule="auto"/>
              <w:textAlignment w:val="auto"/>
              <w:rPr>
                <w:rFonts w:ascii="Aptos" w:hAnsi="Aptos" w:eastAsia="Times New Roman" w:cs="Times New Roman"/>
                <w:color w:val="FFFFFF"/>
                <w:sz w:val="22"/>
                <w:szCs w:val="22"/>
              </w:rPr>
            </w:pPr>
            <w:r w:rsidRPr="007A306B">
              <w:rPr>
                <w:rFonts w:ascii="Aptos" w:hAnsi="Aptos" w:eastAsia="Times New Roman" w:cs="Times New Roman"/>
                <w:color w:val="FFFFFF"/>
                <w:sz w:val="22"/>
                <w:szCs w:val="22"/>
              </w:rPr>
              <w:t>Bedragen x € 1 miljoen</w:t>
            </w:r>
          </w:p>
        </w:tc>
        <w:tc>
          <w:tcPr>
            <w:tcW w:w="780" w:type="dxa"/>
            <w:tcBorders>
              <w:top w:val="single" w:color="5B9BD5" w:sz="4" w:space="0"/>
              <w:left w:val="nil"/>
              <w:bottom w:val="single" w:color="5B9BD5" w:sz="4" w:space="0"/>
              <w:right w:val="single" w:color="5B9BD5" w:sz="4" w:space="0"/>
            </w:tcBorders>
            <w:shd w:val="clear" w:color="000000" w:fill="5B9BD5"/>
            <w:noWrap/>
            <w:vAlign w:val="center"/>
            <w:hideMark/>
          </w:tcPr>
          <w:p w:rsidRPr="007A306B" w:rsidR="007A306B" w:rsidP="007A306B" w:rsidRDefault="00C72746" w14:paraId="5C152A61" w14:textId="77777777">
            <w:pPr>
              <w:autoSpaceDN/>
              <w:spacing w:line="240" w:lineRule="auto"/>
              <w:jc w:val="right"/>
              <w:textAlignment w:val="auto"/>
              <w:rPr>
                <w:rFonts w:ascii="Aptos" w:hAnsi="Aptos" w:eastAsia="Times New Roman" w:cs="Times New Roman"/>
                <w:color w:val="FFFFFF"/>
                <w:sz w:val="22"/>
                <w:szCs w:val="22"/>
              </w:rPr>
            </w:pPr>
            <w:r w:rsidRPr="007A306B">
              <w:rPr>
                <w:rFonts w:ascii="Aptos" w:hAnsi="Aptos" w:eastAsia="Times New Roman" w:cs="Times New Roman"/>
                <w:color w:val="FFFFFF"/>
                <w:sz w:val="22"/>
                <w:szCs w:val="22"/>
              </w:rPr>
              <w:t>2027</w:t>
            </w:r>
          </w:p>
        </w:tc>
      </w:tr>
      <w:tr w:rsidR="00D13F74" w:rsidTr="007A306B" w14:paraId="172561D4" w14:textId="77777777">
        <w:trPr>
          <w:trHeight w:val="295"/>
        </w:trPr>
        <w:tc>
          <w:tcPr>
            <w:tcW w:w="432" w:type="dxa"/>
            <w:tcBorders>
              <w:top w:val="nil"/>
              <w:left w:val="single" w:color="5B9BD5" w:sz="4" w:space="0"/>
              <w:bottom w:val="single" w:color="5B9BD5" w:sz="4" w:space="0"/>
              <w:right w:val="single" w:color="5B9BD5" w:sz="4" w:space="0"/>
            </w:tcBorders>
            <w:shd w:val="clear" w:color="000000" w:fill="DDEBF7"/>
            <w:noWrap/>
            <w:vAlign w:val="center"/>
            <w:hideMark/>
          </w:tcPr>
          <w:p w:rsidRPr="007A306B" w:rsidR="007A306B" w:rsidP="007A306B" w:rsidRDefault="00C72746" w14:paraId="4993A812" w14:textId="77777777">
            <w:pPr>
              <w:autoSpaceDN/>
              <w:spacing w:line="240" w:lineRule="auto"/>
              <w:jc w:val="center"/>
              <w:textAlignment w:val="auto"/>
              <w:rPr>
                <w:rFonts w:ascii="Aptos" w:hAnsi="Aptos" w:eastAsia="Times New Roman" w:cs="Times New Roman"/>
                <w:sz w:val="22"/>
                <w:szCs w:val="22"/>
              </w:rPr>
            </w:pPr>
            <w:r w:rsidRPr="007A306B">
              <w:rPr>
                <w:rFonts w:ascii="Aptos" w:hAnsi="Aptos" w:eastAsia="Times New Roman" w:cs="Times New Roman"/>
                <w:sz w:val="22"/>
                <w:szCs w:val="22"/>
              </w:rPr>
              <w:t>7c</w:t>
            </w:r>
          </w:p>
        </w:tc>
        <w:tc>
          <w:tcPr>
            <w:tcW w:w="5764"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40A3A7B6" w14:textId="77777777">
            <w:pPr>
              <w:autoSpaceDN/>
              <w:spacing w:line="240" w:lineRule="auto"/>
              <w:textAlignment w:val="auto"/>
              <w:rPr>
                <w:rFonts w:ascii="Aptos" w:hAnsi="Aptos" w:eastAsia="Times New Roman" w:cs="Times New Roman"/>
                <w:sz w:val="22"/>
                <w:szCs w:val="22"/>
              </w:rPr>
            </w:pPr>
            <w:r w:rsidRPr="007A306B">
              <w:rPr>
                <w:rFonts w:ascii="Aptos" w:hAnsi="Aptos" w:eastAsia="Times New Roman" w:cs="Times New Roman"/>
                <w:sz w:val="22"/>
                <w:szCs w:val="22"/>
              </w:rPr>
              <w:t>Overige uitvoeringskosten</w:t>
            </w:r>
          </w:p>
        </w:tc>
        <w:tc>
          <w:tcPr>
            <w:tcW w:w="780"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6165BD8B" w14:textId="77777777">
            <w:pPr>
              <w:autoSpaceDN/>
              <w:spacing w:line="240" w:lineRule="auto"/>
              <w:jc w:val="right"/>
              <w:textAlignment w:val="auto"/>
              <w:rPr>
                <w:rFonts w:ascii="Aptos" w:hAnsi="Aptos" w:eastAsia="Times New Roman" w:cs="Times New Roman"/>
                <w:sz w:val="22"/>
                <w:szCs w:val="22"/>
              </w:rPr>
            </w:pPr>
            <w:r w:rsidRPr="007A306B">
              <w:rPr>
                <w:rFonts w:ascii="Aptos" w:hAnsi="Aptos" w:eastAsia="Times New Roman" w:cs="Times New Roman"/>
                <w:sz w:val="22"/>
                <w:szCs w:val="22"/>
              </w:rPr>
              <w:t>102,1</w:t>
            </w:r>
          </w:p>
        </w:tc>
      </w:tr>
      <w:tr w:rsidR="00D13F74" w:rsidTr="007A306B" w14:paraId="51A9FD91" w14:textId="77777777">
        <w:trPr>
          <w:trHeight w:val="295"/>
        </w:trPr>
        <w:tc>
          <w:tcPr>
            <w:tcW w:w="432" w:type="dxa"/>
            <w:tcBorders>
              <w:top w:val="nil"/>
              <w:left w:val="single" w:color="5B9BD5" w:sz="4" w:space="0"/>
              <w:bottom w:val="single" w:color="5B9BD5" w:sz="4" w:space="0"/>
              <w:right w:val="single" w:color="5B9BD5" w:sz="4" w:space="0"/>
            </w:tcBorders>
            <w:noWrap/>
            <w:vAlign w:val="center"/>
            <w:hideMark/>
          </w:tcPr>
          <w:p w:rsidRPr="007A306B" w:rsidR="007A306B" w:rsidP="007A306B" w:rsidRDefault="00C72746" w14:paraId="1026BDD0" w14:textId="77777777">
            <w:pPr>
              <w:autoSpaceDN/>
              <w:spacing w:line="240" w:lineRule="auto"/>
              <w:jc w:val="center"/>
              <w:textAlignment w:val="auto"/>
              <w:rPr>
                <w:rFonts w:ascii="Aptos" w:hAnsi="Aptos" w:eastAsia="Times New Roman" w:cs="Times New Roman"/>
                <w:i/>
                <w:iCs/>
                <w:sz w:val="22"/>
                <w:szCs w:val="22"/>
              </w:rPr>
            </w:pPr>
            <w:r w:rsidRPr="007A306B">
              <w:rPr>
                <w:rFonts w:ascii="Aptos" w:hAnsi="Aptos" w:eastAsia="Times New Roman" w:cs="Times New Roman"/>
                <w:i/>
                <w:iCs/>
                <w:sz w:val="22"/>
                <w:szCs w:val="22"/>
              </w:rPr>
              <w:t>a</w:t>
            </w:r>
          </w:p>
        </w:tc>
        <w:tc>
          <w:tcPr>
            <w:tcW w:w="5764" w:type="dxa"/>
            <w:tcBorders>
              <w:top w:val="nil"/>
              <w:left w:val="nil"/>
              <w:bottom w:val="single" w:color="5B9BD5" w:sz="4" w:space="0"/>
              <w:right w:val="single" w:color="5B9BD5" w:sz="4" w:space="0"/>
            </w:tcBorders>
            <w:noWrap/>
            <w:vAlign w:val="center"/>
            <w:hideMark/>
          </w:tcPr>
          <w:p w:rsidRPr="007A306B" w:rsidR="007A306B" w:rsidP="007A306B" w:rsidRDefault="00C72746" w14:paraId="394C8617" w14:textId="77777777">
            <w:pPr>
              <w:autoSpaceDN/>
              <w:spacing w:line="240" w:lineRule="auto"/>
              <w:textAlignment w:val="auto"/>
              <w:rPr>
                <w:rFonts w:ascii="Aptos" w:hAnsi="Aptos" w:eastAsia="Times New Roman" w:cs="Times New Roman"/>
                <w:i/>
                <w:iCs/>
                <w:sz w:val="22"/>
                <w:szCs w:val="22"/>
              </w:rPr>
            </w:pPr>
            <w:r w:rsidRPr="007A306B">
              <w:rPr>
                <w:rFonts w:ascii="Aptos" w:hAnsi="Aptos" w:eastAsia="Times New Roman" w:cs="Times New Roman"/>
                <w:i/>
                <w:iCs/>
                <w:sz w:val="22"/>
                <w:szCs w:val="22"/>
              </w:rPr>
              <w:t xml:space="preserve">  </w:t>
            </w:r>
            <w:r w:rsidR="00F76A12">
              <w:rPr>
                <w:rFonts w:ascii="Aptos" w:hAnsi="Aptos" w:eastAsia="Times New Roman" w:cs="Times New Roman"/>
                <w:i/>
                <w:iCs/>
                <w:sz w:val="22"/>
                <w:szCs w:val="22"/>
              </w:rPr>
              <w:t>w</w:t>
            </w:r>
            <w:r w:rsidRPr="007A306B">
              <w:rPr>
                <w:rFonts w:ascii="Aptos" w:hAnsi="Aptos" w:eastAsia="Times New Roman" w:cs="Times New Roman"/>
                <w:i/>
                <w:iCs/>
                <w:sz w:val="22"/>
                <w:szCs w:val="22"/>
              </w:rPr>
              <w:t xml:space="preserve">aarvan </w:t>
            </w:r>
            <w:r w:rsidRPr="007A306B">
              <w:rPr>
                <w:rFonts w:ascii="Aptos" w:hAnsi="Aptos" w:eastAsia="Times New Roman" w:cs="Times New Roman"/>
                <w:i/>
                <w:iCs/>
                <w:sz w:val="22"/>
                <w:szCs w:val="22"/>
              </w:rPr>
              <w:t>preventieve maatregelen</w:t>
            </w:r>
          </w:p>
        </w:tc>
        <w:tc>
          <w:tcPr>
            <w:tcW w:w="780" w:type="dxa"/>
            <w:tcBorders>
              <w:top w:val="nil"/>
              <w:left w:val="nil"/>
              <w:bottom w:val="single" w:color="5B9BD5" w:sz="4" w:space="0"/>
              <w:right w:val="single" w:color="5B9BD5" w:sz="4" w:space="0"/>
            </w:tcBorders>
            <w:noWrap/>
            <w:vAlign w:val="center"/>
            <w:hideMark/>
          </w:tcPr>
          <w:p w:rsidRPr="007A306B" w:rsidR="007A306B" w:rsidP="007A306B" w:rsidRDefault="00C72746" w14:paraId="47C0FCAB" w14:textId="77777777">
            <w:pPr>
              <w:autoSpaceDN/>
              <w:spacing w:line="240" w:lineRule="auto"/>
              <w:jc w:val="right"/>
              <w:textAlignment w:val="auto"/>
              <w:rPr>
                <w:rFonts w:ascii="Aptos" w:hAnsi="Aptos" w:eastAsia="Times New Roman" w:cs="Times New Roman"/>
                <w:sz w:val="22"/>
                <w:szCs w:val="22"/>
              </w:rPr>
            </w:pPr>
            <w:r w:rsidRPr="007A306B">
              <w:rPr>
                <w:rFonts w:ascii="Aptos" w:hAnsi="Aptos" w:eastAsia="Times New Roman" w:cs="Times New Roman"/>
                <w:sz w:val="22"/>
                <w:szCs w:val="22"/>
              </w:rPr>
              <w:t>47,0</w:t>
            </w:r>
          </w:p>
        </w:tc>
      </w:tr>
      <w:tr w:rsidR="00D13F74" w:rsidTr="007A306B" w14:paraId="17EAF8BF" w14:textId="77777777">
        <w:trPr>
          <w:trHeight w:val="295"/>
        </w:trPr>
        <w:tc>
          <w:tcPr>
            <w:tcW w:w="432" w:type="dxa"/>
            <w:tcBorders>
              <w:top w:val="nil"/>
              <w:left w:val="single" w:color="5B9BD5" w:sz="4" w:space="0"/>
              <w:bottom w:val="single" w:color="5B9BD5" w:sz="4" w:space="0"/>
              <w:right w:val="single" w:color="5B9BD5" w:sz="4" w:space="0"/>
            </w:tcBorders>
            <w:noWrap/>
            <w:vAlign w:val="center"/>
            <w:hideMark/>
          </w:tcPr>
          <w:p w:rsidRPr="007A306B" w:rsidR="007A306B" w:rsidP="007A306B" w:rsidRDefault="00C72746" w14:paraId="01718E87" w14:textId="77777777">
            <w:pPr>
              <w:autoSpaceDN/>
              <w:spacing w:line="240" w:lineRule="auto"/>
              <w:jc w:val="center"/>
              <w:textAlignment w:val="auto"/>
              <w:rPr>
                <w:rFonts w:ascii="Aptos" w:hAnsi="Aptos" w:eastAsia="Times New Roman" w:cs="Times New Roman"/>
                <w:i/>
                <w:iCs/>
                <w:sz w:val="22"/>
                <w:szCs w:val="22"/>
              </w:rPr>
            </w:pPr>
            <w:r w:rsidRPr="007A306B">
              <w:rPr>
                <w:rFonts w:ascii="Aptos" w:hAnsi="Aptos" w:eastAsia="Times New Roman" w:cs="Times New Roman"/>
                <w:i/>
                <w:iCs/>
                <w:sz w:val="22"/>
                <w:szCs w:val="22"/>
              </w:rPr>
              <w:t>b</w:t>
            </w:r>
          </w:p>
        </w:tc>
        <w:tc>
          <w:tcPr>
            <w:tcW w:w="5764" w:type="dxa"/>
            <w:tcBorders>
              <w:top w:val="nil"/>
              <w:left w:val="nil"/>
              <w:bottom w:val="single" w:color="5B9BD5" w:sz="4" w:space="0"/>
              <w:right w:val="single" w:color="5B9BD5" w:sz="4" w:space="0"/>
            </w:tcBorders>
            <w:noWrap/>
            <w:vAlign w:val="center"/>
            <w:hideMark/>
          </w:tcPr>
          <w:p w:rsidRPr="007A306B" w:rsidR="007A306B" w:rsidP="007A306B" w:rsidRDefault="00C72746" w14:paraId="7C758544" w14:textId="77777777">
            <w:pPr>
              <w:autoSpaceDN/>
              <w:spacing w:line="240" w:lineRule="auto"/>
              <w:textAlignment w:val="auto"/>
              <w:rPr>
                <w:rFonts w:ascii="Aptos" w:hAnsi="Aptos" w:eastAsia="Times New Roman" w:cs="Times New Roman"/>
                <w:i/>
                <w:iCs/>
                <w:sz w:val="22"/>
                <w:szCs w:val="22"/>
              </w:rPr>
            </w:pPr>
            <w:r w:rsidRPr="007A306B">
              <w:rPr>
                <w:rFonts w:ascii="Aptos" w:hAnsi="Aptos" w:eastAsia="Times New Roman" w:cs="Times New Roman"/>
                <w:i/>
                <w:iCs/>
                <w:sz w:val="22"/>
                <w:szCs w:val="22"/>
              </w:rPr>
              <w:t xml:space="preserve">  </w:t>
            </w:r>
            <w:r w:rsidR="00F76A12">
              <w:rPr>
                <w:rFonts w:ascii="Aptos" w:hAnsi="Aptos" w:eastAsia="Times New Roman" w:cs="Times New Roman"/>
                <w:i/>
                <w:iCs/>
                <w:sz w:val="22"/>
                <w:szCs w:val="22"/>
              </w:rPr>
              <w:t>w</w:t>
            </w:r>
            <w:r w:rsidRPr="007A306B">
              <w:rPr>
                <w:rFonts w:ascii="Aptos" w:hAnsi="Aptos" w:eastAsia="Times New Roman" w:cs="Times New Roman"/>
                <w:i/>
                <w:iCs/>
                <w:sz w:val="22"/>
                <w:szCs w:val="22"/>
              </w:rPr>
              <w:t>aarvan onafhankelijke cliëntondersteuning (OCO)</w:t>
            </w:r>
          </w:p>
        </w:tc>
        <w:tc>
          <w:tcPr>
            <w:tcW w:w="780" w:type="dxa"/>
            <w:tcBorders>
              <w:top w:val="nil"/>
              <w:left w:val="nil"/>
              <w:bottom w:val="single" w:color="5B9BD5" w:sz="4" w:space="0"/>
              <w:right w:val="single" w:color="5B9BD5" w:sz="4" w:space="0"/>
            </w:tcBorders>
            <w:noWrap/>
            <w:vAlign w:val="center"/>
            <w:hideMark/>
          </w:tcPr>
          <w:p w:rsidRPr="007A306B" w:rsidR="007A306B" w:rsidP="007A306B" w:rsidRDefault="00C72746" w14:paraId="438672B2" w14:textId="77777777">
            <w:pPr>
              <w:autoSpaceDN/>
              <w:spacing w:line="240" w:lineRule="auto"/>
              <w:jc w:val="right"/>
              <w:textAlignment w:val="auto"/>
              <w:rPr>
                <w:rFonts w:ascii="Aptos" w:hAnsi="Aptos" w:eastAsia="Times New Roman" w:cs="Times New Roman"/>
                <w:sz w:val="22"/>
                <w:szCs w:val="22"/>
              </w:rPr>
            </w:pPr>
            <w:r w:rsidRPr="007A306B">
              <w:rPr>
                <w:rFonts w:ascii="Aptos" w:hAnsi="Aptos" w:eastAsia="Times New Roman" w:cs="Times New Roman"/>
                <w:sz w:val="22"/>
                <w:szCs w:val="22"/>
              </w:rPr>
              <w:t>34,6</w:t>
            </w:r>
          </w:p>
        </w:tc>
      </w:tr>
      <w:tr w:rsidR="00D13F74" w:rsidTr="007A306B" w14:paraId="6FA3199A" w14:textId="77777777">
        <w:trPr>
          <w:trHeight w:val="295"/>
        </w:trPr>
        <w:tc>
          <w:tcPr>
            <w:tcW w:w="432" w:type="dxa"/>
            <w:tcBorders>
              <w:top w:val="nil"/>
              <w:left w:val="single" w:color="5B9BD5" w:sz="4" w:space="0"/>
              <w:bottom w:val="single" w:color="5B9BD5" w:sz="4" w:space="0"/>
              <w:right w:val="single" w:color="5B9BD5" w:sz="4" w:space="0"/>
            </w:tcBorders>
            <w:noWrap/>
            <w:vAlign w:val="center"/>
            <w:hideMark/>
          </w:tcPr>
          <w:p w:rsidRPr="007A306B" w:rsidR="007A306B" w:rsidP="007A306B" w:rsidRDefault="00C72746" w14:paraId="2C558850" w14:textId="77777777">
            <w:pPr>
              <w:autoSpaceDN/>
              <w:spacing w:line="240" w:lineRule="auto"/>
              <w:jc w:val="center"/>
              <w:textAlignment w:val="auto"/>
              <w:rPr>
                <w:rFonts w:ascii="Aptos" w:hAnsi="Aptos" w:eastAsia="Times New Roman" w:cs="Times New Roman"/>
                <w:i/>
                <w:iCs/>
                <w:sz w:val="22"/>
                <w:szCs w:val="22"/>
              </w:rPr>
            </w:pPr>
            <w:r w:rsidRPr="007A306B">
              <w:rPr>
                <w:rFonts w:ascii="Aptos" w:hAnsi="Aptos" w:eastAsia="Times New Roman" w:cs="Times New Roman"/>
                <w:i/>
                <w:iCs/>
                <w:sz w:val="22"/>
                <w:szCs w:val="22"/>
              </w:rPr>
              <w:t>c</w:t>
            </w:r>
          </w:p>
        </w:tc>
        <w:tc>
          <w:tcPr>
            <w:tcW w:w="5764" w:type="dxa"/>
            <w:tcBorders>
              <w:top w:val="nil"/>
              <w:left w:val="nil"/>
              <w:bottom w:val="single" w:color="5B9BD5" w:sz="4" w:space="0"/>
              <w:right w:val="single" w:color="5B9BD5" w:sz="4" w:space="0"/>
            </w:tcBorders>
            <w:noWrap/>
            <w:vAlign w:val="center"/>
            <w:hideMark/>
          </w:tcPr>
          <w:p w:rsidRPr="007A306B" w:rsidR="007A306B" w:rsidP="007A306B" w:rsidRDefault="00C72746" w14:paraId="685B1F21" w14:textId="77777777">
            <w:pPr>
              <w:autoSpaceDN/>
              <w:spacing w:line="240" w:lineRule="auto"/>
              <w:textAlignment w:val="auto"/>
              <w:rPr>
                <w:rFonts w:ascii="Aptos" w:hAnsi="Aptos" w:eastAsia="Times New Roman" w:cs="Times New Roman"/>
                <w:i/>
                <w:iCs/>
                <w:sz w:val="22"/>
                <w:szCs w:val="22"/>
              </w:rPr>
            </w:pPr>
            <w:r w:rsidRPr="007A306B">
              <w:rPr>
                <w:rFonts w:ascii="Aptos" w:hAnsi="Aptos" w:eastAsia="Times New Roman" w:cs="Times New Roman"/>
                <w:i/>
                <w:iCs/>
                <w:sz w:val="22"/>
                <w:szCs w:val="22"/>
              </w:rPr>
              <w:t xml:space="preserve">  </w:t>
            </w:r>
            <w:r w:rsidR="00F76A12">
              <w:rPr>
                <w:rFonts w:ascii="Aptos" w:hAnsi="Aptos" w:eastAsia="Times New Roman" w:cs="Times New Roman"/>
                <w:i/>
                <w:iCs/>
                <w:sz w:val="22"/>
                <w:szCs w:val="22"/>
              </w:rPr>
              <w:t>w</w:t>
            </w:r>
            <w:r w:rsidRPr="007A306B">
              <w:rPr>
                <w:rFonts w:ascii="Aptos" w:hAnsi="Aptos" w:eastAsia="Times New Roman" w:cs="Times New Roman"/>
                <w:i/>
                <w:iCs/>
                <w:sz w:val="22"/>
                <w:szCs w:val="22"/>
              </w:rPr>
              <w:t>aarvan cliëntvertrouwenspersonen (CVP)</w:t>
            </w:r>
          </w:p>
        </w:tc>
        <w:tc>
          <w:tcPr>
            <w:tcW w:w="780" w:type="dxa"/>
            <w:tcBorders>
              <w:top w:val="nil"/>
              <w:left w:val="nil"/>
              <w:bottom w:val="single" w:color="5B9BD5" w:sz="4" w:space="0"/>
              <w:right w:val="single" w:color="5B9BD5" w:sz="4" w:space="0"/>
            </w:tcBorders>
            <w:noWrap/>
            <w:vAlign w:val="center"/>
            <w:hideMark/>
          </w:tcPr>
          <w:p w:rsidRPr="007A306B" w:rsidR="007A306B" w:rsidP="007A306B" w:rsidRDefault="00C72746" w14:paraId="0AC62C6D" w14:textId="77777777">
            <w:pPr>
              <w:autoSpaceDN/>
              <w:spacing w:line="240" w:lineRule="auto"/>
              <w:jc w:val="right"/>
              <w:textAlignment w:val="auto"/>
              <w:rPr>
                <w:rFonts w:ascii="Aptos" w:hAnsi="Aptos" w:eastAsia="Times New Roman" w:cs="Times New Roman"/>
                <w:sz w:val="22"/>
                <w:szCs w:val="22"/>
              </w:rPr>
            </w:pPr>
            <w:r w:rsidRPr="007A306B">
              <w:rPr>
                <w:rFonts w:ascii="Aptos" w:hAnsi="Aptos" w:eastAsia="Times New Roman" w:cs="Times New Roman"/>
                <w:sz w:val="22"/>
                <w:szCs w:val="22"/>
              </w:rPr>
              <w:t>20,5</w:t>
            </w:r>
          </w:p>
        </w:tc>
      </w:tr>
    </w:tbl>
    <w:p w:rsidR="007A306B" w:rsidP="00470EF7" w:rsidRDefault="007A306B" w14:paraId="5F1A1823" w14:textId="77777777"/>
    <w:p w:rsidRPr="00FE1BA8" w:rsidR="00470EF7" w:rsidP="00470EF7" w:rsidRDefault="00470EF7" w14:paraId="071CE5D6" w14:textId="77777777">
      <w:pPr>
        <w:rPr>
          <w:b/>
          <w:bCs/>
        </w:rPr>
      </w:pPr>
    </w:p>
    <w:p w:rsidRPr="00B86507" w:rsidR="00470EF7" w:rsidP="009F0924" w:rsidRDefault="00C72746" w14:paraId="7AAA0487" w14:textId="77777777">
      <w:pPr>
        <w:keepNext/>
        <w:keepLines/>
        <w:spacing w:line="240" w:lineRule="auto"/>
        <w:rPr>
          <w:b/>
          <w:bCs/>
          <w:sz w:val="20"/>
          <w:szCs w:val="20"/>
        </w:rPr>
      </w:pPr>
      <w:r w:rsidRPr="00B86507">
        <w:rPr>
          <w:b/>
          <w:bCs/>
          <w:sz w:val="20"/>
          <w:szCs w:val="20"/>
        </w:rPr>
        <w:lastRenderedPageBreak/>
        <w:t>III</w:t>
      </w:r>
      <w:r w:rsidRPr="00B86507" w:rsidR="007B21E7">
        <w:rPr>
          <w:b/>
          <w:bCs/>
          <w:sz w:val="20"/>
          <w:szCs w:val="20"/>
        </w:rPr>
        <w:t>.</w:t>
      </w:r>
      <w:r w:rsidRPr="00B86507">
        <w:rPr>
          <w:b/>
          <w:bCs/>
          <w:sz w:val="20"/>
          <w:szCs w:val="20"/>
        </w:rPr>
        <w:t xml:space="preserve"> </w:t>
      </w:r>
      <w:r w:rsidRPr="00B86507" w:rsidR="003D0506">
        <w:rPr>
          <w:b/>
          <w:bCs/>
          <w:sz w:val="20"/>
          <w:szCs w:val="20"/>
        </w:rPr>
        <w:t xml:space="preserve">Het indicatieve Wlz-kader voor de periode </w:t>
      </w:r>
      <w:r w:rsidRPr="00B86507">
        <w:rPr>
          <w:b/>
          <w:bCs/>
          <w:sz w:val="20"/>
          <w:szCs w:val="20"/>
        </w:rPr>
        <w:t xml:space="preserve">2028-2031 </w:t>
      </w:r>
    </w:p>
    <w:p w:rsidRPr="00FE1BA8" w:rsidR="00470EF7" w:rsidP="009F0924" w:rsidRDefault="00470EF7" w14:paraId="677C9B50" w14:textId="77777777">
      <w:pPr>
        <w:keepNext/>
        <w:keepLines/>
      </w:pPr>
    </w:p>
    <w:p w:rsidRPr="00FE1BA8" w:rsidR="00DC2898" w:rsidP="009F0924" w:rsidRDefault="00C72746" w14:paraId="325F3809" w14:textId="77777777">
      <w:pPr>
        <w:keepNext/>
        <w:keepLines/>
      </w:pPr>
      <w:r w:rsidRPr="00FE1BA8">
        <w:t xml:space="preserve">Tabel 4 geeft inzicht in het </w:t>
      </w:r>
      <w:r w:rsidR="003D0506">
        <w:t>indicatieve</w:t>
      </w:r>
      <w:r w:rsidRPr="00FE1BA8">
        <w:t xml:space="preserve"> meerjarig Wlz-kader 2028-2031. De cijfers hebben vanaf 2028 een indicatief karakter, omdat ik </w:t>
      </w:r>
      <w:r w:rsidR="0089293E">
        <w:t xml:space="preserve">(zoals ik hiervoor heb aangegeven) </w:t>
      </w:r>
      <w:r w:rsidRPr="00FE1BA8">
        <w:t>het Wlz-kader nog zal actualiseren op basis van uitvoeringsinformatie van de NZa over 2026 en 2027. Deze actualisatie kan leiden tot een hoger of lager totaalkader respectievelijk hogere of lagere deelkaders. De actualisatie heeft geen effect op de beschikbare groeiruimte voor de periode 2028-2031 en de daarover met veldpartijen te maken bestuurlijke afspraken, maar zo</w:t>
      </w:r>
      <w:r w:rsidRPr="00FE1BA8">
        <w:t xml:space="preserve">rgt ervoor dat de kaders goed aansluiten bij de feitelijke uitgavenontwikkeling. </w:t>
      </w:r>
    </w:p>
    <w:p w:rsidRPr="00FE1BA8" w:rsidR="00DC2898" w:rsidP="00C55492" w:rsidRDefault="00DC2898" w14:paraId="09F5814C" w14:textId="77777777"/>
    <w:tbl>
      <w:tblPr>
        <w:tblW w:w="9742" w:type="dxa"/>
        <w:tblCellMar>
          <w:left w:w="70" w:type="dxa"/>
          <w:right w:w="70" w:type="dxa"/>
        </w:tblCellMar>
        <w:tblLook w:val="04A0" w:firstRow="1" w:lastRow="0" w:firstColumn="1" w:lastColumn="0" w:noHBand="0" w:noVBand="1"/>
      </w:tblPr>
      <w:tblGrid>
        <w:gridCol w:w="365"/>
        <w:gridCol w:w="4624"/>
        <w:gridCol w:w="793"/>
        <w:gridCol w:w="792"/>
        <w:gridCol w:w="792"/>
        <w:gridCol w:w="792"/>
        <w:gridCol w:w="792"/>
        <w:gridCol w:w="792"/>
      </w:tblGrid>
      <w:tr w:rsidR="00D13F74" w:rsidTr="00DC2898" w14:paraId="572E422E" w14:textId="77777777">
        <w:trPr>
          <w:trHeight w:val="300"/>
        </w:trPr>
        <w:tc>
          <w:tcPr>
            <w:tcW w:w="9742" w:type="dxa"/>
            <w:gridSpan w:val="8"/>
            <w:tcBorders>
              <w:top w:val="nil"/>
              <w:left w:val="nil"/>
              <w:bottom w:val="single" w:color="5B9BD5" w:sz="4" w:space="0"/>
              <w:right w:val="nil"/>
            </w:tcBorders>
            <w:noWrap/>
            <w:vAlign w:val="bottom"/>
            <w:hideMark/>
          </w:tcPr>
          <w:p w:rsidRPr="007A306B" w:rsidR="007A306B" w:rsidP="007A306B" w:rsidRDefault="00C72746" w14:paraId="2A6DF3C9" w14:textId="77777777">
            <w:pPr>
              <w:autoSpaceDN/>
              <w:spacing w:line="240" w:lineRule="auto"/>
              <w:textAlignment w:val="auto"/>
              <w:rPr>
                <w:rFonts w:ascii="Calibri" w:hAnsi="Calibri" w:eastAsia="Times New Roman" w:cs="Calibri"/>
                <w:i/>
                <w:iCs/>
                <w:color w:val="auto"/>
                <w:sz w:val="22"/>
                <w:szCs w:val="22"/>
              </w:rPr>
            </w:pPr>
            <w:r w:rsidRPr="007A306B">
              <w:rPr>
                <w:rFonts w:ascii="Calibri" w:hAnsi="Calibri" w:eastAsia="Times New Roman" w:cs="Calibri"/>
                <w:i/>
                <w:iCs/>
                <w:color w:val="auto"/>
                <w:sz w:val="22"/>
                <w:szCs w:val="22"/>
              </w:rPr>
              <w:t>Tabel 4: Ontwikkeling Wlz-kader 2026-2031 (vanaf 2028 indicatief)</w:t>
            </w:r>
          </w:p>
        </w:tc>
      </w:tr>
      <w:tr w:rsidR="00D13F74" w:rsidTr="00DC2898" w14:paraId="12BE6185" w14:textId="77777777">
        <w:trPr>
          <w:trHeight w:val="300"/>
        </w:trPr>
        <w:tc>
          <w:tcPr>
            <w:tcW w:w="4989"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7A306B" w:rsidR="007A306B" w:rsidP="007A306B" w:rsidRDefault="00C72746" w14:paraId="24ADC896" w14:textId="77777777">
            <w:pPr>
              <w:autoSpaceDN/>
              <w:spacing w:line="240" w:lineRule="auto"/>
              <w:textAlignment w:val="auto"/>
              <w:rPr>
                <w:rFonts w:ascii="Calibri" w:hAnsi="Calibri" w:eastAsia="Times New Roman" w:cs="Calibri"/>
                <w:color w:val="FFFFFF"/>
                <w:sz w:val="22"/>
                <w:szCs w:val="22"/>
              </w:rPr>
            </w:pPr>
            <w:r w:rsidRPr="007A306B">
              <w:rPr>
                <w:rFonts w:ascii="Calibri" w:hAnsi="Calibri" w:eastAsia="Times New Roman" w:cs="Calibri"/>
                <w:color w:val="FFFFFF"/>
                <w:sz w:val="22"/>
                <w:szCs w:val="22"/>
              </w:rPr>
              <w:t>Bedragen x € 1 miljoen</w:t>
            </w:r>
          </w:p>
        </w:tc>
        <w:tc>
          <w:tcPr>
            <w:tcW w:w="793" w:type="dxa"/>
            <w:tcBorders>
              <w:top w:val="nil"/>
              <w:left w:val="nil"/>
              <w:bottom w:val="single" w:color="5B9BD5" w:sz="4" w:space="0"/>
              <w:right w:val="single" w:color="5B9BD5" w:sz="4" w:space="0"/>
            </w:tcBorders>
            <w:shd w:val="clear" w:color="000000" w:fill="4D93D9"/>
            <w:noWrap/>
            <w:vAlign w:val="center"/>
            <w:hideMark/>
          </w:tcPr>
          <w:p w:rsidRPr="007A306B" w:rsidR="007A306B" w:rsidP="007A306B" w:rsidRDefault="00C72746" w14:paraId="39F4EF38" w14:textId="77777777">
            <w:pPr>
              <w:autoSpaceDN/>
              <w:spacing w:line="240" w:lineRule="auto"/>
              <w:jc w:val="right"/>
              <w:textAlignment w:val="auto"/>
              <w:rPr>
                <w:rFonts w:ascii="Calibri" w:hAnsi="Calibri" w:eastAsia="Times New Roman" w:cs="Calibri"/>
                <w:color w:val="FFFFFF"/>
                <w:sz w:val="22"/>
                <w:szCs w:val="22"/>
              </w:rPr>
            </w:pPr>
            <w:r w:rsidRPr="007A306B">
              <w:rPr>
                <w:rFonts w:ascii="Calibri" w:hAnsi="Calibri" w:eastAsia="Times New Roman" w:cs="Calibri"/>
                <w:color w:val="FFFFFF"/>
                <w:sz w:val="22"/>
                <w:szCs w:val="22"/>
              </w:rPr>
              <w:t>2026</w:t>
            </w:r>
          </w:p>
        </w:tc>
        <w:tc>
          <w:tcPr>
            <w:tcW w:w="792" w:type="dxa"/>
            <w:tcBorders>
              <w:top w:val="nil"/>
              <w:left w:val="nil"/>
              <w:bottom w:val="single" w:color="5B9BD5" w:sz="4" w:space="0"/>
              <w:right w:val="single" w:color="5B9BD5" w:sz="4" w:space="0"/>
            </w:tcBorders>
            <w:shd w:val="clear" w:color="000000" w:fill="4D93D9"/>
            <w:noWrap/>
            <w:vAlign w:val="center"/>
            <w:hideMark/>
          </w:tcPr>
          <w:p w:rsidRPr="007A306B" w:rsidR="007A306B" w:rsidP="007A306B" w:rsidRDefault="00C72746" w14:paraId="048A1130" w14:textId="77777777">
            <w:pPr>
              <w:autoSpaceDN/>
              <w:spacing w:line="240" w:lineRule="auto"/>
              <w:jc w:val="right"/>
              <w:textAlignment w:val="auto"/>
              <w:rPr>
                <w:rFonts w:ascii="Calibri" w:hAnsi="Calibri" w:eastAsia="Times New Roman" w:cs="Calibri"/>
                <w:color w:val="FFFFFF"/>
                <w:sz w:val="22"/>
                <w:szCs w:val="22"/>
              </w:rPr>
            </w:pPr>
            <w:r w:rsidRPr="007A306B">
              <w:rPr>
                <w:rFonts w:ascii="Calibri" w:hAnsi="Calibri" w:eastAsia="Times New Roman" w:cs="Calibri"/>
                <w:color w:val="FFFFFF"/>
                <w:sz w:val="22"/>
                <w:szCs w:val="22"/>
              </w:rPr>
              <w:t>2027</w:t>
            </w:r>
          </w:p>
        </w:tc>
        <w:tc>
          <w:tcPr>
            <w:tcW w:w="792" w:type="dxa"/>
            <w:tcBorders>
              <w:top w:val="nil"/>
              <w:left w:val="nil"/>
              <w:bottom w:val="single" w:color="5B9BD5" w:sz="4" w:space="0"/>
              <w:right w:val="single" w:color="5B9BD5" w:sz="4" w:space="0"/>
            </w:tcBorders>
            <w:shd w:val="clear" w:color="000000" w:fill="4D93D9"/>
            <w:noWrap/>
            <w:vAlign w:val="center"/>
            <w:hideMark/>
          </w:tcPr>
          <w:p w:rsidRPr="007A306B" w:rsidR="007A306B" w:rsidP="007A306B" w:rsidRDefault="00C72746" w14:paraId="3FC209BF" w14:textId="77777777">
            <w:pPr>
              <w:autoSpaceDN/>
              <w:spacing w:line="240" w:lineRule="auto"/>
              <w:jc w:val="right"/>
              <w:textAlignment w:val="auto"/>
              <w:rPr>
                <w:rFonts w:ascii="Calibri" w:hAnsi="Calibri" w:eastAsia="Times New Roman" w:cs="Calibri"/>
                <w:color w:val="FFFFFF"/>
                <w:sz w:val="22"/>
                <w:szCs w:val="22"/>
              </w:rPr>
            </w:pPr>
            <w:r w:rsidRPr="007A306B">
              <w:rPr>
                <w:rFonts w:ascii="Calibri" w:hAnsi="Calibri" w:eastAsia="Times New Roman" w:cs="Calibri"/>
                <w:color w:val="FFFFFF"/>
                <w:sz w:val="22"/>
                <w:szCs w:val="22"/>
              </w:rPr>
              <w:t>2028</w:t>
            </w:r>
          </w:p>
        </w:tc>
        <w:tc>
          <w:tcPr>
            <w:tcW w:w="792" w:type="dxa"/>
            <w:tcBorders>
              <w:top w:val="nil"/>
              <w:left w:val="nil"/>
              <w:bottom w:val="single" w:color="5B9BD5" w:sz="4" w:space="0"/>
              <w:right w:val="single" w:color="5B9BD5" w:sz="4" w:space="0"/>
            </w:tcBorders>
            <w:shd w:val="clear" w:color="000000" w:fill="4D93D9"/>
            <w:noWrap/>
            <w:vAlign w:val="center"/>
            <w:hideMark/>
          </w:tcPr>
          <w:p w:rsidRPr="007A306B" w:rsidR="007A306B" w:rsidP="007A306B" w:rsidRDefault="00C72746" w14:paraId="11FCBDC8" w14:textId="77777777">
            <w:pPr>
              <w:autoSpaceDN/>
              <w:spacing w:line="240" w:lineRule="auto"/>
              <w:jc w:val="right"/>
              <w:textAlignment w:val="auto"/>
              <w:rPr>
                <w:rFonts w:ascii="Calibri" w:hAnsi="Calibri" w:eastAsia="Times New Roman" w:cs="Calibri"/>
                <w:color w:val="FFFFFF"/>
                <w:sz w:val="22"/>
                <w:szCs w:val="22"/>
              </w:rPr>
            </w:pPr>
            <w:r w:rsidRPr="007A306B">
              <w:rPr>
                <w:rFonts w:ascii="Calibri" w:hAnsi="Calibri" w:eastAsia="Times New Roman" w:cs="Calibri"/>
                <w:color w:val="FFFFFF"/>
                <w:sz w:val="22"/>
                <w:szCs w:val="22"/>
              </w:rPr>
              <w:t>2029</w:t>
            </w:r>
          </w:p>
        </w:tc>
        <w:tc>
          <w:tcPr>
            <w:tcW w:w="792" w:type="dxa"/>
            <w:tcBorders>
              <w:top w:val="nil"/>
              <w:left w:val="nil"/>
              <w:bottom w:val="single" w:color="5B9BD5" w:sz="4" w:space="0"/>
              <w:right w:val="single" w:color="5B9BD5" w:sz="4" w:space="0"/>
            </w:tcBorders>
            <w:shd w:val="clear" w:color="000000" w:fill="4D93D9"/>
            <w:noWrap/>
            <w:vAlign w:val="center"/>
            <w:hideMark/>
          </w:tcPr>
          <w:p w:rsidRPr="007A306B" w:rsidR="007A306B" w:rsidP="007A306B" w:rsidRDefault="00C72746" w14:paraId="28094985" w14:textId="77777777">
            <w:pPr>
              <w:autoSpaceDN/>
              <w:spacing w:line="240" w:lineRule="auto"/>
              <w:jc w:val="right"/>
              <w:textAlignment w:val="auto"/>
              <w:rPr>
                <w:rFonts w:ascii="Calibri" w:hAnsi="Calibri" w:eastAsia="Times New Roman" w:cs="Calibri"/>
                <w:color w:val="FFFFFF"/>
                <w:sz w:val="22"/>
                <w:szCs w:val="22"/>
              </w:rPr>
            </w:pPr>
            <w:r w:rsidRPr="007A306B">
              <w:rPr>
                <w:rFonts w:ascii="Calibri" w:hAnsi="Calibri" w:eastAsia="Times New Roman" w:cs="Calibri"/>
                <w:color w:val="FFFFFF"/>
                <w:sz w:val="22"/>
                <w:szCs w:val="22"/>
              </w:rPr>
              <w:t>2030</w:t>
            </w:r>
          </w:p>
        </w:tc>
        <w:tc>
          <w:tcPr>
            <w:tcW w:w="792" w:type="dxa"/>
            <w:tcBorders>
              <w:top w:val="nil"/>
              <w:left w:val="nil"/>
              <w:bottom w:val="single" w:color="5B9BD5" w:sz="4" w:space="0"/>
              <w:right w:val="single" w:color="5B9BD5" w:sz="4" w:space="0"/>
            </w:tcBorders>
            <w:shd w:val="clear" w:color="000000" w:fill="4D93D9"/>
            <w:noWrap/>
            <w:vAlign w:val="center"/>
            <w:hideMark/>
          </w:tcPr>
          <w:p w:rsidRPr="007A306B" w:rsidR="007A306B" w:rsidP="007A306B" w:rsidRDefault="00C72746" w14:paraId="07563F13" w14:textId="77777777">
            <w:pPr>
              <w:autoSpaceDN/>
              <w:spacing w:line="240" w:lineRule="auto"/>
              <w:jc w:val="right"/>
              <w:textAlignment w:val="auto"/>
              <w:rPr>
                <w:rFonts w:ascii="Calibri" w:hAnsi="Calibri" w:eastAsia="Times New Roman" w:cs="Calibri"/>
                <w:color w:val="FFFFFF"/>
                <w:sz w:val="22"/>
                <w:szCs w:val="22"/>
              </w:rPr>
            </w:pPr>
            <w:r w:rsidRPr="007A306B">
              <w:rPr>
                <w:rFonts w:ascii="Calibri" w:hAnsi="Calibri" w:eastAsia="Times New Roman" w:cs="Calibri"/>
                <w:color w:val="FFFFFF"/>
                <w:sz w:val="22"/>
                <w:szCs w:val="22"/>
              </w:rPr>
              <w:t>2031</w:t>
            </w:r>
          </w:p>
        </w:tc>
      </w:tr>
      <w:tr w:rsidR="00D13F74" w:rsidTr="00DC2898" w14:paraId="3AA3F591" w14:textId="77777777">
        <w:trPr>
          <w:trHeight w:val="300"/>
        </w:trPr>
        <w:tc>
          <w:tcPr>
            <w:tcW w:w="365" w:type="dxa"/>
            <w:tcBorders>
              <w:top w:val="nil"/>
              <w:left w:val="single" w:color="5B9BD5" w:sz="4" w:space="0"/>
              <w:bottom w:val="single" w:color="5B9BD5" w:sz="4" w:space="0"/>
              <w:right w:val="single" w:color="5B9BD5" w:sz="4" w:space="0"/>
            </w:tcBorders>
            <w:shd w:val="clear" w:color="000000" w:fill="DDEBF7"/>
            <w:noWrap/>
            <w:vAlign w:val="bottom"/>
            <w:hideMark/>
          </w:tcPr>
          <w:p w:rsidRPr="007A306B" w:rsidR="007A306B" w:rsidP="007A306B" w:rsidRDefault="00C72746" w14:paraId="2CAFE5D6" w14:textId="77777777">
            <w:pPr>
              <w:autoSpaceDN/>
              <w:spacing w:line="240" w:lineRule="auto"/>
              <w:jc w:val="center"/>
              <w:textAlignment w:val="auto"/>
              <w:rPr>
                <w:rFonts w:ascii="Calibri" w:hAnsi="Calibri" w:eastAsia="Times New Roman" w:cs="Calibri"/>
                <w:color w:val="auto"/>
                <w:sz w:val="22"/>
                <w:szCs w:val="22"/>
              </w:rPr>
            </w:pPr>
            <w:r w:rsidRPr="007A306B">
              <w:rPr>
                <w:rFonts w:ascii="Calibri" w:hAnsi="Calibri" w:eastAsia="Times New Roman" w:cs="Calibri"/>
                <w:color w:val="auto"/>
                <w:sz w:val="22"/>
                <w:szCs w:val="22"/>
              </w:rPr>
              <w:t>1</w:t>
            </w:r>
          </w:p>
        </w:tc>
        <w:tc>
          <w:tcPr>
            <w:tcW w:w="4624" w:type="dxa"/>
            <w:tcBorders>
              <w:top w:val="nil"/>
              <w:left w:val="nil"/>
              <w:bottom w:val="single" w:color="5B9BD5" w:sz="4" w:space="0"/>
              <w:right w:val="single" w:color="5B9BD5" w:sz="4" w:space="0"/>
            </w:tcBorders>
            <w:shd w:val="clear" w:color="000000" w:fill="DDEBF7"/>
            <w:noWrap/>
            <w:vAlign w:val="bottom"/>
            <w:hideMark/>
          </w:tcPr>
          <w:p w:rsidRPr="007A306B" w:rsidR="007A306B" w:rsidP="007A306B" w:rsidRDefault="00C72746" w14:paraId="73111742" w14:textId="77777777">
            <w:pPr>
              <w:autoSpaceDN/>
              <w:spacing w:line="240" w:lineRule="auto"/>
              <w:textAlignment w:val="auto"/>
              <w:rPr>
                <w:rFonts w:ascii="Calibri" w:hAnsi="Calibri" w:eastAsia="Times New Roman" w:cs="Calibri"/>
                <w:color w:val="auto"/>
                <w:sz w:val="22"/>
                <w:szCs w:val="22"/>
              </w:rPr>
            </w:pPr>
            <w:r>
              <w:rPr>
                <w:rFonts w:ascii="Calibri" w:hAnsi="Calibri" w:eastAsia="Times New Roman" w:cs="Calibri"/>
                <w:color w:val="auto"/>
                <w:sz w:val="22"/>
                <w:szCs w:val="22"/>
              </w:rPr>
              <w:t xml:space="preserve">Basis voor </w:t>
            </w:r>
            <w:r>
              <w:rPr>
                <w:rFonts w:ascii="Calibri" w:hAnsi="Calibri" w:eastAsia="Times New Roman" w:cs="Calibri"/>
                <w:color w:val="auto"/>
                <w:sz w:val="22"/>
                <w:szCs w:val="22"/>
              </w:rPr>
              <w:t>Wlz-kader</w:t>
            </w:r>
          </w:p>
        </w:tc>
        <w:tc>
          <w:tcPr>
            <w:tcW w:w="793"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71B63AFB"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40.875</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7701A0B2"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40.473</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147ED410"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40.266</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609A25FA"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39.981</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14AFE28E"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39.786</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3A93294B"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39.726</w:t>
            </w:r>
          </w:p>
        </w:tc>
      </w:tr>
      <w:tr w:rsidR="00D13F74" w:rsidTr="00DC2898" w14:paraId="120340F8" w14:textId="77777777">
        <w:trPr>
          <w:trHeight w:val="300"/>
        </w:trPr>
        <w:tc>
          <w:tcPr>
            <w:tcW w:w="365" w:type="dxa"/>
            <w:tcBorders>
              <w:top w:val="nil"/>
              <w:left w:val="single" w:color="5B9BD5" w:sz="4" w:space="0"/>
              <w:bottom w:val="single" w:color="5B9BD5" w:sz="4" w:space="0"/>
              <w:right w:val="single" w:color="5B9BD5" w:sz="4" w:space="0"/>
            </w:tcBorders>
            <w:shd w:val="clear" w:color="000000" w:fill="FFFFFF"/>
            <w:noWrap/>
            <w:vAlign w:val="bottom"/>
            <w:hideMark/>
          </w:tcPr>
          <w:p w:rsidRPr="007A306B" w:rsidR="007A306B" w:rsidP="007A306B" w:rsidRDefault="00C72746" w14:paraId="3F1094EA" w14:textId="77777777">
            <w:pPr>
              <w:autoSpaceDN/>
              <w:spacing w:line="240" w:lineRule="auto"/>
              <w:jc w:val="center"/>
              <w:textAlignment w:val="auto"/>
              <w:rPr>
                <w:rFonts w:ascii="Calibri" w:hAnsi="Calibri" w:eastAsia="Times New Roman" w:cs="Calibri"/>
                <w:color w:val="auto"/>
                <w:sz w:val="22"/>
                <w:szCs w:val="22"/>
              </w:rPr>
            </w:pPr>
            <w:r w:rsidRPr="007A306B">
              <w:rPr>
                <w:rFonts w:ascii="Calibri" w:hAnsi="Calibri" w:eastAsia="Times New Roman" w:cs="Calibri"/>
                <w:color w:val="auto"/>
                <w:sz w:val="22"/>
                <w:szCs w:val="22"/>
              </w:rPr>
              <w:t>2</w:t>
            </w:r>
          </w:p>
        </w:tc>
        <w:tc>
          <w:tcPr>
            <w:tcW w:w="4624" w:type="dxa"/>
            <w:tcBorders>
              <w:top w:val="nil"/>
              <w:left w:val="nil"/>
              <w:bottom w:val="single" w:color="5B9BD5" w:sz="4" w:space="0"/>
              <w:right w:val="single" w:color="5B9BD5" w:sz="4" w:space="0"/>
            </w:tcBorders>
            <w:shd w:val="clear" w:color="000000" w:fill="FFFFFF"/>
            <w:noWrap/>
            <w:vAlign w:val="bottom"/>
            <w:hideMark/>
          </w:tcPr>
          <w:p w:rsidRPr="007A306B" w:rsidR="007A306B" w:rsidP="007A306B" w:rsidRDefault="00C72746" w14:paraId="7A2DBBA8" w14:textId="77777777">
            <w:pPr>
              <w:autoSpaceDN/>
              <w:spacing w:line="240" w:lineRule="auto"/>
              <w:textAlignment w:val="auto"/>
              <w:rPr>
                <w:rFonts w:ascii="Calibri" w:hAnsi="Calibri" w:eastAsia="Times New Roman" w:cs="Calibri"/>
                <w:color w:val="auto"/>
                <w:sz w:val="22"/>
                <w:szCs w:val="22"/>
              </w:rPr>
            </w:pPr>
            <w:r w:rsidRPr="007A306B">
              <w:rPr>
                <w:rFonts w:ascii="Calibri" w:hAnsi="Calibri" w:eastAsia="Times New Roman" w:cs="Calibri"/>
                <w:color w:val="auto"/>
                <w:sz w:val="22"/>
                <w:szCs w:val="22"/>
              </w:rPr>
              <w:t>Groeiruimte zorg in natura &amp; pgb</w:t>
            </w:r>
          </w:p>
        </w:tc>
        <w:tc>
          <w:tcPr>
            <w:tcW w:w="793"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47851664"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 </w:t>
            </w:r>
          </w:p>
        </w:tc>
        <w:tc>
          <w:tcPr>
            <w:tcW w:w="792" w:type="dxa"/>
            <w:tcBorders>
              <w:top w:val="nil"/>
              <w:left w:val="nil"/>
              <w:bottom w:val="single" w:color="5B9BD5" w:sz="4" w:space="0"/>
              <w:right w:val="single" w:color="5B9BD5" w:sz="4" w:space="0"/>
            </w:tcBorders>
            <w:noWrap/>
            <w:vAlign w:val="center"/>
            <w:hideMark/>
          </w:tcPr>
          <w:p w:rsidRPr="007A306B" w:rsidR="007A306B" w:rsidP="007A306B" w:rsidRDefault="00C72746" w14:paraId="57B8C5A1"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1.461</w:t>
            </w:r>
          </w:p>
        </w:tc>
        <w:tc>
          <w:tcPr>
            <w:tcW w:w="792" w:type="dxa"/>
            <w:tcBorders>
              <w:top w:val="nil"/>
              <w:left w:val="nil"/>
              <w:bottom w:val="single" w:color="5B9BD5" w:sz="4" w:space="0"/>
              <w:right w:val="single" w:color="5B9BD5" w:sz="4" w:space="0"/>
            </w:tcBorders>
            <w:noWrap/>
            <w:vAlign w:val="center"/>
            <w:hideMark/>
          </w:tcPr>
          <w:p w:rsidRPr="007A306B" w:rsidR="007A306B" w:rsidP="007A306B" w:rsidRDefault="00C72746" w14:paraId="6682A061"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2.332</w:t>
            </w:r>
          </w:p>
        </w:tc>
        <w:tc>
          <w:tcPr>
            <w:tcW w:w="792" w:type="dxa"/>
            <w:tcBorders>
              <w:top w:val="nil"/>
              <w:left w:val="nil"/>
              <w:bottom w:val="single" w:color="5B9BD5" w:sz="4" w:space="0"/>
              <w:right w:val="single" w:color="5B9BD5" w:sz="4" w:space="0"/>
            </w:tcBorders>
            <w:noWrap/>
            <w:vAlign w:val="center"/>
            <w:hideMark/>
          </w:tcPr>
          <w:p w:rsidRPr="007A306B" w:rsidR="007A306B" w:rsidP="007A306B" w:rsidRDefault="00C72746" w14:paraId="3C4FA2D9"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3.454</w:t>
            </w:r>
          </w:p>
        </w:tc>
        <w:tc>
          <w:tcPr>
            <w:tcW w:w="792" w:type="dxa"/>
            <w:tcBorders>
              <w:top w:val="nil"/>
              <w:left w:val="nil"/>
              <w:bottom w:val="single" w:color="5B9BD5" w:sz="4" w:space="0"/>
              <w:right w:val="single" w:color="5B9BD5" w:sz="4" w:space="0"/>
            </w:tcBorders>
            <w:noWrap/>
            <w:vAlign w:val="center"/>
            <w:hideMark/>
          </w:tcPr>
          <w:p w:rsidRPr="007A306B" w:rsidR="007A306B" w:rsidP="007A306B" w:rsidRDefault="00C72746" w14:paraId="5627311A"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4.743</w:t>
            </w:r>
          </w:p>
        </w:tc>
        <w:tc>
          <w:tcPr>
            <w:tcW w:w="792" w:type="dxa"/>
            <w:tcBorders>
              <w:top w:val="nil"/>
              <w:left w:val="nil"/>
              <w:bottom w:val="single" w:color="5B9BD5" w:sz="4" w:space="0"/>
              <w:right w:val="single" w:color="5B9BD5" w:sz="4" w:space="0"/>
            </w:tcBorders>
            <w:noWrap/>
            <w:vAlign w:val="center"/>
            <w:hideMark/>
          </w:tcPr>
          <w:p w:rsidRPr="007A306B" w:rsidR="007A306B" w:rsidP="007A306B" w:rsidRDefault="00C72746" w14:paraId="38939D38"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6.008</w:t>
            </w:r>
          </w:p>
        </w:tc>
      </w:tr>
      <w:tr w:rsidR="00D13F74" w:rsidTr="00DC2898" w14:paraId="34FDB32B" w14:textId="77777777">
        <w:trPr>
          <w:trHeight w:val="300"/>
        </w:trPr>
        <w:tc>
          <w:tcPr>
            <w:tcW w:w="365" w:type="dxa"/>
            <w:tcBorders>
              <w:top w:val="nil"/>
              <w:left w:val="single" w:color="5B9BD5" w:sz="4" w:space="0"/>
              <w:bottom w:val="single" w:color="5B9BD5" w:sz="4" w:space="0"/>
              <w:right w:val="single" w:color="5B9BD5" w:sz="4" w:space="0"/>
            </w:tcBorders>
            <w:shd w:val="clear" w:color="000000" w:fill="FFFFFF"/>
            <w:noWrap/>
            <w:vAlign w:val="bottom"/>
            <w:hideMark/>
          </w:tcPr>
          <w:p w:rsidRPr="007A306B" w:rsidR="007A306B" w:rsidP="007A306B" w:rsidRDefault="00C72746" w14:paraId="21E0127B" w14:textId="77777777">
            <w:pPr>
              <w:autoSpaceDN/>
              <w:spacing w:line="240" w:lineRule="auto"/>
              <w:jc w:val="center"/>
              <w:textAlignment w:val="auto"/>
              <w:rPr>
                <w:rFonts w:ascii="Calibri" w:hAnsi="Calibri" w:eastAsia="Times New Roman" w:cs="Calibri"/>
                <w:color w:val="auto"/>
                <w:sz w:val="22"/>
                <w:szCs w:val="22"/>
              </w:rPr>
            </w:pPr>
            <w:r w:rsidRPr="007A306B">
              <w:rPr>
                <w:rFonts w:ascii="Calibri" w:hAnsi="Calibri" w:eastAsia="Times New Roman" w:cs="Calibri"/>
                <w:color w:val="auto"/>
                <w:sz w:val="22"/>
                <w:szCs w:val="22"/>
              </w:rPr>
              <w:t>3</w:t>
            </w:r>
          </w:p>
        </w:tc>
        <w:tc>
          <w:tcPr>
            <w:tcW w:w="4624" w:type="dxa"/>
            <w:tcBorders>
              <w:top w:val="nil"/>
              <w:left w:val="nil"/>
              <w:bottom w:val="single" w:color="5B9BD5" w:sz="4" w:space="0"/>
              <w:right w:val="single" w:color="5B9BD5" w:sz="4" w:space="0"/>
            </w:tcBorders>
            <w:shd w:val="clear" w:color="000000" w:fill="FFFFFF"/>
            <w:noWrap/>
            <w:vAlign w:val="bottom"/>
            <w:hideMark/>
          </w:tcPr>
          <w:p w:rsidRPr="007A306B" w:rsidR="007A306B" w:rsidP="007A306B" w:rsidRDefault="00C72746" w14:paraId="2C31CEDA" w14:textId="77777777">
            <w:pPr>
              <w:autoSpaceDN/>
              <w:spacing w:line="240" w:lineRule="auto"/>
              <w:textAlignment w:val="auto"/>
              <w:rPr>
                <w:rFonts w:ascii="Calibri" w:hAnsi="Calibri" w:eastAsia="Times New Roman" w:cs="Calibri"/>
                <w:color w:val="auto"/>
                <w:sz w:val="22"/>
                <w:szCs w:val="22"/>
              </w:rPr>
            </w:pPr>
            <w:r w:rsidRPr="007A306B">
              <w:rPr>
                <w:rFonts w:ascii="Calibri" w:hAnsi="Calibri" w:eastAsia="Times New Roman" w:cs="Calibri"/>
                <w:color w:val="auto"/>
                <w:sz w:val="22"/>
                <w:szCs w:val="22"/>
              </w:rPr>
              <w:t>Groeiruimte overige uitvoeringskosten</w:t>
            </w:r>
          </w:p>
        </w:tc>
        <w:tc>
          <w:tcPr>
            <w:tcW w:w="793"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0DD956B1"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 </w:t>
            </w:r>
          </w:p>
        </w:tc>
        <w:tc>
          <w:tcPr>
            <w:tcW w:w="792" w:type="dxa"/>
            <w:tcBorders>
              <w:top w:val="nil"/>
              <w:left w:val="nil"/>
              <w:bottom w:val="single" w:color="5B9BD5" w:sz="4" w:space="0"/>
              <w:right w:val="single" w:color="5B9BD5" w:sz="4" w:space="0"/>
            </w:tcBorders>
            <w:noWrap/>
            <w:vAlign w:val="center"/>
            <w:hideMark/>
          </w:tcPr>
          <w:p w:rsidRPr="007A306B" w:rsidR="007A306B" w:rsidP="007A306B" w:rsidRDefault="00C72746" w14:paraId="65DF8171"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2</w:t>
            </w:r>
          </w:p>
        </w:tc>
        <w:tc>
          <w:tcPr>
            <w:tcW w:w="792" w:type="dxa"/>
            <w:tcBorders>
              <w:top w:val="nil"/>
              <w:left w:val="nil"/>
              <w:bottom w:val="single" w:color="5B9BD5" w:sz="4" w:space="0"/>
              <w:right w:val="single" w:color="5B9BD5" w:sz="4" w:space="0"/>
            </w:tcBorders>
            <w:noWrap/>
            <w:vAlign w:val="center"/>
            <w:hideMark/>
          </w:tcPr>
          <w:p w:rsidRPr="007A306B" w:rsidR="007A306B" w:rsidP="007A306B" w:rsidRDefault="00C72746" w14:paraId="4A75AE48"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w:t>
            </w:r>
          </w:p>
        </w:tc>
        <w:tc>
          <w:tcPr>
            <w:tcW w:w="792" w:type="dxa"/>
            <w:tcBorders>
              <w:top w:val="nil"/>
              <w:left w:val="nil"/>
              <w:bottom w:val="single" w:color="5B9BD5" w:sz="4" w:space="0"/>
              <w:right w:val="single" w:color="5B9BD5" w:sz="4" w:space="0"/>
            </w:tcBorders>
            <w:noWrap/>
            <w:vAlign w:val="center"/>
            <w:hideMark/>
          </w:tcPr>
          <w:p w:rsidRPr="007A306B" w:rsidR="007A306B" w:rsidP="007A306B" w:rsidRDefault="00C72746" w14:paraId="1FABDF05"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6</w:t>
            </w:r>
          </w:p>
        </w:tc>
        <w:tc>
          <w:tcPr>
            <w:tcW w:w="792" w:type="dxa"/>
            <w:tcBorders>
              <w:top w:val="nil"/>
              <w:left w:val="nil"/>
              <w:bottom w:val="single" w:color="5B9BD5" w:sz="4" w:space="0"/>
              <w:right w:val="single" w:color="5B9BD5" w:sz="4" w:space="0"/>
            </w:tcBorders>
            <w:noWrap/>
            <w:vAlign w:val="center"/>
            <w:hideMark/>
          </w:tcPr>
          <w:p w:rsidRPr="007A306B" w:rsidR="007A306B" w:rsidP="007A306B" w:rsidRDefault="00C72746" w14:paraId="1F9774A5"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8</w:t>
            </w:r>
          </w:p>
        </w:tc>
        <w:tc>
          <w:tcPr>
            <w:tcW w:w="792" w:type="dxa"/>
            <w:tcBorders>
              <w:top w:val="nil"/>
              <w:left w:val="nil"/>
              <w:bottom w:val="single" w:color="5B9BD5" w:sz="4" w:space="0"/>
              <w:right w:val="single" w:color="5B9BD5" w:sz="4" w:space="0"/>
            </w:tcBorders>
            <w:noWrap/>
            <w:vAlign w:val="center"/>
            <w:hideMark/>
          </w:tcPr>
          <w:p w:rsidRPr="007A306B" w:rsidR="007A306B" w:rsidP="007A306B" w:rsidRDefault="00C72746" w14:paraId="1062AFC4"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9</w:t>
            </w:r>
          </w:p>
        </w:tc>
      </w:tr>
      <w:tr w:rsidR="00D13F74" w:rsidTr="00DC2898" w14:paraId="0475F0B2" w14:textId="77777777">
        <w:trPr>
          <w:trHeight w:val="300"/>
        </w:trPr>
        <w:tc>
          <w:tcPr>
            <w:tcW w:w="365" w:type="dxa"/>
            <w:tcBorders>
              <w:top w:val="nil"/>
              <w:left w:val="single" w:color="5B9BD5" w:sz="4" w:space="0"/>
              <w:bottom w:val="single" w:color="5B9BD5" w:sz="4" w:space="0"/>
              <w:right w:val="single" w:color="5B9BD5" w:sz="4" w:space="0"/>
            </w:tcBorders>
            <w:shd w:val="clear" w:color="000000" w:fill="FFFFFF"/>
            <w:noWrap/>
            <w:vAlign w:val="bottom"/>
            <w:hideMark/>
          </w:tcPr>
          <w:p w:rsidRPr="007A306B" w:rsidR="007A306B" w:rsidP="007A306B" w:rsidRDefault="00C72746" w14:paraId="03CF3E9C" w14:textId="77777777">
            <w:pPr>
              <w:autoSpaceDN/>
              <w:spacing w:line="240" w:lineRule="auto"/>
              <w:jc w:val="center"/>
              <w:textAlignment w:val="auto"/>
              <w:rPr>
                <w:rFonts w:ascii="Calibri" w:hAnsi="Calibri" w:eastAsia="Times New Roman" w:cs="Calibri"/>
                <w:color w:val="auto"/>
                <w:sz w:val="22"/>
                <w:szCs w:val="22"/>
              </w:rPr>
            </w:pPr>
            <w:r w:rsidRPr="007A306B">
              <w:rPr>
                <w:rFonts w:ascii="Calibri" w:hAnsi="Calibri" w:eastAsia="Times New Roman" w:cs="Calibri"/>
                <w:color w:val="auto"/>
                <w:sz w:val="22"/>
                <w:szCs w:val="22"/>
              </w:rPr>
              <w:t>4</w:t>
            </w:r>
          </w:p>
        </w:tc>
        <w:tc>
          <w:tcPr>
            <w:tcW w:w="4624" w:type="dxa"/>
            <w:tcBorders>
              <w:top w:val="nil"/>
              <w:left w:val="nil"/>
              <w:bottom w:val="single" w:color="5B9BD5" w:sz="4" w:space="0"/>
              <w:right w:val="single" w:color="5B9BD5" w:sz="4" w:space="0"/>
            </w:tcBorders>
            <w:shd w:val="clear" w:color="000000" w:fill="FFFFFF"/>
            <w:noWrap/>
            <w:vAlign w:val="bottom"/>
            <w:hideMark/>
          </w:tcPr>
          <w:p w:rsidRPr="007A306B" w:rsidR="007A306B" w:rsidP="007A306B" w:rsidRDefault="00C72746" w14:paraId="40A18CD0" w14:textId="77777777">
            <w:pPr>
              <w:autoSpaceDN/>
              <w:spacing w:line="240" w:lineRule="auto"/>
              <w:textAlignment w:val="auto"/>
              <w:rPr>
                <w:rFonts w:ascii="Calibri" w:hAnsi="Calibri" w:eastAsia="Times New Roman" w:cs="Calibri"/>
                <w:color w:val="auto"/>
                <w:sz w:val="22"/>
                <w:szCs w:val="22"/>
              </w:rPr>
            </w:pPr>
            <w:r w:rsidRPr="007A306B">
              <w:rPr>
                <w:rFonts w:ascii="Calibri" w:hAnsi="Calibri" w:eastAsia="Times New Roman" w:cs="Calibri"/>
                <w:color w:val="auto"/>
                <w:sz w:val="22"/>
                <w:szCs w:val="22"/>
              </w:rPr>
              <w:t>Loon- en prijsbijstelling 2027</w:t>
            </w:r>
          </w:p>
        </w:tc>
        <w:tc>
          <w:tcPr>
            <w:tcW w:w="793"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10A3CC80"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 </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76E9022B"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1.680</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64052A3F"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1.728</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3532B231"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1.771</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74EACC94"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1.825</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6EB72E3E"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1.883</w:t>
            </w:r>
          </w:p>
        </w:tc>
      </w:tr>
      <w:tr w:rsidR="00D13F74" w:rsidTr="00DC2898" w14:paraId="50AF5A76" w14:textId="77777777">
        <w:trPr>
          <w:trHeight w:val="300"/>
        </w:trPr>
        <w:tc>
          <w:tcPr>
            <w:tcW w:w="365" w:type="dxa"/>
            <w:tcBorders>
              <w:top w:val="nil"/>
              <w:left w:val="single" w:color="5B9BD5" w:sz="4" w:space="0"/>
              <w:bottom w:val="single" w:color="5B9BD5" w:sz="4" w:space="0"/>
              <w:right w:val="single" w:color="5B9BD5" w:sz="4" w:space="0"/>
            </w:tcBorders>
            <w:shd w:val="clear" w:color="000000" w:fill="DDEBF7"/>
            <w:noWrap/>
            <w:vAlign w:val="bottom"/>
            <w:hideMark/>
          </w:tcPr>
          <w:p w:rsidRPr="007A306B" w:rsidR="007A306B" w:rsidP="007A306B" w:rsidRDefault="00C72746" w14:paraId="3B9F8CFE" w14:textId="77777777">
            <w:pPr>
              <w:autoSpaceDN/>
              <w:spacing w:line="240" w:lineRule="auto"/>
              <w:jc w:val="center"/>
              <w:textAlignment w:val="auto"/>
              <w:rPr>
                <w:rFonts w:ascii="Calibri" w:hAnsi="Calibri" w:eastAsia="Times New Roman" w:cs="Calibri"/>
                <w:color w:val="auto"/>
                <w:sz w:val="22"/>
                <w:szCs w:val="22"/>
              </w:rPr>
            </w:pPr>
            <w:r w:rsidRPr="007A306B">
              <w:rPr>
                <w:rFonts w:ascii="Calibri" w:hAnsi="Calibri" w:eastAsia="Times New Roman" w:cs="Calibri"/>
                <w:color w:val="auto"/>
                <w:sz w:val="22"/>
                <w:szCs w:val="22"/>
              </w:rPr>
              <w:t>5</w:t>
            </w:r>
          </w:p>
        </w:tc>
        <w:tc>
          <w:tcPr>
            <w:tcW w:w="4624" w:type="dxa"/>
            <w:tcBorders>
              <w:top w:val="nil"/>
              <w:left w:val="nil"/>
              <w:bottom w:val="single" w:color="5B9BD5" w:sz="4" w:space="0"/>
              <w:right w:val="single" w:color="5B9BD5" w:sz="4" w:space="0"/>
            </w:tcBorders>
            <w:shd w:val="clear" w:color="000000" w:fill="DDEBF7"/>
            <w:noWrap/>
            <w:vAlign w:val="bottom"/>
            <w:hideMark/>
          </w:tcPr>
          <w:p w:rsidRPr="007A306B" w:rsidR="007A306B" w:rsidP="007A306B" w:rsidRDefault="00C72746" w14:paraId="72F0CC2E" w14:textId="77777777">
            <w:pPr>
              <w:autoSpaceDN/>
              <w:spacing w:line="240" w:lineRule="auto"/>
              <w:textAlignment w:val="auto"/>
              <w:rPr>
                <w:rFonts w:ascii="Calibri" w:hAnsi="Calibri" w:eastAsia="Times New Roman" w:cs="Calibri"/>
                <w:color w:val="auto"/>
                <w:sz w:val="22"/>
                <w:szCs w:val="22"/>
              </w:rPr>
            </w:pPr>
            <w:r w:rsidRPr="007A306B">
              <w:rPr>
                <w:rFonts w:ascii="Calibri" w:hAnsi="Calibri" w:eastAsia="Times New Roman" w:cs="Calibri"/>
                <w:color w:val="auto"/>
                <w:sz w:val="22"/>
                <w:szCs w:val="22"/>
              </w:rPr>
              <w:t>Wlz-kader (som 1 t/m 4)</w:t>
            </w:r>
          </w:p>
        </w:tc>
        <w:tc>
          <w:tcPr>
            <w:tcW w:w="793"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1AD5EDBC"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 </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1C0E03DD"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43.616</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60B70276"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44.330</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67E64627"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45.212</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081E257B"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46.362</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079094F6"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47.627</w:t>
            </w:r>
          </w:p>
        </w:tc>
      </w:tr>
      <w:tr w:rsidR="00D13F74" w:rsidTr="00DC2898" w14:paraId="572E2CB5" w14:textId="77777777">
        <w:trPr>
          <w:trHeight w:val="300"/>
        </w:trPr>
        <w:tc>
          <w:tcPr>
            <w:tcW w:w="365" w:type="dxa"/>
            <w:tcBorders>
              <w:top w:val="nil"/>
              <w:left w:val="single" w:color="5B9BD5" w:sz="4" w:space="0"/>
              <w:bottom w:val="single" w:color="5B9BD5" w:sz="4" w:space="0"/>
              <w:right w:val="single" w:color="5B9BD5" w:sz="4" w:space="0"/>
            </w:tcBorders>
            <w:shd w:val="clear" w:color="000000" w:fill="FFFFFF"/>
            <w:noWrap/>
            <w:vAlign w:val="bottom"/>
            <w:hideMark/>
          </w:tcPr>
          <w:p w:rsidRPr="00D92608" w:rsidR="007A306B" w:rsidP="007A306B" w:rsidRDefault="00C72746" w14:paraId="722E4A70" w14:textId="77777777">
            <w:pPr>
              <w:autoSpaceDN/>
              <w:spacing w:line="240" w:lineRule="auto"/>
              <w:jc w:val="center"/>
              <w:textAlignment w:val="auto"/>
              <w:rPr>
                <w:rFonts w:ascii="Calibri" w:hAnsi="Calibri" w:eastAsia="Times New Roman" w:cs="Calibri"/>
                <w:i/>
                <w:iCs/>
                <w:color w:val="auto"/>
                <w:sz w:val="22"/>
                <w:szCs w:val="22"/>
              </w:rPr>
            </w:pPr>
            <w:r w:rsidRPr="00D92608">
              <w:rPr>
                <w:rFonts w:ascii="Calibri" w:hAnsi="Calibri" w:eastAsia="Times New Roman" w:cs="Calibri"/>
                <w:i/>
                <w:iCs/>
                <w:color w:val="auto"/>
                <w:sz w:val="22"/>
                <w:szCs w:val="22"/>
              </w:rPr>
              <w:t>6</w:t>
            </w:r>
          </w:p>
        </w:tc>
        <w:tc>
          <w:tcPr>
            <w:tcW w:w="4624" w:type="dxa"/>
            <w:tcBorders>
              <w:top w:val="nil"/>
              <w:left w:val="nil"/>
              <w:bottom w:val="single" w:color="5B9BD5" w:sz="4" w:space="0"/>
              <w:right w:val="single" w:color="5B9BD5" w:sz="4" w:space="0"/>
            </w:tcBorders>
            <w:shd w:val="clear" w:color="000000" w:fill="FFFFFF"/>
            <w:noWrap/>
            <w:vAlign w:val="bottom"/>
            <w:hideMark/>
          </w:tcPr>
          <w:p w:rsidRPr="00D92608" w:rsidR="007A306B" w:rsidP="007A306B" w:rsidRDefault="00C72746" w14:paraId="74EAA844" w14:textId="77777777">
            <w:pPr>
              <w:autoSpaceDN/>
              <w:spacing w:line="240" w:lineRule="auto"/>
              <w:textAlignment w:val="auto"/>
              <w:rPr>
                <w:rFonts w:ascii="Calibri" w:hAnsi="Calibri" w:eastAsia="Times New Roman" w:cs="Calibri"/>
                <w:i/>
                <w:iCs/>
                <w:color w:val="auto"/>
                <w:sz w:val="22"/>
                <w:szCs w:val="22"/>
              </w:rPr>
            </w:pPr>
            <w:r w:rsidRPr="00D92608">
              <w:rPr>
                <w:rFonts w:ascii="Calibri" w:hAnsi="Calibri" w:eastAsia="Times New Roman" w:cs="Calibri"/>
                <w:i/>
                <w:iCs/>
                <w:color w:val="auto"/>
                <w:sz w:val="22"/>
                <w:szCs w:val="22"/>
              </w:rPr>
              <w:t xml:space="preserve">   waarvan herverdelingsmiddelen</w:t>
            </w:r>
          </w:p>
        </w:tc>
        <w:tc>
          <w:tcPr>
            <w:tcW w:w="793" w:type="dxa"/>
            <w:tcBorders>
              <w:top w:val="nil"/>
              <w:left w:val="nil"/>
              <w:bottom w:val="single" w:color="5B9BD5" w:sz="4" w:space="0"/>
              <w:right w:val="single" w:color="5B9BD5" w:sz="4" w:space="0"/>
            </w:tcBorders>
            <w:shd w:val="clear" w:color="000000" w:fill="FFFFFF"/>
            <w:noWrap/>
            <w:vAlign w:val="center"/>
            <w:hideMark/>
          </w:tcPr>
          <w:p w:rsidRPr="00D92608" w:rsidR="007A306B" w:rsidP="007A306B" w:rsidRDefault="00C72746" w14:paraId="69462306" w14:textId="77777777">
            <w:pPr>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 </w:t>
            </w:r>
          </w:p>
        </w:tc>
        <w:tc>
          <w:tcPr>
            <w:tcW w:w="792" w:type="dxa"/>
            <w:tcBorders>
              <w:top w:val="nil"/>
              <w:left w:val="nil"/>
              <w:bottom w:val="single" w:color="5B9BD5" w:sz="4" w:space="0"/>
              <w:right w:val="single" w:color="5B9BD5" w:sz="4" w:space="0"/>
            </w:tcBorders>
            <w:shd w:val="clear" w:color="000000" w:fill="FFFFFF"/>
            <w:noWrap/>
            <w:vAlign w:val="center"/>
            <w:hideMark/>
          </w:tcPr>
          <w:p w:rsidRPr="00D92608" w:rsidR="007A306B" w:rsidP="007A306B" w:rsidRDefault="00C72746" w14:paraId="42BA93CB" w14:textId="77777777">
            <w:pPr>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438</w:t>
            </w:r>
          </w:p>
        </w:tc>
        <w:tc>
          <w:tcPr>
            <w:tcW w:w="792" w:type="dxa"/>
            <w:tcBorders>
              <w:top w:val="nil"/>
              <w:left w:val="nil"/>
              <w:bottom w:val="single" w:color="5B9BD5" w:sz="4" w:space="0"/>
              <w:right w:val="single" w:color="5B9BD5" w:sz="4" w:space="0"/>
            </w:tcBorders>
            <w:shd w:val="clear" w:color="000000" w:fill="FFFFFF"/>
            <w:noWrap/>
            <w:vAlign w:val="center"/>
            <w:hideMark/>
          </w:tcPr>
          <w:p w:rsidRPr="00D92608" w:rsidR="007A306B" w:rsidP="007A306B" w:rsidRDefault="00C72746" w14:paraId="0AC49AD5" w14:textId="77777777">
            <w:pPr>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700</w:t>
            </w:r>
          </w:p>
        </w:tc>
        <w:tc>
          <w:tcPr>
            <w:tcW w:w="792" w:type="dxa"/>
            <w:tcBorders>
              <w:top w:val="nil"/>
              <w:left w:val="nil"/>
              <w:bottom w:val="single" w:color="5B9BD5" w:sz="4" w:space="0"/>
              <w:right w:val="single" w:color="5B9BD5" w:sz="4" w:space="0"/>
            </w:tcBorders>
            <w:shd w:val="clear" w:color="000000" w:fill="FFFFFF"/>
            <w:noWrap/>
            <w:vAlign w:val="center"/>
            <w:hideMark/>
          </w:tcPr>
          <w:p w:rsidRPr="00D92608" w:rsidR="007A306B" w:rsidP="007A306B" w:rsidRDefault="00C72746" w14:paraId="337486D1" w14:textId="77777777">
            <w:pPr>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1.036</w:t>
            </w:r>
          </w:p>
        </w:tc>
        <w:tc>
          <w:tcPr>
            <w:tcW w:w="792" w:type="dxa"/>
            <w:tcBorders>
              <w:top w:val="nil"/>
              <w:left w:val="nil"/>
              <w:bottom w:val="single" w:color="5B9BD5" w:sz="4" w:space="0"/>
              <w:right w:val="single" w:color="5B9BD5" w:sz="4" w:space="0"/>
            </w:tcBorders>
            <w:shd w:val="clear" w:color="000000" w:fill="FFFFFF"/>
            <w:noWrap/>
            <w:vAlign w:val="center"/>
            <w:hideMark/>
          </w:tcPr>
          <w:p w:rsidRPr="00D92608" w:rsidR="007A306B" w:rsidP="007A306B" w:rsidRDefault="00C72746" w14:paraId="1864C490" w14:textId="77777777">
            <w:pPr>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1.423</w:t>
            </w:r>
          </w:p>
        </w:tc>
        <w:tc>
          <w:tcPr>
            <w:tcW w:w="792" w:type="dxa"/>
            <w:tcBorders>
              <w:top w:val="nil"/>
              <w:left w:val="nil"/>
              <w:bottom w:val="single" w:color="5B9BD5" w:sz="4" w:space="0"/>
              <w:right w:val="single" w:color="5B9BD5" w:sz="4" w:space="0"/>
            </w:tcBorders>
            <w:shd w:val="clear" w:color="000000" w:fill="FFFFFF"/>
            <w:noWrap/>
            <w:vAlign w:val="center"/>
            <w:hideMark/>
          </w:tcPr>
          <w:p w:rsidRPr="00D92608" w:rsidR="007A306B" w:rsidP="007A306B" w:rsidRDefault="00C72746" w14:paraId="6CD58A79" w14:textId="77777777">
            <w:pPr>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1.802</w:t>
            </w:r>
          </w:p>
        </w:tc>
      </w:tr>
      <w:tr w:rsidR="00D13F74" w:rsidTr="00DC2898" w14:paraId="3EB09F5C" w14:textId="77777777">
        <w:trPr>
          <w:trHeight w:val="300"/>
        </w:trPr>
        <w:tc>
          <w:tcPr>
            <w:tcW w:w="365" w:type="dxa"/>
            <w:tcBorders>
              <w:top w:val="nil"/>
              <w:left w:val="single" w:color="5B9BD5" w:sz="4" w:space="0"/>
              <w:bottom w:val="single" w:color="5B9BD5" w:sz="4" w:space="0"/>
              <w:right w:val="single" w:color="5B9BD5" w:sz="4" w:space="0"/>
            </w:tcBorders>
            <w:shd w:val="clear" w:color="000000" w:fill="DDEBF7"/>
            <w:noWrap/>
            <w:vAlign w:val="bottom"/>
            <w:hideMark/>
          </w:tcPr>
          <w:p w:rsidRPr="007A306B" w:rsidR="007A306B" w:rsidP="007A306B" w:rsidRDefault="00C72746" w14:paraId="2175F333" w14:textId="77777777">
            <w:pPr>
              <w:autoSpaceDN/>
              <w:spacing w:line="240" w:lineRule="auto"/>
              <w:jc w:val="center"/>
              <w:textAlignment w:val="auto"/>
              <w:rPr>
                <w:rFonts w:ascii="Calibri" w:hAnsi="Calibri" w:eastAsia="Times New Roman" w:cs="Calibri"/>
                <w:color w:val="auto"/>
                <w:sz w:val="22"/>
                <w:szCs w:val="22"/>
              </w:rPr>
            </w:pPr>
            <w:r w:rsidRPr="007A306B">
              <w:rPr>
                <w:rFonts w:ascii="Calibri" w:hAnsi="Calibri" w:eastAsia="Times New Roman" w:cs="Calibri"/>
                <w:color w:val="auto"/>
                <w:sz w:val="22"/>
                <w:szCs w:val="22"/>
              </w:rPr>
              <w:t>7</w:t>
            </w:r>
          </w:p>
        </w:tc>
        <w:tc>
          <w:tcPr>
            <w:tcW w:w="4624"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44FF9E07" w14:textId="77777777">
            <w:pPr>
              <w:autoSpaceDN/>
              <w:spacing w:line="240" w:lineRule="auto"/>
              <w:textAlignment w:val="auto"/>
              <w:rPr>
                <w:rFonts w:ascii="Calibri" w:hAnsi="Calibri" w:eastAsia="Times New Roman" w:cs="Calibri"/>
                <w:sz w:val="22"/>
                <w:szCs w:val="22"/>
              </w:rPr>
            </w:pPr>
            <w:r w:rsidRPr="007A306B">
              <w:rPr>
                <w:rFonts w:ascii="Calibri" w:hAnsi="Calibri" w:eastAsia="Times New Roman" w:cs="Calibri"/>
                <w:sz w:val="22"/>
                <w:szCs w:val="22"/>
              </w:rPr>
              <w:t>Beschikbaar voor zorginkoop (5 minus 6)</w:t>
            </w:r>
          </w:p>
        </w:tc>
        <w:tc>
          <w:tcPr>
            <w:tcW w:w="793"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1D5E5CB8"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 </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4817C115"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43.178</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52570BFC"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43.630</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707395B7"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44.176</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1D437F26"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44.939</w:t>
            </w:r>
          </w:p>
        </w:tc>
        <w:tc>
          <w:tcPr>
            <w:tcW w:w="792" w:type="dxa"/>
            <w:tcBorders>
              <w:top w:val="nil"/>
              <w:left w:val="nil"/>
              <w:bottom w:val="single" w:color="5B9BD5" w:sz="4" w:space="0"/>
              <w:right w:val="single" w:color="5B9BD5" w:sz="4" w:space="0"/>
            </w:tcBorders>
            <w:shd w:val="clear" w:color="000000" w:fill="DDEBF7"/>
            <w:noWrap/>
            <w:vAlign w:val="center"/>
            <w:hideMark/>
          </w:tcPr>
          <w:p w:rsidRPr="007A306B" w:rsidR="007A306B" w:rsidP="007A306B" w:rsidRDefault="00C72746" w14:paraId="41719D69" w14:textId="77777777">
            <w:pPr>
              <w:autoSpaceDN/>
              <w:spacing w:line="240" w:lineRule="auto"/>
              <w:jc w:val="right"/>
              <w:textAlignment w:val="auto"/>
              <w:rPr>
                <w:rFonts w:ascii="Calibri" w:hAnsi="Calibri" w:eastAsia="Times New Roman" w:cs="Calibri"/>
                <w:sz w:val="22"/>
                <w:szCs w:val="22"/>
              </w:rPr>
            </w:pPr>
            <w:r w:rsidRPr="007A306B">
              <w:rPr>
                <w:rFonts w:ascii="Calibri" w:hAnsi="Calibri" w:eastAsia="Times New Roman" w:cs="Calibri"/>
                <w:sz w:val="22"/>
                <w:szCs w:val="22"/>
              </w:rPr>
              <w:t>45.824</w:t>
            </w:r>
          </w:p>
        </w:tc>
      </w:tr>
      <w:tr w:rsidR="00D13F74" w:rsidTr="00DC2898" w14:paraId="0D2CE44E" w14:textId="77777777">
        <w:trPr>
          <w:trHeight w:val="300"/>
        </w:trPr>
        <w:tc>
          <w:tcPr>
            <w:tcW w:w="365" w:type="dxa"/>
            <w:tcBorders>
              <w:top w:val="nil"/>
              <w:left w:val="single" w:color="5B9BD5" w:sz="4" w:space="0"/>
              <w:bottom w:val="single" w:color="5B9BD5" w:sz="4" w:space="0"/>
              <w:right w:val="single" w:color="5B9BD5" w:sz="4" w:space="0"/>
            </w:tcBorders>
            <w:shd w:val="clear" w:color="000000" w:fill="FFFFFF"/>
            <w:noWrap/>
            <w:vAlign w:val="bottom"/>
            <w:hideMark/>
          </w:tcPr>
          <w:p w:rsidRPr="007A306B" w:rsidR="007A306B" w:rsidP="007A306B" w:rsidRDefault="00C72746" w14:paraId="18DE5A93" w14:textId="77777777">
            <w:pPr>
              <w:autoSpaceDN/>
              <w:spacing w:line="240" w:lineRule="auto"/>
              <w:jc w:val="center"/>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7a</w:t>
            </w:r>
          </w:p>
        </w:tc>
        <w:tc>
          <w:tcPr>
            <w:tcW w:w="4624"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25457E30" w14:textId="77777777">
            <w:pPr>
              <w:autoSpaceDN/>
              <w:spacing w:line="240" w:lineRule="auto"/>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 xml:space="preserve">   waarvan zorg in natura </w:t>
            </w:r>
          </w:p>
        </w:tc>
        <w:tc>
          <w:tcPr>
            <w:tcW w:w="793"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7606C788"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 </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7D21B346"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38.122</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10E782D6"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38.488</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1C930FB4"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38.966</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50CE3C90"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39.599</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12F647CB"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40.359</w:t>
            </w:r>
          </w:p>
        </w:tc>
      </w:tr>
      <w:tr w:rsidR="00D13F74" w:rsidTr="00DC2898" w14:paraId="237D70F4" w14:textId="77777777">
        <w:trPr>
          <w:trHeight w:val="300"/>
        </w:trPr>
        <w:tc>
          <w:tcPr>
            <w:tcW w:w="365" w:type="dxa"/>
            <w:tcBorders>
              <w:top w:val="nil"/>
              <w:left w:val="single" w:color="5B9BD5" w:sz="4" w:space="0"/>
              <w:bottom w:val="single" w:color="5B9BD5" w:sz="4" w:space="0"/>
              <w:right w:val="single" w:color="5B9BD5" w:sz="4" w:space="0"/>
            </w:tcBorders>
            <w:shd w:val="clear" w:color="000000" w:fill="FFFFFF"/>
            <w:noWrap/>
            <w:vAlign w:val="bottom"/>
            <w:hideMark/>
          </w:tcPr>
          <w:p w:rsidRPr="007A306B" w:rsidR="007A306B" w:rsidP="007A306B" w:rsidRDefault="00C72746" w14:paraId="0E3F4899" w14:textId="77777777">
            <w:pPr>
              <w:autoSpaceDN/>
              <w:spacing w:line="240" w:lineRule="auto"/>
              <w:jc w:val="center"/>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7b</w:t>
            </w:r>
          </w:p>
        </w:tc>
        <w:tc>
          <w:tcPr>
            <w:tcW w:w="4624"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2CD0DB44" w14:textId="77777777">
            <w:pPr>
              <w:autoSpaceDN/>
              <w:spacing w:line="240" w:lineRule="auto"/>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 xml:space="preserve">   waarvan pgb</w:t>
            </w:r>
          </w:p>
        </w:tc>
        <w:tc>
          <w:tcPr>
            <w:tcW w:w="793"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637896B1"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 </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243A0016"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4.954</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6022022A"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5.038</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13B9EB9D"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5.153</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5E909E28"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5.281</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6D10403E"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5.404</w:t>
            </w:r>
          </w:p>
        </w:tc>
      </w:tr>
      <w:tr w:rsidR="00D13F74" w:rsidTr="00DC2898" w14:paraId="6149A3C0" w14:textId="77777777">
        <w:trPr>
          <w:trHeight w:val="300"/>
        </w:trPr>
        <w:tc>
          <w:tcPr>
            <w:tcW w:w="365" w:type="dxa"/>
            <w:tcBorders>
              <w:top w:val="nil"/>
              <w:left w:val="single" w:color="5B9BD5" w:sz="4" w:space="0"/>
              <w:bottom w:val="single" w:color="5B9BD5" w:sz="4" w:space="0"/>
              <w:right w:val="single" w:color="5B9BD5" w:sz="4" w:space="0"/>
            </w:tcBorders>
            <w:shd w:val="clear" w:color="000000" w:fill="FFFFFF"/>
            <w:noWrap/>
            <w:vAlign w:val="bottom"/>
            <w:hideMark/>
          </w:tcPr>
          <w:p w:rsidRPr="007A306B" w:rsidR="007A306B" w:rsidP="007A306B" w:rsidRDefault="00C72746" w14:paraId="1E62FFCF" w14:textId="77777777">
            <w:pPr>
              <w:autoSpaceDN/>
              <w:spacing w:line="240" w:lineRule="auto"/>
              <w:jc w:val="center"/>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7c</w:t>
            </w:r>
          </w:p>
        </w:tc>
        <w:tc>
          <w:tcPr>
            <w:tcW w:w="4624"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56FC6065" w14:textId="77777777">
            <w:pPr>
              <w:autoSpaceDN/>
              <w:spacing w:line="240" w:lineRule="auto"/>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 xml:space="preserve">   waarvan overige uitvoeringskosten</w:t>
            </w:r>
          </w:p>
        </w:tc>
        <w:tc>
          <w:tcPr>
            <w:tcW w:w="793"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2B0AE560"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 </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5C0E4FD1"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102</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2C18EAC1"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104</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52F2C22F"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57</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46105745"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59</w:t>
            </w:r>
          </w:p>
        </w:tc>
        <w:tc>
          <w:tcPr>
            <w:tcW w:w="792" w:type="dxa"/>
            <w:tcBorders>
              <w:top w:val="nil"/>
              <w:left w:val="nil"/>
              <w:bottom w:val="single" w:color="5B9BD5" w:sz="4" w:space="0"/>
              <w:right w:val="single" w:color="5B9BD5" w:sz="4" w:space="0"/>
            </w:tcBorders>
            <w:shd w:val="clear" w:color="000000" w:fill="FFFFFF"/>
            <w:noWrap/>
            <w:vAlign w:val="center"/>
            <w:hideMark/>
          </w:tcPr>
          <w:p w:rsidRPr="007A306B" w:rsidR="007A306B" w:rsidP="007A306B" w:rsidRDefault="00C72746" w14:paraId="7BF0D5DE" w14:textId="77777777">
            <w:pPr>
              <w:autoSpaceDN/>
              <w:spacing w:line="240" w:lineRule="auto"/>
              <w:jc w:val="right"/>
              <w:textAlignment w:val="auto"/>
              <w:rPr>
                <w:rFonts w:ascii="Calibri" w:hAnsi="Calibri" w:eastAsia="Times New Roman" w:cs="Calibri"/>
                <w:i/>
                <w:iCs/>
                <w:sz w:val="22"/>
                <w:szCs w:val="22"/>
              </w:rPr>
            </w:pPr>
            <w:r w:rsidRPr="007A306B">
              <w:rPr>
                <w:rFonts w:ascii="Calibri" w:hAnsi="Calibri" w:eastAsia="Times New Roman" w:cs="Calibri"/>
                <w:i/>
                <w:iCs/>
                <w:sz w:val="22"/>
                <w:szCs w:val="22"/>
              </w:rPr>
              <w:t>61</w:t>
            </w:r>
          </w:p>
        </w:tc>
      </w:tr>
    </w:tbl>
    <w:p w:rsidRPr="00FE1BA8" w:rsidR="007A306B" w:rsidP="00470EF7" w:rsidRDefault="007A306B" w14:paraId="611BF190" w14:textId="77777777"/>
    <w:p w:rsidRPr="00FE1BA8" w:rsidR="007A306B" w:rsidP="007A306B" w:rsidRDefault="00C72746" w14:paraId="080F01F9" w14:textId="77777777">
      <w:pPr>
        <w:rPr>
          <w:b/>
          <w:bCs/>
        </w:rPr>
      </w:pPr>
      <w:r w:rsidRPr="00FE1BA8">
        <w:rPr>
          <w:b/>
          <w:bCs/>
        </w:rPr>
        <w:t>Toelichting tabel 4:</w:t>
      </w:r>
    </w:p>
    <w:p w:rsidRPr="00FE1BA8" w:rsidR="00470EF7" w:rsidP="00470EF7" w:rsidRDefault="00470EF7" w14:paraId="42CB6D12" w14:textId="77777777"/>
    <w:p w:rsidRPr="00FE1BA8" w:rsidR="00470EF7" w:rsidP="00470EF7" w:rsidRDefault="00C72746" w14:paraId="11242D8C" w14:textId="77777777">
      <w:pPr>
        <w:rPr>
          <w:b/>
          <w:bCs/>
          <w:i/>
          <w:iCs/>
        </w:rPr>
      </w:pPr>
      <w:r w:rsidRPr="00FE1BA8">
        <w:rPr>
          <w:b/>
          <w:bCs/>
          <w:i/>
          <w:iCs/>
        </w:rPr>
        <w:t xml:space="preserve">1. </w:t>
      </w:r>
      <w:r w:rsidR="00A34952">
        <w:rPr>
          <w:b/>
          <w:bCs/>
          <w:i/>
          <w:iCs/>
        </w:rPr>
        <w:t xml:space="preserve">Basis voor </w:t>
      </w:r>
      <w:r w:rsidRPr="00FE1BA8">
        <w:rPr>
          <w:b/>
          <w:bCs/>
          <w:i/>
          <w:iCs/>
        </w:rPr>
        <w:t>Wlz-</w:t>
      </w:r>
      <w:r w:rsidR="00A34952">
        <w:rPr>
          <w:b/>
          <w:bCs/>
          <w:i/>
          <w:iCs/>
        </w:rPr>
        <w:t>kader</w:t>
      </w:r>
    </w:p>
    <w:p w:rsidRPr="00FE1BA8" w:rsidR="00470EF7" w:rsidP="00470EF7" w:rsidRDefault="00C72746" w14:paraId="33F41DD1" w14:textId="77777777">
      <w:r w:rsidRPr="00FE1BA8">
        <w:t xml:space="preserve">Regel 1 van tabel 4 geeft </w:t>
      </w:r>
      <w:r w:rsidRPr="00FE1BA8">
        <w:t>inzicht in de ontwikkeling van het basispad voor het Wlz-kader exclusief groeiruimte</w:t>
      </w:r>
      <w:r w:rsidR="00A34952">
        <w:t xml:space="preserve"> en exclusief loon- en prijsbijstelling</w:t>
      </w:r>
      <w:r w:rsidRPr="00FE1BA8">
        <w:t>. Het basispad houdt rekening met</w:t>
      </w:r>
      <w:r w:rsidRPr="00FE1BA8" w:rsidR="00C55492">
        <w:t xml:space="preserve"> de uitvoeringsinformatie uit de julibrief van de NZa, de extra middelen voor de tarieven </w:t>
      </w:r>
      <w:r w:rsidR="007374E8">
        <w:t xml:space="preserve">voor logeerzorg </w:t>
      </w:r>
      <w:r w:rsidRPr="00FE1BA8" w:rsidR="00C55492">
        <w:t>en</w:t>
      </w:r>
      <w:r w:rsidRPr="00FE1BA8">
        <w:t xml:space="preserve"> </w:t>
      </w:r>
      <w:r w:rsidRPr="00FE1BA8" w:rsidR="00C55492">
        <w:t>al</w:t>
      </w:r>
      <w:r w:rsidRPr="00FE1BA8">
        <w:t xml:space="preserve"> doorgevoerde maatregelen van vorige kabinetten zoals scheiden van wonen en zorg, pgb-op-maat en het hoofdlijnenakkoord ouderenzorg.</w:t>
      </w:r>
    </w:p>
    <w:p w:rsidRPr="00FE1BA8" w:rsidR="00470EF7" w:rsidP="00470EF7" w:rsidRDefault="00470EF7" w14:paraId="3728991E" w14:textId="77777777">
      <w:pPr>
        <w:rPr>
          <w:b/>
          <w:bCs/>
          <w:i/>
          <w:iCs/>
        </w:rPr>
      </w:pPr>
    </w:p>
    <w:p w:rsidRPr="00FE1BA8" w:rsidR="00470EF7" w:rsidP="00470EF7" w:rsidRDefault="00C72746" w14:paraId="2B86E499" w14:textId="77777777">
      <w:pPr>
        <w:keepNext/>
        <w:keepLines/>
        <w:rPr>
          <w:b/>
          <w:bCs/>
          <w:i/>
          <w:iCs/>
        </w:rPr>
      </w:pPr>
      <w:r w:rsidRPr="00FE1BA8">
        <w:rPr>
          <w:b/>
          <w:bCs/>
          <w:i/>
          <w:iCs/>
        </w:rPr>
        <w:t xml:space="preserve">2. Groeiruimte zorg in natura &amp; pgb </w:t>
      </w:r>
    </w:p>
    <w:p w:rsidRPr="00FE1BA8" w:rsidR="00470EF7" w:rsidP="00470EF7" w:rsidRDefault="00C72746" w14:paraId="70FC8D1B" w14:textId="77777777">
      <w:r w:rsidRPr="00FE1BA8">
        <w:t xml:space="preserve">De groeiruimte voor de deelkaders zorg in natura en pgb loopt op van € 1.461 miljoen in 2027 tot € 6.008 miljoen in 2031. </w:t>
      </w:r>
      <w:r w:rsidR="00A52E73">
        <w:t xml:space="preserve">Hierbij is rekening gehouden met de effecten van de taakstelling bestuurlijk akkoord Wlz </w:t>
      </w:r>
      <w:r w:rsidR="00E46055">
        <w:t>en</w:t>
      </w:r>
      <w:r w:rsidR="00A52E73">
        <w:t xml:space="preserve"> de verhoging van de opgave door het schrappen van de tariefmaatregelen. </w:t>
      </w:r>
      <w:r w:rsidRPr="00FE1BA8">
        <w:t>De groeiruimte over de periode 2028-2031 bedraagt gemiddeld 2,6% per jaar. In tabel 5, 6 en 7 wordt deze groeiruimte gespecificeerd per sector.</w:t>
      </w:r>
    </w:p>
    <w:p w:rsidRPr="00FE1BA8" w:rsidR="00470EF7" w:rsidP="00470EF7" w:rsidRDefault="00470EF7" w14:paraId="23BE489C" w14:textId="77777777"/>
    <w:p w:rsidRPr="00FE1BA8" w:rsidR="00470EF7" w:rsidP="00470EF7" w:rsidRDefault="00C72746" w14:paraId="55F44FA1" w14:textId="77777777">
      <w:pPr>
        <w:rPr>
          <w:b/>
          <w:bCs/>
        </w:rPr>
      </w:pPr>
      <w:r w:rsidRPr="00FE1BA8">
        <w:rPr>
          <w:b/>
          <w:bCs/>
        </w:rPr>
        <w:t>3. Groeiruimte overige uitvoeringskosten</w:t>
      </w:r>
    </w:p>
    <w:p w:rsidRPr="00FE1BA8" w:rsidR="00470EF7" w:rsidP="00470EF7" w:rsidRDefault="00C72746" w14:paraId="189FADDB" w14:textId="77777777">
      <w:r w:rsidRPr="00FE1BA8">
        <w:t xml:space="preserve">De groeiruimte voor het deelkader overige uitvoeringskosten loopt op van € 2 miljoen in 2027 tot € 9 miljoen in 2031. Deze groeiruimte wordt niet verdeeld over de sectoren, zodat de zorgkantoren dit op basis van de inzichten over hun cliënten en zorglandschap kunnen inzetten waar dit het meeste effect sorteert. </w:t>
      </w:r>
    </w:p>
    <w:p w:rsidRPr="00FE1BA8" w:rsidR="00470EF7" w:rsidP="00470EF7" w:rsidRDefault="00470EF7" w14:paraId="40DD6048" w14:textId="77777777"/>
    <w:p w:rsidRPr="00FE1BA8" w:rsidR="00470EF7" w:rsidP="00A34952" w:rsidRDefault="00C72746" w14:paraId="07C38D11" w14:textId="77777777">
      <w:pPr>
        <w:keepNext/>
        <w:keepLines/>
        <w:rPr>
          <w:b/>
          <w:bCs/>
          <w:i/>
          <w:iCs/>
        </w:rPr>
      </w:pPr>
      <w:r w:rsidRPr="00FE1BA8">
        <w:rPr>
          <w:b/>
          <w:bCs/>
          <w:i/>
          <w:iCs/>
        </w:rPr>
        <w:lastRenderedPageBreak/>
        <w:t>4. Loon- en prijsbijstelling</w:t>
      </w:r>
      <w:r w:rsidR="00F76A12">
        <w:rPr>
          <w:b/>
          <w:bCs/>
          <w:i/>
          <w:iCs/>
        </w:rPr>
        <w:t xml:space="preserve"> 2027</w:t>
      </w:r>
    </w:p>
    <w:p w:rsidRPr="00FE1BA8" w:rsidR="00470EF7" w:rsidP="00A34952" w:rsidRDefault="00C72746" w14:paraId="74076FA8" w14:textId="77777777">
      <w:pPr>
        <w:keepNext/>
        <w:keepLines/>
      </w:pPr>
      <w:r w:rsidRPr="00FE1BA8">
        <w:t xml:space="preserve">Jaarlijks voeg ik in overeenstemming met de gebruikelijke systematiek de loon- en prijsbijstelling op basis van de recente Macro-Economische Verkenning van het </w:t>
      </w:r>
      <w:r w:rsidR="00C317CE">
        <w:t>CPB</w:t>
      </w:r>
      <w:r w:rsidRPr="00FE1BA8" w:rsidR="008E3B4B">
        <w:t xml:space="preserve"> toe aan het Wlz-kader</w:t>
      </w:r>
      <w:r w:rsidRPr="00FE1BA8">
        <w:t>. De loon- en prijsbijstelling 2027 voor het Wlz-</w:t>
      </w:r>
      <w:r w:rsidRPr="009F0924">
        <w:t xml:space="preserve">kader </w:t>
      </w:r>
      <w:r w:rsidRPr="009F0924" w:rsidR="008E3B4B">
        <w:t xml:space="preserve">bedraagt </w:t>
      </w:r>
      <w:r w:rsidR="009F0924">
        <w:t xml:space="preserve">circa </w:t>
      </w:r>
      <w:r w:rsidRPr="009F0924" w:rsidR="009F0924">
        <w:t>4,1</w:t>
      </w:r>
      <w:r w:rsidRPr="009F0924">
        <w:t>% en</w:t>
      </w:r>
      <w:r w:rsidRPr="00FE1BA8">
        <w:t xml:space="preserve"> </w:t>
      </w:r>
      <w:r w:rsidR="00F24374">
        <w:t xml:space="preserve">loopt op </w:t>
      </w:r>
      <w:r w:rsidRPr="00FE1BA8">
        <w:t xml:space="preserve">van </w:t>
      </w:r>
      <w:r w:rsidR="009F0924">
        <w:t>€ 1.680</w:t>
      </w:r>
      <w:r w:rsidRPr="00FE1BA8">
        <w:t xml:space="preserve"> miljoen in 2027 tot </w:t>
      </w:r>
      <w:r w:rsidR="009F0924">
        <w:t>€ 1.883</w:t>
      </w:r>
      <w:r w:rsidRPr="00FE1BA8">
        <w:t xml:space="preserve"> miljoen in 2031.</w:t>
      </w:r>
    </w:p>
    <w:p w:rsidRPr="00FE1BA8" w:rsidR="00470EF7" w:rsidP="00470EF7" w:rsidRDefault="00470EF7" w14:paraId="5C537FDC" w14:textId="77777777"/>
    <w:p w:rsidRPr="00FE1BA8" w:rsidR="00470EF7" w:rsidP="00470EF7" w:rsidRDefault="00C72746" w14:paraId="0A5CF045" w14:textId="77777777">
      <w:pPr>
        <w:keepNext/>
        <w:keepLines/>
        <w:rPr>
          <w:b/>
          <w:bCs/>
          <w:i/>
          <w:iCs/>
        </w:rPr>
      </w:pPr>
      <w:r w:rsidRPr="00FE1BA8">
        <w:rPr>
          <w:b/>
          <w:bCs/>
          <w:i/>
          <w:iCs/>
        </w:rPr>
        <w:t>5. Wlz-kader 2027</w:t>
      </w:r>
      <w:r w:rsidRPr="00FE1BA8" w:rsidR="009B7890">
        <w:rPr>
          <w:b/>
          <w:bCs/>
          <w:i/>
          <w:iCs/>
        </w:rPr>
        <w:t xml:space="preserve"> en </w:t>
      </w:r>
      <w:r w:rsidR="003D0506">
        <w:rPr>
          <w:b/>
          <w:bCs/>
          <w:i/>
          <w:iCs/>
        </w:rPr>
        <w:t>indicatief</w:t>
      </w:r>
      <w:r w:rsidRPr="00FE1BA8" w:rsidR="009B7890">
        <w:rPr>
          <w:b/>
          <w:bCs/>
          <w:i/>
          <w:iCs/>
        </w:rPr>
        <w:t xml:space="preserve"> kader 2028</w:t>
      </w:r>
      <w:r w:rsidRPr="00FE1BA8">
        <w:rPr>
          <w:b/>
          <w:bCs/>
          <w:i/>
          <w:iCs/>
        </w:rPr>
        <w:t>-2031</w:t>
      </w:r>
    </w:p>
    <w:p w:rsidRPr="00FE1BA8" w:rsidR="00470EF7" w:rsidP="00470EF7" w:rsidRDefault="00C72746" w14:paraId="2A7A3646" w14:textId="77777777">
      <w:pPr>
        <w:keepNext/>
        <w:keepLines/>
      </w:pPr>
      <w:r w:rsidRPr="00FE1BA8">
        <w:t xml:space="preserve">De optelling van de posten 1 tot en met 4 leidt tot een </w:t>
      </w:r>
      <w:r w:rsidR="003D0506">
        <w:t>definitief</w:t>
      </w:r>
      <w:r w:rsidRPr="00FE1BA8">
        <w:t xml:space="preserve"> Wlz-kader van €</w:t>
      </w:r>
      <w:r w:rsidR="00F76A12">
        <w:t> </w:t>
      </w:r>
      <w:r w:rsidR="009F0924">
        <w:t>43.616</w:t>
      </w:r>
      <w:r w:rsidRPr="00FE1BA8">
        <w:t xml:space="preserve"> miljoen in 2027</w:t>
      </w:r>
      <w:r w:rsidR="00D92608">
        <w:t>. Het i</w:t>
      </w:r>
      <w:r w:rsidR="009F0924">
        <w:t>ndicatie</w:t>
      </w:r>
      <w:r w:rsidR="00D92608">
        <w:t xml:space="preserve">ve Wlz-kader </w:t>
      </w:r>
      <w:r w:rsidR="009F0924">
        <w:t xml:space="preserve">loopt </w:t>
      </w:r>
      <w:r w:rsidR="00D92608">
        <w:t xml:space="preserve">daarna op </w:t>
      </w:r>
      <w:r w:rsidRPr="00FE1BA8">
        <w:t xml:space="preserve">tot € </w:t>
      </w:r>
      <w:r w:rsidR="009F0924">
        <w:t>47.627</w:t>
      </w:r>
      <w:r w:rsidRPr="00FE1BA8" w:rsidR="009B7890">
        <w:t xml:space="preserve"> </w:t>
      </w:r>
      <w:r w:rsidRPr="00FE1BA8">
        <w:t>miljoen in 2031 (loon- en prijspeil 202</w:t>
      </w:r>
      <w:r w:rsidRPr="00FE1BA8" w:rsidR="009B7890">
        <w:t>7</w:t>
      </w:r>
      <w:r w:rsidRPr="00FE1BA8">
        <w:t>).</w:t>
      </w:r>
    </w:p>
    <w:p w:rsidRPr="00FE1BA8" w:rsidR="00470EF7" w:rsidP="00470EF7" w:rsidRDefault="00470EF7" w14:paraId="2D80DF8A" w14:textId="77777777"/>
    <w:p w:rsidRPr="00FE1BA8" w:rsidR="00470EF7" w:rsidP="00470EF7" w:rsidRDefault="00C72746" w14:paraId="440C8F3E" w14:textId="77777777">
      <w:pPr>
        <w:rPr>
          <w:b/>
          <w:bCs/>
          <w:i/>
          <w:iCs/>
        </w:rPr>
      </w:pPr>
      <w:r w:rsidRPr="00FE1BA8">
        <w:rPr>
          <w:b/>
          <w:bCs/>
          <w:i/>
          <w:iCs/>
        </w:rPr>
        <w:t>6. Herverdelingsmiddelen (reservering)</w:t>
      </w:r>
    </w:p>
    <w:p w:rsidRPr="00FE1BA8" w:rsidR="00470EF7" w:rsidP="00470EF7" w:rsidRDefault="00C72746" w14:paraId="30E01CC2" w14:textId="77777777">
      <w:r w:rsidRPr="00FE1BA8">
        <w:t xml:space="preserve">Van de groeiruimte wordt zoals gebruikelijk </w:t>
      </w:r>
      <w:r w:rsidRPr="00FE1BA8" w:rsidR="009F0924">
        <w:t>30</w:t>
      </w:r>
      <w:r w:rsidR="00D92608">
        <w:t xml:space="preserve">% </w:t>
      </w:r>
      <w:r w:rsidRPr="00FE1BA8">
        <w:t xml:space="preserve">gereserveerd als herverdelingsmiddelen. </w:t>
      </w:r>
      <w:r w:rsidR="009F0924">
        <w:t>Dat is ee</w:t>
      </w:r>
      <w:r w:rsidRPr="00FE1BA8" w:rsidR="009F0924">
        <w:t>n bedrag oplopend van € 438 miljoen in 2027 tot € 1.802 miljoen in 2031</w:t>
      </w:r>
      <w:r w:rsidR="009F0924">
        <w:t>.</w:t>
      </w:r>
      <w:r w:rsidRPr="00FE1BA8" w:rsidR="009F0924">
        <w:t xml:space="preserve"> </w:t>
      </w:r>
      <w:r w:rsidRPr="00FE1BA8" w:rsidR="009B7890">
        <w:t xml:space="preserve">Over de inzet van de herverdelingsmiddelen zal ik jaarlijks een besluit nemen waarbij ik de uitvoeringsgegevens </w:t>
      </w:r>
      <w:r w:rsidRPr="00FE1BA8" w:rsidR="008E3B4B">
        <w:t xml:space="preserve">uit de februari- en julibrief </w:t>
      </w:r>
      <w:r w:rsidRPr="00FE1BA8" w:rsidR="009B7890">
        <w:t>van de NZa betrek.</w:t>
      </w:r>
    </w:p>
    <w:p w:rsidRPr="00FE1BA8" w:rsidR="00470EF7" w:rsidP="00470EF7" w:rsidRDefault="00470EF7" w14:paraId="20BC1326" w14:textId="77777777"/>
    <w:p w:rsidRPr="00FE1BA8" w:rsidR="00470EF7" w:rsidP="00470EF7" w:rsidRDefault="00C72746" w14:paraId="6A375605" w14:textId="77777777">
      <w:r w:rsidRPr="00FE1BA8">
        <w:rPr>
          <w:b/>
          <w:bCs/>
          <w:i/>
          <w:iCs/>
        </w:rPr>
        <w:t xml:space="preserve">7. Beschikbaar voor zorginkoop </w:t>
      </w:r>
    </w:p>
    <w:p w:rsidRPr="00FE1BA8" w:rsidR="00470EF7" w:rsidP="00470EF7" w:rsidRDefault="00C72746" w14:paraId="67EBE703" w14:textId="77777777">
      <w:r>
        <w:t xml:space="preserve">In deze regel is inzichtelijk gemaakt welk bedrag in de komende jaren beschikbaar is voor de zorginkoop </w:t>
      </w:r>
      <w:r w:rsidRPr="00FE1BA8">
        <w:t>verdeeld over zorg in natura</w:t>
      </w:r>
      <w:r w:rsidR="00D92608">
        <w:t>,</w:t>
      </w:r>
      <w:r w:rsidRPr="00FE1BA8">
        <w:t xml:space="preserve"> pgb en overige uitvoerings</w:t>
      </w:r>
      <w:r>
        <w:t>kosten</w:t>
      </w:r>
      <w:r w:rsidRPr="00FE1BA8">
        <w:t xml:space="preserve">. </w:t>
      </w:r>
    </w:p>
    <w:p w:rsidRPr="00FE1BA8" w:rsidR="00470EF7" w:rsidP="00470EF7" w:rsidRDefault="00470EF7" w14:paraId="600A5F31" w14:textId="77777777"/>
    <w:p w:rsidRPr="00FE1BA8" w:rsidR="00470EF7" w:rsidP="00470EF7" w:rsidRDefault="00C72746" w14:paraId="08F2B35F" w14:textId="77777777">
      <w:r w:rsidRPr="00FE1BA8">
        <w:t xml:space="preserve">Voor het deelkader overige uitvoeringskosten is in 2028 een bedrag van € </w:t>
      </w:r>
      <w:r w:rsidR="009F0924">
        <w:t>104</w:t>
      </w:r>
      <w:r w:rsidRPr="00FE1BA8">
        <w:t xml:space="preserve"> miljoen beschikbaar. Voor de periode 2029-2031 heb ik vooralsnog alleen middelen gereserveerd voor OCO en CVP. Deze lopen inclusief groeiruimte op van € </w:t>
      </w:r>
      <w:r w:rsidR="009F0924">
        <w:t>57</w:t>
      </w:r>
      <w:r w:rsidRPr="00FE1BA8">
        <w:t xml:space="preserve"> miljoen in 2029 tot € </w:t>
      </w:r>
      <w:r w:rsidR="009F0924">
        <w:t>61</w:t>
      </w:r>
      <w:r w:rsidRPr="00FE1BA8">
        <w:t xml:space="preserve"> miljoen in 2031. Op grond van de evaluatie van de effectiviteit van de ingezette preventieve maatregelen zal ik in het voorjaar van 2027 bezien of en welk bedrag ik vanaf 2029 beschikbaar zal stellen voor de preventieve maatregelen. De preventieve maatregelen dienen zichzelf terug te verdienen in de vorm van een lager Wlz-zor</w:t>
      </w:r>
      <w:r w:rsidRPr="00FE1BA8">
        <w:t xml:space="preserve">ggebruik en moeten dus financieel kunnen worden gedekt vanuit de groeiruimte. Ik zal dit daarom betrekken bij de nog te sluiten bestuurlijke akkoorden met de sectoren in de Wlz. </w:t>
      </w:r>
      <w:bookmarkStart w:name="_Hlk232583418" w:id="0"/>
      <w:r w:rsidRPr="00FE1BA8">
        <w:t xml:space="preserve">Het deelkader overige uitvoeringskosten heb ik tot slot niet verdeeld over de sectoren, zodat zorgkantoren </w:t>
      </w:r>
      <w:bookmarkEnd w:id="0"/>
      <w:r w:rsidRPr="00FE1BA8">
        <w:t>dit op basis van de inzichten over hun cliënten en zorglandschap kunnen inzetten waar dit het meeste effect sorteert.</w:t>
      </w:r>
    </w:p>
    <w:p w:rsidR="00C317CE" w:rsidP="00470EF7" w:rsidRDefault="00C317CE" w14:paraId="61D7EB72" w14:textId="77777777">
      <w:pPr>
        <w:keepNext/>
        <w:keepLines/>
      </w:pPr>
    </w:p>
    <w:p w:rsidRPr="00B86507" w:rsidR="003D0506" w:rsidP="00470EF7" w:rsidRDefault="00C72746" w14:paraId="33706D80" w14:textId="77777777">
      <w:pPr>
        <w:keepNext/>
        <w:keepLines/>
        <w:rPr>
          <w:b/>
          <w:bCs/>
          <w:sz w:val="20"/>
          <w:szCs w:val="20"/>
        </w:rPr>
      </w:pPr>
      <w:r w:rsidRPr="00B86507">
        <w:rPr>
          <w:b/>
          <w:bCs/>
          <w:sz w:val="20"/>
          <w:szCs w:val="20"/>
        </w:rPr>
        <w:t>IV. Het indicatieve Wlz-kader voor de periode 2028-2031 per sector</w:t>
      </w:r>
    </w:p>
    <w:p w:rsidR="003D0506" w:rsidP="00470EF7" w:rsidRDefault="003D0506" w14:paraId="7B258F5A" w14:textId="77777777">
      <w:pPr>
        <w:keepNext/>
        <w:keepLines/>
        <w:rPr>
          <w:b/>
          <w:bCs/>
        </w:rPr>
      </w:pPr>
    </w:p>
    <w:p w:rsidRPr="00FE1BA8" w:rsidR="00DC2898" w:rsidP="00DC2898" w:rsidRDefault="00C72746" w14:paraId="6AF97750" w14:textId="77777777">
      <w:pPr>
        <w:keepNext/>
        <w:keepLines/>
      </w:pPr>
      <w:r>
        <w:t>Zoals ik ook in de brief van 1 juli 2026 heb aangegeven is het kabinet v</w:t>
      </w:r>
      <w:r w:rsidRPr="00FE1BA8">
        <w:t xml:space="preserve">oor de jaren </w:t>
      </w:r>
      <w:r w:rsidRPr="00FE1BA8">
        <w:t>2028-2031 voornemens om te komen tot bestuurlijke akkoorden</w:t>
      </w:r>
      <w:r>
        <w:t xml:space="preserve"> en is inzicht geboden in een budgettair deelkader </w:t>
      </w:r>
      <w:r w:rsidRPr="00FE1BA8">
        <w:t>per Wlz-sector</w:t>
      </w:r>
      <w:r>
        <w:t xml:space="preserve">. </w:t>
      </w:r>
      <w:r w:rsidRPr="00FE1BA8">
        <w:t xml:space="preserve">Het inzicht in de beschikbare financiële ruimte per sector maakt het mogelijk om met de betrokken sectoren afspraken te maken over passende maatregelen om binnen de landelijke sectorale kaders te blijven. Ik </w:t>
      </w:r>
      <w:r>
        <w:t>zal</w:t>
      </w:r>
      <w:r w:rsidRPr="00FE1BA8">
        <w:t xml:space="preserve"> de NZa in dat licht </w:t>
      </w:r>
      <w:r>
        <w:t xml:space="preserve">verzoeken </w:t>
      </w:r>
      <w:r w:rsidRPr="00FE1BA8">
        <w:t>om mij via haar februari- en julibrief te informeren over de landelijke benutting van het Wlz-kader en dit in de februaribrief ook te doen per s</w:t>
      </w:r>
      <w:r w:rsidRPr="00FE1BA8">
        <w:t xml:space="preserve">ector. Dat geeft mij inzicht in hoeverre de sectoren erin slagen om binnen de deelkaders te blijven en een handvat om bij dreigende overschrijdingen met de betreffende sectoren het gesprek aan te gaan over de oorzaken en indien nodig aanvullende afspraken te maken. </w:t>
      </w:r>
    </w:p>
    <w:p w:rsidRPr="00FE1BA8" w:rsidR="00DC2898" w:rsidP="00DC2898" w:rsidRDefault="00DC2898" w14:paraId="7F632F92" w14:textId="77777777"/>
    <w:p w:rsidRPr="00FE1BA8" w:rsidR="00DC2898" w:rsidP="00DC2898" w:rsidRDefault="00C72746" w14:paraId="1B24E974" w14:textId="77777777">
      <w:r w:rsidRPr="00FE1BA8">
        <w:t xml:space="preserve">Omdat ik de afspraken met de sectoren maak op landelijk niveau is het niet nodig dat de NZa deze verdeling ook doorvoert op regionaal zorgkantoorniveau. </w:t>
      </w:r>
      <w:r>
        <w:t xml:space="preserve">Zoals ik ook in de brief van 1 juli 2026 heb aangegeven </w:t>
      </w:r>
      <w:r w:rsidRPr="00FE1BA8">
        <w:t xml:space="preserve">zou </w:t>
      </w:r>
      <w:r>
        <w:t xml:space="preserve">dat </w:t>
      </w:r>
      <w:r w:rsidRPr="00FE1BA8">
        <w:t xml:space="preserve">het verdeelmodel onnodig ingewikkeld maken en de flexibiliteit voor zorgkantoren om in te spelen op ontwikkelingen in de regionale en sectorale zorgvraag belemmeren. </w:t>
      </w:r>
    </w:p>
    <w:p w:rsidRPr="00FE1BA8" w:rsidR="00DC2898" w:rsidP="00DC2898" w:rsidRDefault="00DC2898" w14:paraId="721CD2E4" w14:textId="77777777"/>
    <w:p w:rsidRPr="00FE1BA8" w:rsidR="00DC2898" w:rsidP="00DC2898" w:rsidRDefault="00C72746" w14:paraId="56D3672B" w14:textId="77777777">
      <w:r w:rsidRPr="00FE1BA8">
        <w:t>In 2026 en 2027 is er nog geen sprake van bestuurlijke afspraken over deelkaders per sector. Om toch al een voorlopig beeld te kunnen geven per deelkader vanaf 2028 heb ik eerst het benodigde Wlz-kader in 2026 op totaalniveau (ad € 40.875 miljoen) verdeeld naar sector</w:t>
      </w:r>
      <w:r>
        <w:rPr>
          <w:rStyle w:val="Voetnootmarkering"/>
        </w:rPr>
        <w:footnoteReference w:id="6"/>
      </w:r>
      <w:r w:rsidRPr="00FE1BA8">
        <w:t xml:space="preserve">. In tabel </w:t>
      </w:r>
      <w:r>
        <w:t>5</w:t>
      </w:r>
      <w:r w:rsidRPr="00FE1BA8">
        <w:t xml:space="preserve"> tot en met 7 geef ik inzicht in de opbouw en verwachte ontwikkeling van het Wlz-kader </w:t>
      </w:r>
      <w:r>
        <w:t xml:space="preserve">per sector </w:t>
      </w:r>
      <w:r w:rsidRPr="00FE1BA8">
        <w:t>voor de periode 202</w:t>
      </w:r>
      <w:r>
        <w:t>8</w:t>
      </w:r>
      <w:r w:rsidRPr="00FE1BA8">
        <w:t xml:space="preserve">-2031. </w:t>
      </w:r>
    </w:p>
    <w:p w:rsidR="00DC2898" w:rsidP="00470EF7" w:rsidRDefault="00DC2898" w14:paraId="0729BDA8" w14:textId="77777777">
      <w:pPr>
        <w:keepNext/>
        <w:keepLines/>
        <w:rPr>
          <w:b/>
          <w:bCs/>
        </w:rPr>
      </w:pPr>
    </w:p>
    <w:p w:rsidRPr="00B86507" w:rsidR="00470EF7" w:rsidP="00470EF7" w:rsidRDefault="00C72746" w14:paraId="675D921F" w14:textId="77777777">
      <w:pPr>
        <w:keepNext/>
        <w:keepLines/>
        <w:rPr>
          <w:b/>
          <w:bCs/>
          <w:sz w:val="20"/>
          <w:szCs w:val="20"/>
        </w:rPr>
      </w:pPr>
      <w:r w:rsidRPr="00B86507">
        <w:rPr>
          <w:b/>
          <w:bCs/>
          <w:sz w:val="20"/>
          <w:szCs w:val="20"/>
        </w:rPr>
        <w:t>I</w:t>
      </w:r>
      <w:r w:rsidRPr="00B86507" w:rsidR="003D0506">
        <w:rPr>
          <w:b/>
          <w:bCs/>
          <w:sz w:val="20"/>
          <w:szCs w:val="20"/>
        </w:rPr>
        <w:t>V</w:t>
      </w:r>
      <w:r w:rsidRPr="00B86507">
        <w:rPr>
          <w:b/>
          <w:bCs/>
          <w:sz w:val="20"/>
          <w:szCs w:val="20"/>
        </w:rPr>
        <w:t xml:space="preserve">.1 </w:t>
      </w:r>
      <w:r w:rsidRPr="00B86507" w:rsidR="003D0506">
        <w:rPr>
          <w:b/>
          <w:bCs/>
          <w:sz w:val="20"/>
          <w:szCs w:val="20"/>
        </w:rPr>
        <w:t>O</w:t>
      </w:r>
      <w:r w:rsidRPr="00B86507">
        <w:rPr>
          <w:b/>
          <w:bCs/>
          <w:sz w:val="20"/>
          <w:szCs w:val="20"/>
        </w:rPr>
        <w:t>uderenzorg</w:t>
      </w:r>
    </w:p>
    <w:p w:rsidRPr="00FE1BA8" w:rsidR="00470EF7" w:rsidP="00470EF7" w:rsidRDefault="00470EF7" w14:paraId="0BBBA308" w14:textId="77777777">
      <w:pPr>
        <w:keepNext/>
        <w:keepLines/>
      </w:pPr>
    </w:p>
    <w:p w:rsidRPr="00FE1BA8" w:rsidR="00470EF7" w:rsidP="00470EF7" w:rsidRDefault="00C72746" w14:paraId="386A0F5F" w14:textId="77777777">
      <w:pPr>
        <w:keepNext/>
        <w:keepLines/>
      </w:pPr>
      <w:r w:rsidRPr="00FE1BA8">
        <w:t>Tabel 5 presenteert de ontwikkeling en opbouw van het aandeel van de ouderenzorg in het Wlz-kader. Dit betreft de inzet voor zorg in natura binnen de contracteerruimte en pgb. De bedragen voor 2027 zijn grijs gedrukt, omdat er voor deze jaren nog geen sprake is van bestuurlijke akkoorden met deelkaders. Vanaf 2028 betreft het de indicatieve deelkaders per jaar</w:t>
      </w:r>
      <w:r w:rsidR="00A52E73">
        <w:t xml:space="preserve">, in afwachting van de afronding van </w:t>
      </w:r>
      <w:r w:rsidR="00D92608">
        <w:t xml:space="preserve">een </w:t>
      </w:r>
      <w:r w:rsidR="00A52E73">
        <w:t>bestuurlijk</w:t>
      </w:r>
      <w:r w:rsidR="00D92608">
        <w:t xml:space="preserve"> </w:t>
      </w:r>
      <w:r w:rsidR="00A52E73">
        <w:t>akkoord en gelet op de actualisering in 2027</w:t>
      </w:r>
      <w:r w:rsidRPr="00FE1BA8">
        <w:t>.</w:t>
      </w:r>
    </w:p>
    <w:p w:rsidRPr="00FE1BA8" w:rsidR="00470EF7" w:rsidP="00470EF7" w:rsidRDefault="00470EF7" w14:paraId="57DC8275" w14:textId="77777777"/>
    <w:tbl>
      <w:tblPr>
        <w:tblW w:w="9273" w:type="dxa"/>
        <w:tblCellMar>
          <w:left w:w="70" w:type="dxa"/>
          <w:right w:w="70" w:type="dxa"/>
        </w:tblCellMar>
        <w:tblLook w:val="04A0" w:firstRow="1" w:lastRow="0" w:firstColumn="1" w:lastColumn="0" w:noHBand="0" w:noVBand="1"/>
      </w:tblPr>
      <w:tblGrid>
        <w:gridCol w:w="365"/>
        <w:gridCol w:w="4311"/>
        <w:gridCol w:w="754"/>
        <w:gridCol w:w="754"/>
        <w:gridCol w:w="190"/>
        <w:gridCol w:w="754"/>
        <w:gridCol w:w="754"/>
        <w:gridCol w:w="754"/>
        <w:gridCol w:w="754"/>
      </w:tblGrid>
      <w:tr w:rsidR="00D13F74" w:rsidTr="00C317CE" w14:paraId="3E3BC899" w14:textId="77777777">
        <w:trPr>
          <w:trHeight w:val="280"/>
        </w:trPr>
        <w:tc>
          <w:tcPr>
            <w:tcW w:w="9273" w:type="dxa"/>
            <w:gridSpan w:val="9"/>
            <w:tcBorders>
              <w:top w:val="nil"/>
              <w:left w:val="nil"/>
              <w:bottom w:val="single" w:color="5B9BD5" w:sz="4" w:space="0"/>
              <w:right w:val="nil"/>
            </w:tcBorders>
            <w:noWrap/>
            <w:vAlign w:val="bottom"/>
            <w:hideMark/>
          </w:tcPr>
          <w:p w:rsidRPr="009F0924" w:rsidR="009F0924" w:rsidP="009F0924" w:rsidRDefault="00C72746" w14:paraId="41859F44" w14:textId="77777777">
            <w:pPr>
              <w:keepLines/>
              <w:autoSpaceDN/>
              <w:spacing w:line="240" w:lineRule="auto"/>
              <w:textAlignment w:val="auto"/>
              <w:rPr>
                <w:rFonts w:ascii="Calibri" w:hAnsi="Calibri" w:eastAsia="Times New Roman" w:cs="Calibri"/>
                <w:i/>
                <w:iCs/>
                <w:color w:val="auto"/>
                <w:sz w:val="22"/>
                <w:szCs w:val="22"/>
              </w:rPr>
            </w:pPr>
            <w:r w:rsidRPr="009F0924">
              <w:rPr>
                <w:rFonts w:ascii="Calibri" w:hAnsi="Calibri" w:eastAsia="Times New Roman" w:cs="Calibri"/>
                <w:i/>
                <w:iCs/>
                <w:color w:val="auto"/>
                <w:sz w:val="22"/>
                <w:szCs w:val="22"/>
              </w:rPr>
              <w:t>Tabel 5: Indicatieve ontwikkeling deelkader Wlz-ouderenzorg 2028-2031 (zorg in natura en pgb)</w:t>
            </w:r>
          </w:p>
        </w:tc>
      </w:tr>
      <w:tr w:rsidR="00D13F74" w:rsidTr="00C317CE" w14:paraId="55B707FB" w14:textId="77777777">
        <w:trPr>
          <w:trHeight w:val="280"/>
        </w:trPr>
        <w:tc>
          <w:tcPr>
            <w:tcW w:w="4657"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9F0924" w:rsidR="009F0924" w:rsidP="009F0924" w:rsidRDefault="00C72746" w14:paraId="168B67B5" w14:textId="77777777">
            <w:pPr>
              <w:keepLines/>
              <w:autoSpaceDN/>
              <w:spacing w:line="240" w:lineRule="auto"/>
              <w:textAlignment w:val="auto"/>
              <w:rPr>
                <w:rFonts w:ascii="Calibri" w:hAnsi="Calibri" w:eastAsia="Times New Roman" w:cs="Calibri"/>
                <w:color w:val="FFFFFF"/>
                <w:sz w:val="22"/>
                <w:szCs w:val="22"/>
              </w:rPr>
            </w:pPr>
            <w:r w:rsidRPr="009F0924">
              <w:rPr>
                <w:rFonts w:ascii="Calibri" w:hAnsi="Calibri" w:eastAsia="Times New Roman" w:cs="Calibri"/>
                <w:color w:val="FFFFFF"/>
                <w:sz w:val="22"/>
                <w:szCs w:val="22"/>
              </w:rPr>
              <w:t>Bedragen x € 1 miljoen</w:t>
            </w:r>
          </w:p>
        </w:tc>
        <w:tc>
          <w:tcPr>
            <w:tcW w:w="739" w:type="dxa"/>
            <w:tcBorders>
              <w:top w:val="nil"/>
              <w:left w:val="nil"/>
              <w:bottom w:val="single" w:color="5B9BD5" w:sz="4" w:space="0"/>
              <w:right w:val="single" w:color="5B9BD5" w:sz="4" w:space="0"/>
            </w:tcBorders>
            <w:shd w:val="clear" w:color="000000" w:fill="4D93D9"/>
            <w:noWrap/>
            <w:vAlign w:val="center"/>
            <w:hideMark/>
          </w:tcPr>
          <w:p w:rsidRPr="009F0924" w:rsidR="009F0924" w:rsidP="009F0924" w:rsidRDefault="00C72746" w14:paraId="7D164139" w14:textId="77777777">
            <w:pPr>
              <w:keepLines/>
              <w:autoSpaceDN/>
              <w:spacing w:line="240" w:lineRule="auto"/>
              <w:jc w:val="right"/>
              <w:textAlignment w:val="auto"/>
              <w:rPr>
                <w:rFonts w:ascii="Calibri" w:hAnsi="Calibri" w:eastAsia="Times New Roman" w:cs="Calibri"/>
                <w:color w:val="D9D9D9"/>
                <w:sz w:val="22"/>
                <w:szCs w:val="22"/>
              </w:rPr>
            </w:pPr>
            <w:r w:rsidRPr="009F0924">
              <w:rPr>
                <w:rFonts w:ascii="Calibri" w:hAnsi="Calibri" w:eastAsia="Times New Roman" w:cs="Calibri"/>
                <w:color w:val="D9D9D9"/>
                <w:sz w:val="22"/>
                <w:szCs w:val="22"/>
              </w:rPr>
              <w:t>2026</w:t>
            </w:r>
          </w:p>
        </w:tc>
        <w:tc>
          <w:tcPr>
            <w:tcW w:w="739" w:type="dxa"/>
            <w:tcBorders>
              <w:top w:val="nil"/>
              <w:left w:val="nil"/>
              <w:bottom w:val="single" w:color="5B9BD5" w:sz="4" w:space="0"/>
              <w:right w:val="single" w:color="5B9BD5" w:sz="4" w:space="0"/>
            </w:tcBorders>
            <w:shd w:val="clear" w:color="000000" w:fill="4D93D9"/>
            <w:noWrap/>
            <w:vAlign w:val="center"/>
            <w:hideMark/>
          </w:tcPr>
          <w:p w:rsidRPr="009F0924" w:rsidR="009F0924" w:rsidP="009F0924" w:rsidRDefault="00C72746" w14:paraId="59D129EE" w14:textId="77777777">
            <w:pPr>
              <w:keepLines/>
              <w:autoSpaceDN/>
              <w:spacing w:line="240" w:lineRule="auto"/>
              <w:jc w:val="right"/>
              <w:textAlignment w:val="auto"/>
              <w:rPr>
                <w:rFonts w:ascii="Calibri" w:hAnsi="Calibri" w:eastAsia="Times New Roman" w:cs="Calibri"/>
                <w:color w:val="D9D9D9"/>
                <w:sz w:val="22"/>
                <w:szCs w:val="22"/>
              </w:rPr>
            </w:pPr>
            <w:r w:rsidRPr="009F0924">
              <w:rPr>
                <w:rFonts w:ascii="Calibri" w:hAnsi="Calibri" w:eastAsia="Times New Roman" w:cs="Calibri"/>
                <w:color w:val="D9D9D9"/>
                <w:sz w:val="22"/>
                <w:szCs w:val="22"/>
              </w:rPr>
              <w:t>2027</w:t>
            </w:r>
          </w:p>
        </w:tc>
        <w:tc>
          <w:tcPr>
            <w:tcW w:w="180" w:type="dxa"/>
            <w:tcBorders>
              <w:top w:val="nil"/>
              <w:left w:val="nil"/>
              <w:bottom w:val="single" w:color="5B9BD5" w:sz="4" w:space="0"/>
              <w:right w:val="single" w:color="5B9BD5" w:sz="4" w:space="0"/>
            </w:tcBorders>
            <w:shd w:val="clear" w:color="000000" w:fill="4D93D9"/>
            <w:noWrap/>
            <w:vAlign w:val="center"/>
            <w:hideMark/>
          </w:tcPr>
          <w:p w:rsidRPr="009F0924" w:rsidR="009F0924" w:rsidP="009F0924" w:rsidRDefault="00C72746" w14:paraId="484283F9" w14:textId="77777777">
            <w:pPr>
              <w:keepLines/>
              <w:autoSpaceDN/>
              <w:spacing w:line="240" w:lineRule="auto"/>
              <w:jc w:val="right"/>
              <w:textAlignment w:val="auto"/>
              <w:rPr>
                <w:rFonts w:ascii="Calibri" w:hAnsi="Calibri" w:eastAsia="Times New Roman" w:cs="Calibri"/>
                <w:color w:val="D9D9D9"/>
                <w:sz w:val="22"/>
                <w:szCs w:val="22"/>
              </w:rPr>
            </w:pPr>
            <w:r w:rsidRPr="009F0924">
              <w:rPr>
                <w:rFonts w:ascii="Calibri" w:hAnsi="Calibri" w:eastAsia="Times New Roman" w:cs="Calibri"/>
                <w:color w:val="D9D9D9"/>
                <w:sz w:val="22"/>
                <w:szCs w:val="22"/>
              </w:rPr>
              <w:t> </w:t>
            </w:r>
          </w:p>
        </w:tc>
        <w:tc>
          <w:tcPr>
            <w:tcW w:w="739" w:type="dxa"/>
            <w:tcBorders>
              <w:top w:val="nil"/>
              <w:left w:val="nil"/>
              <w:bottom w:val="single" w:color="5B9BD5" w:sz="4" w:space="0"/>
              <w:right w:val="single" w:color="5B9BD5" w:sz="4" w:space="0"/>
            </w:tcBorders>
            <w:shd w:val="clear" w:color="000000" w:fill="4D93D9"/>
            <w:noWrap/>
            <w:vAlign w:val="center"/>
            <w:hideMark/>
          </w:tcPr>
          <w:p w:rsidRPr="009F0924" w:rsidR="009F0924" w:rsidP="009F0924" w:rsidRDefault="00C72746" w14:paraId="3ACDD29B" w14:textId="77777777">
            <w:pPr>
              <w:keepLines/>
              <w:autoSpaceDN/>
              <w:spacing w:line="240" w:lineRule="auto"/>
              <w:jc w:val="right"/>
              <w:textAlignment w:val="auto"/>
              <w:rPr>
                <w:rFonts w:ascii="Calibri" w:hAnsi="Calibri" w:eastAsia="Times New Roman" w:cs="Calibri"/>
                <w:color w:val="FFFFFF"/>
                <w:sz w:val="22"/>
                <w:szCs w:val="22"/>
              </w:rPr>
            </w:pPr>
            <w:r w:rsidRPr="009F0924">
              <w:rPr>
                <w:rFonts w:ascii="Calibri" w:hAnsi="Calibri" w:eastAsia="Times New Roman" w:cs="Calibri"/>
                <w:color w:val="FFFFFF"/>
                <w:sz w:val="22"/>
                <w:szCs w:val="22"/>
              </w:rPr>
              <w:t>2028</w:t>
            </w:r>
          </w:p>
        </w:tc>
        <w:tc>
          <w:tcPr>
            <w:tcW w:w="739" w:type="dxa"/>
            <w:tcBorders>
              <w:top w:val="nil"/>
              <w:left w:val="nil"/>
              <w:bottom w:val="single" w:color="5B9BD5" w:sz="4" w:space="0"/>
              <w:right w:val="single" w:color="5B9BD5" w:sz="4" w:space="0"/>
            </w:tcBorders>
            <w:shd w:val="clear" w:color="000000" w:fill="4D93D9"/>
            <w:noWrap/>
            <w:vAlign w:val="center"/>
            <w:hideMark/>
          </w:tcPr>
          <w:p w:rsidRPr="009F0924" w:rsidR="009F0924" w:rsidP="009F0924" w:rsidRDefault="00C72746" w14:paraId="05155469" w14:textId="77777777">
            <w:pPr>
              <w:keepLines/>
              <w:autoSpaceDN/>
              <w:spacing w:line="240" w:lineRule="auto"/>
              <w:jc w:val="right"/>
              <w:textAlignment w:val="auto"/>
              <w:rPr>
                <w:rFonts w:ascii="Calibri" w:hAnsi="Calibri" w:eastAsia="Times New Roman" w:cs="Calibri"/>
                <w:color w:val="FFFFFF"/>
                <w:sz w:val="22"/>
                <w:szCs w:val="22"/>
              </w:rPr>
            </w:pPr>
            <w:r w:rsidRPr="009F0924">
              <w:rPr>
                <w:rFonts w:ascii="Calibri" w:hAnsi="Calibri" w:eastAsia="Times New Roman" w:cs="Calibri"/>
                <w:color w:val="FFFFFF"/>
                <w:sz w:val="22"/>
                <w:szCs w:val="22"/>
              </w:rPr>
              <w:t>2029</w:t>
            </w:r>
          </w:p>
        </w:tc>
        <w:tc>
          <w:tcPr>
            <w:tcW w:w="739" w:type="dxa"/>
            <w:tcBorders>
              <w:top w:val="nil"/>
              <w:left w:val="nil"/>
              <w:bottom w:val="single" w:color="5B9BD5" w:sz="4" w:space="0"/>
              <w:right w:val="single" w:color="5B9BD5" w:sz="4" w:space="0"/>
            </w:tcBorders>
            <w:shd w:val="clear" w:color="000000" w:fill="4D93D9"/>
            <w:noWrap/>
            <w:vAlign w:val="center"/>
            <w:hideMark/>
          </w:tcPr>
          <w:p w:rsidRPr="009F0924" w:rsidR="009F0924" w:rsidP="009F0924" w:rsidRDefault="00C72746" w14:paraId="1E53FA4B" w14:textId="77777777">
            <w:pPr>
              <w:keepLines/>
              <w:autoSpaceDN/>
              <w:spacing w:line="240" w:lineRule="auto"/>
              <w:jc w:val="right"/>
              <w:textAlignment w:val="auto"/>
              <w:rPr>
                <w:rFonts w:ascii="Calibri" w:hAnsi="Calibri" w:eastAsia="Times New Roman" w:cs="Calibri"/>
                <w:color w:val="FFFFFF"/>
                <w:sz w:val="22"/>
                <w:szCs w:val="22"/>
              </w:rPr>
            </w:pPr>
            <w:r w:rsidRPr="009F0924">
              <w:rPr>
                <w:rFonts w:ascii="Calibri" w:hAnsi="Calibri" w:eastAsia="Times New Roman" w:cs="Calibri"/>
                <w:color w:val="FFFFFF"/>
                <w:sz w:val="22"/>
                <w:szCs w:val="22"/>
              </w:rPr>
              <w:t>2030</w:t>
            </w:r>
          </w:p>
        </w:tc>
        <w:tc>
          <w:tcPr>
            <w:tcW w:w="739" w:type="dxa"/>
            <w:tcBorders>
              <w:top w:val="nil"/>
              <w:left w:val="nil"/>
              <w:bottom w:val="single" w:color="5B9BD5" w:sz="4" w:space="0"/>
              <w:right w:val="single" w:color="5B9BD5" w:sz="4" w:space="0"/>
            </w:tcBorders>
            <w:shd w:val="clear" w:color="000000" w:fill="4D93D9"/>
            <w:noWrap/>
            <w:vAlign w:val="center"/>
            <w:hideMark/>
          </w:tcPr>
          <w:p w:rsidRPr="009F0924" w:rsidR="009F0924" w:rsidP="009F0924" w:rsidRDefault="00C72746" w14:paraId="16B5C0ED" w14:textId="77777777">
            <w:pPr>
              <w:keepLines/>
              <w:autoSpaceDN/>
              <w:spacing w:line="240" w:lineRule="auto"/>
              <w:jc w:val="right"/>
              <w:textAlignment w:val="auto"/>
              <w:rPr>
                <w:rFonts w:ascii="Calibri" w:hAnsi="Calibri" w:eastAsia="Times New Roman" w:cs="Calibri"/>
                <w:color w:val="FFFFFF"/>
                <w:sz w:val="22"/>
                <w:szCs w:val="22"/>
              </w:rPr>
            </w:pPr>
            <w:r w:rsidRPr="009F0924">
              <w:rPr>
                <w:rFonts w:ascii="Calibri" w:hAnsi="Calibri" w:eastAsia="Times New Roman" w:cs="Calibri"/>
                <w:color w:val="FFFFFF"/>
                <w:sz w:val="22"/>
                <w:szCs w:val="22"/>
              </w:rPr>
              <w:t>2031</w:t>
            </w:r>
          </w:p>
        </w:tc>
      </w:tr>
      <w:tr w:rsidR="00D13F74" w:rsidTr="00C317CE" w14:paraId="4EE4838D" w14:textId="77777777">
        <w:trPr>
          <w:trHeight w:val="280"/>
        </w:trPr>
        <w:tc>
          <w:tcPr>
            <w:tcW w:w="345" w:type="dxa"/>
            <w:tcBorders>
              <w:top w:val="nil"/>
              <w:left w:val="single" w:color="5B9BD5" w:sz="4" w:space="0"/>
              <w:bottom w:val="single" w:color="5B9BD5" w:sz="4" w:space="0"/>
              <w:right w:val="single" w:color="5B9BD5" w:sz="4" w:space="0"/>
            </w:tcBorders>
            <w:shd w:val="clear" w:color="000000" w:fill="DDEBF7"/>
            <w:noWrap/>
            <w:vAlign w:val="bottom"/>
            <w:hideMark/>
          </w:tcPr>
          <w:p w:rsidRPr="009F0924" w:rsidR="009F0924" w:rsidP="009F0924" w:rsidRDefault="00C72746" w14:paraId="69BA17C0" w14:textId="77777777">
            <w:pPr>
              <w:keepLines/>
              <w:autoSpaceDN/>
              <w:spacing w:line="240" w:lineRule="auto"/>
              <w:jc w:val="center"/>
              <w:textAlignment w:val="auto"/>
              <w:rPr>
                <w:rFonts w:ascii="Calibri" w:hAnsi="Calibri" w:eastAsia="Times New Roman" w:cs="Calibri"/>
                <w:color w:val="auto"/>
                <w:sz w:val="22"/>
                <w:szCs w:val="22"/>
              </w:rPr>
            </w:pPr>
            <w:r w:rsidRPr="009F0924">
              <w:rPr>
                <w:rFonts w:ascii="Calibri" w:hAnsi="Calibri" w:eastAsia="Times New Roman" w:cs="Calibri"/>
                <w:color w:val="auto"/>
                <w:sz w:val="22"/>
                <w:szCs w:val="22"/>
              </w:rPr>
              <w:t>1</w:t>
            </w:r>
          </w:p>
        </w:tc>
        <w:tc>
          <w:tcPr>
            <w:tcW w:w="4311" w:type="dxa"/>
            <w:tcBorders>
              <w:top w:val="nil"/>
              <w:left w:val="nil"/>
              <w:bottom w:val="single" w:color="5B9BD5" w:sz="4" w:space="0"/>
              <w:right w:val="single" w:color="5B9BD5" w:sz="4" w:space="0"/>
            </w:tcBorders>
            <w:shd w:val="clear" w:color="000000" w:fill="DDEBF7"/>
            <w:noWrap/>
            <w:vAlign w:val="bottom"/>
            <w:hideMark/>
          </w:tcPr>
          <w:p w:rsidRPr="009F0924" w:rsidR="009F0924" w:rsidP="009F0924" w:rsidRDefault="00C72746" w14:paraId="232E0C59" w14:textId="77777777">
            <w:pPr>
              <w:keepLines/>
              <w:autoSpaceDN/>
              <w:spacing w:line="240" w:lineRule="auto"/>
              <w:textAlignment w:val="auto"/>
              <w:rPr>
                <w:rFonts w:ascii="Calibri" w:hAnsi="Calibri" w:eastAsia="Times New Roman" w:cs="Calibri"/>
                <w:color w:val="auto"/>
                <w:sz w:val="22"/>
                <w:szCs w:val="22"/>
              </w:rPr>
            </w:pPr>
            <w:r w:rsidRPr="009F0924">
              <w:rPr>
                <w:rFonts w:ascii="Calibri" w:hAnsi="Calibri" w:eastAsia="Times New Roman" w:cs="Calibri"/>
                <w:color w:val="auto"/>
                <w:sz w:val="22"/>
                <w:szCs w:val="22"/>
              </w:rPr>
              <w:t>Basis voor deelkader ouderenzorg</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389C85E1"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22.186</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67C8D084"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21.782</w:t>
            </w:r>
          </w:p>
        </w:tc>
        <w:tc>
          <w:tcPr>
            <w:tcW w:w="180"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1DF4589B"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 </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41F8076D"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21.574</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6341C79F"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21.336</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6D941598"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21.141</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650D6B91"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21.082</w:t>
            </w:r>
          </w:p>
        </w:tc>
      </w:tr>
      <w:tr w:rsidR="00D13F74" w:rsidTr="00C317CE" w14:paraId="3C2BA593" w14:textId="77777777">
        <w:trPr>
          <w:trHeight w:val="280"/>
        </w:trPr>
        <w:tc>
          <w:tcPr>
            <w:tcW w:w="345" w:type="dxa"/>
            <w:tcBorders>
              <w:top w:val="nil"/>
              <w:left w:val="single" w:color="5B9BD5" w:sz="4" w:space="0"/>
              <w:bottom w:val="single" w:color="5B9BD5" w:sz="4" w:space="0"/>
              <w:right w:val="single" w:color="5B9BD5" w:sz="4" w:space="0"/>
            </w:tcBorders>
            <w:shd w:val="clear" w:color="000000" w:fill="FFFFFF"/>
            <w:noWrap/>
            <w:vAlign w:val="bottom"/>
            <w:hideMark/>
          </w:tcPr>
          <w:p w:rsidRPr="009F0924" w:rsidR="009F0924" w:rsidP="009F0924" w:rsidRDefault="00C72746" w14:paraId="2F9784F3" w14:textId="77777777">
            <w:pPr>
              <w:keepLines/>
              <w:autoSpaceDN/>
              <w:spacing w:line="240" w:lineRule="auto"/>
              <w:jc w:val="center"/>
              <w:textAlignment w:val="auto"/>
              <w:rPr>
                <w:rFonts w:ascii="Calibri" w:hAnsi="Calibri" w:eastAsia="Times New Roman" w:cs="Calibri"/>
                <w:color w:val="auto"/>
                <w:sz w:val="22"/>
                <w:szCs w:val="22"/>
              </w:rPr>
            </w:pPr>
            <w:r w:rsidRPr="009F0924">
              <w:rPr>
                <w:rFonts w:ascii="Calibri" w:hAnsi="Calibri" w:eastAsia="Times New Roman" w:cs="Calibri"/>
                <w:color w:val="auto"/>
                <w:sz w:val="22"/>
                <w:szCs w:val="22"/>
              </w:rPr>
              <w:t>2</w:t>
            </w:r>
          </w:p>
        </w:tc>
        <w:tc>
          <w:tcPr>
            <w:tcW w:w="4311" w:type="dxa"/>
            <w:tcBorders>
              <w:top w:val="nil"/>
              <w:left w:val="nil"/>
              <w:bottom w:val="single" w:color="5B9BD5" w:sz="4" w:space="0"/>
              <w:right w:val="single" w:color="5B9BD5" w:sz="4" w:space="0"/>
            </w:tcBorders>
            <w:shd w:val="clear" w:color="000000" w:fill="FFFFFF"/>
            <w:noWrap/>
            <w:vAlign w:val="bottom"/>
            <w:hideMark/>
          </w:tcPr>
          <w:p w:rsidRPr="009F0924" w:rsidR="009F0924" w:rsidP="009F0924" w:rsidRDefault="00C72746" w14:paraId="62D4381D" w14:textId="77777777">
            <w:pPr>
              <w:keepLines/>
              <w:autoSpaceDN/>
              <w:spacing w:line="240" w:lineRule="auto"/>
              <w:textAlignment w:val="auto"/>
              <w:rPr>
                <w:rFonts w:ascii="Calibri" w:hAnsi="Calibri" w:eastAsia="Times New Roman" w:cs="Calibri"/>
                <w:color w:val="auto"/>
                <w:sz w:val="22"/>
                <w:szCs w:val="22"/>
              </w:rPr>
            </w:pPr>
            <w:r w:rsidRPr="009F0924">
              <w:rPr>
                <w:rFonts w:ascii="Calibri" w:hAnsi="Calibri" w:eastAsia="Times New Roman" w:cs="Calibri"/>
                <w:color w:val="auto"/>
                <w:sz w:val="22"/>
                <w:szCs w:val="22"/>
              </w:rPr>
              <w:t>Groeiruimte ouderenzorg</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0279A893"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 </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1044C26F" w14:textId="77777777">
            <w:pPr>
              <w:keepLines/>
              <w:autoSpaceDN/>
              <w:spacing w:line="240" w:lineRule="auto"/>
              <w:jc w:val="right"/>
              <w:textAlignment w:val="auto"/>
              <w:rPr>
                <w:rFonts w:ascii="Calibri" w:hAnsi="Calibri" w:eastAsia="Times New Roman" w:cs="Calibri"/>
                <w:color w:val="757171"/>
                <w:sz w:val="22"/>
                <w:szCs w:val="22"/>
              </w:rPr>
            </w:pPr>
            <w:r w:rsidRPr="009F0924">
              <w:rPr>
                <w:rFonts w:ascii="Calibri" w:hAnsi="Calibri" w:eastAsia="Times New Roman" w:cs="Calibri"/>
                <w:color w:val="757171"/>
                <w:sz w:val="22"/>
                <w:szCs w:val="22"/>
              </w:rPr>
              <w:t>930</w:t>
            </w:r>
          </w:p>
        </w:tc>
        <w:tc>
          <w:tcPr>
            <w:tcW w:w="180"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38E3C430" w14:textId="77777777">
            <w:pPr>
              <w:keepLines/>
              <w:autoSpaceDN/>
              <w:spacing w:line="240" w:lineRule="auto"/>
              <w:jc w:val="right"/>
              <w:textAlignment w:val="auto"/>
              <w:rPr>
                <w:rFonts w:ascii="Calibri" w:hAnsi="Calibri" w:eastAsia="Times New Roman" w:cs="Calibri"/>
                <w:color w:val="757171"/>
                <w:sz w:val="22"/>
                <w:szCs w:val="22"/>
              </w:rPr>
            </w:pPr>
            <w:r w:rsidRPr="009F0924">
              <w:rPr>
                <w:rFonts w:ascii="Calibri" w:hAnsi="Calibri" w:eastAsia="Times New Roman" w:cs="Calibri"/>
                <w:color w:val="757171"/>
                <w:sz w:val="22"/>
                <w:szCs w:val="22"/>
              </w:rPr>
              <w:t> </w:t>
            </w:r>
          </w:p>
        </w:tc>
        <w:tc>
          <w:tcPr>
            <w:tcW w:w="739" w:type="dxa"/>
            <w:tcBorders>
              <w:top w:val="nil"/>
              <w:left w:val="nil"/>
              <w:bottom w:val="single" w:color="5B9BD5" w:sz="4" w:space="0"/>
              <w:right w:val="single" w:color="5B9BD5" w:sz="4" w:space="0"/>
            </w:tcBorders>
            <w:noWrap/>
            <w:vAlign w:val="center"/>
            <w:hideMark/>
          </w:tcPr>
          <w:p w:rsidRPr="009F0924" w:rsidR="009F0924" w:rsidP="009F0924" w:rsidRDefault="00C72746" w14:paraId="14EA4832"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1.443</w:t>
            </w:r>
          </w:p>
        </w:tc>
        <w:tc>
          <w:tcPr>
            <w:tcW w:w="739" w:type="dxa"/>
            <w:tcBorders>
              <w:top w:val="nil"/>
              <w:left w:val="nil"/>
              <w:bottom w:val="single" w:color="5B9BD5" w:sz="4" w:space="0"/>
              <w:right w:val="single" w:color="5B9BD5" w:sz="4" w:space="0"/>
            </w:tcBorders>
            <w:noWrap/>
            <w:vAlign w:val="center"/>
            <w:hideMark/>
          </w:tcPr>
          <w:p w:rsidRPr="009F0924" w:rsidR="009F0924" w:rsidP="009F0924" w:rsidRDefault="00C72746" w14:paraId="7AE06912"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2.192</w:t>
            </w:r>
          </w:p>
        </w:tc>
        <w:tc>
          <w:tcPr>
            <w:tcW w:w="739" w:type="dxa"/>
            <w:tcBorders>
              <w:top w:val="nil"/>
              <w:left w:val="nil"/>
              <w:bottom w:val="single" w:color="5B9BD5" w:sz="4" w:space="0"/>
              <w:right w:val="single" w:color="5B9BD5" w:sz="4" w:space="0"/>
            </w:tcBorders>
            <w:noWrap/>
            <w:vAlign w:val="center"/>
            <w:hideMark/>
          </w:tcPr>
          <w:p w:rsidRPr="009F0924" w:rsidR="009F0924" w:rsidP="009F0924" w:rsidRDefault="00C72746" w14:paraId="0E2BDF9D"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3.056</w:t>
            </w:r>
          </w:p>
        </w:tc>
        <w:tc>
          <w:tcPr>
            <w:tcW w:w="739" w:type="dxa"/>
            <w:tcBorders>
              <w:top w:val="nil"/>
              <w:left w:val="nil"/>
              <w:bottom w:val="single" w:color="5B9BD5" w:sz="4" w:space="0"/>
              <w:right w:val="single" w:color="5B9BD5" w:sz="4" w:space="0"/>
            </w:tcBorders>
            <w:noWrap/>
            <w:vAlign w:val="center"/>
            <w:hideMark/>
          </w:tcPr>
          <w:p w:rsidRPr="009F0924" w:rsidR="009F0924" w:rsidP="009F0924" w:rsidRDefault="00C72746" w14:paraId="442E381E"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3.898</w:t>
            </w:r>
          </w:p>
        </w:tc>
      </w:tr>
      <w:tr w:rsidR="00D13F74" w:rsidTr="00C317CE" w14:paraId="3DA76171" w14:textId="77777777">
        <w:trPr>
          <w:trHeight w:val="280"/>
        </w:trPr>
        <w:tc>
          <w:tcPr>
            <w:tcW w:w="345" w:type="dxa"/>
            <w:tcBorders>
              <w:top w:val="nil"/>
              <w:left w:val="single" w:color="5B9BD5" w:sz="4" w:space="0"/>
              <w:bottom w:val="single" w:color="5B9BD5" w:sz="4" w:space="0"/>
              <w:right w:val="single" w:color="5B9BD5" w:sz="4" w:space="0"/>
            </w:tcBorders>
            <w:shd w:val="clear" w:color="000000" w:fill="FFFFFF"/>
            <w:noWrap/>
            <w:vAlign w:val="bottom"/>
            <w:hideMark/>
          </w:tcPr>
          <w:p w:rsidRPr="009F0924" w:rsidR="009F0924" w:rsidP="009F0924" w:rsidRDefault="00C72746" w14:paraId="717BC799" w14:textId="77777777">
            <w:pPr>
              <w:keepLines/>
              <w:autoSpaceDN/>
              <w:spacing w:line="240" w:lineRule="auto"/>
              <w:jc w:val="center"/>
              <w:textAlignment w:val="auto"/>
              <w:rPr>
                <w:rFonts w:ascii="Calibri" w:hAnsi="Calibri" w:eastAsia="Times New Roman" w:cs="Calibri"/>
                <w:color w:val="auto"/>
                <w:sz w:val="22"/>
                <w:szCs w:val="22"/>
              </w:rPr>
            </w:pPr>
            <w:r w:rsidRPr="009F0924">
              <w:rPr>
                <w:rFonts w:ascii="Calibri" w:hAnsi="Calibri" w:eastAsia="Times New Roman" w:cs="Calibri"/>
                <w:color w:val="auto"/>
                <w:sz w:val="22"/>
                <w:szCs w:val="22"/>
              </w:rPr>
              <w:t>3</w:t>
            </w:r>
          </w:p>
        </w:tc>
        <w:tc>
          <w:tcPr>
            <w:tcW w:w="4311" w:type="dxa"/>
            <w:tcBorders>
              <w:top w:val="nil"/>
              <w:left w:val="nil"/>
              <w:bottom w:val="single" w:color="5B9BD5" w:sz="4" w:space="0"/>
              <w:right w:val="single" w:color="5B9BD5" w:sz="4" w:space="0"/>
            </w:tcBorders>
            <w:shd w:val="clear" w:color="000000" w:fill="FFFFFF"/>
            <w:noWrap/>
            <w:vAlign w:val="bottom"/>
            <w:hideMark/>
          </w:tcPr>
          <w:p w:rsidRPr="009F0924" w:rsidR="009F0924" w:rsidP="009F0924" w:rsidRDefault="00C72746" w14:paraId="34A53890" w14:textId="77777777">
            <w:pPr>
              <w:keepLines/>
              <w:autoSpaceDN/>
              <w:spacing w:line="240" w:lineRule="auto"/>
              <w:textAlignment w:val="auto"/>
              <w:rPr>
                <w:rFonts w:ascii="Calibri" w:hAnsi="Calibri" w:eastAsia="Times New Roman" w:cs="Calibri"/>
                <w:color w:val="auto"/>
                <w:sz w:val="22"/>
                <w:szCs w:val="22"/>
              </w:rPr>
            </w:pPr>
            <w:r w:rsidRPr="009F0924">
              <w:rPr>
                <w:rFonts w:ascii="Calibri" w:hAnsi="Calibri" w:eastAsia="Times New Roman" w:cs="Calibri"/>
                <w:color w:val="auto"/>
                <w:sz w:val="22"/>
                <w:szCs w:val="22"/>
              </w:rPr>
              <w:t>Loon- en prijsbijstelling 2027</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4177A914" w14:textId="77777777">
            <w:pPr>
              <w:keepLines/>
              <w:autoSpaceDN/>
              <w:spacing w:line="240" w:lineRule="auto"/>
              <w:jc w:val="right"/>
              <w:textAlignment w:val="auto"/>
              <w:rPr>
                <w:rFonts w:ascii="Calibri" w:hAnsi="Calibri" w:eastAsia="Times New Roman" w:cs="Calibri"/>
                <w:color w:val="757171"/>
                <w:sz w:val="22"/>
                <w:szCs w:val="22"/>
              </w:rPr>
            </w:pPr>
            <w:r w:rsidRPr="009F0924">
              <w:rPr>
                <w:rFonts w:ascii="Calibri" w:hAnsi="Calibri" w:eastAsia="Times New Roman" w:cs="Calibri"/>
                <w:color w:val="757171"/>
                <w:sz w:val="22"/>
                <w:szCs w:val="22"/>
              </w:rPr>
              <w:t> </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269E4A05" w14:textId="77777777">
            <w:pPr>
              <w:keepLines/>
              <w:autoSpaceDN/>
              <w:spacing w:line="240" w:lineRule="auto"/>
              <w:jc w:val="right"/>
              <w:textAlignment w:val="auto"/>
              <w:rPr>
                <w:rFonts w:ascii="Calibri" w:hAnsi="Calibri" w:eastAsia="Times New Roman" w:cs="Calibri"/>
                <w:color w:val="757171"/>
                <w:sz w:val="22"/>
                <w:szCs w:val="22"/>
              </w:rPr>
            </w:pPr>
            <w:r w:rsidRPr="009F0924">
              <w:rPr>
                <w:rFonts w:ascii="Calibri" w:hAnsi="Calibri" w:eastAsia="Times New Roman" w:cs="Calibri"/>
                <w:color w:val="757171"/>
                <w:sz w:val="22"/>
                <w:szCs w:val="22"/>
              </w:rPr>
              <w:t>905</w:t>
            </w:r>
          </w:p>
        </w:tc>
        <w:tc>
          <w:tcPr>
            <w:tcW w:w="180"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218A6EEB" w14:textId="77777777">
            <w:pPr>
              <w:keepLines/>
              <w:autoSpaceDN/>
              <w:spacing w:line="240" w:lineRule="auto"/>
              <w:jc w:val="right"/>
              <w:textAlignment w:val="auto"/>
              <w:rPr>
                <w:rFonts w:ascii="Calibri" w:hAnsi="Calibri" w:eastAsia="Times New Roman" w:cs="Calibri"/>
                <w:color w:val="757171"/>
                <w:sz w:val="22"/>
                <w:szCs w:val="22"/>
              </w:rPr>
            </w:pPr>
            <w:r w:rsidRPr="009F0924">
              <w:rPr>
                <w:rFonts w:ascii="Calibri" w:hAnsi="Calibri" w:eastAsia="Times New Roman" w:cs="Calibri"/>
                <w:color w:val="757171"/>
                <w:sz w:val="22"/>
                <w:szCs w:val="22"/>
              </w:rPr>
              <w:t> </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56CE03B0"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927</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38705A5E"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947</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4947A369"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972</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5C54D620"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1.001</w:t>
            </w:r>
          </w:p>
        </w:tc>
      </w:tr>
      <w:tr w:rsidR="00D13F74" w:rsidTr="00C317CE" w14:paraId="0D965FB9" w14:textId="77777777">
        <w:trPr>
          <w:trHeight w:val="280"/>
        </w:trPr>
        <w:tc>
          <w:tcPr>
            <w:tcW w:w="345" w:type="dxa"/>
            <w:tcBorders>
              <w:top w:val="nil"/>
              <w:left w:val="single" w:color="5B9BD5" w:sz="4" w:space="0"/>
              <w:bottom w:val="single" w:color="5B9BD5" w:sz="4" w:space="0"/>
              <w:right w:val="single" w:color="5B9BD5" w:sz="4" w:space="0"/>
            </w:tcBorders>
            <w:shd w:val="clear" w:color="000000" w:fill="DDEBF7"/>
            <w:noWrap/>
            <w:vAlign w:val="bottom"/>
            <w:hideMark/>
          </w:tcPr>
          <w:p w:rsidRPr="009F0924" w:rsidR="009F0924" w:rsidP="009F0924" w:rsidRDefault="00C72746" w14:paraId="59520165" w14:textId="77777777">
            <w:pPr>
              <w:keepLines/>
              <w:autoSpaceDN/>
              <w:spacing w:line="240" w:lineRule="auto"/>
              <w:jc w:val="center"/>
              <w:textAlignment w:val="auto"/>
              <w:rPr>
                <w:rFonts w:ascii="Calibri" w:hAnsi="Calibri" w:eastAsia="Times New Roman" w:cs="Calibri"/>
                <w:color w:val="auto"/>
                <w:sz w:val="22"/>
                <w:szCs w:val="22"/>
              </w:rPr>
            </w:pPr>
            <w:r w:rsidRPr="009F0924">
              <w:rPr>
                <w:rFonts w:ascii="Calibri" w:hAnsi="Calibri" w:eastAsia="Times New Roman" w:cs="Calibri"/>
                <w:color w:val="auto"/>
                <w:sz w:val="22"/>
                <w:szCs w:val="22"/>
              </w:rPr>
              <w:t>4</w:t>
            </w:r>
          </w:p>
        </w:tc>
        <w:tc>
          <w:tcPr>
            <w:tcW w:w="4311" w:type="dxa"/>
            <w:tcBorders>
              <w:top w:val="nil"/>
              <w:left w:val="nil"/>
              <w:bottom w:val="single" w:color="5B9BD5" w:sz="4" w:space="0"/>
              <w:right w:val="single" w:color="5B9BD5" w:sz="4" w:space="0"/>
            </w:tcBorders>
            <w:shd w:val="clear" w:color="000000" w:fill="DDEBF7"/>
            <w:noWrap/>
            <w:vAlign w:val="bottom"/>
            <w:hideMark/>
          </w:tcPr>
          <w:p w:rsidRPr="009F0924" w:rsidR="009F0924" w:rsidP="009F0924" w:rsidRDefault="00C72746" w14:paraId="3A0C5543" w14:textId="77777777">
            <w:pPr>
              <w:keepLines/>
              <w:autoSpaceDN/>
              <w:spacing w:line="240" w:lineRule="auto"/>
              <w:textAlignment w:val="auto"/>
              <w:rPr>
                <w:rFonts w:ascii="Calibri" w:hAnsi="Calibri" w:eastAsia="Times New Roman" w:cs="Calibri"/>
                <w:color w:val="auto"/>
                <w:sz w:val="22"/>
                <w:szCs w:val="22"/>
              </w:rPr>
            </w:pPr>
            <w:r w:rsidRPr="009F0924">
              <w:rPr>
                <w:rFonts w:ascii="Calibri" w:hAnsi="Calibri" w:eastAsia="Times New Roman" w:cs="Calibri"/>
                <w:color w:val="auto"/>
                <w:sz w:val="22"/>
                <w:szCs w:val="22"/>
              </w:rPr>
              <w:t>Deelkader ouderenzorg (som 1 t/m 3)</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062FAF74" w14:textId="77777777">
            <w:pPr>
              <w:keepLines/>
              <w:autoSpaceDN/>
              <w:spacing w:line="240" w:lineRule="auto"/>
              <w:jc w:val="right"/>
              <w:textAlignment w:val="auto"/>
              <w:rPr>
                <w:rFonts w:ascii="Calibri" w:hAnsi="Calibri" w:eastAsia="Times New Roman" w:cs="Calibri"/>
                <w:color w:val="757171"/>
                <w:sz w:val="22"/>
                <w:szCs w:val="22"/>
              </w:rPr>
            </w:pPr>
            <w:r w:rsidRPr="009F0924">
              <w:rPr>
                <w:rFonts w:ascii="Calibri" w:hAnsi="Calibri" w:eastAsia="Times New Roman" w:cs="Calibri"/>
                <w:color w:val="757171"/>
                <w:sz w:val="22"/>
                <w:szCs w:val="22"/>
              </w:rPr>
              <w:t> </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6E6AACE3" w14:textId="77777777">
            <w:pPr>
              <w:keepLines/>
              <w:autoSpaceDN/>
              <w:spacing w:line="240" w:lineRule="auto"/>
              <w:jc w:val="right"/>
              <w:textAlignment w:val="auto"/>
              <w:rPr>
                <w:rFonts w:ascii="Calibri" w:hAnsi="Calibri" w:eastAsia="Times New Roman" w:cs="Calibri"/>
                <w:color w:val="757171"/>
                <w:sz w:val="22"/>
                <w:szCs w:val="22"/>
              </w:rPr>
            </w:pPr>
            <w:r w:rsidRPr="009F0924">
              <w:rPr>
                <w:rFonts w:ascii="Calibri" w:hAnsi="Calibri" w:eastAsia="Times New Roman" w:cs="Calibri"/>
                <w:color w:val="757171"/>
                <w:sz w:val="22"/>
                <w:szCs w:val="22"/>
              </w:rPr>
              <w:t>23.617</w:t>
            </w:r>
          </w:p>
        </w:tc>
        <w:tc>
          <w:tcPr>
            <w:tcW w:w="180"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0D775FB4" w14:textId="77777777">
            <w:pPr>
              <w:keepLines/>
              <w:autoSpaceDN/>
              <w:spacing w:line="240" w:lineRule="auto"/>
              <w:jc w:val="right"/>
              <w:textAlignment w:val="auto"/>
              <w:rPr>
                <w:rFonts w:ascii="Calibri" w:hAnsi="Calibri" w:eastAsia="Times New Roman" w:cs="Calibri"/>
                <w:color w:val="757171"/>
                <w:sz w:val="22"/>
                <w:szCs w:val="22"/>
              </w:rPr>
            </w:pPr>
            <w:r w:rsidRPr="009F0924">
              <w:rPr>
                <w:rFonts w:ascii="Calibri" w:hAnsi="Calibri" w:eastAsia="Times New Roman" w:cs="Calibri"/>
                <w:color w:val="757171"/>
                <w:sz w:val="22"/>
                <w:szCs w:val="22"/>
              </w:rPr>
              <w:t> </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379F2AC6"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23.944</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7038B21D"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24.476</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4A15E79D"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25.169</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45634D39"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25.982</w:t>
            </w:r>
          </w:p>
        </w:tc>
      </w:tr>
      <w:tr w:rsidR="00D13F74" w:rsidTr="00C317CE" w14:paraId="3A0CA270" w14:textId="77777777">
        <w:trPr>
          <w:trHeight w:val="280"/>
        </w:trPr>
        <w:tc>
          <w:tcPr>
            <w:tcW w:w="345" w:type="dxa"/>
            <w:tcBorders>
              <w:top w:val="nil"/>
              <w:left w:val="single" w:color="5B9BD5" w:sz="4" w:space="0"/>
              <w:bottom w:val="single" w:color="5B9BD5" w:sz="4" w:space="0"/>
              <w:right w:val="single" w:color="5B9BD5" w:sz="4" w:space="0"/>
            </w:tcBorders>
            <w:shd w:val="clear" w:color="000000" w:fill="FFFFFF"/>
            <w:noWrap/>
            <w:vAlign w:val="bottom"/>
            <w:hideMark/>
          </w:tcPr>
          <w:p w:rsidRPr="00D92608" w:rsidR="009F0924" w:rsidP="009F0924" w:rsidRDefault="00C72746" w14:paraId="5CE2F1C8" w14:textId="77777777">
            <w:pPr>
              <w:keepLines/>
              <w:autoSpaceDN/>
              <w:spacing w:line="240" w:lineRule="auto"/>
              <w:jc w:val="center"/>
              <w:textAlignment w:val="auto"/>
              <w:rPr>
                <w:rFonts w:ascii="Calibri" w:hAnsi="Calibri" w:eastAsia="Times New Roman" w:cs="Calibri"/>
                <w:i/>
                <w:iCs/>
                <w:color w:val="auto"/>
                <w:sz w:val="22"/>
                <w:szCs w:val="22"/>
              </w:rPr>
            </w:pPr>
            <w:r w:rsidRPr="00D92608">
              <w:rPr>
                <w:rFonts w:ascii="Calibri" w:hAnsi="Calibri" w:eastAsia="Times New Roman" w:cs="Calibri"/>
                <w:i/>
                <w:iCs/>
                <w:color w:val="auto"/>
                <w:sz w:val="22"/>
                <w:szCs w:val="22"/>
              </w:rPr>
              <w:t>5</w:t>
            </w:r>
          </w:p>
        </w:tc>
        <w:tc>
          <w:tcPr>
            <w:tcW w:w="4311" w:type="dxa"/>
            <w:tcBorders>
              <w:top w:val="nil"/>
              <w:left w:val="nil"/>
              <w:bottom w:val="single" w:color="5B9BD5" w:sz="4" w:space="0"/>
              <w:right w:val="single" w:color="5B9BD5" w:sz="4" w:space="0"/>
            </w:tcBorders>
            <w:shd w:val="clear" w:color="000000" w:fill="FFFFFF"/>
            <w:noWrap/>
            <w:vAlign w:val="bottom"/>
            <w:hideMark/>
          </w:tcPr>
          <w:p w:rsidRPr="00D92608" w:rsidR="009F0924" w:rsidP="009F0924" w:rsidRDefault="00C72746" w14:paraId="09625AA1" w14:textId="77777777">
            <w:pPr>
              <w:keepLines/>
              <w:autoSpaceDN/>
              <w:spacing w:line="240" w:lineRule="auto"/>
              <w:textAlignment w:val="auto"/>
              <w:rPr>
                <w:rFonts w:ascii="Calibri" w:hAnsi="Calibri" w:eastAsia="Times New Roman" w:cs="Calibri"/>
                <w:i/>
                <w:iCs/>
                <w:color w:val="auto"/>
                <w:sz w:val="22"/>
                <w:szCs w:val="22"/>
              </w:rPr>
            </w:pPr>
            <w:r w:rsidRPr="00D92608">
              <w:rPr>
                <w:rFonts w:ascii="Calibri" w:hAnsi="Calibri" w:eastAsia="Times New Roman" w:cs="Calibri"/>
                <w:i/>
                <w:iCs/>
                <w:color w:val="auto"/>
                <w:sz w:val="22"/>
                <w:szCs w:val="22"/>
              </w:rPr>
              <w:t xml:space="preserve">   waarvan herverdelingsmiddelen</w:t>
            </w:r>
          </w:p>
        </w:tc>
        <w:tc>
          <w:tcPr>
            <w:tcW w:w="739" w:type="dxa"/>
            <w:tcBorders>
              <w:top w:val="nil"/>
              <w:left w:val="nil"/>
              <w:bottom w:val="single" w:color="5B9BD5" w:sz="4" w:space="0"/>
              <w:right w:val="single" w:color="5B9BD5" w:sz="4" w:space="0"/>
            </w:tcBorders>
            <w:shd w:val="clear" w:color="000000" w:fill="FFFFFF"/>
            <w:noWrap/>
            <w:vAlign w:val="center"/>
            <w:hideMark/>
          </w:tcPr>
          <w:p w:rsidRPr="00D92608" w:rsidR="009F0924" w:rsidP="009F0924" w:rsidRDefault="00C72746" w14:paraId="1D3B8538" w14:textId="77777777">
            <w:pPr>
              <w:keepLines/>
              <w:autoSpaceDN/>
              <w:spacing w:line="240" w:lineRule="auto"/>
              <w:jc w:val="right"/>
              <w:textAlignment w:val="auto"/>
              <w:rPr>
                <w:rFonts w:ascii="Calibri" w:hAnsi="Calibri" w:eastAsia="Times New Roman" w:cs="Calibri"/>
                <w:i/>
                <w:iCs/>
                <w:color w:val="757171"/>
                <w:sz w:val="22"/>
                <w:szCs w:val="22"/>
              </w:rPr>
            </w:pPr>
            <w:r w:rsidRPr="00D92608">
              <w:rPr>
                <w:rFonts w:ascii="Calibri" w:hAnsi="Calibri" w:eastAsia="Times New Roman" w:cs="Calibri"/>
                <w:i/>
                <w:iCs/>
                <w:color w:val="757171"/>
                <w:sz w:val="22"/>
                <w:szCs w:val="22"/>
              </w:rPr>
              <w:t> </w:t>
            </w:r>
          </w:p>
        </w:tc>
        <w:tc>
          <w:tcPr>
            <w:tcW w:w="739" w:type="dxa"/>
            <w:tcBorders>
              <w:top w:val="nil"/>
              <w:left w:val="nil"/>
              <w:bottom w:val="single" w:color="5B9BD5" w:sz="4" w:space="0"/>
              <w:right w:val="single" w:color="5B9BD5" w:sz="4" w:space="0"/>
            </w:tcBorders>
            <w:shd w:val="clear" w:color="000000" w:fill="FFFFFF"/>
            <w:noWrap/>
            <w:vAlign w:val="center"/>
            <w:hideMark/>
          </w:tcPr>
          <w:p w:rsidRPr="00D92608" w:rsidR="009F0924" w:rsidP="009F0924" w:rsidRDefault="00C72746" w14:paraId="0F7267B3" w14:textId="77777777">
            <w:pPr>
              <w:keepLines/>
              <w:autoSpaceDN/>
              <w:spacing w:line="240" w:lineRule="auto"/>
              <w:jc w:val="right"/>
              <w:textAlignment w:val="auto"/>
              <w:rPr>
                <w:rFonts w:ascii="Calibri" w:hAnsi="Calibri" w:eastAsia="Times New Roman" w:cs="Calibri"/>
                <w:i/>
                <w:iCs/>
                <w:color w:val="757171"/>
                <w:sz w:val="22"/>
                <w:szCs w:val="22"/>
              </w:rPr>
            </w:pPr>
            <w:r w:rsidRPr="00D92608">
              <w:rPr>
                <w:rFonts w:ascii="Calibri" w:hAnsi="Calibri" w:eastAsia="Times New Roman" w:cs="Calibri"/>
                <w:i/>
                <w:iCs/>
                <w:color w:val="757171"/>
                <w:sz w:val="22"/>
                <w:szCs w:val="22"/>
              </w:rPr>
              <w:t>279</w:t>
            </w:r>
          </w:p>
        </w:tc>
        <w:tc>
          <w:tcPr>
            <w:tcW w:w="180" w:type="dxa"/>
            <w:tcBorders>
              <w:top w:val="nil"/>
              <w:left w:val="nil"/>
              <w:bottom w:val="single" w:color="5B9BD5" w:sz="4" w:space="0"/>
              <w:right w:val="single" w:color="5B9BD5" w:sz="4" w:space="0"/>
            </w:tcBorders>
            <w:shd w:val="clear" w:color="000000" w:fill="FFFFFF"/>
            <w:noWrap/>
            <w:vAlign w:val="center"/>
            <w:hideMark/>
          </w:tcPr>
          <w:p w:rsidRPr="00D92608" w:rsidR="009F0924" w:rsidP="009F0924" w:rsidRDefault="00C72746" w14:paraId="3300F3E7" w14:textId="77777777">
            <w:pPr>
              <w:keepLines/>
              <w:autoSpaceDN/>
              <w:spacing w:line="240" w:lineRule="auto"/>
              <w:jc w:val="right"/>
              <w:textAlignment w:val="auto"/>
              <w:rPr>
                <w:rFonts w:ascii="Calibri" w:hAnsi="Calibri" w:eastAsia="Times New Roman" w:cs="Calibri"/>
                <w:i/>
                <w:iCs/>
                <w:color w:val="757171"/>
                <w:sz w:val="22"/>
                <w:szCs w:val="22"/>
              </w:rPr>
            </w:pPr>
            <w:r w:rsidRPr="00D92608">
              <w:rPr>
                <w:rFonts w:ascii="Calibri" w:hAnsi="Calibri" w:eastAsia="Times New Roman" w:cs="Calibri"/>
                <w:i/>
                <w:iCs/>
                <w:color w:val="757171"/>
                <w:sz w:val="22"/>
                <w:szCs w:val="22"/>
              </w:rPr>
              <w:t> </w:t>
            </w:r>
          </w:p>
        </w:tc>
        <w:tc>
          <w:tcPr>
            <w:tcW w:w="739" w:type="dxa"/>
            <w:tcBorders>
              <w:top w:val="nil"/>
              <w:left w:val="nil"/>
              <w:bottom w:val="single" w:color="5B9BD5" w:sz="4" w:space="0"/>
              <w:right w:val="single" w:color="5B9BD5" w:sz="4" w:space="0"/>
            </w:tcBorders>
            <w:shd w:val="clear" w:color="000000" w:fill="FFFFFF"/>
            <w:noWrap/>
            <w:vAlign w:val="center"/>
            <w:hideMark/>
          </w:tcPr>
          <w:p w:rsidRPr="00D92608" w:rsidR="009F0924" w:rsidP="009F0924" w:rsidRDefault="00C72746" w14:paraId="4699AF66" w14:textId="77777777">
            <w:pPr>
              <w:keepLines/>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433</w:t>
            </w:r>
          </w:p>
        </w:tc>
        <w:tc>
          <w:tcPr>
            <w:tcW w:w="739" w:type="dxa"/>
            <w:tcBorders>
              <w:top w:val="nil"/>
              <w:left w:val="nil"/>
              <w:bottom w:val="single" w:color="5B9BD5" w:sz="4" w:space="0"/>
              <w:right w:val="single" w:color="5B9BD5" w:sz="4" w:space="0"/>
            </w:tcBorders>
            <w:shd w:val="clear" w:color="000000" w:fill="FFFFFF"/>
            <w:noWrap/>
            <w:vAlign w:val="center"/>
            <w:hideMark/>
          </w:tcPr>
          <w:p w:rsidRPr="00D92608" w:rsidR="009F0924" w:rsidP="009F0924" w:rsidRDefault="00C72746" w14:paraId="10EAA4AA" w14:textId="77777777">
            <w:pPr>
              <w:keepLines/>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658</w:t>
            </w:r>
          </w:p>
        </w:tc>
        <w:tc>
          <w:tcPr>
            <w:tcW w:w="739" w:type="dxa"/>
            <w:tcBorders>
              <w:top w:val="nil"/>
              <w:left w:val="nil"/>
              <w:bottom w:val="single" w:color="5B9BD5" w:sz="4" w:space="0"/>
              <w:right w:val="single" w:color="5B9BD5" w:sz="4" w:space="0"/>
            </w:tcBorders>
            <w:shd w:val="clear" w:color="000000" w:fill="FFFFFF"/>
            <w:noWrap/>
            <w:vAlign w:val="center"/>
            <w:hideMark/>
          </w:tcPr>
          <w:p w:rsidRPr="00D92608" w:rsidR="009F0924" w:rsidP="009F0924" w:rsidRDefault="00C72746" w14:paraId="14BBC19C" w14:textId="77777777">
            <w:pPr>
              <w:keepLines/>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917</w:t>
            </w:r>
          </w:p>
        </w:tc>
        <w:tc>
          <w:tcPr>
            <w:tcW w:w="739" w:type="dxa"/>
            <w:tcBorders>
              <w:top w:val="nil"/>
              <w:left w:val="nil"/>
              <w:bottom w:val="single" w:color="5B9BD5" w:sz="4" w:space="0"/>
              <w:right w:val="single" w:color="5B9BD5" w:sz="4" w:space="0"/>
            </w:tcBorders>
            <w:shd w:val="clear" w:color="000000" w:fill="FFFFFF"/>
            <w:noWrap/>
            <w:vAlign w:val="center"/>
            <w:hideMark/>
          </w:tcPr>
          <w:p w:rsidRPr="00D92608" w:rsidR="009F0924" w:rsidP="009F0924" w:rsidRDefault="00C72746" w14:paraId="01FF4BD4" w14:textId="77777777">
            <w:pPr>
              <w:keepLines/>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1.170</w:t>
            </w:r>
          </w:p>
        </w:tc>
      </w:tr>
      <w:tr w:rsidR="00D13F74" w:rsidTr="00C317CE" w14:paraId="3B484BA2" w14:textId="77777777">
        <w:trPr>
          <w:trHeight w:val="280"/>
        </w:trPr>
        <w:tc>
          <w:tcPr>
            <w:tcW w:w="345" w:type="dxa"/>
            <w:tcBorders>
              <w:top w:val="nil"/>
              <w:left w:val="single" w:color="5B9BD5" w:sz="4" w:space="0"/>
              <w:bottom w:val="single" w:color="5B9BD5" w:sz="4" w:space="0"/>
              <w:right w:val="single" w:color="5B9BD5" w:sz="4" w:space="0"/>
            </w:tcBorders>
            <w:shd w:val="clear" w:color="000000" w:fill="DDEBF7"/>
            <w:noWrap/>
            <w:vAlign w:val="bottom"/>
            <w:hideMark/>
          </w:tcPr>
          <w:p w:rsidRPr="009F0924" w:rsidR="009F0924" w:rsidP="009F0924" w:rsidRDefault="00C72746" w14:paraId="11C072CB" w14:textId="77777777">
            <w:pPr>
              <w:keepLines/>
              <w:autoSpaceDN/>
              <w:spacing w:line="240" w:lineRule="auto"/>
              <w:jc w:val="center"/>
              <w:textAlignment w:val="auto"/>
              <w:rPr>
                <w:rFonts w:ascii="Calibri" w:hAnsi="Calibri" w:eastAsia="Times New Roman" w:cs="Calibri"/>
                <w:color w:val="auto"/>
                <w:sz w:val="22"/>
                <w:szCs w:val="22"/>
              </w:rPr>
            </w:pPr>
            <w:r w:rsidRPr="009F0924">
              <w:rPr>
                <w:rFonts w:ascii="Calibri" w:hAnsi="Calibri" w:eastAsia="Times New Roman" w:cs="Calibri"/>
                <w:color w:val="auto"/>
                <w:sz w:val="22"/>
                <w:szCs w:val="22"/>
              </w:rPr>
              <w:t>6</w:t>
            </w:r>
          </w:p>
        </w:tc>
        <w:tc>
          <w:tcPr>
            <w:tcW w:w="4311"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1F008088" w14:textId="77777777">
            <w:pPr>
              <w:keepLines/>
              <w:autoSpaceDN/>
              <w:spacing w:line="240" w:lineRule="auto"/>
              <w:textAlignment w:val="auto"/>
              <w:rPr>
                <w:rFonts w:ascii="Calibri" w:hAnsi="Calibri" w:eastAsia="Times New Roman" w:cs="Calibri"/>
                <w:sz w:val="22"/>
                <w:szCs w:val="22"/>
              </w:rPr>
            </w:pPr>
            <w:r w:rsidRPr="009F0924">
              <w:rPr>
                <w:rFonts w:ascii="Calibri" w:hAnsi="Calibri" w:eastAsia="Times New Roman" w:cs="Calibri"/>
                <w:sz w:val="22"/>
                <w:szCs w:val="22"/>
              </w:rPr>
              <w:t>Beschikbaar voor zorginkoop (4 minus 5)</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714FB061" w14:textId="77777777">
            <w:pPr>
              <w:keepLines/>
              <w:autoSpaceDN/>
              <w:spacing w:line="240" w:lineRule="auto"/>
              <w:jc w:val="right"/>
              <w:textAlignment w:val="auto"/>
              <w:rPr>
                <w:rFonts w:ascii="Calibri" w:hAnsi="Calibri" w:eastAsia="Times New Roman" w:cs="Calibri"/>
                <w:color w:val="757171"/>
                <w:sz w:val="22"/>
                <w:szCs w:val="22"/>
              </w:rPr>
            </w:pPr>
            <w:r w:rsidRPr="009F0924">
              <w:rPr>
                <w:rFonts w:ascii="Calibri" w:hAnsi="Calibri" w:eastAsia="Times New Roman" w:cs="Calibri"/>
                <w:color w:val="757171"/>
                <w:sz w:val="22"/>
                <w:szCs w:val="22"/>
              </w:rPr>
              <w:t> </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192E6450" w14:textId="77777777">
            <w:pPr>
              <w:keepLines/>
              <w:autoSpaceDN/>
              <w:spacing w:line="240" w:lineRule="auto"/>
              <w:jc w:val="right"/>
              <w:textAlignment w:val="auto"/>
              <w:rPr>
                <w:rFonts w:ascii="Calibri" w:hAnsi="Calibri" w:eastAsia="Times New Roman" w:cs="Calibri"/>
                <w:color w:val="757171"/>
                <w:sz w:val="22"/>
                <w:szCs w:val="22"/>
              </w:rPr>
            </w:pPr>
            <w:r w:rsidRPr="009F0924">
              <w:rPr>
                <w:rFonts w:ascii="Calibri" w:hAnsi="Calibri" w:eastAsia="Times New Roman" w:cs="Calibri"/>
                <w:color w:val="757171"/>
                <w:sz w:val="22"/>
                <w:szCs w:val="22"/>
              </w:rPr>
              <w:t>23.338</w:t>
            </w:r>
          </w:p>
        </w:tc>
        <w:tc>
          <w:tcPr>
            <w:tcW w:w="180"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23CB1A45" w14:textId="77777777">
            <w:pPr>
              <w:keepLines/>
              <w:autoSpaceDN/>
              <w:spacing w:line="240" w:lineRule="auto"/>
              <w:jc w:val="right"/>
              <w:textAlignment w:val="auto"/>
              <w:rPr>
                <w:rFonts w:ascii="Calibri" w:hAnsi="Calibri" w:eastAsia="Times New Roman" w:cs="Calibri"/>
                <w:color w:val="757171"/>
                <w:sz w:val="22"/>
                <w:szCs w:val="22"/>
              </w:rPr>
            </w:pPr>
            <w:r w:rsidRPr="009F0924">
              <w:rPr>
                <w:rFonts w:ascii="Calibri" w:hAnsi="Calibri" w:eastAsia="Times New Roman" w:cs="Calibri"/>
                <w:color w:val="757171"/>
                <w:sz w:val="22"/>
                <w:szCs w:val="22"/>
              </w:rPr>
              <w:t> </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41BB8E4D"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23.512</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534EF384"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23.818</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16E0FD1A"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24.252</w:t>
            </w:r>
          </w:p>
        </w:tc>
        <w:tc>
          <w:tcPr>
            <w:tcW w:w="739" w:type="dxa"/>
            <w:tcBorders>
              <w:top w:val="nil"/>
              <w:left w:val="nil"/>
              <w:bottom w:val="single" w:color="5B9BD5" w:sz="4" w:space="0"/>
              <w:right w:val="single" w:color="5B9BD5" w:sz="4" w:space="0"/>
            </w:tcBorders>
            <w:shd w:val="clear" w:color="000000" w:fill="DDEBF7"/>
            <w:noWrap/>
            <w:vAlign w:val="center"/>
            <w:hideMark/>
          </w:tcPr>
          <w:p w:rsidRPr="009F0924" w:rsidR="009F0924" w:rsidP="009F0924" w:rsidRDefault="00C72746" w14:paraId="505A825F" w14:textId="77777777">
            <w:pPr>
              <w:keepLines/>
              <w:autoSpaceDN/>
              <w:spacing w:line="240" w:lineRule="auto"/>
              <w:jc w:val="right"/>
              <w:textAlignment w:val="auto"/>
              <w:rPr>
                <w:rFonts w:ascii="Calibri" w:hAnsi="Calibri" w:eastAsia="Times New Roman" w:cs="Calibri"/>
                <w:sz w:val="22"/>
                <w:szCs w:val="22"/>
              </w:rPr>
            </w:pPr>
            <w:r w:rsidRPr="009F0924">
              <w:rPr>
                <w:rFonts w:ascii="Calibri" w:hAnsi="Calibri" w:eastAsia="Times New Roman" w:cs="Calibri"/>
                <w:sz w:val="22"/>
                <w:szCs w:val="22"/>
              </w:rPr>
              <w:t>24.812</w:t>
            </w:r>
          </w:p>
        </w:tc>
      </w:tr>
      <w:tr w:rsidR="00D13F74" w:rsidTr="00C317CE" w14:paraId="6C2E315E" w14:textId="77777777">
        <w:trPr>
          <w:trHeight w:val="280"/>
        </w:trPr>
        <w:tc>
          <w:tcPr>
            <w:tcW w:w="345" w:type="dxa"/>
            <w:tcBorders>
              <w:top w:val="nil"/>
              <w:left w:val="single" w:color="5B9BD5" w:sz="4" w:space="0"/>
              <w:bottom w:val="single" w:color="5B9BD5" w:sz="4" w:space="0"/>
              <w:right w:val="single" w:color="5B9BD5" w:sz="4" w:space="0"/>
            </w:tcBorders>
            <w:shd w:val="clear" w:color="000000" w:fill="FFFFFF"/>
            <w:noWrap/>
            <w:vAlign w:val="bottom"/>
            <w:hideMark/>
          </w:tcPr>
          <w:p w:rsidRPr="009F0924" w:rsidR="009F0924" w:rsidP="009F0924" w:rsidRDefault="00C72746" w14:paraId="5F8A4683" w14:textId="77777777">
            <w:pPr>
              <w:keepLines/>
              <w:autoSpaceDN/>
              <w:spacing w:line="240" w:lineRule="auto"/>
              <w:jc w:val="center"/>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6a</w:t>
            </w:r>
          </w:p>
        </w:tc>
        <w:tc>
          <w:tcPr>
            <w:tcW w:w="4311"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56C0066D" w14:textId="77777777">
            <w:pPr>
              <w:keepLines/>
              <w:autoSpaceDN/>
              <w:spacing w:line="240" w:lineRule="auto"/>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 xml:space="preserve">   waarvan zorg in natura </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1FC36096" w14:textId="77777777">
            <w:pPr>
              <w:keepLines/>
              <w:autoSpaceDN/>
              <w:spacing w:line="240" w:lineRule="auto"/>
              <w:jc w:val="right"/>
              <w:textAlignment w:val="auto"/>
              <w:rPr>
                <w:rFonts w:ascii="Calibri" w:hAnsi="Calibri" w:eastAsia="Times New Roman" w:cs="Calibri"/>
                <w:i/>
                <w:iCs/>
                <w:color w:val="757171"/>
                <w:sz w:val="22"/>
                <w:szCs w:val="22"/>
              </w:rPr>
            </w:pPr>
            <w:r w:rsidRPr="009F0924">
              <w:rPr>
                <w:rFonts w:ascii="Calibri" w:hAnsi="Calibri" w:eastAsia="Times New Roman" w:cs="Calibri"/>
                <w:i/>
                <w:iCs/>
                <w:color w:val="757171"/>
                <w:sz w:val="22"/>
                <w:szCs w:val="22"/>
              </w:rPr>
              <w:t> </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255D1DEE" w14:textId="77777777">
            <w:pPr>
              <w:keepLines/>
              <w:autoSpaceDN/>
              <w:spacing w:line="240" w:lineRule="auto"/>
              <w:jc w:val="right"/>
              <w:textAlignment w:val="auto"/>
              <w:rPr>
                <w:rFonts w:ascii="Calibri" w:hAnsi="Calibri" w:eastAsia="Times New Roman" w:cs="Calibri"/>
                <w:i/>
                <w:iCs/>
                <w:color w:val="757171"/>
                <w:sz w:val="22"/>
                <w:szCs w:val="22"/>
              </w:rPr>
            </w:pPr>
            <w:r w:rsidRPr="009F0924">
              <w:rPr>
                <w:rFonts w:ascii="Calibri" w:hAnsi="Calibri" w:eastAsia="Times New Roman" w:cs="Calibri"/>
                <w:i/>
                <w:iCs/>
                <w:color w:val="757171"/>
                <w:sz w:val="22"/>
                <w:szCs w:val="22"/>
              </w:rPr>
              <w:t>22.162</w:t>
            </w:r>
          </w:p>
        </w:tc>
        <w:tc>
          <w:tcPr>
            <w:tcW w:w="180"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0051F939" w14:textId="77777777">
            <w:pPr>
              <w:keepLines/>
              <w:autoSpaceDN/>
              <w:spacing w:line="240" w:lineRule="auto"/>
              <w:jc w:val="right"/>
              <w:textAlignment w:val="auto"/>
              <w:rPr>
                <w:rFonts w:ascii="Calibri" w:hAnsi="Calibri" w:eastAsia="Times New Roman" w:cs="Calibri"/>
                <w:i/>
                <w:iCs/>
                <w:color w:val="757171"/>
                <w:sz w:val="22"/>
                <w:szCs w:val="22"/>
              </w:rPr>
            </w:pPr>
            <w:r w:rsidRPr="009F0924">
              <w:rPr>
                <w:rFonts w:ascii="Calibri" w:hAnsi="Calibri" w:eastAsia="Times New Roman" w:cs="Calibri"/>
                <w:i/>
                <w:iCs/>
                <w:color w:val="757171"/>
                <w:sz w:val="22"/>
                <w:szCs w:val="22"/>
              </w:rPr>
              <w:t> </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63D2B74D" w14:textId="77777777">
            <w:pPr>
              <w:keepLines/>
              <w:autoSpaceDN/>
              <w:spacing w:line="240" w:lineRule="auto"/>
              <w:jc w:val="right"/>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22.323</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25CEFCA3" w14:textId="77777777">
            <w:pPr>
              <w:keepLines/>
              <w:autoSpaceDN/>
              <w:spacing w:line="240" w:lineRule="auto"/>
              <w:jc w:val="right"/>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22.589</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10BEBE27" w14:textId="77777777">
            <w:pPr>
              <w:keepLines/>
              <w:autoSpaceDN/>
              <w:spacing w:line="240" w:lineRule="auto"/>
              <w:jc w:val="right"/>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22.980</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009195D8" w14:textId="77777777">
            <w:pPr>
              <w:keepLines/>
              <w:autoSpaceDN/>
              <w:spacing w:line="240" w:lineRule="auto"/>
              <w:jc w:val="right"/>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23.501</w:t>
            </w:r>
          </w:p>
        </w:tc>
      </w:tr>
      <w:tr w:rsidR="00D13F74" w:rsidTr="00C317CE" w14:paraId="5ED2A2CC" w14:textId="77777777">
        <w:trPr>
          <w:trHeight w:val="280"/>
        </w:trPr>
        <w:tc>
          <w:tcPr>
            <w:tcW w:w="345" w:type="dxa"/>
            <w:tcBorders>
              <w:top w:val="nil"/>
              <w:left w:val="single" w:color="5B9BD5" w:sz="4" w:space="0"/>
              <w:bottom w:val="single" w:color="5B9BD5" w:sz="4" w:space="0"/>
              <w:right w:val="single" w:color="5B9BD5" w:sz="4" w:space="0"/>
            </w:tcBorders>
            <w:shd w:val="clear" w:color="000000" w:fill="FFFFFF"/>
            <w:noWrap/>
            <w:vAlign w:val="bottom"/>
            <w:hideMark/>
          </w:tcPr>
          <w:p w:rsidRPr="009F0924" w:rsidR="009F0924" w:rsidP="009F0924" w:rsidRDefault="00C72746" w14:paraId="4328E24E" w14:textId="77777777">
            <w:pPr>
              <w:keepLines/>
              <w:autoSpaceDN/>
              <w:spacing w:line="240" w:lineRule="auto"/>
              <w:jc w:val="center"/>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6b</w:t>
            </w:r>
          </w:p>
        </w:tc>
        <w:tc>
          <w:tcPr>
            <w:tcW w:w="4311"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127E92CB" w14:textId="77777777">
            <w:pPr>
              <w:keepLines/>
              <w:autoSpaceDN/>
              <w:spacing w:line="240" w:lineRule="auto"/>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 xml:space="preserve">   waarvan pgb</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1CD24207" w14:textId="77777777">
            <w:pPr>
              <w:keepLines/>
              <w:autoSpaceDN/>
              <w:spacing w:line="240" w:lineRule="auto"/>
              <w:jc w:val="right"/>
              <w:textAlignment w:val="auto"/>
              <w:rPr>
                <w:rFonts w:ascii="Calibri" w:hAnsi="Calibri" w:eastAsia="Times New Roman" w:cs="Calibri"/>
                <w:i/>
                <w:iCs/>
                <w:color w:val="757171"/>
                <w:sz w:val="22"/>
                <w:szCs w:val="22"/>
              </w:rPr>
            </w:pPr>
            <w:r w:rsidRPr="009F0924">
              <w:rPr>
                <w:rFonts w:ascii="Calibri" w:hAnsi="Calibri" w:eastAsia="Times New Roman" w:cs="Calibri"/>
                <w:i/>
                <w:iCs/>
                <w:color w:val="757171"/>
                <w:sz w:val="22"/>
                <w:szCs w:val="22"/>
              </w:rPr>
              <w:t> </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493BB692" w14:textId="77777777">
            <w:pPr>
              <w:keepLines/>
              <w:autoSpaceDN/>
              <w:spacing w:line="240" w:lineRule="auto"/>
              <w:jc w:val="right"/>
              <w:textAlignment w:val="auto"/>
              <w:rPr>
                <w:rFonts w:ascii="Calibri" w:hAnsi="Calibri" w:eastAsia="Times New Roman" w:cs="Calibri"/>
                <w:i/>
                <w:iCs/>
                <w:color w:val="757171"/>
                <w:sz w:val="22"/>
                <w:szCs w:val="22"/>
              </w:rPr>
            </w:pPr>
            <w:r w:rsidRPr="009F0924">
              <w:rPr>
                <w:rFonts w:ascii="Calibri" w:hAnsi="Calibri" w:eastAsia="Times New Roman" w:cs="Calibri"/>
                <w:i/>
                <w:iCs/>
                <w:color w:val="757171"/>
                <w:sz w:val="22"/>
                <w:szCs w:val="22"/>
              </w:rPr>
              <w:t>1.176</w:t>
            </w:r>
          </w:p>
        </w:tc>
        <w:tc>
          <w:tcPr>
            <w:tcW w:w="180"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12D7E971" w14:textId="77777777">
            <w:pPr>
              <w:keepLines/>
              <w:autoSpaceDN/>
              <w:spacing w:line="240" w:lineRule="auto"/>
              <w:jc w:val="right"/>
              <w:textAlignment w:val="auto"/>
              <w:rPr>
                <w:rFonts w:ascii="Calibri" w:hAnsi="Calibri" w:eastAsia="Times New Roman" w:cs="Calibri"/>
                <w:i/>
                <w:iCs/>
                <w:color w:val="757171"/>
                <w:sz w:val="22"/>
                <w:szCs w:val="22"/>
              </w:rPr>
            </w:pPr>
            <w:r w:rsidRPr="009F0924">
              <w:rPr>
                <w:rFonts w:ascii="Calibri" w:hAnsi="Calibri" w:eastAsia="Times New Roman" w:cs="Calibri"/>
                <w:i/>
                <w:iCs/>
                <w:color w:val="757171"/>
                <w:sz w:val="22"/>
                <w:szCs w:val="22"/>
              </w:rPr>
              <w:t> </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002344D5" w14:textId="77777777">
            <w:pPr>
              <w:keepLines/>
              <w:autoSpaceDN/>
              <w:spacing w:line="240" w:lineRule="auto"/>
              <w:jc w:val="right"/>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1.189</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64145C5E" w14:textId="77777777">
            <w:pPr>
              <w:keepLines/>
              <w:autoSpaceDN/>
              <w:spacing w:line="240" w:lineRule="auto"/>
              <w:jc w:val="right"/>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1.229</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7C287CCE" w14:textId="77777777">
            <w:pPr>
              <w:keepLines/>
              <w:autoSpaceDN/>
              <w:spacing w:line="240" w:lineRule="auto"/>
              <w:jc w:val="right"/>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1.272</w:t>
            </w:r>
          </w:p>
        </w:tc>
        <w:tc>
          <w:tcPr>
            <w:tcW w:w="739" w:type="dxa"/>
            <w:tcBorders>
              <w:top w:val="nil"/>
              <w:left w:val="nil"/>
              <w:bottom w:val="single" w:color="5B9BD5" w:sz="4" w:space="0"/>
              <w:right w:val="single" w:color="5B9BD5" w:sz="4" w:space="0"/>
            </w:tcBorders>
            <w:shd w:val="clear" w:color="000000" w:fill="FFFFFF"/>
            <w:noWrap/>
            <w:vAlign w:val="center"/>
            <w:hideMark/>
          </w:tcPr>
          <w:p w:rsidRPr="009F0924" w:rsidR="009F0924" w:rsidP="009F0924" w:rsidRDefault="00C72746" w14:paraId="3848E053" w14:textId="77777777">
            <w:pPr>
              <w:keepLines/>
              <w:autoSpaceDN/>
              <w:spacing w:line="240" w:lineRule="auto"/>
              <w:jc w:val="right"/>
              <w:textAlignment w:val="auto"/>
              <w:rPr>
                <w:rFonts w:ascii="Calibri" w:hAnsi="Calibri" w:eastAsia="Times New Roman" w:cs="Calibri"/>
                <w:i/>
                <w:iCs/>
                <w:sz w:val="22"/>
                <w:szCs w:val="22"/>
              </w:rPr>
            </w:pPr>
            <w:r w:rsidRPr="009F0924">
              <w:rPr>
                <w:rFonts w:ascii="Calibri" w:hAnsi="Calibri" w:eastAsia="Times New Roman" w:cs="Calibri"/>
                <w:i/>
                <w:iCs/>
                <w:sz w:val="22"/>
                <w:szCs w:val="22"/>
              </w:rPr>
              <w:t>1.311</w:t>
            </w:r>
          </w:p>
        </w:tc>
      </w:tr>
    </w:tbl>
    <w:p w:rsidRPr="00C11260" w:rsidR="00470EF7" w:rsidP="00470EF7" w:rsidRDefault="00C72746" w14:paraId="51BC535C" w14:textId="77777777">
      <w:pPr>
        <w:rPr>
          <w:b/>
          <w:bCs/>
        </w:rPr>
      </w:pPr>
      <w:r w:rsidRPr="00C11260">
        <w:rPr>
          <w:b/>
          <w:bCs/>
        </w:rPr>
        <w:lastRenderedPageBreak/>
        <w:t xml:space="preserve">Toelichting tabel 5: </w:t>
      </w:r>
    </w:p>
    <w:p w:rsidRPr="00C11260" w:rsidR="00470EF7" w:rsidP="00470EF7" w:rsidRDefault="00470EF7" w14:paraId="40D6D5CD" w14:textId="77777777"/>
    <w:p w:rsidRPr="00C11260" w:rsidR="00470EF7" w:rsidP="00470EF7" w:rsidRDefault="00C72746" w14:paraId="0CD4EA19" w14:textId="77777777">
      <w:pPr>
        <w:rPr>
          <w:b/>
          <w:bCs/>
          <w:i/>
          <w:iCs/>
        </w:rPr>
      </w:pPr>
      <w:r w:rsidRPr="00C11260">
        <w:rPr>
          <w:b/>
          <w:bCs/>
          <w:i/>
          <w:iCs/>
        </w:rPr>
        <w:t xml:space="preserve">1. </w:t>
      </w:r>
      <w:r w:rsidRPr="00C11260" w:rsidR="00A34952">
        <w:rPr>
          <w:b/>
          <w:bCs/>
          <w:i/>
          <w:iCs/>
        </w:rPr>
        <w:t>Basis voor deelkader o</w:t>
      </w:r>
      <w:r w:rsidRPr="00C11260">
        <w:rPr>
          <w:rFonts w:eastAsia="Times New Roman" w:cs="Calibri"/>
          <w:b/>
          <w:bCs/>
          <w:i/>
          <w:iCs/>
        </w:rPr>
        <w:t xml:space="preserve">uderenzorg </w:t>
      </w:r>
    </w:p>
    <w:p w:rsidRPr="00C11260" w:rsidR="00470EF7" w:rsidP="00470EF7" w:rsidRDefault="00C72746" w14:paraId="5F2585A4" w14:textId="77777777">
      <w:r w:rsidRPr="00C11260">
        <w:t xml:space="preserve">Regel 1 van tabel 4 geeft inzicht in de ontwikkeling van het basispad voor het deelkader ouderenzorg exclusief groeiruimte en exclusief loon- en prijsbijstelling. Het aandeel van de </w:t>
      </w:r>
      <w:r w:rsidRPr="00C11260">
        <w:t>ouderenzorg in het Wlz-kader voor 2026 bedraagt op grond van de huidige inzichten € 22.1</w:t>
      </w:r>
      <w:r w:rsidRPr="00C11260" w:rsidR="00F05858">
        <w:t>8</w:t>
      </w:r>
      <w:r w:rsidRPr="00C11260">
        <w:t xml:space="preserve">6 miljoen. Met het oog op de deelkaders per sector voor de periode 2028-2031 zal ik dit basisbedrag in het voorjaar en de zomer van 2027 nog actualiseren. Op grond van het </w:t>
      </w:r>
      <w:r w:rsidRPr="00C11260" w:rsidR="008E3B4B">
        <w:t>al</w:t>
      </w:r>
      <w:r w:rsidRPr="00C11260">
        <w:t xml:space="preserve"> ingezette beleid</w:t>
      </w:r>
      <w:r w:rsidRPr="00C11260" w:rsidR="00A52E73">
        <w:t xml:space="preserve"> van vorige kabinetten</w:t>
      </w:r>
      <w:r w:rsidRPr="00C11260">
        <w:t xml:space="preserve"> (zoals scheiden van wonen en zorg en het hoofdlijnenakkoord ouderenzorg) </w:t>
      </w:r>
      <w:r w:rsidRPr="00C11260" w:rsidR="00A85652">
        <w:t>is</w:t>
      </w:r>
      <w:r w:rsidRPr="00C11260" w:rsidR="008E3B4B">
        <w:t xml:space="preserve"> het</w:t>
      </w:r>
      <w:r w:rsidRPr="00C11260">
        <w:t xml:space="preserve"> deelkader ouderenzorg € 21.0</w:t>
      </w:r>
      <w:r w:rsidRPr="00C11260" w:rsidR="00F05858">
        <w:t>82</w:t>
      </w:r>
      <w:r w:rsidRPr="00C11260">
        <w:t xml:space="preserve"> miljoen in 2031. </w:t>
      </w:r>
    </w:p>
    <w:p w:rsidRPr="00C11260" w:rsidR="00470EF7" w:rsidP="00470EF7" w:rsidRDefault="00470EF7" w14:paraId="3D84C623" w14:textId="77777777">
      <w:pPr>
        <w:rPr>
          <w:b/>
          <w:bCs/>
          <w:i/>
          <w:iCs/>
        </w:rPr>
      </w:pPr>
    </w:p>
    <w:p w:rsidRPr="00C11260" w:rsidR="00470EF7" w:rsidP="00470EF7" w:rsidRDefault="00C72746" w14:paraId="29B1F339" w14:textId="77777777">
      <w:pPr>
        <w:keepNext/>
        <w:keepLines/>
        <w:rPr>
          <w:b/>
          <w:bCs/>
          <w:i/>
          <w:iCs/>
        </w:rPr>
      </w:pPr>
      <w:r w:rsidRPr="00C11260">
        <w:rPr>
          <w:b/>
          <w:bCs/>
          <w:i/>
          <w:iCs/>
        </w:rPr>
        <w:t xml:space="preserve">2. Groeiruimte </w:t>
      </w:r>
      <w:r w:rsidRPr="00C11260" w:rsidR="00CA101B">
        <w:rPr>
          <w:b/>
          <w:bCs/>
          <w:i/>
          <w:iCs/>
        </w:rPr>
        <w:t>ouderenzorg</w:t>
      </w:r>
      <w:r w:rsidRPr="00C11260">
        <w:rPr>
          <w:b/>
          <w:bCs/>
          <w:i/>
          <w:iCs/>
        </w:rPr>
        <w:t xml:space="preserve"> </w:t>
      </w:r>
    </w:p>
    <w:p w:rsidRPr="00C11260" w:rsidR="00470EF7" w:rsidP="00470EF7" w:rsidRDefault="00C72746" w14:paraId="2ACCA8A0" w14:textId="77777777">
      <w:r w:rsidRPr="00C11260">
        <w:t xml:space="preserve">Het aandeel van de ouderenzorg in de </w:t>
      </w:r>
      <w:r w:rsidRPr="00C11260" w:rsidR="00CA101B">
        <w:t>g</w:t>
      </w:r>
      <w:r w:rsidRPr="00C11260">
        <w:t>roeiruimte</w:t>
      </w:r>
      <w:r w:rsidRPr="00C11260" w:rsidR="00FE1BA8">
        <w:t xml:space="preserve"> vanaf 2027 loopt </w:t>
      </w:r>
      <w:r w:rsidRPr="00C11260">
        <w:t xml:space="preserve">op tot € 3.898 miljoen in 2031. </w:t>
      </w:r>
      <w:r w:rsidRPr="00C11260" w:rsidR="00FE1BA8">
        <w:t>O</w:t>
      </w:r>
      <w:r w:rsidRPr="00C11260">
        <w:t>ver de periode 2028-2031</w:t>
      </w:r>
      <w:r w:rsidRPr="00C11260" w:rsidR="00FE1BA8">
        <w:t xml:space="preserve"> betreft het een groeiruimte van gemiddeld 3,2% per jaar.</w:t>
      </w:r>
    </w:p>
    <w:p w:rsidRPr="00C11260" w:rsidR="00470EF7" w:rsidP="00470EF7" w:rsidRDefault="00470EF7" w14:paraId="086DD094" w14:textId="77777777"/>
    <w:p w:rsidRPr="00C11260" w:rsidR="00470EF7" w:rsidP="00470EF7" w:rsidRDefault="00C72746" w14:paraId="77E7780F" w14:textId="77777777">
      <w:pPr>
        <w:rPr>
          <w:b/>
          <w:bCs/>
          <w:i/>
          <w:iCs/>
        </w:rPr>
      </w:pPr>
      <w:r w:rsidRPr="00C11260">
        <w:rPr>
          <w:b/>
          <w:bCs/>
          <w:i/>
          <w:iCs/>
        </w:rPr>
        <w:t>3. Loon- en prijsbijstelling</w:t>
      </w:r>
      <w:r w:rsidR="00D92608">
        <w:rPr>
          <w:b/>
          <w:bCs/>
          <w:i/>
          <w:iCs/>
        </w:rPr>
        <w:t xml:space="preserve"> 2027</w:t>
      </w:r>
    </w:p>
    <w:p w:rsidRPr="00FE1BA8" w:rsidR="008E3B4B" w:rsidP="008E3B4B" w:rsidRDefault="00C72746" w14:paraId="05F5BD6E" w14:textId="77777777">
      <w:r w:rsidRPr="00C11260">
        <w:t xml:space="preserve">Jaarlijks voeg ik in overeenstemming met de gebruikelijke systematiek de loon- en prijsbijstelling op basis van de recente Macro-Economische Verkenning van het </w:t>
      </w:r>
      <w:r w:rsidR="00C317CE">
        <w:t>CPB</w:t>
      </w:r>
      <w:r w:rsidRPr="00FE1BA8">
        <w:t xml:space="preserve"> toe aan het Wlz-kader. De loon- en prijsbijstelling 2027 voor het aandeel ouderenzorg binnen het Wlz-kader bedraagt </w:t>
      </w:r>
      <w:r w:rsidR="00017E62">
        <w:t>circa 4,1</w:t>
      </w:r>
      <w:r w:rsidRPr="00FE1BA8">
        <w:t xml:space="preserve">% en </w:t>
      </w:r>
      <w:r w:rsidR="00F24374">
        <w:t>loopt op</w:t>
      </w:r>
      <w:r w:rsidRPr="00FE1BA8">
        <w:t xml:space="preserve"> van </w:t>
      </w:r>
      <w:r w:rsidR="00017E62">
        <w:t>€ 905</w:t>
      </w:r>
      <w:r w:rsidRPr="00FE1BA8">
        <w:t xml:space="preserve"> miljoen in 2027 tot </w:t>
      </w:r>
      <w:r w:rsidR="00017E62">
        <w:t>€ 1.001</w:t>
      </w:r>
      <w:r w:rsidRPr="00FE1BA8">
        <w:t xml:space="preserve"> miljoen in 2031.</w:t>
      </w:r>
    </w:p>
    <w:p w:rsidRPr="00FE1BA8" w:rsidR="00470EF7" w:rsidP="00470EF7" w:rsidRDefault="00C72746" w14:paraId="3F70E0AE" w14:textId="77777777">
      <w:r w:rsidRPr="00FE1BA8">
        <w:t xml:space="preserve"> </w:t>
      </w:r>
    </w:p>
    <w:p w:rsidRPr="00FE1BA8" w:rsidR="00470EF7" w:rsidP="00470EF7" w:rsidRDefault="00C72746" w14:paraId="68684422" w14:textId="77777777">
      <w:pPr>
        <w:keepNext/>
        <w:keepLines/>
        <w:rPr>
          <w:b/>
          <w:bCs/>
          <w:i/>
          <w:iCs/>
        </w:rPr>
      </w:pPr>
      <w:r w:rsidRPr="00FE1BA8">
        <w:rPr>
          <w:b/>
          <w:bCs/>
          <w:i/>
          <w:iCs/>
        </w:rPr>
        <w:t>4. Voorlopig deelkader ouderenzorg</w:t>
      </w:r>
    </w:p>
    <w:p w:rsidRPr="00FE1BA8" w:rsidR="00470EF7" w:rsidP="00470EF7" w:rsidRDefault="00C72746" w14:paraId="030AACCA" w14:textId="77777777">
      <w:pPr>
        <w:keepNext/>
        <w:keepLines/>
      </w:pPr>
      <w:r w:rsidRPr="00FE1BA8">
        <w:t xml:space="preserve">De optelling van de posten 1 tot en met 3 leidt tot een voorlopig deelkader ouderenzorg dat oploopt tot € </w:t>
      </w:r>
      <w:r w:rsidR="00017E62">
        <w:t>25.982</w:t>
      </w:r>
      <w:r w:rsidRPr="00FE1BA8">
        <w:t xml:space="preserve"> miljoen in 2031 (loon- en prijspeil 202</w:t>
      </w:r>
      <w:r w:rsidRPr="00FE1BA8" w:rsidR="008E3B4B">
        <w:t>7</w:t>
      </w:r>
      <w:r w:rsidRPr="00FE1BA8">
        <w:t xml:space="preserve">). </w:t>
      </w:r>
    </w:p>
    <w:p w:rsidRPr="00FE1BA8" w:rsidR="00470EF7" w:rsidP="00470EF7" w:rsidRDefault="00470EF7" w14:paraId="4B936C17" w14:textId="77777777"/>
    <w:p w:rsidRPr="00FE1BA8" w:rsidR="00470EF7" w:rsidP="00470EF7" w:rsidRDefault="00C72746" w14:paraId="71A69CB9" w14:textId="77777777">
      <w:pPr>
        <w:rPr>
          <w:b/>
          <w:bCs/>
          <w:i/>
          <w:iCs/>
        </w:rPr>
      </w:pPr>
      <w:r w:rsidRPr="00FE1BA8">
        <w:rPr>
          <w:b/>
          <w:bCs/>
          <w:i/>
          <w:iCs/>
        </w:rPr>
        <w:t>5. Herverdelingsmiddelen (reservering)</w:t>
      </w:r>
    </w:p>
    <w:p w:rsidRPr="00FE1BA8" w:rsidR="00F05858" w:rsidP="00F05858" w:rsidRDefault="00C72746" w14:paraId="1FD76B68" w14:textId="77777777">
      <w:pPr>
        <w:keepNext/>
      </w:pPr>
      <w:r w:rsidRPr="00FE1BA8">
        <w:t>Van de groeiruimte</w:t>
      </w:r>
      <w:r w:rsidR="007779D4">
        <w:t xml:space="preserve"> voor de ouderenzorg </w:t>
      </w:r>
      <w:r w:rsidRPr="00FE1BA8">
        <w:t>wordt zoals gebruikelijk 30</w:t>
      </w:r>
      <w:r w:rsidR="00E46055">
        <w:t xml:space="preserve">% </w:t>
      </w:r>
      <w:r w:rsidRPr="00FE1BA8">
        <w:t>gereserveerd als herverdelingsmiddelen. Dit betreft een bedrag dat oploopt van €</w:t>
      </w:r>
      <w:r w:rsidR="00E46055">
        <w:t> </w:t>
      </w:r>
      <w:r w:rsidRPr="00FE1BA8">
        <w:t>279 miljoen in 2027 tot € 1.170 miljoen in 2031.</w:t>
      </w:r>
    </w:p>
    <w:p w:rsidRPr="00FE1BA8" w:rsidR="00470EF7" w:rsidP="00470EF7" w:rsidRDefault="00470EF7" w14:paraId="2640348C" w14:textId="77777777"/>
    <w:p w:rsidRPr="00FE1BA8" w:rsidR="00470EF7" w:rsidP="00470EF7" w:rsidRDefault="00C72746" w14:paraId="082CA871" w14:textId="77777777">
      <w:r w:rsidRPr="00FE1BA8">
        <w:rPr>
          <w:b/>
          <w:bCs/>
          <w:i/>
          <w:iCs/>
        </w:rPr>
        <w:t>6. Beschikbaar voor zorginkoop</w:t>
      </w:r>
    </w:p>
    <w:p w:rsidRPr="00FE1BA8" w:rsidR="00470EF7" w:rsidP="00470EF7" w:rsidRDefault="00C72746" w14:paraId="3446B8C4" w14:textId="77777777">
      <w:r w:rsidRPr="00FE1BA8">
        <w:t xml:space="preserve">Daarmee is op grond van de huidige inzichten in 2031 een bedrag beschikbaar voor de ouderenzorg van € </w:t>
      </w:r>
      <w:r w:rsidR="00017E62">
        <w:t>24.812</w:t>
      </w:r>
      <w:r w:rsidRPr="00FE1BA8">
        <w:t xml:space="preserve"> miljoen, verdeeld over zorg in natura (€ </w:t>
      </w:r>
      <w:r w:rsidR="00017E62">
        <w:t>23.501</w:t>
      </w:r>
      <w:r w:rsidRPr="00FE1BA8">
        <w:t xml:space="preserve"> miljoen) en pgb (€ </w:t>
      </w:r>
      <w:r w:rsidR="00017E62">
        <w:t>1.311</w:t>
      </w:r>
      <w:r w:rsidRPr="00FE1BA8">
        <w:t xml:space="preserve"> miljoe</w:t>
      </w:r>
      <w:r w:rsidR="008227BA">
        <w:t>n</w:t>
      </w:r>
      <w:r w:rsidRPr="00FE1BA8">
        <w:t xml:space="preserve">). Bij de inzet van het beschikbare Wlz-kader mogen zorgkantoren middelen verschuiven tussen </w:t>
      </w:r>
      <w:r w:rsidR="008227BA">
        <w:t>zorg in natura (post 6a) en pgb (post 6b)</w:t>
      </w:r>
      <w:r w:rsidRPr="00FE1BA8">
        <w:t>.</w:t>
      </w:r>
    </w:p>
    <w:p w:rsidR="00C317CE" w:rsidP="00470EF7" w:rsidRDefault="00C317CE" w14:paraId="182AF625" w14:textId="77777777">
      <w:pPr>
        <w:keepNext/>
        <w:keepLines/>
      </w:pPr>
    </w:p>
    <w:p w:rsidRPr="00B86507" w:rsidR="00470EF7" w:rsidP="00470EF7" w:rsidRDefault="00C72746" w14:paraId="4331B319" w14:textId="77777777">
      <w:pPr>
        <w:keepNext/>
        <w:keepLines/>
        <w:rPr>
          <w:b/>
          <w:bCs/>
          <w:sz w:val="20"/>
          <w:szCs w:val="20"/>
        </w:rPr>
      </w:pPr>
      <w:r w:rsidRPr="00B86507">
        <w:rPr>
          <w:b/>
          <w:bCs/>
          <w:sz w:val="20"/>
          <w:szCs w:val="20"/>
        </w:rPr>
        <w:t>I</w:t>
      </w:r>
      <w:r w:rsidRPr="00B86507" w:rsidR="00D523B9">
        <w:rPr>
          <w:b/>
          <w:bCs/>
          <w:sz w:val="20"/>
          <w:szCs w:val="20"/>
        </w:rPr>
        <w:t>V.2</w:t>
      </w:r>
      <w:r w:rsidRPr="00B86507">
        <w:rPr>
          <w:b/>
          <w:bCs/>
          <w:sz w:val="20"/>
          <w:szCs w:val="20"/>
        </w:rPr>
        <w:t xml:space="preserve"> </w:t>
      </w:r>
      <w:r w:rsidRPr="00B86507" w:rsidR="00D523B9">
        <w:rPr>
          <w:b/>
          <w:bCs/>
          <w:sz w:val="20"/>
          <w:szCs w:val="20"/>
        </w:rPr>
        <w:t>G</w:t>
      </w:r>
      <w:r w:rsidRPr="00B86507">
        <w:rPr>
          <w:b/>
          <w:bCs/>
          <w:sz w:val="20"/>
          <w:szCs w:val="20"/>
        </w:rPr>
        <w:t>ehandicaptenzorg</w:t>
      </w:r>
    </w:p>
    <w:p w:rsidR="00C317CE" w:rsidP="00470EF7" w:rsidRDefault="00C317CE" w14:paraId="64B08EC3" w14:textId="77777777">
      <w:pPr>
        <w:keepNext/>
        <w:keepLines/>
      </w:pPr>
    </w:p>
    <w:p w:rsidRPr="00FE1BA8" w:rsidR="00C317CE" w:rsidP="00470EF7" w:rsidRDefault="00C72746" w14:paraId="6461B005" w14:textId="77777777">
      <w:pPr>
        <w:keepNext/>
        <w:keepLines/>
      </w:pPr>
      <w:r w:rsidRPr="00FE1BA8">
        <w:t>Tabel 6 presenteert de ontwikkeling en opbouw van het aandeel van de gehandicaptenzorg in het Wlz-kader. Dit betreft de inzet voor zorg in natura binnen de contracteerruimte en pgb. De bedragen voor 2027 zijn grijs gedrukt, omdat er voor deze jaren nog geen sprake is van bestuurlijke akkoorden met deelkaders. Vanaf 2028 betreft het de indicatieve deelkaders per jaar</w:t>
      </w:r>
      <w:r w:rsidR="00E46055">
        <w:t>,</w:t>
      </w:r>
      <w:r w:rsidRPr="00E46055" w:rsidR="00E46055">
        <w:t xml:space="preserve"> </w:t>
      </w:r>
      <w:r w:rsidR="00E46055">
        <w:t>in afwachting van de afronding van een bestuurlijk akkoord en gelet op de actualisering in 2027</w:t>
      </w:r>
      <w:r w:rsidRPr="00FE1BA8" w:rsidR="00E46055">
        <w:t>.</w:t>
      </w:r>
    </w:p>
    <w:p w:rsidR="00470EF7" w:rsidP="00470EF7" w:rsidRDefault="00470EF7" w14:paraId="12AAA036" w14:textId="77777777">
      <w:pPr>
        <w:rPr>
          <w:b/>
          <w:bCs/>
        </w:rPr>
      </w:pPr>
    </w:p>
    <w:tbl>
      <w:tblPr>
        <w:tblW w:w="9377" w:type="dxa"/>
        <w:tblCellMar>
          <w:left w:w="70" w:type="dxa"/>
          <w:right w:w="70" w:type="dxa"/>
        </w:tblCellMar>
        <w:tblLook w:val="04A0" w:firstRow="1" w:lastRow="0" w:firstColumn="1" w:lastColumn="0" w:noHBand="0" w:noVBand="1"/>
      </w:tblPr>
      <w:tblGrid>
        <w:gridCol w:w="365"/>
        <w:gridCol w:w="4445"/>
        <w:gridCol w:w="762"/>
        <w:gridCol w:w="762"/>
        <w:gridCol w:w="190"/>
        <w:gridCol w:w="762"/>
        <w:gridCol w:w="762"/>
        <w:gridCol w:w="762"/>
        <w:gridCol w:w="762"/>
      </w:tblGrid>
      <w:tr w:rsidR="00D13F74" w:rsidTr="00017E62" w14:paraId="0A7E2AE0" w14:textId="77777777">
        <w:trPr>
          <w:trHeight w:val="300"/>
        </w:trPr>
        <w:tc>
          <w:tcPr>
            <w:tcW w:w="9377" w:type="dxa"/>
            <w:gridSpan w:val="9"/>
            <w:tcBorders>
              <w:top w:val="nil"/>
              <w:left w:val="nil"/>
              <w:bottom w:val="single" w:color="5B9BD5" w:sz="4" w:space="0"/>
              <w:right w:val="nil"/>
            </w:tcBorders>
            <w:shd w:val="clear" w:color="000000" w:fill="FFFFFF"/>
            <w:noWrap/>
            <w:vAlign w:val="bottom"/>
            <w:hideMark/>
          </w:tcPr>
          <w:p w:rsidRPr="00017E62" w:rsidR="00017E62" w:rsidP="00017E62" w:rsidRDefault="00C72746" w14:paraId="36D0FCC7" w14:textId="77777777">
            <w:pPr>
              <w:keepNext/>
              <w:keepLines/>
              <w:autoSpaceDN/>
              <w:spacing w:line="240" w:lineRule="auto"/>
              <w:textAlignment w:val="auto"/>
              <w:rPr>
                <w:rFonts w:ascii="Calibri" w:hAnsi="Calibri" w:eastAsia="Times New Roman" w:cs="Calibri"/>
                <w:i/>
                <w:iCs/>
                <w:color w:val="auto"/>
                <w:sz w:val="22"/>
                <w:szCs w:val="22"/>
              </w:rPr>
            </w:pPr>
            <w:r w:rsidRPr="00017E62">
              <w:rPr>
                <w:rFonts w:ascii="Calibri" w:hAnsi="Calibri" w:eastAsia="Times New Roman" w:cs="Calibri"/>
                <w:i/>
                <w:iCs/>
                <w:color w:val="auto"/>
                <w:sz w:val="22"/>
                <w:szCs w:val="22"/>
              </w:rPr>
              <w:lastRenderedPageBreak/>
              <w:t xml:space="preserve">Tabel 6: indicatieve </w:t>
            </w:r>
            <w:r w:rsidRPr="00017E62">
              <w:rPr>
                <w:rFonts w:ascii="Calibri" w:hAnsi="Calibri" w:eastAsia="Times New Roman" w:cs="Calibri"/>
                <w:i/>
                <w:iCs/>
                <w:color w:val="auto"/>
                <w:sz w:val="22"/>
                <w:szCs w:val="22"/>
              </w:rPr>
              <w:t>ontwikkeling deelkader Wlz-gehandicaptenzorg 2028-2031 (zorg in natura en pgb)</w:t>
            </w:r>
          </w:p>
        </w:tc>
      </w:tr>
      <w:tr w:rsidR="00D13F74" w:rsidTr="00017E62" w14:paraId="09118D22" w14:textId="77777777">
        <w:trPr>
          <w:trHeight w:val="300"/>
        </w:trPr>
        <w:tc>
          <w:tcPr>
            <w:tcW w:w="4732"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017E62" w:rsidR="00017E62" w:rsidP="00017E62" w:rsidRDefault="00C72746" w14:paraId="253F78EB" w14:textId="77777777">
            <w:pPr>
              <w:keepNext/>
              <w:keepLines/>
              <w:autoSpaceDN/>
              <w:spacing w:line="240" w:lineRule="auto"/>
              <w:textAlignment w:val="auto"/>
              <w:rPr>
                <w:rFonts w:ascii="Calibri" w:hAnsi="Calibri" w:eastAsia="Times New Roman" w:cs="Calibri"/>
                <w:color w:val="FFFFFF"/>
                <w:sz w:val="22"/>
                <w:szCs w:val="22"/>
              </w:rPr>
            </w:pPr>
            <w:r w:rsidRPr="00017E62">
              <w:rPr>
                <w:rFonts w:ascii="Calibri" w:hAnsi="Calibri" w:eastAsia="Times New Roman" w:cs="Calibri"/>
                <w:color w:val="FFFFFF"/>
                <w:sz w:val="22"/>
                <w:szCs w:val="22"/>
              </w:rPr>
              <w:t>Bedragen x € 1 miljoen</w:t>
            </w:r>
          </w:p>
        </w:tc>
        <w:tc>
          <w:tcPr>
            <w:tcW w:w="762"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0F0E82ED" w14:textId="77777777">
            <w:pPr>
              <w:keepNext/>
              <w:keepLines/>
              <w:autoSpaceDN/>
              <w:spacing w:line="240" w:lineRule="auto"/>
              <w:jc w:val="right"/>
              <w:textAlignment w:val="auto"/>
              <w:rPr>
                <w:rFonts w:ascii="Calibri" w:hAnsi="Calibri" w:eastAsia="Times New Roman" w:cs="Calibri"/>
                <w:color w:val="D9D9D9"/>
                <w:sz w:val="22"/>
                <w:szCs w:val="22"/>
              </w:rPr>
            </w:pPr>
            <w:r w:rsidRPr="00017E62">
              <w:rPr>
                <w:rFonts w:ascii="Calibri" w:hAnsi="Calibri" w:eastAsia="Times New Roman" w:cs="Calibri"/>
                <w:color w:val="D9D9D9"/>
                <w:sz w:val="22"/>
                <w:szCs w:val="22"/>
              </w:rPr>
              <w:t>2026</w:t>
            </w:r>
          </w:p>
        </w:tc>
        <w:tc>
          <w:tcPr>
            <w:tcW w:w="762"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3AC17060" w14:textId="77777777">
            <w:pPr>
              <w:keepNext/>
              <w:keepLines/>
              <w:autoSpaceDN/>
              <w:spacing w:line="240" w:lineRule="auto"/>
              <w:jc w:val="right"/>
              <w:textAlignment w:val="auto"/>
              <w:rPr>
                <w:rFonts w:ascii="Calibri" w:hAnsi="Calibri" w:eastAsia="Times New Roman" w:cs="Calibri"/>
                <w:color w:val="D9D9D9"/>
                <w:sz w:val="22"/>
                <w:szCs w:val="22"/>
              </w:rPr>
            </w:pPr>
            <w:r w:rsidRPr="00017E62">
              <w:rPr>
                <w:rFonts w:ascii="Calibri" w:hAnsi="Calibri" w:eastAsia="Times New Roman" w:cs="Calibri"/>
                <w:color w:val="D9D9D9"/>
                <w:sz w:val="22"/>
                <w:szCs w:val="22"/>
              </w:rPr>
              <w:t>2027</w:t>
            </w:r>
          </w:p>
        </w:tc>
        <w:tc>
          <w:tcPr>
            <w:tcW w:w="73"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2A00E825" w14:textId="77777777">
            <w:pPr>
              <w:keepNext/>
              <w:keepLines/>
              <w:autoSpaceDN/>
              <w:spacing w:line="240" w:lineRule="auto"/>
              <w:jc w:val="right"/>
              <w:textAlignment w:val="auto"/>
              <w:rPr>
                <w:rFonts w:ascii="Calibri" w:hAnsi="Calibri" w:eastAsia="Times New Roman" w:cs="Calibri"/>
                <w:color w:val="D9D9D9"/>
                <w:sz w:val="22"/>
                <w:szCs w:val="22"/>
              </w:rPr>
            </w:pPr>
            <w:r w:rsidRPr="00017E62">
              <w:rPr>
                <w:rFonts w:ascii="Calibri" w:hAnsi="Calibri" w:eastAsia="Times New Roman" w:cs="Calibri"/>
                <w:color w:val="D9D9D9"/>
                <w:sz w:val="22"/>
                <w:szCs w:val="22"/>
              </w:rPr>
              <w:t> </w:t>
            </w:r>
          </w:p>
        </w:tc>
        <w:tc>
          <w:tcPr>
            <w:tcW w:w="762"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7FD6A20A" w14:textId="77777777">
            <w:pPr>
              <w:keepNext/>
              <w:keepLines/>
              <w:autoSpaceDN/>
              <w:spacing w:line="240" w:lineRule="auto"/>
              <w:jc w:val="right"/>
              <w:textAlignment w:val="auto"/>
              <w:rPr>
                <w:rFonts w:ascii="Calibri" w:hAnsi="Calibri" w:eastAsia="Times New Roman" w:cs="Calibri"/>
                <w:color w:val="FFFFFF"/>
                <w:sz w:val="22"/>
                <w:szCs w:val="22"/>
              </w:rPr>
            </w:pPr>
            <w:r w:rsidRPr="00017E62">
              <w:rPr>
                <w:rFonts w:ascii="Calibri" w:hAnsi="Calibri" w:eastAsia="Times New Roman" w:cs="Calibri"/>
                <w:color w:val="FFFFFF"/>
                <w:sz w:val="22"/>
                <w:szCs w:val="22"/>
              </w:rPr>
              <w:t>2028</w:t>
            </w:r>
          </w:p>
        </w:tc>
        <w:tc>
          <w:tcPr>
            <w:tcW w:w="762"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6813483A" w14:textId="77777777">
            <w:pPr>
              <w:keepNext/>
              <w:keepLines/>
              <w:autoSpaceDN/>
              <w:spacing w:line="240" w:lineRule="auto"/>
              <w:jc w:val="right"/>
              <w:textAlignment w:val="auto"/>
              <w:rPr>
                <w:rFonts w:ascii="Calibri" w:hAnsi="Calibri" w:eastAsia="Times New Roman" w:cs="Calibri"/>
                <w:color w:val="FFFFFF"/>
                <w:sz w:val="22"/>
                <w:szCs w:val="22"/>
              </w:rPr>
            </w:pPr>
            <w:r w:rsidRPr="00017E62">
              <w:rPr>
                <w:rFonts w:ascii="Calibri" w:hAnsi="Calibri" w:eastAsia="Times New Roman" w:cs="Calibri"/>
                <w:color w:val="FFFFFF"/>
                <w:sz w:val="22"/>
                <w:szCs w:val="22"/>
              </w:rPr>
              <w:t>2029</w:t>
            </w:r>
          </w:p>
        </w:tc>
        <w:tc>
          <w:tcPr>
            <w:tcW w:w="762"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46C6B6CE" w14:textId="77777777">
            <w:pPr>
              <w:keepNext/>
              <w:keepLines/>
              <w:autoSpaceDN/>
              <w:spacing w:line="240" w:lineRule="auto"/>
              <w:jc w:val="right"/>
              <w:textAlignment w:val="auto"/>
              <w:rPr>
                <w:rFonts w:ascii="Calibri" w:hAnsi="Calibri" w:eastAsia="Times New Roman" w:cs="Calibri"/>
                <w:color w:val="FFFFFF"/>
                <w:sz w:val="22"/>
                <w:szCs w:val="22"/>
              </w:rPr>
            </w:pPr>
            <w:r w:rsidRPr="00017E62">
              <w:rPr>
                <w:rFonts w:ascii="Calibri" w:hAnsi="Calibri" w:eastAsia="Times New Roman" w:cs="Calibri"/>
                <w:color w:val="FFFFFF"/>
                <w:sz w:val="22"/>
                <w:szCs w:val="22"/>
              </w:rPr>
              <w:t>2030</w:t>
            </w:r>
          </w:p>
        </w:tc>
        <w:tc>
          <w:tcPr>
            <w:tcW w:w="762"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505FDF97" w14:textId="77777777">
            <w:pPr>
              <w:keepNext/>
              <w:keepLines/>
              <w:autoSpaceDN/>
              <w:spacing w:line="240" w:lineRule="auto"/>
              <w:jc w:val="right"/>
              <w:textAlignment w:val="auto"/>
              <w:rPr>
                <w:rFonts w:ascii="Calibri" w:hAnsi="Calibri" w:eastAsia="Times New Roman" w:cs="Calibri"/>
                <w:color w:val="FFFFFF"/>
                <w:sz w:val="22"/>
                <w:szCs w:val="22"/>
              </w:rPr>
            </w:pPr>
            <w:r w:rsidRPr="00017E62">
              <w:rPr>
                <w:rFonts w:ascii="Calibri" w:hAnsi="Calibri" w:eastAsia="Times New Roman" w:cs="Calibri"/>
                <w:color w:val="FFFFFF"/>
                <w:sz w:val="22"/>
                <w:szCs w:val="22"/>
              </w:rPr>
              <w:t>2031</w:t>
            </w:r>
          </w:p>
        </w:tc>
      </w:tr>
      <w:tr w:rsidR="00D13F74" w:rsidTr="00017E62" w14:paraId="298845BE" w14:textId="77777777">
        <w:trPr>
          <w:trHeight w:val="300"/>
        </w:trPr>
        <w:tc>
          <w:tcPr>
            <w:tcW w:w="287" w:type="dxa"/>
            <w:tcBorders>
              <w:top w:val="nil"/>
              <w:left w:val="single" w:color="5B9BD5" w:sz="4" w:space="0"/>
              <w:bottom w:val="single" w:color="5B9BD5" w:sz="4" w:space="0"/>
              <w:right w:val="single" w:color="5B9BD5" w:sz="4" w:space="0"/>
            </w:tcBorders>
            <w:shd w:val="clear" w:color="000000" w:fill="DDEBF7"/>
            <w:noWrap/>
            <w:vAlign w:val="bottom"/>
            <w:hideMark/>
          </w:tcPr>
          <w:p w:rsidRPr="00017E62" w:rsidR="00017E62" w:rsidP="00017E62" w:rsidRDefault="00C72746" w14:paraId="01600CB3" w14:textId="77777777">
            <w:pPr>
              <w:keepNext/>
              <w:keepLines/>
              <w:autoSpaceDN/>
              <w:spacing w:line="240" w:lineRule="auto"/>
              <w:jc w:val="center"/>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1</w:t>
            </w:r>
          </w:p>
        </w:tc>
        <w:tc>
          <w:tcPr>
            <w:tcW w:w="4445" w:type="dxa"/>
            <w:tcBorders>
              <w:top w:val="nil"/>
              <w:left w:val="nil"/>
              <w:bottom w:val="single" w:color="5B9BD5" w:sz="4" w:space="0"/>
              <w:right w:val="single" w:color="5B9BD5" w:sz="4" w:space="0"/>
            </w:tcBorders>
            <w:shd w:val="clear" w:color="000000" w:fill="DDEBF7"/>
            <w:noWrap/>
            <w:vAlign w:val="bottom"/>
            <w:hideMark/>
          </w:tcPr>
          <w:p w:rsidRPr="00017E62" w:rsidR="00017E62" w:rsidP="00017E62" w:rsidRDefault="00C72746" w14:paraId="5CD3DD1B" w14:textId="77777777">
            <w:pPr>
              <w:keepNext/>
              <w:keepLines/>
              <w:autoSpaceDN/>
              <w:spacing w:line="240" w:lineRule="auto"/>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Basis voor deelkader gehandicaptenzorg</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46D649D9"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15.585</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25DBE47F"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15.588</w:t>
            </w:r>
          </w:p>
        </w:tc>
        <w:tc>
          <w:tcPr>
            <w:tcW w:w="73"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7FD9ADBB"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 </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5CEAD7B7"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15.588</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38628031"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15.588</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35DCA32E"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15.588</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6C6CEB35"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15.588</w:t>
            </w:r>
          </w:p>
        </w:tc>
      </w:tr>
      <w:tr w:rsidR="00D13F74" w:rsidTr="00017E62" w14:paraId="6974D329" w14:textId="77777777">
        <w:trPr>
          <w:trHeight w:val="300"/>
        </w:trPr>
        <w:tc>
          <w:tcPr>
            <w:tcW w:w="287" w:type="dxa"/>
            <w:tcBorders>
              <w:top w:val="nil"/>
              <w:left w:val="single" w:color="5B9BD5" w:sz="4" w:space="0"/>
              <w:bottom w:val="single" w:color="5B9BD5" w:sz="4" w:space="0"/>
              <w:right w:val="single" w:color="5B9BD5" w:sz="4" w:space="0"/>
            </w:tcBorders>
            <w:shd w:val="clear" w:color="000000" w:fill="FFFFFF"/>
            <w:noWrap/>
            <w:vAlign w:val="bottom"/>
            <w:hideMark/>
          </w:tcPr>
          <w:p w:rsidRPr="00017E62" w:rsidR="00017E62" w:rsidP="00017E62" w:rsidRDefault="00C72746" w14:paraId="6BE85CAB" w14:textId="77777777">
            <w:pPr>
              <w:keepNext/>
              <w:keepLines/>
              <w:autoSpaceDN/>
              <w:spacing w:line="240" w:lineRule="auto"/>
              <w:jc w:val="center"/>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2</w:t>
            </w:r>
          </w:p>
        </w:tc>
        <w:tc>
          <w:tcPr>
            <w:tcW w:w="4445" w:type="dxa"/>
            <w:tcBorders>
              <w:top w:val="nil"/>
              <w:left w:val="nil"/>
              <w:bottom w:val="single" w:color="5B9BD5" w:sz="4" w:space="0"/>
              <w:right w:val="single" w:color="5B9BD5" w:sz="4" w:space="0"/>
            </w:tcBorders>
            <w:shd w:val="clear" w:color="000000" w:fill="FFFFFF"/>
            <w:noWrap/>
            <w:vAlign w:val="bottom"/>
            <w:hideMark/>
          </w:tcPr>
          <w:p w:rsidRPr="00017E62" w:rsidR="00017E62" w:rsidP="00017E62" w:rsidRDefault="00C72746" w14:paraId="4C37F35F" w14:textId="77777777">
            <w:pPr>
              <w:keepNext/>
              <w:keepLines/>
              <w:autoSpaceDN/>
              <w:spacing w:line="240" w:lineRule="auto"/>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 xml:space="preserve">Groeiruimte </w:t>
            </w:r>
            <w:r w:rsidRPr="00017E62">
              <w:rPr>
                <w:rFonts w:ascii="Calibri" w:hAnsi="Calibri" w:eastAsia="Times New Roman" w:cs="Calibri"/>
                <w:color w:val="auto"/>
                <w:sz w:val="22"/>
                <w:szCs w:val="22"/>
              </w:rPr>
              <w:t>gehandicaptenzorg</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1980690B"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 </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6E4A8331" w14:textId="77777777">
            <w:pPr>
              <w:keepNext/>
              <w:keepLines/>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417</w:t>
            </w:r>
          </w:p>
        </w:tc>
        <w:tc>
          <w:tcPr>
            <w:tcW w:w="73"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3B97D17B" w14:textId="77777777">
            <w:pPr>
              <w:keepNext/>
              <w:keepLines/>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4A4C3E10"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708</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69F5D89B"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995</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1783A8A0"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1.324</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30E8AE55"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1.653</w:t>
            </w:r>
          </w:p>
        </w:tc>
      </w:tr>
      <w:tr w:rsidR="00D13F74" w:rsidTr="00017E62" w14:paraId="3FAA211D" w14:textId="77777777">
        <w:trPr>
          <w:trHeight w:val="300"/>
        </w:trPr>
        <w:tc>
          <w:tcPr>
            <w:tcW w:w="287" w:type="dxa"/>
            <w:tcBorders>
              <w:top w:val="nil"/>
              <w:left w:val="single" w:color="5B9BD5" w:sz="4" w:space="0"/>
              <w:bottom w:val="single" w:color="5B9BD5" w:sz="4" w:space="0"/>
              <w:right w:val="single" w:color="5B9BD5" w:sz="4" w:space="0"/>
            </w:tcBorders>
            <w:shd w:val="clear" w:color="000000" w:fill="FFFFFF"/>
            <w:noWrap/>
            <w:vAlign w:val="bottom"/>
            <w:hideMark/>
          </w:tcPr>
          <w:p w:rsidRPr="00017E62" w:rsidR="00017E62" w:rsidP="00017E62" w:rsidRDefault="00C72746" w14:paraId="41D5B565" w14:textId="77777777">
            <w:pPr>
              <w:keepNext/>
              <w:keepLines/>
              <w:autoSpaceDN/>
              <w:spacing w:line="240" w:lineRule="auto"/>
              <w:jc w:val="center"/>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3</w:t>
            </w:r>
          </w:p>
        </w:tc>
        <w:tc>
          <w:tcPr>
            <w:tcW w:w="4445" w:type="dxa"/>
            <w:tcBorders>
              <w:top w:val="nil"/>
              <w:left w:val="nil"/>
              <w:bottom w:val="single" w:color="5B9BD5" w:sz="4" w:space="0"/>
              <w:right w:val="single" w:color="5B9BD5" w:sz="4" w:space="0"/>
            </w:tcBorders>
            <w:shd w:val="clear" w:color="000000" w:fill="FFFFFF"/>
            <w:noWrap/>
            <w:vAlign w:val="bottom"/>
            <w:hideMark/>
          </w:tcPr>
          <w:p w:rsidRPr="00017E62" w:rsidR="00017E62" w:rsidP="00017E62" w:rsidRDefault="00C72746" w14:paraId="3E9CB3F1" w14:textId="77777777">
            <w:pPr>
              <w:keepNext/>
              <w:keepLines/>
              <w:autoSpaceDN/>
              <w:spacing w:line="240" w:lineRule="auto"/>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Loon- en prijsbijstelling 2027</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1CAFECA2" w14:textId="77777777">
            <w:pPr>
              <w:keepNext/>
              <w:keepLines/>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2415D2A7" w14:textId="77777777">
            <w:pPr>
              <w:keepNext/>
              <w:keepLines/>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645</w:t>
            </w:r>
          </w:p>
        </w:tc>
        <w:tc>
          <w:tcPr>
            <w:tcW w:w="73"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43F154D" w14:textId="77777777">
            <w:pPr>
              <w:keepNext/>
              <w:keepLines/>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33211380"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667</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16F5D7F7"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688</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06AD6A0"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713</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4DB8A54C"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736</w:t>
            </w:r>
          </w:p>
        </w:tc>
      </w:tr>
      <w:tr w:rsidR="00D13F74" w:rsidTr="00017E62" w14:paraId="562B4AE9" w14:textId="77777777">
        <w:trPr>
          <w:trHeight w:val="300"/>
        </w:trPr>
        <w:tc>
          <w:tcPr>
            <w:tcW w:w="287" w:type="dxa"/>
            <w:tcBorders>
              <w:top w:val="nil"/>
              <w:left w:val="single" w:color="5B9BD5" w:sz="4" w:space="0"/>
              <w:bottom w:val="single" w:color="5B9BD5" w:sz="4" w:space="0"/>
              <w:right w:val="single" w:color="5B9BD5" w:sz="4" w:space="0"/>
            </w:tcBorders>
            <w:shd w:val="clear" w:color="000000" w:fill="DDEBF7"/>
            <w:noWrap/>
            <w:vAlign w:val="bottom"/>
            <w:hideMark/>
          </w:tcPr>
          <w:p w:rsidRPr="00017E62" w:rsidR="00017E62" w:rsidP="00017E62" w:rsidRDefault="00C72746" w14:paraId="7CC51A77" w14:textId="77777777">
            <w:pPr>
              <w:keepNext/>
              <w:keepLines/>
              <w:autoSpaceDN/>
              <w:spacing w:line="240" w:lineRule="auto"/>
              <w:jc w:val="center"/>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4</w:t>
            </w:r>
          </w:p>
        </w:tc>
        <w:tc>
          <w:tcPr>
            <w:tcW w:w="4445" w:type="dxa"/>
            <w:tcBorders>
              <w:top w:val="nil"/>
              <w:left w:val="nil"/>
              <w:bottom w:val="single" w:color="5B9BD5" w:sz="4" w:space="0"/>
              <w:right w:val="single" w:color="5B9BD5" w:sz="4" w:space="0"/>
            </w:tcBorders>
            <w:shd w:val="clear" w:color="000000" w:fill="DDEBF7"/>
            <w:noWrap/>
            <w:vAlign w:val="bottom"/>
            <w:hideMark/>
          </w:tcPr>
          <w:p w:rsidRPr="00017E62" w:rsidR="00017E62" w:rsidP="00017E62" w:rsidRDefault="00C72746" w14:paraId="30954BA1" w14:textId="77777777">
            <w:pPr>
              <w:keepNext/>
              <w:keepLines/>
              <w:autoSpaceDN/>
              <w:spacing w:line="240" w:lineRule="auto"/>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Deelkader gehandicaptenzorg (1 t/m 3)</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6A8337D4" w14:textId="77777777">
            <w:pPr>
              <w:keepNext/>
              <w:keepLines/>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47019FC6" w14:textId="77777777">
            <w:pPr>
              <w:keepNext/>
              <w:keepLines/>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16.651</w:t>
            </w:r>
          </w:p>
        </w:tc>
        <w:tc>
          <w:tcPr>
            <w:tcW w:w="73"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245B4E04" w14:textId="77777777">
            <w:pPr>
              <w:keepNext/>
              <w:keepLines/>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5DCCB62F"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16.963</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117614E6"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17.272</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7A0C7DA3"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17.625</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4C3CDE5C"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17.978</w:t>
            </w:r>
          </w:p>
        </w:tc>
      </w:tr>
      <w:tr w:rsidR="00D13F74" w:rsidTr="00017E62" w14:paraId="116CE6A8" w14:textId="77777777">
        <w:trPr>
          <w:trHeight w:val="300"/>
        </w:trPr>
        <w:tc>
          <w:tcPr>
            <w:tcW w:w="287" w:type="dxa"/>
            <w:tcBorders>
              <w:top w:val="nil"/>
              <w:left w:val="single" w:color="5B9BD5" w:sz="4" w:space="0"/>
              <w:bottom w:val="single" w:color="5B9BD5" w:sz="4" w:space="0"/>
              <w:right w:val="single" w:color="5B9BD5" w:sz="4" w:space="0"/>
            </w:tcBorders>
            <w:shd w:val="clear" w:color="000000" w:fill="FFFFFF"/>
            <w:noWrap/>
            <w:vAlign w:val="bottom"/>
            <w:hideMark/>
          </w:tcPr>
          <w:p w:rsidRPr="00D92608" w:rsidR="00017E62" w:rsidP="00017E62" w:rsidRDefault="00C72746" w14:paraId="55E59E2A" w14:textId="77777777">
            <w:pPr>
              <w:keepNext/>
              <w:keepLines/>
              <w:autoSpaceDN/>
              <w:spacing w:line="240" w:lineRule="auto"/>
              <w:jc w:val="center"/>
              <w:textAlignment w:val="auto"/>
              <w:rPr>
                <w:rFonts w:ascii="Calibri" w:hAnsi="Calibri" w:eastAsia="Times New Roman" w:cs="Calibri"/>
                <w:i/>
                <w:iCs/>
                <w:color w:val="auto"/>
                <w:sz w:val="22"/>
                <w:szCs w:val="22"/>
              </w:rPr>
            </w:pPr>
            <w:r w:rsidRPr="00D92608">
              <w:rPr>
                <w:rFonts w:ascii="Calibri" w:hAnsi="Calibri" w:eastAsia="Times New Roman" w:cs="Calibri"/>
                <w:i/>
                <w:iCs/>
                <w:color w:val="auto"/>
                <w:sz w:val="22"/>
                <w:szCs w:val="22"/>
              </w:rPr>
              <w:t>5</w:t>
            </w:r>
          </w:p>
        </w:tc>
        <w:tc>
          <w:tcPr>
            <w:tcW w:w="4445" w:type="dxa"/>
            <w:tcBorders>
              <w:top w:val="nil"/>
              <w:left w:val="nil"/>
              <w:bottom w:val="single" w:color="5B9BD5" w:sz="4" w:space="0"/>
              <w:right w:val="single" w:color="5B9BD5" w:sz="4" w:space="0"/>
            </w:tcBorders>
            <w:shd w:val="clear" w:color="000000" w:fill="FFFFFF"/>
            <w:noWrap/>
            <w:vAlign w:val="bottom"/>
            <w:hideMark/>
          </w:tcPr>
          <w:p w:rsidRPr="00D92608" w:rsidR="00017E62" w:rsidP="00017E62" w:rsidRDefault="00C72746" w14:paraId="64F1A312" w14:textId="77777777">
            <w:pPr>
              <w:keepNext/>
              <w:keepLines/>
              <w:autoSpaceDN/>
              <w:spacing w:line="240" w:lineRule="auto"/>
              <w:textAlignment w:val="auto"/>
              <w:rPr>
                <w:rFonts w:ascii="Calibri" w:hAnsi="Calibri" w:eastAsia="Times New Roman" w:cs="Calibri"/>
                <w:i/>
                <w:iCs/>
                <w:color w:val="auto"/>
                <w:sz w:val="22"/>
                <w:szCs w:val="22"/>
              </w:rPr>
            </w:pPr>
            <w:r w:rsidRPr="00D92608">
              <w:rPr>
                <w:rFonts w:ascii="Calibri" w:hAnsi="Calibri" w:eastAsia="Times New Roman" w:cs="Calibri"/>
                <w:i/>
                <w:iCs/>
                <w:color w:val="auto"/>
                <w:sz w:val="22"/>
                <w:szCs w:val="22"/>
              </w:rPr>
              <w:t xml:space="preserve">   waarvan herverdelingsmiddelen</w:t>
            </w:r>
          </w:p>
        </w:tc>
        <w:tc>
          <w:tcPr>
            <w:tcW w:w="762"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2509E65F" w14:textId="77777777">
            <w:pPr>
              <w:keepNext/>
              <w:keepLines/>
              <w:autoSpaceDN/>
              <w:spacing w:line="240" w:lineRule="auto"/>
              <w:jc w:val="right"/>
              <w:textAlignment w:val="auto"/>
              <w:rPr>
                <w:rFonts w:ascii="Calibri" w:hAnsi="Calibri" w:eastAsia="Times New Roman" w:cs="Calibri"/>
                <w:i/>
                <w:iCs/>
                <w:color w:val="757171"/>
                <w:sz w:val="22"/>
                <w:szCs w:val="22"/>
              </w:rPr>
            </w:pPr>
            <w:r w:rsidRPr="00D92608">
              <w:rPr>
                <w:rFonts w:ascii="Calibri" w:hAnsi="Calibri" w:eastAsia="Times New Roman" w:cs="Calibri"/>
                <w:i/>
                <w:iCs/>
                <w:color w:val="757171"/>
                <w:sz w:val="22"/>
                <w:szCs w:val="22"/>
              </w:rPr>
              <w:t> </w:t>
            </w:r>
          </w:p>
        </w:tc>
        <w:tc>
          <w:tcPr>
            <w:tcW w:w="762"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07D79585" w14:textId="77777777">
            <w:pPr>
              <w:keepNext/>
              <w:keepLines/>
              <w:autoSpaceDN/>
              <w:spacing w:line="240" w:lineRule="auto"/>
              <w:jc w:val="right"/>
              <w:textAlignment w:val="auto"/>
              <w:rPr>
                <w:rFonts w:ascii="Calibri" w:hAnsi="Calibri" w:eastAsia="Times New Roman" w:cs="Calibri"/>
                <w:i/>
                <w:iCs/>
                <w:color w:val="757171"/>
                <w:sz w:val="22"/>
                <w:szCs w:val="22"/>
              </w:rPr>
            </w:pPr>
            <w:r w:rsidRPr="00D92608">
              <w:rPr>
                <w:rFonts w:ascii="Calibri" w:hAnsi="Calibri" w:eastAsia="Times New Roman" w:cs="Calibri"/>
                <w:i/>
                <w:iCs/>
                <w:color w:val="757171"/>
                <w:sz w:val="22"/>
                <w:szCs w:val="22"/>
              </w:rPr>
              <w:t>125</w:t>
            </w:r>
          </w:p>
        </w:tc>
        <w:tc>
          <w:tcPr>
            <w:tcW w:w="73"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748FBBF9" w14:textId="77777777">
            <w:pPr>
              <w:keepNext/>
              <w:keepLines/>
              <w:autoSpaceDN/>
              <w:spacing w:line="240" w:lineRule="auto"/>
              <w:jc w:val="right"/>
              <w:textAlignment w:val="auto"/>
              <w:rPr>
                <w:rFonts w:ascii="Calibri" w:hAnsi="Calibri" w:eastAsia="Times New Roman" w:cs="Calibri"/>
                <w:i/>
                <w:iCs/>
                <w:color w:val="757171"/>
                <w:sz w:val="22"/>
                <w:szCs w:val="22"/>
              </w:rPr>
            </w:pPr>
            <w:r w:rsidRPr="00D92608">
              <w:rPr>
                <w:rFonts w:ascii="Calibri" w:hAnsi="Calibri" w:eastAsia="Times New Roman" w:cs="Calibri"/>
                <w:i/>
                <w:iCs/>
                <w:color w:val="757171"/>
                <w:sz w:val="22"/>
                <w:szCs w:val="22"/>
              </w:rPr>
              <w:t> </w:t>
            </w:r>
          </w:p>
        </w:tc>
        <w:tc>
          <w:tcPr>
            <w:tcW w:w="762"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492B2330" w14:textId="77777777">
            <w:pPr>
              <w:keepNext/>
              <w:keepLines/>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212</w:t>
            </w:r>
          </w:p>
        </w:tc>
        <w:tc>
          <w:tcPr>
            <w:tcW w:w="762"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16F1B94A" w14:textId="77777777">
            <w:pPr>
              <w:keepNext/>
              <w:keepLines/>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299</w:t>
            </w:r>
          </w:p>
        </w:tc>
        <w:tc>
          <w:tcPr>
            <w:tcW w:w="762"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525DFEFC" w14:textId="77777777">
            <w:pPr>
              <w:keepNext/>
              <w:keepLines/>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397</w:t>
            </w:r>
          </w:p>
        </w:tc>
        <w:tc>
          <w:tcPr>
            <w:tcW w:w="762"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7B0BDEBD" w14:textId="77777777">
            <w:pPr>
              <w:keepNext/>
              <w:keepLines/>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496</w:t>
            </w:r>
          </w:p>
        </w:tc>
      </w:tr>
      <w:tr w:rsidR="00D13F74" w:rsidTr="00017E62" w14:paraId="6952F1D3" w14:textId="77777777">
        <w:trPr>
          <w:trHeight w:val="300"/>
        </w:trPr>
        <w:tc>
          <w:tcPr>
            <w:tcW w:w="287" w:type="dxa"/>
            <w:tcBorders>
              <w:top w:val="nil"/>
              <w:left w:val="single" w:color="5B9BD5" w:sz="4" w:space="0"/>
              <w:bottom w:val="single" w:color="5B9BD5" w:sz="4" w:space="0"/>
              <w:right w:val="single" w:color="5B9BD5" w:sz="4" w:space="0"/>
            </w:tcBorders>
            <w:shd w:val="clear" w:color="000000" w:fill="DDEBF7"/>
            <w:noWrap/>
            <w:vAlign w:val="bottom"/>
            <w:hideMark/>
          </w:tcPr>
          <w:p w:rsidRPr="00017E62" w:rsidR="00017E62" w:rsidP="00017E62" w:rsidRDefault="00C72746" w14:paraId="19D98763" w14:textId="77777777">
            <w:pPr>
              <w:keepNext/>
              <w:keepLines/>
              <w:autoSpaceDN/>
              <w:spacing w:line="240" w:lineRule="auto"/>
              <w:jc w:val="center"/>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6</w:t>
            </w:r>
          </w:p>
        </w:tc>
        <w:tc>
          <w:tcPr>
            <w:tcW w:w="4445"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492B97F6" w14:textId="77777777">
            <w:pPr>
              <w:keepNext/>
              <w:keepLines/>
              <w:autoSpaceDN/>
              <w:spacing w:line="240" w:lineRule="auto"/>
              <w:textAlignment w:val="auto"/>
              <w:rPr>
                <w:rFonts w:ascii="Calibri" w:hAnsi="Calibri" w:eastAsia="Times New Roman" w:cs="Calibri"/>
                <w:sz w:val="22"/>
                <w:szCs w:val="22"/>
              </w:rPr>
            </w:pPr>
            <w:r w:rsidRPr="00017E62">
              <w:rPr>
                <w:rFonts w:ascii="Calibri" w:hAnsi="Calibri" w:eastAsia="Times New Roman" w:cs="Calibri"/>
                <w:sz w:val="22"/>
                <w:szCs w:val="22"/>
              </w:rPr>
              <w:t>Beschikbaar voor zorginkoop (4 minus 5)</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28719EA5" w14:textId="77777777">
            <w:pPr>
              <w:keepNext/>
              <w:keepLines/>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29DFF776" w14:textId="77777777">
            <w:pPr>
              <w:keepNext/>
              <w:keepLines/>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16.526</w:t>
            </w:r>
          </w:p>
        </w:tc>
        <w:tc>
          <w:tcPr>
            <w:tcW w:w="73"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10252357" w14:textId="77777777">
            <w:pPr>
              <w:keepNext/>
              <w:keepLines/>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7BC9804B"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16.751</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7C4BA638"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16.973</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7D349E9D"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17.228</w:t>
            </w:r>
          </w:p>
        </w:tc>
        <w:tc>
          <w:tcPr>
            <w:tcW w:w="762"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66B5D901" w14:textId="77777777">
            <w:pPr>
              <w:keepNext/>
              <w:keepLines/>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17.482</w:t>
            </w:r>
          </w:p>
        </w:tc>
      </w:tr>
      <w:tr w:rsidR="00D13F74" w:rsidTr="00017E62" w14:paraId="717EC961" w14:textId="77777777">
        <w:trPr>
          <w:trHeight w:val="300"/>
        </w:trPr>
        <w:tc>
          <w:tcPr>
            <w:tcW w:w="287" w:type="dxa"/>
            <w:tcBorders>
              <w:top w:val="nil"/>
              <w:left w:val="single" w:color="5B9BD5" w:sz="4" w:space="0"/>
              <w:bottom w:val="single" w:color="5B9BD5" w:sz="4" w:space="0"/>
              <w:right w:val="single" w:color="5B9BD5" w:sz="4" w:space="0"/>
            </w:tcBorders>
            <w:shd w:val="clear" w:color="000000" w:fill="FFFFFF"/>
            <w:noWrap/>
            <w:vAlign w:val="bottom"/>
            <w:hideMark/>
          </w:tcPr>
          <w:p w:rsidRPr="00017E62" w:rsidR="00017E62" w:rsidP="00017E62" w:rsidRDefault="00C72746" w14:paraId="2E140C29" w14:textId="77777777">
            <w:pPr>
              <w:keepNext/>
              <w:keepLines/>
              <w:autoSpaceDN/>
              <w:spacing w:line="240" w:lineRule="auto"/>
              <w:jc w:val="center"/>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6a</w:t>
            </w:r>
          </w:p>
        </w:tc>
        <w:tc>
          <w:tcPr>
            <w:tcW w:w="4445"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522358EF" w14:textId="77777777">
            <w:pPr>
              <w:keepNext/>
              <w:keepLines/>
              <w:autoSpaceDN/>
              <w:spacing w:line="240" w:lineRule="auto"/>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 xml:space="preserve">   waarvan zorg in natura </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3117B313" w14:textId="77777777">
            <w:pPr>
              <w:keepNext/>
              <w:keepLines/>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 </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53DA91B" w14:textId="77777777">
            <w:pPr>
              <w:keepNext/>
              <w:keepLines/>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13.204</w:t>
            </w:r>
          </w:p>
        </w:tc>
        <w:tc>
          <w:tcPr>
            <w:tcW w:w="73"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598D5C68" w14:textId="77777777">
            <w:pPr>
              <w:keepNext/>
              <w:keepLines/>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 </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1F1ED554" w14:textId="77777777">
            <w:pPr>
              <w:keepNext/>
              <w:keepLines/>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13.367</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CEABF4B" w14:textId="77777777">
            <w:pPr>
              <w:keepNext/>
              <w:keepLines/>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13.527</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54B9A0E6" w14:textId="77777777">
            <w:pPr>
              <w:keepNext/>
              <w:keepLines/>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13.712</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05E6CBF" w14:textId="77777777">
            <w:pPr>
              <w:keepNext/>
              <w:keepLines/>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13.895</w:t>
            </w:r>
          </w:p>
        </w:tc>
      </w:tr>
      <w:tr w:rsidR="00D13F74" w:rsidTr="00017E62" w14:paraId="7AF5D42A" w14:textId="77777777">
        <w:trPr>
          <w:trHeight w:val="300"/>
        </w:trPr>
        <w:tc>
          <w:tcPr>
            <w:tcW w:w="287" w:type="dxa"/>
            <w:tcBorders>
              <w:top w:val="nil"/>
              <w:left w:val="single" w:color="5B9BD5" w:sz="4" w:space="0"/>
              <w:bottom w:val="single" w:color="5B9BD5" w:sz="4" w:space="0"/>
              <w:right w:val="single" w:color="5B9BD5" w:sz="4" w:space="0"/>
            </w:tcBorders>
            <w:shd w:val="clear" w:color="000000" w:fill="FFFFFF"/>
            <w:noWrap/>
            <w:vAlign w:val="bottom"/>
            <w:hideMark/>
          </w:tcPr>
          <w:p w:rsidRPr="00017E62" w:rsidR="00017E62" w:rsidP="00017E62" w:rsidRDefault="00C72746" w14:paraId="280080F5" w14:textId="77777777">
            <w:pPr>
              <w:keepNext/>
              <w:keepLines/>
              <w:autoSpaceDN/>
              <w:spacing w:line="240" w:lineRule="auto"/>
              <w:jc w:val="center"/>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6b</w:t>
            </w:r>
          </w:p>
        </w:tc>
        <w:tc>
          <w:tcPr>
            <w:tcW w:w="4445"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365FEE14" w14:textId="77777777">
            <w:pPr>
              <w:keepNext/>
              <w:keepLines/>
              <w:autoSpaceDN/>
              <w:spacing w:line="240" w:lineRule="auto"/>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 xml:space="preserve">   waarvan pgb</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193D3C27" w14:textId="77777777">
            <w:pPr>
              <w:keepNext/>
              <w:keepLines/>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 </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5D395133" w14:textId="77777777">
            <w:pPr>
              <w:keepNext/>
              <w:keepLines/>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3.322</w:t>
            </w:r>
          </w:p>
        </w:tc>
        <w:tc>
          <w:tcPr>
            <w:tcW w:w="73"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AECF1BB" w14:textId="77777777">
            <w:pPr>
              <w:keepNext/>
              <w:keepLines/>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 </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6F029BD3" w14:textId="77777777">
            <w:pPr>
              <w:keepNext/>
              <w:keepLines/>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3.384</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5220E876" w14:textId="77777777">
            <w:pPr>
              <w:keepNext/>
              <w:keepLines/>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3.446</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5382C59E" w14:textId="77777777">
            <w:pPr>
              <w:keepNext/>
              <w:keepLines/>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3.516</w:t>
            </w:r>
          </w:p>
        </w:tc>
        <w:tc>
          <w:tcPr>
            <w:tcW w:w="762"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5AE41491" w14:textId="77777777">
            <w:pPr>
              <w:keepNext/>
              <w:keepLines/>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3.587</w:t>
            </w:r>
          </w:p>
        </w:tc>
      </w:tr>
    </w:tbl>
    <w:p w:rsidRPr="00FE1BA8" w:rsidR="00017E62" w:rsidP="00470EF7" w:rsidRDefault="00017E62" w14:paraId="43D95920" w14:textId="77777777">
      <w:pPr>
        <w:rPr>
          <w:b/>
          <w:bCs/>
        </w:rPr>
      </w:pPr>
    </w:p>
    <w:p w:rsidRPr="00A34952" w:rsidR="00470EF7" w:rsidP="00470EF7" w:rsidRDefault="00C72746" w14:paraId="043D02DC" w14:textId="77777777">
      <w:pPr>
        <w:keepNext/>
        <w:keepLines/>
        <w:rPr>
          <w:b/>
          <w:bCs/>
        </w:rPr>
      </w:pPr>
      <w:r w:rsidRPr="00A34952">
        <w:rPr>
          <w:b/>
          <w:bCs/>
        </w:rPr>
        <w:t xml:space="preserve">Toelichting tabel 6: </w:t>
      </w:r>
    </w:p>
    <w:p w:rsidRPr="00A34952" w:rsidR="00470EF7" w:rsidP="00470EF7" w:rsidRDefault="00470EF7" w14:paraId="33A36A6B" w14:textId="77777777">
      <w:pPr>
        <w:keepNext/>
        <w:keepLines/>
      </w:pPr>
    </w:p>
    <w:p w:rsidRPr="00A34952" w:rsidR="00470EF7" w:rsidP="00470EF7" w:rsidRDefault="00C72746" w14:paraId="1F366310" w14:textId="77777777">
      <w:pPr>
        <w:keepNext/>
        <w:keepLines/>
        <w:rPr>
          <w:b/>
          <w:bCs/>
          <w:i/>
          <w:iCs/>
        </w:rPr>
      </w:pPr>
      <w:r w:rsidRPr="00A34952">
        <w:rPr>
          <w:b/>
          <w:bCs/>
          <w:i/>
          <w:iCs/>
        </w:rPr>
        <w:t xml:space="preserve">1. </w:t>
      </w:r>
      <w:r w:rsidRPr="00A34952" w:rsidR="00A34952">
        <w:rPr>
          <w:rFonts w:eastAsia="Times New Roman" w:cs="Calibri"/>
          <w:b/>
          <w:bCs/>
          <w:i/>
          <w:iCs/>
        </w:rPr>
        <w:t>Basis voor deelkader g</w:t>
      </w:r>
      <w:r w:rsidRPr="00A34952">
        <w:rPr>
          <w:rFonts w:eastAsia="Times New Roman" w:cs="Calibri"/>
          <w:b/>
          <w:bCs/>
          <w:i/>
          <w:iCs/>
        </w:rPr>
        <w:t>ehandicaptenzorg</w:t>
      </w:r>
    </w:p>
    <w:p w:rsidRPr="00A34952" w:rsidR="00470EF7" w:rsidP="00470EF7" w:rsidRDefault="00C72746" w14:paraId="04832EA3" w14:textId="77777777">
      <w:pPr>
        <w:keepNext/>
        <w:keepLines/>
      </w:pPr>
      <w:r w:rsidRPr="00A34952">
        <w:t xml:space="preserve">Regel 1 van tabel 4 geeft inzicht in de ontwikkeling van het basispad voor het deelkader gehandicaptenzorg exclusief groeiruimte en exclusief loon- en prijsbijstelling. Het aandeel van de gehandicaptenzorg in het Wlz-kader voor 2026 bedraagt op grond van de huidige inzichten € </w:t>
      </w:r>
      <w:r w:rsidRPr="00A34952" w:rsidR="00A52E73">
        <w:t>15.585</w:t>
      </w:r>
      <w:r w:rsidRPr="00A34952">
        <w:t xml:space="preserve"> miljoen. Met het oog op de deelkaders per sector voor de periode 2028-2031 zal ik dit basisbedrag in het voorjaar en de zomer van 2027 nog actualiseren. Uitgaande van de actuele inzichten en rekening houdend met de ruimte die het kabinet geeft om via een bestuurlijk akkoord over de groeiruimte een alternatieve invulling te geven aan de oorspronkelijke tariefmaatregelen is het basispad voor de gehandicaptenzorg voor de periode 2028-2031 stabiel op een niveau van € 15.5</w:t>
      </w:r>
      <w:r w:rsidRPr="00A34952" w:rsidR="00FE1BA8">
        <w:t>88</w:t>
      </w:r>
      <w:r w:rsidRPr="00A34952">
        <w:t xml:space="preserve"> miljoen</w:t>
      </w:r>
      <w:r w:rsidR="00CC610F">
        <w:t>.</w:t>
      </w:r>
      <w:r w:rsidRPr="00A34952">
        <w:t xml:space="preserve"> D</w:t>
      </w:r>
      <w:r w:rsidRPr="00A34952" w:rsidR="00FE1BA8">
        <w:t xml:space="preserve">aarbij is rekening gehouden met </w:t>
      </w:r>
      <w:r w:rsidRPr="00A34952" w:rsidR="00A52E73">
        <w:t xml:space="preserve">hogere </w:t>
      </w:r>
      <w:r w:rsidRPr="00A34952" w:rsidR="00FE1BA8">
        <w:t xml:space="preserve">tarieven </w:t>
      </w:r>
      <w:r w:rsidRPr="00A34952" w:rsidR="001100A6">
        <w:t>voor</w:t>
      </w:r>
      <w:r w:rsidRPr="00A34952" w:rsidR="00FE1BA8">
        <w:t xml:space="preserve"> logeer</w:t>
      </w:r>
      <w:r w:rsidRPr="00A34952" w:rsidR="007374E8">
        <w:t>zorg</w:t>
      </w:r>
      <w:r w:rsidRPr="00A34952" w:rsidR="00FE1BA8">
        <w:t xml:space="preserve"> (€ 3,5 miljoen vanaf 2027).</w:t>
      </w:r>
    </w:p>
    <w:p w:rsidRPr="00A34952" w:rsidR="00470EF7" w:rsidP="00470EF7" w:rsidRDefault="00470EF7" w14:paraId="37A0E42E" w14:textId="77777777">
      <w:pPr>
        <w:rPr>
          <w:b/>
          <w:bCs/>
          <w:i/>
          <w:iCs/>
        </w:rPr>
      </w:pPr>
    </w:p>
    <w:p w:rsidRPr="00A34952" w:rsidR="00470EF7" w:rsidP="00470EF7" w:rsidRDefault="00C72746" w14:paraId="325E7EB2" w14:textId="77777777">
      <w:pPr>
        <w:keepNext/>
        <w:keepLines/>
        <w:rPr>
          <w:b/>
          <w:bCs/>
          <w:i/>
          <w:iCs/>
        </w:rPr>
      </w:pPr>
      <w:r w:rsidRPr="00A34952">
        <w:rPr>
          <w:b/>
          <w:bCs/>
          <w:i/>
          <w:iCs/>
        </w:rPr>
        <w:t>2. Groeiruimte gehandicaptenzorg</w:t>
      </w:r>
    </w:p>
    <w:p w:rsidRPr="00A34952" w:rsidR="00470EF7" w:rsidP="00470EF7" w:rsidRDefault="00C72746" w14:paraId="6E2F3F2A" w14:textId="77777777">
      <w:r w:rsidRPr="00A34952">
        <w:t>Het aandeel van de gehandicaptenzorg in de groeiruimte loopt op tot € 1.65</w:t>
      </w:r>
      <w:r w:rsidRPr="00A34952" w:rsidR="00FE1BA8">
        <w:t>3</w:t>
      </w:r>
      <w:r w:rsidRPr="00A34952">
        <w:t xml:space="preserve"> miljoen in 2031. </w:t>
      </w:r>
      <w:r w:rsidRPr="00A34952" w:rsidR="00FE1BA8">
        <w:t>O</w:t>
      </w:r>
      <w:r w:rsidRPr="00A34952">
        <w:t>ver de periode 2028-2031</w:t>
      </w:r>
      <w:r w:rsidRPr="00A34952" w:rsidR="00FE1BA8">
        <w:t xml:space="preserve"> betreft het een groeiruimte van gemiddeld 1,9% per jaar.</w:t>
      </w:r>
    </w:p>
    <w:p w:rsidRPr="00A34952" w:rsidR="00470EF7" w:rsidP="00470EF7" w:rsidRDefault="00470EF7" w14:paraId="2597198F" w14:textId="77777777"/>
    <w:p w:rsidRPr="00A34952" w:rsidR="00470EF7" w:rsidP="00470EF7" w:rsidRDefault="00C72746" w14:paraId="30BC3A9F" w14:textId="77777777">
      <w:pPr>
        <w:rPr>
          <w:b/>
          <w:bCs/>
          <w:i/>
          <w:iCs/>
        </w:rPr>
      </w:pPr>
      <w:r w:rsidRPr="00A34952">
        <w:rPr>
          <w:b/>
          <w:bCs/>
          <w:i/>
          <w:iCs/>
        </w:rPr>
        <w:t>3. Loon- en prijsbijstelling</w:t>
      </w:r>
      <w:r w:rsidR="00D92608">
        <w:rPr>
          <w:b/>
          <w:bCs/>
          <w:i/>
          <w:iCs/>
        </w:rPr>
        <w:t xml:space="preserve"> 2027</w:t>
      </w:r>
    </w:p>
    <w:p w:rsidRPr="00A34952" w:rsidR="008E3B4B" w:rsidP="008E3B4B" w:rsidRDefault="00C72746" w14:paraId="4021BE07" w14:textId="77777777">
      <w:r w:rsidRPr="00A34952">
        <w:t xml:space="preserve">Jaarlijks voeg ik in overeenstemming met de gebruikelijke systematiek de loon- en prijsbijstelling op basis van de recente Macro-Economische Verkenning van het </w:t>
      </w:r>
      <w:r w:rsidR="00C317CE">
        <w:t>CPB</w:t>
      </w:r>
      <w:r w:rsidRPr="00A34952">
        <w:t xml:space="preserve"> toe aan het Wlz-kader. De loon- en prijsbijstelling 2027 voor het aandeel </w:t>
      </w:r>
      <w:r w:rsidRPr="00A34952" w:rsidR="00F05858">
        <w:t>gehandicapt</w:t>
      </w:r>
      <w:r w:rsidRPr="00A34952">
        <w:t xml:space="preserve">enzorg binnen het Wlz-kader bedraagt </w:t>
      </w:r>
      <w:r w:rsidRPr="00A34952" w:rsidR="00017E62">
        <w:t>circa 4,1</w:t>
      </w:r>
      <w:r w:rsidRPr="00A34952">
        <w:t xml:space="preserve">% en </w:t>
      </w:r>
      <w:r w:rsidRPr="00A34952" w:rsidR="00F24374">
        <w:t>loopt op</w:t>
      </w:r>
      <w:r w:rsidRPr="00A34952">
        <w:t xml:space="preserve"> van </w:t>
      </w:r>
      <w:r w:rsidRPr="00A34952" w:rsidR="00017E62">
        <w:t>€ 645</w:t>
      </w:r>
      <w:r w:rsidRPr="00A34952">
        <w:t xml:space="preserve"> miljoen in 2027 tot</w:t>
      </w:r>
      <w:r w:rsidRPr="00A34952" w:rsidR="00017E62">
        <w:t xml:space="preserve"> € 736</w:t>
      </w:r>
      <w:r w:rsidRPr="00A34952">
        <w:t xml:space="preserve"> miljoen in 2031.</w:t>
      </w:r>
    </w:p>
    <w:p w:rsidRPr="00A34952" w:rsidR="00470EF7" w:rsidP="00470EF7" w:rsidRDefault="00470EF7" w14:paraId="6983EB55" w14:textId="77777777"/>
    <w:p w:rsidRPr="00A34952" w:rsidR="00470EF7" w:rsidP="00470EF7" w:rsidRDefault="00C72746" w14:paraId="04E7FF17" w14:textId="77777777">
      <w:pPr>
        <w:keepNext/>
        <w:keepLines/>
        <w:rPr>
          <w:b/>
          <w:bCs/>
          <w:i/>
          <w:iCs/>
        </w:rPr>
      </w:pPr>
      <w:r w:rsidRPr="00A34952">
        <w:rPr>
          <w:b/>
          <w:bCs/>
          <w:i/>
          <w:iCs/>
        </w:rPr>
        <w:t>4. Voorlopig deelkader gehandicaptenzorg</w:t>
      </w:r>
    </w:p>
    <w:p w:rsidRPr="00A34952" w:rsidR="00470EF7" w:rsidP="00470EF7" w:rsidRDefault="00C72746" w14:paraId="5331B559" w14:textId="77777777">
      <w:pPr>
        <w:keepNext/>
        <w:keepLines/>
      </w:pPr>
      <w:r w:rsidRPr="00A34952">
        <w:t xml:space="preserve">De optelling van de posten 1 tot en met 3 leidt tot een voorlopig deelkader gehandicaptenzorg dat oploopt </w:t>
      </w:r>
      <w:r w:rsidRPr="00A34952" w:rsidR="008E3B4B">
        <w:t xml:space="preserve">van </w:t>
      </w:r>
      <w:r w:rsidRPr="00A34952" w:rsidR="00017E62">
        <w:t>€ 16.963</w:t>
      </w:r>
      <w:r w:rsidRPr="00A34952" w:rsidR="008E3B4B">
        <w:t xml:space="preserve"> miljoen in 2028 </w:t>
      </w:r>
      <w:r w:rsidRPr="00A34952">
        <w:t xml:space="preserve">tot € </w:t>
      </w:r>
      <w:r w:rsidRPr="00A34952" w:rsidR="00017E62">
        <w:t>17.978</w:t>
      </w:r>
      <w:r w:rsidRPr="00A34952">
        <w:t xml:space="preserve"> miljoen in 2031 (loon- en prijspeil 202</w:t>
      </w:r>
      <w:r w:rsidRPr="00A34952" w:rsidR="00F05858">
        <w:t>7</w:t>
      </w:r>
      <w:r w:rsidRPr="00A34952">
        <w:t xml:space="preserve">). </w:t>
      </w:r>
    </w:p>
    <w:p w:rsidRPr="00A34952" w:rsidR="00470EF7" w:rsidP="00470EF7" w:rsidRDefault="00470EF7" w14:paraId="350706AD" w14:textId="77777777"/>
    <w:p w:rsidRPr="00A34952" w:rsidR="00470EF7" w:rsidP="00470EF7" w:rsidRDefault="00C72746" w14:paraId="6997F18A" w14:textId="77777777">
      <w:pPr>
        <w:rPr>
          <w:b/>
          <w:bCs/>
          <w:i/>
          <w:iCs/>
        </w:rPr>
      </w:pPr>
      <w:r w:rsidRPr="00A34952">
        <w:rPr>
          <w:b/>
          <w:bCs/>
          <w:i/>
          <w:iCs/>
        </w:rPr>
        <w:t>5. Herverdelingsmiddelen (reservering)</w:t>
      </w:r>
    </w:p>
    <w:p w:rsidRPr="00A34952" w:rsidR="00F05858" w:rsidP="00F05858" w:rsidRDefault="00C72746" w14:paraId="051A1B0C" w14:textId="77777777">
      <w:pPr>
        <w:keepNext/>
      </w:pPr>
      <w:r w:rsidRPr="00A34952">
        <w:t xml:space="preserve">Van de groeiruimte </w:t>
      </w:r>
      <w:r w:rsidRPr="00A34952" w:rsidR="008227BA">
        <w:t xml:space="preserve">gehandicaptenzorg </w:t>
      </w:r>
      <w:r w:rsidRPr="00A34952">
        <w:t>wordt zoals gebruikelijk 30</w:t>
      </w:r>
      <w:r w:rsidR="00E46055">
        <w:t xml:space="preserve">% </w:t>
      </w:r>
      <w:r w:rsidRPr="00A34952">
        <w:t xml:space="preserve">gereserveerd als herverdelingsmiddelen. Dit betreft een </w:t>
      </w:r>
      <w:r w:rsidRPr="00A34952">
        <w:t>bedrag dat oploopt van € 125 miljoen in 2027 tot € 496 miljoen in 2031.</w:t>
      </w:r>
    </w:p>
    <w:p w:rsidRPr="00FE1BA8" w:rsidR="00470EF7" w:rsidP="00470EF7" w:rsidRDefault="00470EF7" w14:paraId="558C3BA7" w14:textId="77777777"/>
    <w:p w:rsidRPr="00FE1BA8" w:rsidR="00470EF7" w:rsidP="00017E62" w:rsidRDefault="00C72746" w14:paraId="7FD95A85" w14:textId="77777777">
      <w:pPr>
        <w:keepNext/>
        <w:keepLines/>
      </w:pPr>
      <w:r w:rsidRPr="00FE1BA8">
        <w:rPr>
          <w:b/>
          <w:bCs/>
          <w:i/>
          <w:iCs/>
        </w:rPr>
        <w:lastRenderedPageBreak/>
        <w:t>6. Beschikbaar voor zorginkoop</w:t>
      </w:r>
    </w:p>
    <w:p w:rsidRPr="00FE1BA8" w:rsidR="008227BA" w:rsidP="00017E62" w:rsidRDefault="00C72746" w14:paraId="50728CE3" w14:textId="77777777">
      <w:pPr>
        <w:keepNext/>
        <w:keepLines/>
      </w:pPr>
      <w:r w:rsidRPr="00FE1BA8">
        <w:t xml:space="preserve">Daarmee is op grond van de huidige inzichten in 2031 een bedrag beschikbaar voor de gehandicaptenzorg van € </w:t>
      </w:r>
      <w:r w:rsidR="00017E62">
        <w:t>17.482</w:t>
      </w:r>
      <w:r w:rsidRPr="00FE1BA8">
        <w:t xml:space="preserve"> miljoen, verdeeld over zorg in natura (€ </w:t>
      </w:r>
      <w:r w:rsidR="00017E62">
        <w:t>13.895</w:t>
      </w:r>
      <w:r w:rsidRPr="00FE1BA8">
        <w:t xml:space="preserve"> miljoen) en pgb (€ </w:t>
      </w:r>
      <w:r w:rsidR="00017E62">
        <w:t>3.587</w:t>
      </w:r>
      <w:r w:rsidRPr="00FE1BA8">
        <w:t xml:space="preserve"> miljoen</w:t>
      </w:r>
      <w:r>
        <w:t>).</w:t>
      </w:r>
      <w:r w:rsidRPr="008227BA">
        <w:t xml:space="preserve"> Bij de inzet van het beschikbare Wlz-kader mogen zorgkantoren middelen verschuiven tussen zorg in natura (post 6a) en pgb (post 6b).</w:t>
      </w:r>
    </w:p>
    <w:p w:rsidR="00470EF7" w:rsidP="00470EF7" w:rsidRDefault="00470EF7" w14:paraId="5593C1F2" w14:textId="77777777">
      <w:pPr>
        <w:rPr>
          <w:b/>
          <w:bCs/>
        </w:rPr>
      </w:pPr>
    </w:p>
    <w:p w:rsidRPr="00B86507" w:rsidR="00470EF7" w:rsidP="00470EF7" w:rsidRDefault="00C72746" w14:paraId="208446D2" w14:textId="77777777">
      <w:pPr>
        <w:keepNext/>
        <w:keepLines/>
        <w:rPr>
          <w:b/>
          <w:bCs/>
          <w:sz w:val="20"/>
          <w:szCs w:val="20"/>
        </w:rPr>
      </w:pPr>
      <w:r w:rsidRPr="00B86507">
        <w:rPr>
          <w:b/>
          <w:bCs/>
          <w:sz w:val="20"/>
          <w:szCs w:val="20"/>
        </w:rPr>
        <w:t>I</w:t>
      </w:r>
      <w:r w:rsidRPr="00B86507" w:rsidR="007B21E7">
        <w:rPr>
          <w:b/>
          <w:bCs/>
          <w:sz w:val="20"/>
          <w:szCs w:val="20"/>
        </w:rPr>
        <w:t>V</w:t>
      </w:r>
      <w:r w:rsidRPr="00B86507">
        <w:rPr>
          <w:b/>
          <w:bCs/>
          <w:sz w:val="20"/>
          <w:szCs w:val="20"/>
        </w:rPr>
        <w:t xml:space="preserve">.3 </w:t>
      </w:r>
      <w:r w:rsidRPr="00B86507" w:rsidR="007B21E7">
        <w:rPr>
          <w:b/>
          <w:bCs/>
          <w:sz w:val="20"/>
          <w:szCs w:val="20"/>
        </w:rPr>
        <w:t>L</w:t>
      </w:r>
      <w:r w:rsidRPr="00B86507">
        <w:rPr>
          <w:b/>
          <w:bCs/>
          <w:sz w:val="20"/>
          <w:szCs w:val="20"/>
        </w:rPr>
        <w:t xml:space="preserve">angdurige ggz </w:t>
      </w:r>
    </w:p>
    <w:p w:rsidRPr="00FE1BA8" w:rsidR="00470EF7" w:rsidP="00470EF7" w:rsidRDefault="00470EF7" w14:paraId="0D9D9AF8" w14:textId="77777777">
      <w:pPr>
        <w:keepNext/>
        <w:keepLines/>
      </w:pPr>
    </w:p>
    <w:p w:rsidRPr="00FE1BA8" w:rsidR="00E46055" w:rsidP="00E46055" w:rsidRDefault="00C72746" w14:paraId="724EC3CE" w14:textId="77777777">
      <w:pPr>
        <w:keepNext/>
        <w:keepLines/>
      </w:pPr>
      <w:r w:rsidRPr="00FE1BA8">
        <w:t>Tabel 7 presenteert de ontwikkeling en opbouw van het aandeel van de langdurige ggz in het Wlz-kader. Dit betreft de inzet voor zorg in natura binnen de contracteerruimte en pgb. De bedragen voor 2027 zijn grijs gedrukt, omdat er voor deze jaren nog geen sprake is van bestuurlijke akkoorden met deelkaders. Vanaf 2028 betreft het de indicatieve deelkaders per jaar</w:t>
      </w:r>
      <w:r>
        <w:t>, in afwachting van een bestuurlijk akkoord en gelet op de actualisering in 2027</w:t>
      </w:r>
      <w:r w:rsidRPr="00FE1BA8">
        <w:t>.</w:t>
      </w:r>
    </w:p>
    <w:p w:rsidR="00F05858" w:rsidP="00470EF7" w:rsidRDefault="00F05858" w14:paraId="52BA9A04" w14:textId="77777777">
      <w:pPr>
        <w:keepNext/>
        <w:keepLines/>
        <w:rPr>
          <w:b/>
          <w:bCs/>
        </w:rPr>
      </w:pPr>
    </w:p>
    <w:tbl>
      <w:tblPr>
        <w:tblW w:w="9277" w:type="dxa"/>
        <w:tblCellMar>
          <w:left w:w="70" w:type="dxa"/>
          <w:right w:w="70" w:type="dxa"/>
        </w:tblCellMar>
        <w:tblLook w:val="04A0" w:firstRow="1" w:lastRow="0" w:firstColumn="1" w:lastColumn="0" w:noHBand="0" w:noVBand="1"/>
      </w:tblPr>
      <w:tblGrid>
        <w:gridCol w:w="365"/>
        <w:gridCol w:w="4819"/>
        <w:gridCol w:w="678"/>
        <w:gridCol w:w="678"/>
        <w:gridCol w:w="190"/>
        <w:gridCol w:w="678"/>
        <w:gridCol w:w="678"/>
        <w:gridCol w:w="678"/>
        <w:gridCol w:w="678"/>
      </w:tblGrid>
      <w:tr w:rsidR="00D13F74" w:rsidTr="00017E62" w14:paraId="0B6D097E" w14:textId="77777777">
        <w:trPr>
          <w:trHeight w:val="300"/>
        </w:trPr>
        <w:tc>
          <w:tcPr>
            <w:tcW w:w="9277" w:type="dxa"/>
            <w:gridSpan w:val="9"/>
            <w:tcBorders>
              <w:top w:val="nil"/>
              <w:left w:val="nil"/>
              <w:bottom w:val="single" w:color="5B9BD5" w:sz="4" w:space="0"/>
              <w:right w:val="nil"/>
            </w:tcBorders>
            <w:shd w:val="clear" w:color="000000" w:fill="FFFFFF"/>
            <w:noWrap/>
            <w:vAlign w:val="bottom"/>
            <w:hideMark/>
          </w:tcPr>
          <w:p w:rsidRPr="00017E62" w:rsidR="00017E62" w:rsidP="00017E62" w:rsidRDefault="00C72746" w14:paraId="5BB35FBF" w14:textId="77777777">
            <w:pPr>
              <w:autoSpaceDN/>
              <w:spacing w:line="240" w:lineRule="auto"/>
              <w:textAlignment w:val="auto"/>
              <w:rPr>
                <w:rFonts w:ascii="Calibri" w:hAnsi="Calibri" w:eastAsia="Times New Roman" w:cs="Calibri"/>
                <w:i/>
                <w:iCs/>
                <w:color w:val="auto"/>
                <w:sz w:val="22"/>
                <w:szCs w:val="22"/>
              </w:rPr>
            </w:pPr>
            <w:r w:rsidRPr="00017E62">
              <w:rPr>
                <w:rFonts w:ascii="Calibri" w:hAnsi="Calibri" w:eastAsia="Times New Roman" w:cs="Calibri"/>
                <w:i/>
                <w:iCs/>
                <w:color w:val="auto"/>
                <w:sz w:val="22"/>
                <w:szCs w:val="22"/>
              </w:rPr>
              <w:t>Tabel 7: Indicatieve ontwikkeling deelkader Wlz-langdurige ggz 2028-2031 (zorg in natura en pgb)</w:t>
            </w:r>
          </w:p>
        </w:tc>
      </w:tr>
      <w:tr w:rsidR="00D13F74" w:rsidTr="00017E62" w14:paraId="28841DA8" w14:textId="77777777">
        <w:trPr>
          <w:trHeight w:val="300"/>
        </w:trPr>
        <w:tc>
          <w:tcPr>
            <w:tcW w:w="5130" w:type="dxa"/>
            <w:gridSpan w:val="2"/>
            <w:tcBorders>
              <w:top w:val="single" w:color="5B9BD5" w:sz="4" w:space="0"/>
              <w:left w:val="single" w:color="5B9BD5" w:sz="4" w:space="0"/>
              <w:bottom w:val="single" w:color="5B9BD5" w:sz="4" w:space="0"/>
              <w:right w:val="single" w:color="5B9BD5" w:sz="4" w:space="0"/>
            </w:tcBorders>
            <w:shd w:val="clear" w:color="000000" w:fill="4D93D9"/>
            <w:noWrap/>
            <w:vAlign w:val="center"/>
            <w:hideMark/>
          </w:tcPr>
          <w:p w:rsidRPr="00017E62" w:rsidR="00017E62" w:rsidP="00017E62" w:rsidRDefault="00C72746" w14:paraId="7111D7D9" w14:textId="77777777">
            <w:pPr>
              <w:autoSpaceDN/>
              <w:spacing w:line="240" w:lineRule="auto"/>
              <w:textAlignment w:val="auto"/>
              <w:rPr>
                <w:rFonts w:ascii="Calibri" w:hAnsi="Calibri" w:eastAsia="Times New Roman" w:cs="Calibri"/>
                <w:color w:val="FFFFFF"/>
                <w:sz w:val="22"/>
                <w:szCs w:val="22"/>
              </w:rPr>
            </w:pPr>
            <w:r w:rsidRPr="00017E62">
              <w:rPr>
                <w:rFonts w:ascii="Calibri" w:hAnsi="Calibri" w:eastAsia="Times New Roman" w:cs="Calibri"/>
                <w:color w:val="FFFFFF"/>
                <w:sz w:val="22"/>
                <w:szCs w:val="22"/>
              </w:rPr>
              <w:t xml:space="preserve">Bedragen x € 1 </w:t>
            </w:r>
            <w:r w:rsidRPr="00017E62">
              <w:rPr>
                <w:rFonts w:ascii="Calibri" w:hAnsi="Calibri" w:eastAsia="Times New Roman" w:cs="Calibri"/>
                <w:color w:val="FFFFFF"/>
                <w:sz w:val="22"/>
                <w:szCs w:val="22"/>
              </w:rPr>
              <w:t>miljoen</w:t>
            </w:r>
          </w:p>
        </w:tc>
        <w:tc>
          <w:tcPr>
            <w:tcW w:w="678"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54929F0F" w14:textId="77777777">
            <w:pPr>
              <w:autoSpaceDN/>
              <w:spacing w:line="240" w:lineRule="auto"/>
              <w:jc w:val="right"/>
              <w:textAlignment w:val="auto"/>
              <w:rPr>
                <w:rFonts w:ascii="Calibri" w:hAnsi="Calibri" w:eastAsia="Times New Roman" w:cs="Calibri"/>
                <w:color w:val="D9D9D9"/>
                <w:sz w:val="22"/>
                <w:szCs w:val="22"/>
              </w:rPr>
            </w:pPr>
            <w:r w:rsidRPr="00017E62">
              <w:rPr>
                <w:rFonts w:ascii="Calibri" w:hAnsi="Calibri" w:eastAsia="Times New Roman" w:cs="Calibri"/>
                <w:color w:val="D9D9D9"/>
                <w:sz w:val="22"/>
                <w:szCs w:val="22"/>
              </w:rPr>
              <w:t>2026</w:t>
            </w:r>
          </w:p>
        </w:tc>
        <w:tc>
          <w:tcPr>
            <w:tcW w:w="678"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17ECECC6" w14:textId="77777777">
            <w:pPr>
              <w:autoSpaceDN/>
              <w:spacing w:line="240" w:lineRule="auto"/>
              <w:jc w:val="right"/>
              <w:textAlignment w:val="auto"/>
              <w:rPr>
                <w:rFonts w:ascii="Calibri" w:hAnsi="Calibri" w:eastAsia="Times New Roman" w:cs="Calibri"/>
                <w:color w:val="D9D9D9"/>
                <w:sz w:val="22"/>
                <w:szCs w:val="22"/>
              </w:rPr>
            </w:pPr>
            <w:r w:rsidRPr="00017E62">
              <w:rPr>
                <w:rFonts w:ascii="Calibri" w:hAnsi="Calibri" w:eastAsia="Times New Roman" w:cs="Calibri"/>
                <w:color w:val="D9D9D9"/>
                <w:sz w:val="22"/>
                <w:szCs w:val="22"/>
              </w:rPr>
              <w:t>2027</w:t>
            </w:r>
          </w:p>
        </w:tc>
        <w:tc>
          <w:tcPr>
            <w:tcW w:w="79"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7744381A" w14:textId="77777777">
            <w:pPr>
              <w:autoSpaceDN/>
              <w:spacing w:line="240" w:lineRule="auto"/>
              <w:jc w:val="right"/>
              <w:textAlignment w:val="auto"/>
              <w:rPr>
                <w:rFonts w:ascii="Calibri" w:hAnsi="Calibri" w:eastAsia="Times New Roman" w:cs="Calibri"/>
                <w:color w:val="D9D9D9"/>
                <w:sz w:val="22"/>
                <w:szCs w:val="22"/>
              </w:rPr>
            </w:pPr>
            <w:r w:rsidRPr="00017E62">
              <w:rPr>
                <w:rFonts w:ascii="Calibri" w:hAnsi="Calibri" w:eastAsia="Times New Roman" w:cs="Calibri"/>
                <w:color w:val="D9D9D9"/>
                <w:sz w:val="22"/>
                <w:szCs w:val="22"/>
              </w:rPr>
              <w:t> </w:t>
            </w:r>
          </w:p>
        </w:tc>
        <w:tc>
          <w:tcPr>
            <w:tcW w:w="678"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0F2924ED" w14:textId="77777777">
            <w:pPr>
              <w:autoSpaceDN/>
              <w:spacing w:line="240" w:lineRule="auto"/>
              <w:jc w:val="right"/>
              <w:textAlignment w:val="auto"/>
              <w:rPr>
                <w:rFonts w:ascii="Calibri" w:hAnsi="Calibri" w:eastAsia="Times New Roman" w:cs="Calibri"/>
                <w:color w:val="FFFFFF"/>
                <w:sz w:val="22"/>
                <w:szCs w:val="22"/>
              </w:rPr>
            </w:pPr>
            <w:r w:rsidRPr="00017E62">
              <w:rPr>
                <w:rFonts w:ascii="Calibri" w:hAnsi="Calibri" w:eastAsia="Times New Roman" w:cs="Calibri"/>
                <w:color w:val="FFFFFF"/>
                <w:sz w:val="22"/>
                <w:szCs w:val="22"/>
              </w:rPr>
              <w:t>2028</w:t>
            </w:r>
          </w:p>
        </w:tc>
        <w:tc>
          <w:tcPr>
            <w:tcW w:w="678"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387A45BB" w14:textId="77777777">
            <w:pPr>
              <w:autoSpaceDN/>
              <w:spacing w:line="240" w:lineRule="auto"/>
              <w:jc w:val="right"/>
              <w:textAlignment w:val="auto"/>
              <w:rPr>
                <w:rFonts w:ascii="Calibri" w:hAnsi="Calibri" w:eastAsia="Times New Roman" w:cs="Calibri"/>
                <w:color w:val="FFFFFF"/>
                <w:sz w:val="22"/>
                <w:szCs w:val="22"/>
              </w:rPr>
            </w:pPr>
            <w:r w:rsidRPr="00017E62">
              <w:rPr>
                <w:rFonts w:ascii="Calibri" w:hAnsi="Calibri" w:eastAsia="Times New Roman" w:cs="Calibri"/>
                <w:color w:val="FFFFFF"/>
                <w:sz w:val="22"/>
                <w:szCs w:val="22"/>
              </w:rPr>
              <w:t>2029</w:t>
            </w:r>
          </w:p>
        </w:tc>
        <w:tc>
          <w:tcPr>
            <w:tcW w:w="678"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45D1E229" w14:textId="77777777">
            <w:pPr>
              <w:autoSpaceDN/>
              <w:spacing w:line="240" w:lineRule="auto"/>
              <w:jc w:val="right"/>
              <w:textAlignment w:val="auto"/>
              <w:rPr>
                <w:rFonts w:ascii="Calibri" w:hAnsi="Calibri" w:eastAsia="Times New Roman" w:cs="Calibri"/>
                <w:color w:val="FFFFFF"/>
                <w:sz w:val="22"/>
                <w:szCs w:val="22"/>
              </w:rPr>
            </w:pPr>
            <w:r w:rsidRPr="00017E62">
              <w:rPr>
                <w:rFonts w:ascii="Calibri" w:hAnsi="Calibri" w:eastAsia="Times New Roman" w:cs="Calibri"/>
                <w:color w:val="FFFFFF"/>
                <w:sz w:val="22"/>
                <w:szCs w:val="22"/>
              </w:rPr>
              <w:t>2030</w:t>
            </w:r>
          </w:p>
        </w:tc>
        <w:tc>
          <w:tcPr>
            <w:tcW w:w="678" w:type="dxa"/>
            <w:tcBorders>
              <w:top w:val="nil"/>
              <w:left w:val="nil"/>
              <w:bottom w:val="single" w:color="5B9BD5" w:sz="4" w:space="0"/>
              <w:right w:val="single" w:color="5B9BD5" w:sz="4" w:space="0"/>
            </w:tcBorders>
            <w:shd w:val="clear" w:color="000000" w:fill="4D93D9"/>
            <w:noWrap/>
            <w:vAlign w:val="center"/>
            <w:hideMark/>
          </w:tcPr>
          <w:p w:rsidRPr="00017E62" w:rsidR="00017E62" w:rsidP="00017E62" w:rsidRDefault="00C72746" w14:paraId="1FDE26D3" w14:textId="77777777">
            <w:pPr>
              <w:autoSpaceDN/>
              <w:spacing w:line="240" w:lineRule="auto"/>
              <w:jc w:val="right"/>
              <w:textAlignment w:val="auto"/>
              <w:rPr>
                <w:rFonts w:ascii="Calibri" w:hAnsi="Calibri" w:eastAsia="Times New Roman" w:cs="Calibri"/>
                <w:color w:val="FFFFFF"/>
                <w:sz w:val="22"/>
                <w:szCs w:val="22"/>
              </w:rPr>
            </w:pPr>
            <w:r w:rsidRPr="00017E62">
              <w:rPr>
                <w:rFonts w:ascii="Calibri" w:hAnsi="Calibri" w:eastAsia="Times New Roman" w:cs="Calibri"/>
                <w:color w:val="FFFFFF"/>
                <w:sz w:val="22"/>
                <w:szCs w:val="22"/>
              </w:rPr>
              <w:t>2031</w:t>
            </w:r>
          </w:p>
        </w:tc>
      </w:tr>
      <w:tr w:rsidR="00D13F74" w:rsidTr="00017E62" w14:paraId="1319D80F" w14:textId="77777777">
        <w:trPr>
          <w:trHeight w:val="300"/>
        </w:trPr>
        <w:tc>
          <w:tcPr>
            <w:tcW w:w="311" w:type="dxa"/>
            <w:tcBorders>
              <w:top w:val="nil"/>
              <w:left w:val="single" w:color="5B9BD5" w:sz="4" w:space="0"/>
              <w:bottom w:val="single" w:color="5B9BD5" w:sz="4" w:space="0"/>
              <w:right w:val="single" w:color="5B9BD5" w:sz="4" w:space="0"/>
            </w:tcBorders>
            <w:shd w:val="clear" w:color="000000" w:fill="DDEBF7"/>
            <w:noWrap/>
            <w:vAlign w:val="bottom"/>
            <w:hideMark/>
          </w:tcPr>
          <w:p w:rsidRPr="00017E62" w:rsidR="00017E62" w:rsidP="00017E62" w:rsidRDefault="00C72746" w14:paraId="6F7287ED" w14:textId="77777777">
            <w:pPr>
              <w:autoSpaceDN/>
              <w:spacing w:line="240" w:lineRule="auto"/>
              <w:jc w:val="center"/>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1</w:t>
            </w:r>
          </w:p>
        </w:tc>
        <w:tc>
          <w:tcPr>
            <w:tcW w:w="4819" w:type="dxa"/>
            <w:tcBorders>
              <w:top w:val="nil"/>
              <w:left w:val="nil"/>
              <w:bottom w:val="single" w:color="5B9BD5" w:sz="4" w:space="0"/>
              <w:right w:val="single" w:color="5B9BD5" w:sz="4" w:space="0"/>
            </w:tcBorders>
            <w:shd w:val="clear" w:color="000000" w:fill="DDEBF7"/>
            <w:noWrap/>
            <w:vAlign w:val="bottom"/>
            <w:hideMark/>
          </w:tcPr>
          <w:p w:rsidRPr="00017E62" w:rsidR="00017E62" w:rsidP="00017E62" w:rsidRDefault="00C72746" w14:paraId="17D57D65" w14:textId="77777777">
            <w:pPr>
              <w:autoSpaceDN/>
              <w:spacing w:line="240" w:lineRule="auto"/>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Basis voor deelkader langdurige ggz</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74384D8D"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3.007</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2F040D77"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3.007</w:t>
            </w:r>
          </w:p>
        </w:tc>
        <w:tc>
          <w:tcPr>
            <w:tcW w:w="79"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49854FCB"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 </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1A52F61D"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3.007</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7BB8886E"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3.007</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7156D241"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3.007</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2ACCEFD7"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3.007</w:t>
            </w:r>
          </w:p>
        </w:tc>
      </w:tr>
      <w:tr w:rsidR="00D13F74" w:rsidTr="00017E62" w14:paraId="6E5219FA" w14:textId="77777777">
        <w:trPr>
          <w:trHeight w:val="300"/>
        </w:trPr>
        <w:tc>
          <w:tcPr>
            <w:tcW w:w="311" w:type="dxa"/>
            <w:tcBorders>
              <w:top w:val="nil"/>
              <w:left w:val="single" w:color="5B9BD5" w:sz="4" w:space="0"/>
              <w:bottom w:val="single" w:color="5B9BD5" w:sz="4" w:space="0"/>
              <w:right w:val="single" w:color="5B9BD5" w:sz="4" w:space="0"/>
            </w:tcBorders>
            <w:shd w:val="clear" w:color="000000" w:fill="FFFFFF"/>
            <w:noWrap/>
            <w:vAlign w:val="bottom"/>
            <w:hideMark/>
          </w:tcPr>
          <w:p w:rsidRPr="00017E62" w:rsidR="00017E62" w:rsidP="00017E62" w:rsidRDefault="00C72746" w14:paraId="61827FD4" w14:textId="77777777">
            <w:pPr>
              <w:autoSpaceDN/>
              <w:spacing w:line="240" w:lineRule="auto"/>
              <w:jc w:val="center"/>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2</w:t>
            </w:r>
          </w:p>
        </w:tc>
        <w:tc>
          <w:tcPr>
            <w:tcW w:w="4819" w:type="dxa"/>
            <w:tcBorders>
              <w:top w:val="nil"/>
              <w:left w:val="nil"/>
              <w:bottom w:val="single" w:color="5B9BD5" w:sz="4" w:space="0"/>
              <w:right w:val="single" w:color="5B9BD5" w:sz="4" w:space="0"/>
            </w:tcBorders>
            <w:shd w:val="clear" w:color="000000" w:fill="FFFFFF"/>
            <w:noWrap/>
            <w:vAlign w:val="bottom"/>
            <w:hideMark/>
          </w:tcPr>
          <w:p w:rsidRPr="00017E62" w:rsidR="00017E62" w:rsidP="00017E62" w:rsidRDefault="00C72746" w14:paraId="666ED3B0" w14:textId="77777777">
            <w:pPr>
              <w:autoSpaceDN/>
              <w:spacing w:line="240" w:lineRule="auto"/>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Groeiruimte langdurige ggz</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44BBE173"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 </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6C4E2CC" w14:textId="77777777">
            <w:pPr>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113</w:t>
            </w:r>
          </w:p>
        </w:tc>
        <w:tc>
          <w:tcPr>
            <w:tcW w:w="79"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A3DAD22" w14:textId="77777777">
            <w:pPr>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2B27E977"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181</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3534344D"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267</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2EC73F0C"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364</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2CCA775E"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456</w:t>
            </w:r>
          </w:p>
        </w:tc>
      </w:tr>
      <w:tr w:rsidR="00D13F74" w:rsidTr="00017E62" w14:paraId="5234ECE1" w14:textId="77777777">
        <w:trPr>
          <w:trHeight w:val="300"/>
        </w:trPr>
        <w:tc>
          <w:tcPr>
            <w:tcW w:w="311" w:type="dxa"/>
            <w:tcBorders>
              <w:top w:val="nil"/>
              <w:left w:val="single" w:color="5B9BD5" w:sz="4" w:space="0"/>
              <w:bottom w:val="single" w:color="5B9BD5" w:sz="4" w:space="0"/>
              <w:right w:val="single" w:color="5B9BD5" w:sz="4" w:space="0"/>
            </w:tcBorders>
            <w:shd w:val="clear" w:color="000000" w:fill="FFFFFF"/>
            <w:noWrap/>
            <w:vAlign w:val="bottom"/>
            <w:hideMark/>
          </w:tcPr>
          <w:p w:rsidRPr="00017E62" w:rsidR="00017E62" w:rsidP="00017E62" w:rsidRDefault="00C72746" w14:paraId="5EBB7AF0" w14:textId="77777777">
            <w:pPr>
              <w:autoSpaceDN/>
              <w:spacing w:line="240" w:lineRule="auto"/>
              <w:jc w:val="center"/>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3</w:t>
            </w:r>
          </w:p>
        </w:tc>
        <w:tc>
          <w:tcPr>
            <w:tcW w:w="4819" w:type="dxa"/>
            <w:tcBorders>
              <w:top w:val="nil"/>
              <w:left w:val="nil"/>
              <w:bottom w:val="single" w:color="5B9BD5" w:sz="4" w:space="0"/>
              <w:right w:val="single" w:color="5B9BD5" w:sz="4" w:space="0"/>
            </w:tcBorders>
            <w:shd w:val="clear" w:color="000000" w:fill="FFFFFF"/>
            <w:noWrap/>
            <w:vAlign w:val="bottom"/>
            <w:hideMark/>
          </w:tcPr>
          <w:p w:rsidRPr="00017E62" w:rsidR="00017E62" w:rsidP="00017E62" w:rsidRDefault="00C72746" w14:paraId="59683169" w14:textId="77777777">
            <w:pPr>
              <w:autoSpaceDN/>
              <w:spacing w:line="240" w:lineRule="auto"/>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Loon- en prijsbijstelling 2027</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0D3C7C63" w14:textId="77777777">
            <w:pPr>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647CA360" w14:textId="77777777">
            <w:pPr>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125</w:t>
            </w:r>
          </w:p>
        </w:tc>
        <w:tc>
          <w:tcPr>
            <w:tcW w:w="79"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1C9489AC" w14:textId="77777777">
            <w:pPr>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09723F43"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129</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EF1B485"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133</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19A74196"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138</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408BE74B"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143</w:t>
            </w:r>
          </w:p>
        </w:tc>
      </w:tr>
      <w:tr w:rsidR="00D13F74" w:rsidTr="00017E62" w14:paraId="06A8A320" w14:textId="77777777">
        <w:trPr>
          <w:trHeight w:val="300"/>
        </w:trPr>
        <w:tc>
          <w:tcPr>
            <w:tcW w:w="311" w:type="dxa"/>
            <w:tcBorders>
              <w:top w:val="nil"/>
              <w:left w:val="single" w:color="5B9BD5" w:sz="4" w:space="0"/>
              <w:bottom w:val="single" w:color="5B9BD5" w:sz="4" w:space="0"/>
              <w:right w:val="single" w:color="5B9BD5" w:sz="4" w:space="0"/>
            </w:tcBorders>
            <w:shd w:val="clear" w:color="000000" w:fill="DDEBF7"/>
            <w:noWrap/>
            <w:vAlign w:val="bottom"/>
            <w:hideMark/>
          </w:tcPr>
          <w:p w:rsidRPr="00017E62" w:rsidR="00017E62" w:rsidP="00017E62" w:rsidRDefault="00C72746" w14:paraId="53705C43" w14:textId="77777777">
            <w:pPr>
              <w:autoSpaceDN/>
              <w:spacing w:line="240" w:lineRule="auto"/>
              <w:jc w:val="center"/>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4</w:t>
            </w:r>
          </w:p>
        </w:tc>
        <w:tc>
          <w:tcPr>
            <w:tcW w:w="4819" w:type="dxa"/>
            <w:tcBorders>
              <w:top w:val="nil"/>
              <w:left w:val="nil"/>
              <w:bottom w:val="single" w:color="5B9BD5" w:sz="4" w:space="0"/>
              <w:right w:val="single" w:color="5B9BD5" w:sz="4" w:space="0"/>
            </w:tcBorders>
            <w:shd w:val="clear" w:color="000000" w:fill="DDEBF7"/>
            <w:noWrap/>
            <w:vAlign w:val="bottom"/>
            <w:hideMark/>
          </w:tcPr>
          <w:p w:rsidRPr="00017E62" w:rsidR="00017E62" w:rsidP="00017E62" w:rsidRDefault="00C72746" w14:paraId="18905F18" w14:textId="77777777">
            <w:pPr>
              <w:autoSpaceDN/>
              <w:spacing w:line="240" w:lineRule="auto"/>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 xml:space="preserve">Deelkader </w:t>
            </w:r>
            <w:r w:rsidRPr="00017E62">
              <w:rPr>
                <w:rFonts w:ascii="Calibri" w:hAnsi="Calibri" w:eastAsia="Times New Roman" w:cs="Calibri"/>
                <w:color w:val="auto"/>
                <w:sz w:val="22"/>
                <w:szCs w:val="22"/>
              </w:rPr>
              <w:t>langdurige ggz (1 t/m 3)</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759CCCA5" w14:textId="77777777">
            <w:pPr>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1B63C73C" w14:textId="77777777">
            <w:pPr>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3.246</w:t>
            </w:r>
          </w:p>
        </w:tc>
        <w:tc>
          <w:tcPr>
            <w:tcW w:w="79"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5DDF14D9" w14:textId="77777777">
            <w:pPr>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522FB0AF"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3.318</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0A99F9FA"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3.408</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50179B79"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3.509</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34B45EE1"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3.606</w:t>
            </w:r>
          </w:p>
        </w:tc>
      </w:tr>
      <w:tr w:rsidR="00D13F74" w:rsidTr="00017E62" w14:paraId="1C2561D8" w14:textId="77777777">
        <w:trPr>
          <w:trHeight w:val="300"/>
        </w:trPr>
        <w:tc>
          <w:tcPr>
            <w:tcW w:w="311" w:type="dxa"/>
            <w:tcBorders>
              <w:top w:val="nil"/>
              <w:left w:val="single" w:color="5B9BD5" w:sz="4" w:space="0"/>
              <w:bottom w:val="single" w:color="5B9BD5" w:sz="4" w:space="0"/>
              <w:right w:val="single" w:color="5B9BD5" w:sz="4" w:space="0"/>
            </w:tcBorders>
            <w:shd w:val="clear" w:color="000000" w:fill="FFFFFF"/>
            <w:noWrap/>
            <w:vAlign w:val="bottom"/>
            <w:hideMark/>
          </w:tcPr>
          <w:p w:rsidRPr="00D92608" w:rsidR="00017E62" w:rsidP="00017E62" w:rsidRDefault="00C72746" w14:paraId="0E86BDBF" w14:textId="77777777">
            <w:pPr>
              <w:autoSpaceDN/>
              <w:spacing w:line="240" w:lineRule="auto"/>
              <w:jc w:val="center"/>
              <w:textAlignment w:val="auto"/>
              <w:rPr>
                <w:rFonts w:ascii="Calibri" w:hAnsi="Calibri" w:eastAsia="Times New Roman" w:cs="Calibri"/>
                <w:i/>
                <w:iCs/>
                <w:color w:val="auto"/>
                <w:sz w:val="22"/>
                <w:szCs w:val="22"/>
              </w:rPr>
            </w:pPr>
            <w:r w:rsidRPr="00D92608">
              <w:rPr>
                <w:rFonts w:ascii="Calibri" w:hAnsi="Calibri" w:eastAsia="Times New Roman" w:cs="Calibri"/>
                <w:i/>
                <w:iCs/>
                <w:color w:val="auto"/>
                <w:sz w:val="22"/>
                <w:szCs w:val="22"/>
              </w:rPr>
              <w:t>5</w:t>
            </w:r>
          </w:p>
        </w:tc>
        <w:tc>
          <w:tcPr>
            <w:tcW w:w="4819" w:type="dxa"/>
            <w:tcBorders>
              <w:top w:val="nil"/>
              <w:left w:val="nil"/>
              <w:bottom w:val="single" w:color="5B9BD5" w:sz="4" w:space="0"/>
              <w:right w:val="single" w:color="5B9BD5" w:sz="4" w:space="0"/>
            </w:tcBorders>
            <w:shd w:val="clear" w:color="000000" w:fill="FFFFFF"/>
            <w:noWrap/>
            <w:vAlign w:val="bottom"/>
            <w:hideMark/>
          </w:tcPr>
          <w:p w:rsidRPr="00D92608" w:rsidR="00017E62" w:rsidP="00017E62" w:rsidRDefault="00C72746" w14:paraId="622A07ED" w14:textId="77777777">
            <w:pPr>
              <w:autoSpaceDN/>
              <w:spacing w:line="240" w:lineRule="auto"/>
              <w:textAlignment w:val="auto"/>
              <w:rPr>
                <w:rFonts w:ascii="Calibri" w:hAnsi="Calibri" w:eastAsia="Times New Roman" w:cs="Calibri"/>
                <w:i/>
                <w:iCs/>
                <w:color w:val="auto"/>
                <w:sz w:val="22"/>
                <w:szCs w:val="22"/>
              </w:rPr>
            </w:pPr>
            <w:r w:rsidRPr="00D92608">
              <w:rPr>
                <w:rFonts w:ascii="Calibri" w:hAnsi="Calibri" w:eastAsia="Times New Roman" w:cs="Calibri"/>
                <w:i/>
                <w:iCs/>
                <w:color w:val="auto"/>
                <w:sz w:val="22"/>
                <w:szCs w:val="22"/>
              </w:rPr>
              <w:t xml:space="preserve">   waarvan herverdelingsmiddelen</w:t>
            </w:r>
          </w:p>
        </w:tc>
        <w:tc>
          <w:tcPr>
            <w:tcW w:w="678"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017EEA24" w14:textId="77777777">
            <w:pPr>
              <w:autoSpaceDN/>
              <w:spacing w:line="240" w:lineRule="auto"/>
              <w:jc w:val="right"/>
              <w:textAlignment w:val="auto"/>
              <w:rPr>
                <w:rFonts w:ascii="Calibri" w:hAnsi="Calibri" w:eastAsia="Times New Roman" w:cs="Calibri"/>
                <w:i/>
                <w:iCs/>
                <w:color w:val="757171"/>
                <w:sz w:val="22"/>
                <w:szCs w:val="22"/>
              </w:rPr>
            </w:pPr>
            <w:r w:rsidRPr="00D92608">
              <w:rPr>
                <w:rFonts w:ascii="Calibri" w:hAnsi="Calibri" w:eastAsia="Times New Roman" w:cs="Calibri"/>
                <w:i/>
                <w:iCs/>
                <w:color w:val="757171"/>
                <w:sz w:val="22"/>
                <w:szCs w:val="22"/>
              </w:rPr>
              <w:t> </w:t>
            </w:r>
          </w:p>
        </w:tc>
        <w:tc>
          <w:tcPr>
            <w:tcW w:w="678"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7CE90EC9" w14:textId="77777777">
            <w:pPr>
              <w:autoSpaceDN/>
              <w:spacing w:line="240" w:lineRule="auto"/>
              <w:jc w:val="right"/>
              <w:textAlignment w:val="auto"/>
              <w:rPr>
                <w:rFonts w:ascii="Calibri" w:hAnsi="Calibri" w:eastAsia="Times New Roman" w:cs="Calibri"/>
                <w:i/>
                <w:iCs/>
                <w:color w:val="757171"/>
                <w:sz w:val="22"/>
                <w:szCs w:val="22"/>
              </w:rPr>
            </w:pPr>
            <w:r w:rsidRPr="00D92608">
              <w:rPr>
                <w:rFonts w:ascii="Calibri" w:hAnsi="Calibri" w:eastAsia="Times New Roman" w:cs="Calibri"/>
                <w:i/>
                <w:iCs/>
                <w:color w:val="757171"/>
                <w:sz w:val="22"/>
                <w:szCs w:val="22"/>
              </w:rPr>
              <w:t>34</w:t>
            </w:r>
          </w:p>
        </w:tc>
        <w:tc>
          <w:tcPr>
            <w:tcW w:w="79"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13E93F91" w14:textId="77777777">
            <w:pPr>
              <w:autoSpaceDN/>
              <w:spacing w:line="240" w:lineRule="auto"/>
              <w:jc w:val="right"/>
              <w:textAlignment w:val="auto"/>
              <w:rPr>
                <w:rFonts w:ascii="Calibri" w:hAnsi="Calibri" w:eastAsia="Times New Roman" w:cs="Calibri"/>
                <w:i/>
                <w:iCs/>
                <w:color w:val="757171"/>
                <w:sz w:val="22"/>
                <w:szCs w:val="22"/>
              </w:rPr>
            </w:pPr>
            <w:r w:rsidRPr="00D92608">
              <w:rPr>
                <w:rFonts w:ascii="Calibri" w:hAnsi="Calibri" w:eastAsia="Times New Roman" w:cs="Calibri"/>
                <w:i/>
                <w:iCs/>
                <w:color w:val="757171"/>
                <w:sz w:val="22"/>
                <w:szCs w:val="22"/>
              </w:rPr>
              <w:t> </w:t>
            </w:r>
          </w:p>
        </w:tc>
        <w:tc>
          <w:tcPr>
            <w:tcW w:w="678"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76385725" w14:textId="77777777">
            <w:pPr>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54</w:t>
            </w:r>
          </w:p>
        </w:tc>
        <w:tc>
          <w:tcPr>
            <w:tcW w:w="678"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6A740C7E" w14:textId="77777777">
            <w:pPr>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80</w:t>
            </w:r>
          </w:p>
        </w:tc>
        <w:tc>
          <w:tcPr>
            <w:tcW w:w="678"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011026E7" w14:textId="77777777">
            <w:pPr>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109</w:t>
            </w:r>
          </w:p>
        </w:tc>
        <w:tc>
          <w:tcPr>
            <w:tcW w:w="678" w:type="dxa"/>
            <w:tcBorders>
              <w:top w:val="nil"/>
              <w:left w:val="nil"/>
              <w:bottom w:val="single" w:color="5B9BD5" w:sz="4" w:space="0"/>
              <w:right w:val="single" w:color="5B9BD5" w:sz="4" w:space="0"/>
            </w:tcBorders>
            <w:shd w:val="clear" w:color="000000" w:fill="FFFFFF"/>
            <w:noWrap/>
            <w:vAlign w:val="center"/>
            <w:hideMark/>
          </w:tcPr>
          <w:p w:rsidRPr="00D92608" w:rsidR="00017E62" w:rsidP="00017E62" w:rsidRDefault="00C72746" w14:paraId="63B11953" w14:textId="77777777">
            <w:pPr>
              <w:autoSpaceDN/>
              <w:spacing w:line="240" w:lineRule="auto"/>
              <w:jc w:val="right"/>
              <w:textAlignment w:val="auto"/>
              <w:rPr>
                <w:rFonts w:ascii="Calibri" w:hAnsi="Calibri" w:eastAsia="Times New Roman" w:cs="Calibri"/>
                <w:i/>
                <w:iCs/>
                <w:sz w:val="22"/>
                <w:szCs w:val="22"/>
              </w:rPr>
            </w:pPr>
            <w:r w:rsidRPr="00D92608">
              <w:rPr>
                <w:rFonts w:ascii="Calibri" w:hAnsi="Calibri" w:eastAsia="Times New Roman" w:cs="Calibri"/>
                <w:i/>
                <w:iCs/>
                <w:sz w:val="22"/>
                <w:szCs w:val="22"/>
              </w:rPr>
              <w:t>137</w:t>
            </w:r>
          </w:p>
        </w:tc>
      </w:tr>
      <w:tr w:rsidR="00D13F74" w:rsidTr="00017E62" w14:paraId="19EEC611" w14:textId="77777777">
        <w:trPr>
          <w:trHeight w:val="300"/>
        </w:trPr>
        <w:tc>
          <w:tcPr>
            <w:tcW w:w="311" w:type="dxa"/>
            <w:tcBorders>
              <w:top w:val="nil"/>
              <w:left w:val="single" w:color="5B9BD5" w:sz="4" w:space="0"/>
              <w:bottom w:val="single" w:color="5B9BD5" w:sz="4" w:space="0"/>
              <w:right w:val="single" w:color="5B9BD5" w:sz="4" w:space="0"/>
            </w:tcBorders>
            <w:shd w:val="clear" w:color="000000" w:fill="DDEBF7"/>
            <w:noWrap/>
            <w:vAlign w:val="bottom"/>
            <w:hideMark/>
          </w:tcPr>
          <w:p w:rsidRPr="00017E62" w:rsidR="00017E62" w:rsidP="00017E62" w:rsidRDefault="00C72746" w14:paraId="61274E7E" w14:textId="77777777">
            <w:pPr>
              <w:autoSpaceDN/>
              <w:spacing w:line="240" w:lineRule="auto"/>
              <w:jc w:val="center"/>
              <w:textAlignment w:val="auto"/>
              <w:rPr>
                <w:rFonts w:ascii="Calibri" w:hAnsi="Calibri" w:eastAsia="Times New Roman" w:cs="Calibri"/>
                <w:color w:val="auto"/>
                <w:sz w:val="22"/>
                <w:szCs w:val="22"/>
              </w:rPr>
            </w:pPr>
            <w:r w:rsidRPr="00017E62">
              <w:rPr>
                <w:rFonts w:ascii="Calibri" w:hAnsi="Calibri" w:eastAsia="Times New Roman" w:cs="Calibri"/>
                <w:color w:val="auto"/>
                <w:sz w:val="22"/>
                <w:szCs w:val="22"/>
              </w:rPr>
              <w:t>6</w:t>
            </w:r>
          </w:p>
        </w:tc>
        <w:tc>
          <w:tcPr>
            <w:tcW w:w="4819"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3BFB2C5D" w14:textId="77777777">
            <w:pPr>
              <w:autoSpaceDN/>
              <w:spacing w:line="240" w:lineRule="auto"/>
              <w:textAlignment w:val="auto"/>
              <w:rPr>
                <w:rFonts w:ascii="Calibri" w:hAnsi="Calibri" w:eastAsia="Times New Roman" w:cs="Calibri"/>
                <w:sz w:val="22"/>
                <w:szCs w:val="22"/>
              </w:rPr>
            </w:pPr>
            <w:r w:rsidRPr="00017E62">
              <w:rPr>
                <w:rFonts w:ascii="Calibri" w:hAnsi="Calibri" w:eastAsia="Times New Roman" w:cs="Calibri"/>
                <w:sz w:val="22"/>
                <w:szCs w:val="22"/>
              </w:rPr>
              <w:t>Beschikbaar voor zorginkoop (4 minus 5)</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2DE1B78A" w14:textId="77777777">
            <w:pPr>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474AF51C" w14:textId="77777777">
            <w:pPr>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3.212</w:t>
            </w:r>
          </w:p>
        </w:tc>
        <w:tc>
          <w:tcPr>
            <w:tcW w:w="79"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21AA140E" w14:textId="77777777">
            <w:pPr>
              <w:autoSpaceDN/>
              <w:spacing w:line="240" w:lineRule="auto"/>
              <w:jc w:val="right"/>
              <w:textAlignment w:val="auto"/>
              <w:rPr>
                <w:rFonts w:ascii="Calibri" w:hAnsi="Calibri" w:eastAsia="Times New Roman" w:cs="Calibri"/>
                <w:color w:val="757171"/>
                <w:sz w:val="22"/>
                <w:szCs w:val="22"/>
              </w:rPr>
            </w:pPr>
            <w:r w:rsidRPr="00017E62">
              <w:rPr>
                <w:rFonts w:ascii="Calibri" w:hAnsi="Calibri" w:eastAsia="Times New Roman" w:cs="Calibri"/>
                <w:color w:val="757171"/>
                <w:sz w:val="22"/>
                <w:szCs w:val="22"/>
              </w:rPr>
              <w:t> </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14D0319C"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3.264</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120BDCF4"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3.328</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6C2847B7"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3.400</w:t>
            </w:r>
          </w:p>
        </w:tc>
        <w:tc>
          <w:tcPr>
            <w:tcW w:w="678" w:type="dxa"/>
            <w:tcBorders>
              <w:top w:val="nil"/>
              <w:left w:val="nil"/>
              <w:bottom w:val="single" w:color="5B9BD5" w:sz="4" w:space="0"/>
              <w:right w:val="single" w:color="5B9BD5" w:sz="4" w:space="0"/>
            </w:tcBorders>
            <w:shd w:val="clear" w:color="000000" w:fill="DDEBF7"/>
            <w:noWrap/>
            <w:vAlign w:val="center"/>
            <w:hideMark/>
          </w:tcPr>
          <w:p w:rsidRPr="00017E62" w:rsidR="00017E62" w:rsidP="00017E62" w:rsidRDefault="00C72746" w14:paraId="605437D5" w14:textId="77777777">
            <w:pPr>
              <w:autoSpaceDN/>
              <w:spacing w:line="240" w:lineRule="auto"/>
              <w:jc w:val="right"/>
              <w:textAlignment w:val="auto"/>
              <w:rPr>
                <w:rFonts w:ascii="Calibri" w:hAnsi="Calibri" w:eastAsia="Times New Roman" w:cs="Calibri"/>
                <w:sz w:val="22"/>
                <w:szCs w:val="22"/>
              </w:rPr>
            </w:pPr>
            <w:r w:rsidRPr="00017E62">
              <w:rPr>
                <w:rFonts w:ascii="Calibri" w:hAnsi="Calibri" w:eastAsia="Times New Roman" w:cs="Calibri"/>
                <w:sz w:val="22"/>
                <w:szCs w:val="22"/>
              </w:rPr>
              <w:t>3.470</w:t>
            </w:r>
          </w:p>
        </w:tc>
      </w:tr>
      <w:tr w:rsidR="00D13F74" w:rsidTr="00017E62" w14:paraId="16C69B06" w14:textId="77777777">
        <w:trPr>
          <w:trHeight w:val="300"/>
        </w:trPr>
        <w:tc>
          <w:tcPr>
            <w:tcW w:w="311" w:type="dxa"/>
            <w:tcBorders>
              <w:top w:val="nil"/>
              <w:left w:val="single" w:color="5B9BD5" w:sz="4" w:space="0"/>
              <w:bottom w:val="single" w:color="5B9BD5" w:sz="4" w:space="0"/>
              <w:right w:val="single" w:color="5B9BD5" w:sz="4" w:space="0"/>
            </w:tcBorders>
            <w:shd w:val="clear" w:color="000000" w:fill="FFFFFF"/>
            <w:noWrap/>
            <w:vAlign w:val="bottom"/>
            <w:hideMark/>
          </w:tcPr>
          <w:p w:rsidRPr="00017E62" w:rsidR="00017E62" w:rsidP="00017E62" w:rsidRDefault="00C72746" w14:paraId="78312BED" w14:textId="77777777">
            <w:pPr>
              <w:autoSpaceDN/>
              <w:spacing w:line="240" w:lineRule="auto"/>
              <w:jc w:val="center"/>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6a</w:t>
            </w:r>
          </w:p>
        </w:tc>
        <w:tc>
          <w:tcPr>
            <w:tcW w:w="4819"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116F1451" w14:textId="77777777">
            <w:pPr>
              <w:autoSpaceDN/>
              <w:spacing w:line="240" w:lineRule="auto"/>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 xml:space="preserve">   waarvan zorg in natura </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6D6B2C95" w14:textId="77777777">
            <w:pPr>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 </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439A4312" w14:textId="77777777">
            <w:pPr>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2.756</w:t>
            </w:r>
          </w:p>
        </w:tc>
        <w:tc>
          <w:tcPr>
            <w:tcW w:w="79"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100BD598" w14:textId="77777777">
            <w:pPr>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 </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310DE9B5" w14:textId="77777777">
            <w:pPr>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2.798</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DCB9526" w14:textId="77777777">
            <w:pPr>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2.849</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0625CF31" w14:textId="77777777">
            <w:pPr>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2.907</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38A2BFE" w14:textId="77777777">
            <w:pPr>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2.963</w:t>
            </w:r>
          </w:p>
        </w:tc>
      </w:tr>
      <w:tr w:rsidR="00D13F74" w:rsidTr="00017E62" w14:paraId="33B0608E" w14:textId="77777777">
        <w:trPr>
          <w:trHeight w:val="300"/>
        </w:trPr>
        <w:tc>
          <w:tcPr>
            <w:tcW w:w="311" w:type="dxa"/>
            <w:tcBorders>
              <w:top w:val="nil"/>
              <w:left w:val="single" w:color="5B9BD5" w:sz="4" w:space="0"/>
              <w:bottom w:val="single" w:color="5B9BD5" w:sz="4" w:space="0"/>
              <w:right w:val="single" w:color="5B9BD5" w:sz="4" w:space="0"/>
            </w:tcBorders>
            <w:shd w:val="clear" w:color="000000" w:fill="FFFFFF"/>
            <w:noWrap/>
            <w:vAlign w:val="bottom"/>
            <w:hideMark/>
          </w:tcPr>
          <w:p w:rsidRPr="00017E62" w:rsidR="00017E62" w:rsidP="00017E62" w:rsidRDefault="00C72746" w14:paraId="5C35F072" w14:textId="77777777">
            <w:pPr>
              <w:autoSpaceDN/>
              <w:spacing w:line="240" w:lineRule="auto"/>
              <w:jc w:val="center"/>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6b</w:t>
            </w:r>
          </w:p>
        </w:tc>
        <w:tc>
          <w:tcPr>
            <w:tcW w:w="4819"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1C563941" w14:textId="77777777">
            <w:pPr>
              <w:autoSpaceDN/>
              <w:spacing w:line="240" w:lineRule="auto"/>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 xml:space="preserve">   waarvan pgb</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32DF4569" w14:textId="77777777">
            <w:pPr>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 </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3A769BF8" w14:textId="77777777">
            <w:pPr>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456</w:t>
            </w:r>
          </w:p>
        </w:tc>
        <w:tc>
          <w:tcPr>
            <w:tcW w:w="79"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734A563A" w14:textId="77777777">
            <w:pPr>
              <w:autoSpaceDN/>
              <w:spacing w:line="240" w:lineRule="auto"/>
              <w:jc w:val="right"/>
              <w:textAlignment w:val="auto"/>
              <w:rPr>
                <w:rFonts w:ascii="Calibri" w:hAnsi="Calibri" w:eastAsia="Times New Roman" w:cs="Calibri"/>
                <w:i/>
                <w:iCs/>
                <w:color w:val="757171"/>
                <w:sz w:val="22"/>
                <w:szCs w:val="22"/>
              </w:rPr>
            </w:pPr>
            <w:r w:rsidRPr="00017E62">
              <w:rPr>
                <w:rFonts w:ascii="Calibri" w:hAnsi="Calibri" w:eastAsia="Times New Roman" w:cs="Calibri"/>
                <w:i/>
                <w:iCs/>
                <w:color w:val="757171"/>
                <w:sz w:val="22"/>
                <w:szCs w:val="22"/>
              </w:rPr>
              <w:t> </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05DAE6CF" w14:textId="77777777">
            <w:pPr>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466</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39D550DE" w14:textId="77777777">
            <w:pPr>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478</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478C1AEE" w14:textId="77777777">
            <w:pPr>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493</w:t>
            </w:r>
          </w:p>
        </w:tc>
        <w:tc>
          <w:tcPr>
            <w:tcW w:w="678" w:type="dxa"/>
            <w:tcBorders>
              <w:top w:val="nil"/>
              <w:left w:val="nil"/>
              <w:bottom w:val="single" w:color="5B9BD5" w:sz="4" w:space="0"/>
              <w:right w:val="single" w:color="5B9BD5" w:sz="4" w:space="0"/>
            </w:tcBorders>
            <w:shd w:val="clear" w:color="000000" w:fill="FFFFFF"/>
            <w:noWrap/>
            <w:vAlign w:val="center"/>
            <w:hideMark/>
          </w:tcPr>
          <w:p w:rsidRPr="00017E62" w:rsidR="00017E62" w:rsidP="00017E62" w:rsidRDefault="00C72746" w14:paraId="64F204D6" w14:textId="77777777">
            <w:pPr>
              <w:autoSpaceDN/>
              <w:spacing w:line="240" w:lineRule="auto"/>
              <w:jc w:val="right"/>
              <w:textAlignment w:val="auto"/>
              <w:rPr>
                <w:rFonts w:ascii="Calibri" w:hAnsi="Calibri" w:eastAsia="Times New Roman" w:cs="Calibri"/>
                <w:i/>
                <w:iCs/>
                <w:sz w:val="22"/>
                <w:szCs w:val="22"/>
              </w:rPr>
            </w:pPr>
            <w:r w:rsidRPr="00017E62">
              <w:rPr>
                <w:rFonts w:ascii="Calibri" w:hAnsi="Calibri" w:eastAsia="Times New Roman" w:cs="Calibri"/>
                <w:i/>
                <w:iCs/>
                <w:sz w:val="22"/>
                <w:szCs w:val="22"/>
              </w:rPr>
              <w:t>506</w:t>
            </w:r>
          </w:p>
        </w:tc>
      </w:tr>
    </w:tbl>
    <w:p w:rsidRPr="00FE1BA8" w:rsidR="00017E62" w:rsidP="00470EF7" w:rsidRDefault="00017E62" w14:paraId="1075071F" w14:textId="77777777">
      <w:pPr>
        <w:keepNext/>
        <w:keepLines/>
        <w:rPr>
          <w:b/>
          <w:bCs/>
        </w:rPr>
      </w:pPr>
    </w:p>
    <w:p w:rsidRPr="00FE1BA8" w:rsidR="00470EF7" w:rsidP="00470EF7" w:rsidRDefault="00C72746" w14:paraId="749EFA70" w14:textId="77777777">
      <w:pPr>
        <w:keepNext/>
        <w:keepLines/>
        <w:rPr>
          <w:b/>
          <w:bCs/>
        </w:rPr>
      </w:pPr>
      <w:r w:rsidRPr="00FE1BA8">
        <w:rPr>
          <w:b/>
          <w:bCs/>
        </w:rPr>
        <w:t xml:space="preserve">Toelichting tabel 7: </w:t>
      </w:r>
    </w:p>
    <w:p w:rsidRPr="00FE1BA8" w:rsidR="00470EF7" w:rsidP="00470EF7" w:rsidRDefault="00470EF7" w14:paraId="11FA9426" w14:textId="77777777">
      <w:pPr>
        <w:keepNext/>
        <w:keepLines/>
      </w:pPr>
    </w:p>
    <w:p w:rsidRPr="00A34952" w:rsidR="00470EF7" w:rsidP="00470EF7" w:rsidRDefault="00C72746" w14:paraId="55123A37" w14:textId="77777777">
      <w:pPr>
        <w:keepNext/>
        <w:keepLines/>
        <w:rPr>
          <w:b/>
          <w:bCs/>
          <w:i/>
          <w:iCs/>
        </w:rPr>
      </w:pPr>
      <w:r w:rsidRPr="00A34952">
        <w:rPr>
          <w:b/>
          <w:bCs/>
          <w:i/>
          <w:iCs/>
        </w:rPr>
        <w:t xml:space="preserve">1. </w:t>
      </w:r>
      <w:r w:rsidRPr="00A34952" w:rsidR="00C11260">
        <w:rPr>
          <w:rFonts w:eastAsia="Times New Roman" w:cs="Calibri"/>
          <w:b/>
          <w:bCs/>
          <w:i/>
          <w:iCs/>
        </w:rPr>
        <w:t>Basis voor deelkader gehandicaptenzorg</w:t>
      </w:r>
    </w:p>
    <w:p w:rsidRPr="00A34952" w:rsidR="00470EF7" w:rsidP="00470EF7" w:rsidRDefault="00C72746" w14:paraId="3750239A" w14:textId="77777777">
      <w:pPr>
        <w:keepNext/>
        <w:keepLines/>
      </w:pPr>
      <w:r w:rsidRPr="00A34952">
        <w:t xml:space="preserve">Regel 1 van tabel 4 geeft inzicht in de ontwikkeling van het basispad voor het deelkader langdurige ggz exclusief groeiruimte en exclusief loon- en prijsbijstelling. Het aandeel van de </w:t>
      </w:r>
      <w:r w:rsidRPr="00A34952" w:rsidR="00FE1BA8">
        <w:t>langdurige ggz</w:t>
      </w:r>
      <w:r w:rsidRPr="00A34952">
        <w:t xml:space="preserve"> in het Wlz-kader voor 2026 bedraagt op grond van de huidige inzichten € </w:t>
      </w:r>
      <w:r w:rsidRPr="00A34952" w:rsidR="00FE1BA8">
        <w:t>3.007</w:t>
      </w:r>
      <w:r w:rsidRPr="00A34952">
        <w:t xml:space="preserve"> miljoen. Met het oog op de deelkaders per sector voor de periode 2028-2031 zal ik dit basisbedrag in het voorjaar en de zomer van 2027 nog actualiseren. Uitgaande van de actuele inzichten en rekening houdend met de ruimte die het kabinet geeft om via een bestuurlijk akkoord over de groeiruimte een alternatieve invulling te geven aan de oorspronkelijke tariefmaatregelen is het basispad voor de langdurige ggz voor de </w:t>
      </w:r>
      <w:r w:rsidRPr="00A34952">
        <w:t>periode 2028-2031 stabiel op een niveau van € 3.00</w:t>
      </w:r>
      <w:r w:rsidRPr="00A34952" w:rsidR="00FE1BA8">
        <w:t>7</w:t>
      </w:r>
      <w:r w:rsidRPr="00A34952">
        <w:t xml:space="preserve"> miljoen.</w:t>
      </w:r>
    </w:p>
    <w:p w:rsidRPr="00A34952" w:rsidR="00470EF7" w:rsidP="00470EF7" w:rsidRDefault="00470EF7" w14:paraId="187299B3" w14:textId="77777777">
      <w:pPr>
        <w:rPr>
          <w:b/>
          <w:bCs/>
          <w:i/>
          <w:iCs/>
        </w:rPr>
      </w:pPr>
    </w:p>
    <w:p w:rsidRPr="00A34952" w:rsidR="00470EF7" w:rsidP="00470EF7" w:rsidRDefault="00C72746" w14:paraId="7F7F17D4" w14:textId="77777777">
      <w:pPr>
        <w:keepNext/>
        <w:keepLines/>
        <w:rPr>
          <w:b/>
          <w:bCs/>
          <w:i/>
          <w:iCs/>
        </w:rPr>
      </w:pPr>
      <w:r w:rsidRPr="00A34952">
        <w:rPr>
          <w:b/>
          <w:bCs/>
          <w:i/>
          <w:iCs/>
        </w:rPr>
        <w:t xml:space="preserve">2. Groeiruimte langdurige ggz </w:t>
      </w:r>
    </w:p>
    <w:p w:rsidRPr="00A34952" w:rsidR="00470EF7" w:rsidP="00470EF7" w:rsidRDefault="00C72746" w14:paraId="49C21BDF" w14:textId="77777777">
      <w:r w:rsidRPr="00A34952">
        <w:t xml:space="preserve">Het aandeel van de langdurige ggz in de groeiruimte loopt op tot € 456 miljoen in 2031. </w:t>
      </w:r>
      <w:r w:rsidRPr="00A34952" w:rsidR="00FE1BA8">
        <w:t>O</w:t>
      </w:r>
      <w:r w:rsidRPr="00A34952">
        <w:t>ver de periode 2028-2031</w:t>
      </w:r>
      <w:r w:rsidRPr="00A34952" w:rsidR="00FE1BA8">
        <w:t xml:space="preserve"> betreft het een groeiruimte van gemiddeld 2,6% per jaar.</w:t>
      </w:r>
    </w:p>
    <w:p w:rsidRPr="00A34952" w:rsidR="00470EF7" w:rsidP="00470EF7" w:rsidRDefault="00470EF7" w14:paraId="36B41D98" w14:textId="77777777"/>
    <w:p w:rsidRPr="00A34952" w:rsidR="00470EF7" w:rsidP="00470EF7" w:rsidRDefault="00C72746" w14:paraId="36E0130E" w14:textId="77777777">
      <w:pPr>
        <w:rPr>
          <w:b/>
          <w:bCs/>
          <w:i/>
          <w:iCs/>
        </w:rPr>
      </w:pPr>
      <w:r w:rsidRPr="00A34952">
        <w:rPr>
          <w:b/>
          <w:bCs/>
          <w:i/>
          <w:iCs/>
        </w:rPr>
        <w:t>3. Loon- en prijsbijstelling</w:t>
      </w:r>
      <w:r w:rsidR="00D92608">
        <w:rPr>
          <w:b/>
          <w:bCs/>
          <w:i/>
          <w:iCs/>
        </w:rPr>
        <w:t xml:space="preserve"> 2027</w:t>
      </w:r>
    </w:p>
    <w:p w:rsidRPr="00A34952" w:rsidR="00F05858" w:rsidP="00F05858" w:rsidRDefault="00C72746" w14:paraId="4D47DAD3" w14:textId="77777777">
      <w:r w:rsidRPr="00A34952">
        <w:t xml:space="preserve">Jaarlijks voeg ik in overeenstemming met de gebruikelijke systematiek de loon- en prijsbijstelling op basis van de recente Macro-Economische Verkenning van het </w:t>
      </w:r>
      <w:r w:rsidR="00C317CE">
        <w:lastRenderedPageBreak/>
        <w:t>CPB</w:t>
      </w:r>
      <w:r w:rsidRPr="00A34952">
        <w:t xml:space="preserve"> toe aan het Wlz-kader. De loon- en prijsbijstelling 2027 voor het aandeel langdurige ggz binnen het Wlz-kader bedraagt </w:t>
      </w:r>
      <w:r w:rsidRPr="00A34952" w:rsidR="00B86507">
        <w:t>circa 4,1</w:t>
      </w:r>
      <w:r w:rsidRPr="00A34952">
        <w:t xml:space="preserve">% en ontwikkelt zich in lijn met het basispad van </w:t>
      </w:r>
      <w:r w:rsidRPr="00A34952" w:rsidR="00B86507">
        <w:t>€ 125</w:t>
      </w:r>
      <w:r w:rsidRPr="00A34952">
        <w:t xml:space="preserve"> miljoen in 2027 tot </w:t>
      </w:r>
      <w:r w:rsidRPr="00A34952" w:rsidR="00B86507">
        <w:t>€ 143</w:t>
      </w:r>
      <w:r w:rsidRPr="00A34952">
        <w:t xml:space="preserve"> miljoen in 2031.</w:t>
      </w:r>
    </w:p>
    <w:p w:rsidRPr="00A34952" w:rsidR="00FE1BA8" w:rsidP="00F05858" w:rsidRDefault="00FE1BA8" w14:paraId="58A2A937" w14:textId="77777777"/>
    <w:p w:rsidRPr="00A34952" w:rsidR="00470EF7" w:rsidP="00470EF7" w:rsidRDefault="00C72746" w14:paraId="734297A4" w14:textId="77777777">
      <w:pPr>
        <w:keepNext/>
        <w:keepLines/>
        <w:rPr>
          <w:b/>
          <w:bCs/>
          <w:i/>
          <w:iCs/>
        </w:rPr>
      </w:pPr>
      <w:r w:rsidRPr="00A34952">
        <w:rPr>
          <w:b/>
          <w:bCs/>
          <w:i/>
          <w:iCs/>
        </w:rPr>
        <w:t xml:space="preserve">4. Voorlopig deelkader langdurige ggz </w:t>
      </w:r>
    </w:p>
    <w:p w:rsidRPr="00A34952" w:rsidR="00470EF7" w:rsidP="00470EF7" w:rsidRDefault="00C72746" w14:paraId="5CC067A9" w14:textId="77777777">
      <w:pPr>
        <w:keepNext/>
        <w:keepLines/>
      </w:pPr>
      <w:r w:rsidRPr="00A34952">
        <w:t xml:space="preserve">De optelling van de posten 1 tot en met 3 leidt tot een voorlopig deelkader langdurige ggz dat oploopt tot € </w:t>
      </w:r>
      <w:r w:rsidRPr="00A34952" w:rsidR="00B86507">
        <w:t>3.606</w:t>
      </w:r>
      <w:r w:rsidRPr="00A34952">
        <w:t xml:space="preserve"> miljoen in 2031 (loon- en prijspeil 202</w:t>
      </w:r>
      <w:r w:rsidRPr="00A34952" w:rsidR="00F05858">
        <w:t>7</w:t>
      </w:r>
      <w:r w:rsidRPr="00A34952">
        <w:t>).</w:t>
      </w:r>
    </w:p>
    <w:p w:rsidRPr="00A34952" w:rsidR="00470EF7" w:rsidP="00470EF7" w:rsidRDefault="00470EF7" w14:paraId="5C55AC9D" w14:textId="77777777"/>
    <w:p w:rsidRPr="00A34952" w:rsidR="00470EF7" w:rsidP="00470EF7" w:rsidRDefault="00C72746" w14:paraId="5DCBE44A" w14:textId="77777777">
      <w:pPr>
        <w:keepNext/>
        <w:rPr>
          <w:b/>
          <w:bCs/>
          <w:i/>
          <w:iCs/>
        </w:rPr>
      </w:pPr>
      <w:r w:rsidRPr="00A34952">
        <w:rPr>
          <w:b/>
          <w:bCs/>
          <w:i/>
          <w:iCs/>
        </w:rPr>
        <w:t>5. Herverdelingsmiddelen (reservering)</w:t>
      </w:r>
    </w:p>
    <w:p w:rsidRPr="00A34952" w:rsidR="00470EF7" w:rsidP="00470EF7" w:rsidRDefault="00C72746" w14:paraId="7201E23E" w14:textId="77777777">
      <w:pPr>
        <w:keepNext/>
      </w:pPr>
      <w:r w:rsidRPr="00A34952">
        <w:t xml:space="preserve">Van de groeiruimte voor de langdurige ggz wordt zoals </w:t>
      </w:r>
      <w:r w:rsidRPr="00A34952" w:rsidR="00F05858">
        <w:t xml:space="preserve">gebruikelijk </w:t>
      </w:r>
      <w:r w:rsidRPr="00A34952">
        <w:t xml:space="preserve">30 procent gereserveerd als herverdelingsmiddelen. </w:t>
      </w:r>
      <w:r w:rsidRPr="00A34952" w:rsidR="00F05858">
        <w:t>Dit betreft een bedrag dat oploopt van € 34 miljoen in 2027 tot € 137 miljoen in 2031.</w:t>
      </w:r>
    </w:p>
    <w:p w:rsidRPr="00A34952" w:rsidR="00470EF7" w:rsidP="00470EF7" w:rsidRDefault="00470EF7" w14:paraId="4D514BED" w14:textId="77777777"/>
    <w:p w:rsidRPr="00A34952" w:rsidR="00470EF7" w:rsidP="00470EF7" w:rsidRDefault="00C72746" w14:paraId="42DA900D" w14:textId="77777777">
      <w:r w:rsidRPr="00A34952">
        <w:rPr>
          <w:b/>
          <w:bCs/>
          <w:i/>
          <w:iCs/>
        </w:rPr>
        <w:t>6. Beschikbaar voor zorginkoop</w:t>
      </w:r>
    </w:p>
    <w:p w:rsidRPr="00A34952" w:rsidR="00470EF7" w:rsidP="00470EF7" w:rsidRDefault="00C72746" w14:paraId="55D50B1A" w14:textId="77777777">
      <w:r w:rsidRPr="00A34952">
        <w:t xml:space="preserve">Daarmee is op grond van de huidige inzichten in 2031 een bedrag beschikbaar voor de langdurige ggz van € </w:t>
      </w:r>
      <w:r w:rsidRPr="00A34952" w:rsidR="00B86507">
        <w:t>3.470</w:t>
      </w:r>
      <w:r w:rsidRPr="00A34952">
        <w:t xml:space="preserve"> miljoen, verdeeld over zorg in natura (€ </w:t>
      </w:r>
      <w:r w:rsidRPr="00A34952" w:rsidR="00B86507">
        <w:t>2.963</w:t>
      </w:r>
      <w:r w:rsidRPr="00A34952">
        <w:t xml:space="preserve"> miljoen) en pgb (€ </w:t>
      </w:r>
      <w:r w:rsidRPr="00A34952" w:rsidR="00B86507">
        <w:t>506</w:t>
      </w:r>
      <w:r w:rsidRPr="00A34952" w:rsidR="00FE1BA8">
        <w:t xml:space="preserve"> </w:t>
      </w:r>
      <w:r w:rsidRPr="00A34952">
        <w:t xml:space="preserve">miljoen). </w:t>
      </w:r>
      <w:r w:rsidRPr="00A34952" w:rsidR="008227BA">
        <w:t>Bij de inzet van het beschikbare Wlz-kader mogen zorgkantoren middelen verschuiven tussen zorg in natura (post 6a) en pgb (post 6b).</w:t>
      </w:r>
    </w:p>
    <w:p w:rsidRPr="00A34952" w:rsidR="00470EF7" w:rsidP="00470EF7" w:rsidRDefault="00470EF7" w14:paraId="6917D01D" w14:textId="77777777">
      <w:pPr>
        <w:rPr>
          <w:b/>
          <w:bCs/>
        </w:rPr>
      </w:pPr>
    </w:p>
    <w:p w:rsidRPr="00A34952" w:rsidR="00470EF7" w:rsidP="00470EF7" w:rsidRDefault="00C72746" w14:paraId="5197E969" w14:textId="77777777">
      <w:pPr>
        <w:rPr>
          <w:b/>
          <w:bCs/>
          <w:sz w:val="20"/>
          <w:szCs w:val="20"/>
        </w:rPr>
      </w:pPr>
      <w:bookmarkStart w:name="_Hlk232582833" w:id="1"/>
      <w:r w:rsidRPr="00A34952">
        <w:rPr>
          <w:b/>
          <w:bCs/>
          <w:sz w:val="20"/>
          <w:szCs w:val="20"/>
        </w:rPr>
        <w:t>V</w:t>
      </w:r>
      <w:r w:rsidRPr="00A34952" w:rsidR="007B21E7">
        <w:rPr>
          <w:b/>
          <w:bCs/>
          <w:sz w:val="20"/>
          <w:szCs w:val="20"/>
        </w:rPr>
        <w:t>.</w:t>
      </w:r>
      <w:r w:rsidRPr="00A34952">
        <w:rPr>
          <w:b/>
          <w:bCs/>
          <w:sz w:val="20"/>
          <w:szCs w:val="20"/>
        </w:rPr>
        <w:t xml:space="preserve"> Slot</w:t>
      </w:r>
    </w:p>
    <w:bookmarkEnd w:id="1"/>
    <w:p w:rsidRPr="00A34952" w:rsidR="00470EF7" w:rsidP="00470EF7" w:rsidRDefault="00C72746" w14:paraId="4BE24B2B" w14:textId="77777777">
      <w:r w:rsidRPr="00A34952">
        <w:br/>
      </w:r>
      <w:bookmarkStart w:name="_Hlk232582815" w:id="2"/>
      <w:r w:rsidRPr="00A34952">
        <w:t xml:space="preserve">Ik </w:t>
      </w:r>
      <w:r w:rsidRPr="00A34952" w:rsidR="007B21E7">
        <w:t xml:space="preserve">zal de NZa </w:t>
      </w:r>
      <w:r w:rsidRPr="00A34952">
        <w:t>verzoek</w:t>
      </w:r>
      <w:r w:rsidRPr="00A34952" w:rsidR="007B21E7">
        <w:t>en om</w:t>
      </w:r>
      <w:r w:rsidRPr="00A34952">
        <w:t xml:space="preserve"> mij in februari en juli 2027 te informeren over de </w:t>
      </w:r>
    </w:p>
    <w:p w:rsidRPr="00A34952" w:rsidR="00470EF7" w:rsidP="00470EF7" w:rsidRDefault="00C72746" w14:paraId="436A8B49" w14:textId="77777777">
      <w:r w:rsidRPr="00A34952">
        <w:t>ontwikkelingen in het licht van de toereikendheid van het Wlz-kader</w:t>
      </w:r>
      <w:r w:rsidRPr="00A34952" w:rsidR="008B0473">
        <w:t xml:space="preserve"> en dit </w:t>
      </w:r>
      <w:r w:rsidRPr="00A34952">
        <w:t xml:space="preserve">te bezien in relatie tot de ontwikkeling van de indicaties en de gedeclareerde zorg. Ook </w:t>
      </w:r>
      <w:r w:rsidRPr="00A34952" w:rsidR="008B0473">
        <w:t xml:space="preserve">zal ik de NZa </w:t>
      </w:r>
      <w:r w:rsidRPr="00A34952">
        <w:t>verzoek</w:t>
      </w:r>
      <w:r w:rsidRPr="00A34952" w:rsidR="008B0473">
        <w:t xml:space="preserve">en </w:t>
      </w:r>
      <w:r w:rsidRPr="00A34952">
        <w:t xml:space="preserve">om in de genoemde brieven het aantal verpleegzorgplekken met verblijf te monitoren. Tot slot </w:t>
      </w:r>
      <w:r w:rsidRPr="00A34952" w:rsidR="008B0473">
        <w:t xml:space="preserve">zal ik de NZa </w:t>
      </w:r>
      <w:r w:rsidRPr="00A34952">
        <w:t>verzoek</w:t>
      </w:r>
      <w:r w:rsidRPr="00A34952" w:rsidR="008B0473">
        <w:t xml:space="preserve">en </w:t>
      </w:r>
      <w:r w:rsidRPr="00A34952">
        <w:t xml:space="preserve">om in </w:t>
      </w:r>
      <w:r w:rsidRPr="00A34952" w:rsidR="008B0473">
        <w:t>haar</w:t>
      </w:r>
      <w:r w:rsidRPr="00A34952">
        <w:t xml:space="preserve"> komende februaribrieven inzicht te geven hoe de benutting van het Wlz-kader is verdeeld over de sectoren ouderenzorg, gehandicaptenzorg en langdurige ggz</w:t>
      </w:r>
      <w:r w:rsidRPr="00A34952" w:rsidR="008B0473">
        <w:t xml:space="preserve"> (en daarbinnen over zorg in natura en pgb)</w:t>
      </w:r>
      <w:r w:rsidRPr="00A34952">
        <w:t>.</w:t>
      </w:r>
    </w:p>
    <w:bookmarkEnd w:id="2"/>
    <w:p w:rsidRPr="00A34952" w:rsidR="00470EF7" w:rsidP="00470EF7" w:rsidRDefault="00470EF7" w14:paraId="696E411D" w14:textId="77777777"/>
    <w:p w:rsidRPr="00A34952" w:rsidR="00470EF7" w:rsidP="00470EF7" w:rsidRDefault="00C72746" w14:paraId="45C4EE52" w14:textId="77777777">
      <w:r w:rsidRPr="00A34952">
        <w:t xml:space="preserve">Ik hoop u hiermee voldoende </w:t>
      </w:r>
      <w:r w:rsidR="009B4FFF">
        <w:t xml:space="preserve">te </w:t>
      </w:r>
      <w:r w:rsidRPr="00A34952">
        <w:t>heb</w:t>
      </w:r>
      <w:r w:rsidR="009B4FFF">
        <w:t>ben</w:t>
      </w:r>
      <w:r w:rsidRPr="00A34952">
        <w:t xml:space="preserve"> geïnformeerd.</w:t>
      </w:r>
    </w:p>
    <w:p w:rsidRPr="00A34952" w:rsidR="00470EF7" w:rsidP="00470EF7" w:rsidRDefault="00470EF7" w14:paraId="2EF79223" w14:textId="77777777"/>
    <w:p w:rsidRPr="00A34952" w:rsidR="00470EF7" w:rsidP="00470EF7" w:rsidRDefault="00C72746" w14:paraId="6AAE1417" w14:textId="77777777">
      <w:pPr>
        <w:jc w:val="both"/>
      </w:pPr>
      <w:r w:rsidRPr="00A34952">
        <w:t>Hoogachtend,</w:t>
      </w:r>
    </w:p>
    <w:p w:rsidRPr="00FE1BA8" w:rsidR="00470EF7" w:rsidP="00470EF7" w:rsidRDefault="00470EF7" w14:paraId="3345AC38" w14:textId="77777777">
      <w:pPr>
        <w:jc w:val="both"/>
      </w:pPr>
    </w:p>
    <w:p w:rsidR="00AB2F54" w:rsidP="00AB2F54" w:rsidRDefault="00AB2F54" w14:paraId="28315070" w14:textId="77777777">
      <w:pPr>
        <w:rPr>
          <w:color w:val="auto"/>
        </w:rPr>
      </w:pPr>
      <w:r>
        <w:t>de minister van Langdurige Zorg,</w:t>
      </w:r>
    </w:p>
    <w:p w:rsidR="00AB2F54" w:rsidP="00AB2F54" w:rsidRDefault="00AB2F54" w14:paraId="06E7A62B" w14:textId="77777777">
      <w:r>
        <w:t>Jeugd en Sport,</w:t>
      </w:r>
    </w:p>
    <w:p w:rsidR="00AB2F54" w:rsidP="00AB2F54" w:rsidRDefault="00AB2F54" w14:paraId="7FDE6C0D" w14:textId="77777777">
      <w:bookmarkStart w:name="bmkHandtekening" w:id="3"/>
    </w:p>
    <w:bookmarkEnd w:id="3"/>
    <w:p w:rsidR="00AB2F54" w:rsidP="00AB2F54" w:rsidRDefault="00AB2F54" w14:paraId="12E423EA" w14:textId="77777777"/>
    <w:p w:rsidR="00AB2F54" w:rsidP="00AB2F54" w:rsidRDefault="00AB2F54" w14:paraId="55427EC8" w14:textId="77777777"/>
    <w:p w:rsidR="00AB2F54" w:rsidP="00AB2F54" w:rsidRDefault="00AB2F54" w14:paraId="73069007" w14:textId="77777777"/>
    <w:p w:rsidR="00AB2F54" w:rsidP="00AB2F54" w:rsidRDefault="00AB2F54" w14:paraId="5DD0406C" w14:textId="77777777"/>
    <w:p w:rsidR="00AB2F54" w:rsidP="00AB2F54" w:rsidRDefault="00AB2F54" w14:paraId="19444E05" w14:textId="77777777">
      <w:r>
        <w:t>Mirjam Sterk</w:t>
      </w:r>
    </w:p>
    <w:p w:rsidR="00AB2F54" w:rsidP="00AB2F54" w:rsidRDefault="00AB2F54" w14:paraId="6C71E709" w14:textId="77777777">
      <w:pPr>
        <w:tabs>
          <w:tab w:val="left" w:pos="-1134"/>
          <w:tab w:val="left" w:pos="-567"/>
          <w:tab w:val="left" w:pos="0"/>
          <w:tab w:val="left" w:pos="566"/>
          <w:tab w:val="left" w:pos="1134"/>
          <w:tab w:val="left" w:pos="1700"/>
          <w:tab w:val="left" w:pos="2268"/>
          <w:tab w:val="left" w:pos="2834"/>
          <w:tab w:val="left" w:pos="3402"/>
          <w:tab w:val="left" w:pos="3968"/>
          <w:tab w:val="left" w:pos="4535"/>
          <w:tab w:val="left" w:pos="5102"/>
          <w:tab w:val="left" w:pos="5669"/>
          <w:tab w:val="left" w:pos="6236"/>
          <w:tab w:val="left" w:pos="6803"/>
          <w:tab w:val="left" w:pos="7370"/>
          <w:tab w:val="left" w:pos="7937"/>
          <w:tab w:val="left" w:pos="8504"/>
          <w:tab w:val="left" w:pos="9071"/>
          <w:tab w:val="left" w:pos="9637"/>
          <w:tab w:val="left" w:pos="10205"/>
          <w:tab w:val="left" w:pos="10771"/>
          <w:tab w:val="left" w:pos="11339"/>
          <w:tab w:val="left" w:pos="11905"/>
          <w:tab w:val="left" w:pos="12473"/>
          <w:tab w:val="left" w:pos="13039"/>
          <w:tab w:val="left" w:pos="13605"/>
          <w:tab w:val="left" w:pos="14173"/>
          <w:tab w:val="left" w:pos="14739"/>
          <w:tab w:val="left" w:pos="15307"/>
          <w:tab w:val="left" w:pos="15873"/>
          <w:tab w:val="left" w:pos="16441"/>
          <w:tab w:val="left" w:pos="17007"/>
        </w:tabs>
        <w:rPr>
          <w:spacing w:val="-2"/>
        </w:rPr>
      </w:pPr>
    </w:p>
    <w:p w:rsidR="00275658" w:rsidRDefault="00275658" w14:paraId="451176E5" w14:textId="77777777"/>
    <w:p w:rsidR="00275658" w:rsidRDefault="00275658" w14:paraId="4A0B10BF" w14:textId="77777777"/>
    <w:p w:rsidR="00275658" w:rsidRDefault="00275658" w14:paraId="258E5C42" w14:textId="77777777"/>
    <w:sectPr w:rsidR="00275658">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BE3AC" w14:textId="77777777" w:rsidR="00763861" w:rsidRDefault="00763861">
      <w:pPr>
        <w:spacing w:line="240" w:lineRule="auto"/>
      </w:pPr>
      <w:r>
        <w:separator/>
      </w:r>
    </w:p>
  </w:endnote>
  <w:endnote w:type="continuationSeparator" w:id="0">
    <w:p w14:paraId="23CA80E4" w14:textId="77777777" w:rsidR="00763861" w:rsidRDefault="0076386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jaVu Sans">
    <w:altName w:val="Verdana"/>
    <w:charset w:val="00"/>
    <w:family w:val="swiss"/>
    <w:pitch w:val="variable"/>
    <w:sig w:usb0="E7002EFF" w:usb1="D200FDFF" w:usb2="0A246029" w:usb3="00000000" w:csb0="000001FF" w:csb1="00000000"/>
  </w:font>
  <w:font w:name="Lohit Hindi">
    <w:altName w:val="Cambria"/>
    <w:charset w:val="00"/>
    <w:family w:val="auto"/>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F1963" w14:textId="77777777" w:rsidR="00275658" w:rsidRDefault="00275658">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8D84A" w14:textId="77777777" w:rsidR="00763861" w:rsidRDefault="00763861">
      <w:pPr>
        <w:spacing w:line="240" w:lineRule="auto"/>
      </w:pPr>
      <w:r>
        <w:separator/>
      </w:r>
    </w:p>
  </w:footnote>
  <w:footnote w:type="continuationSeparator" w:id="0">
    <w:p w14:paraId="20BA18C6" w14:textId="77777777" w:rsidR="00763861" w:rsidRDefault="00763861">
      <w:pPr>
        <w:spacing w:line="240" w:lineRule="auto"/>
      </w:pPr>
      <w:r>
        <w:continuationSeparator/>
      </w:r>
    </w:p>
  </w:footnote>
  <w:footnote w:id="1">
    <w:p w14:paraId="7C7B08B7" w14:textId="77777777" w:rsidR="003808E4" w:rsidRPr="00F633F6" w:rsidRDefault="00C72746" w:rsidP="003808E4">
      <w:pPr>
        <w:pStyle w:val="Voetnoottekst"/>
        <w:rPr>
          <w:sz w:val="16"/>
          <w:szCs w:val="16"/>
        </w:rPr>
      </w:pPr>
      <w:r w:rsidRPr="00F633F6">
        <w:rPr>
          <w:rStyle w:val="Voetnootmarkering"/>
          <w:sz w:val="16"/>
          <w:szCs w:val="16"/>
        </w:rPr>
        <w:footnoteRef/>
      </w:r>
      <w:r w:rsidRPr="00F633F6">
        <w:rPr>
          <w:sz w:val="16"/>
          <w:szCs w:val="16"/>
        </w:rPr>
        <w:t xml:space="preserve"> </w:t>
      </w:r>
      <w:r w:rsidR="00C40073">
        <w:rPr>
          <w:sz w:val="16"/>
          <w:szCs w:val="16"/>
        </w:rPr>
        <w:t xml:space="preserve">Bijlage bij </w:t>
      </w:r>
      <w:r w:rsidR="00FE2D12" w:rsidRPr="00680946">
        <w:rPr>
          <w:i/>
          <w:iCs/>
          <w:sz w:val="16"/>
          <w:szCs w:val="16"/>
        </w:rPr>
        <w:t>Kamerstukken II</w:t>
      </w:r>
      <w:r>
        <w:rPr>
          <w:sz w:val="16"/>
          <w:szCs w:val="16"/>
        </w:rPr>
        <w:t>, 202</w:t>
      </w:r>
      <w:r w:rsidR="00FD1953">
        <w:rPr>
          <w:sz w:val="16"/>
          <w:szCs w:val="16"/>
        </w:rPr>
        <w:t>5</w:t>
      </w:r>
      <w:r>
        <w:rPr>
          <w:sz w:val="16"/>
          <w:szCs w:val="16"/>
        </w:rPr>
        <w:t>-202</w:t>
      </w:r>
      <w:r w:rsidR="00FD1953">
        <w:rPr>
          <w:sz w:val="16"/>
          <w:szCs w:val="16"/>
        </w:rPr>
        <w:t>6</w:t>
      </w:r>
      <w:r>
        <w:rPr>
          <w:sz w:val="16"/>
          <w:szCs w:val="16"/>
        </w:rPr>
        <w:t>, 34 104, nr.</w:t>
      </w:r>
      <w:r w:rsidR="00673A1F">
        <w:rPr>
          <w:sz w:val="16"/>
          <w:szCs w:val="16"/>
        </w:rPr>
        <w:t xml:space="preserve"> </w:t>
      </w:r>
      <w:r>
        <w:rPr>
          <w:sz w:val="16"/>
          <w:szCs w:val="16"/>
        </w:rPr>
        <w:t>4</w:t>
      </w:r>
      <w:r w:rsidR="00FD1953">
        <w:rPr>
          <w:sz w:val="16"/>
          <w:szCs w:val="16"/>
        </w:rPr>
        <w:t>73</w:t>
      </w:r>
      <w:r w:rsidR="00C40073">
        <w:rPr>
          <w:sz w:val="16"/>
          <w:szCs w:val="16"/>
        </w:rPr>
        <w:t xml:space="preserve">. </w:t>
      </w:r>
    </w:p>
  </w:footnote>
  <w:footnote w:id="2">
    <w:p w14:paraId="170A4A1F" w14:textId="77777777" w:rsidR="00673A1F" w:rsidRPr="00BC125E" w:rsidRDefault="00C72746">
      <w:pPr>
        <w:pStyle w:val="Voetnoottekst"/>
        <w:rPr>
          <w:sz w:val="16"/>
          <w:szCs w:val="16"/>
        </w:rPr>
      </w:pPr>
      <w:r w:rsidRPr="00BC125E">
        <w:rPr>
          <w:rStyle w:val="Voetnootmarkering"/>
          <w:sz w:val="16"/>
          <w:szCs w:val="16"/>
        </w:rPr>
        <w:footnoteRef/>
      </w:r>
      <w:r w:rsidRPr="00BC125E">
        <w:rPr>
          <w:sz w:val="16"/>
          <w:szCs w:val="16"/>
        </w:rPr>
        <w:t xml:space="preserve"> </w:t>
      </w:r>
      <w:r w:rsidRPr="00BC125E">
        <w:rPr>
          <w:i/>
          <w:iCs/>
          <w:sz w:val="16"/>
          <w:szCs w:val="16"/>
        </w:rPr>
        <w:t>Kamerstukken II</w:t>
      </w:r>
      <w:r w:rsidRPr="00BC125E">
        <w:rPr>
          <w:sz w:val="16"/>
          <w:szCs w:val="16"/>
        </w:rPr>
        <w:t>, 2025-2026, 34 104, nr. 475.</w:t>
      </w:r>
    </w:p>
  </w:footnote>
  <w:footnote w:id="3">
    <w:p w14:paraId="00CA41A3" w14:textId="77777777" w:rsidR="008227BA" w:rsidRPr="008227BA" w:rsidRDefault="00C72746">
      <w:pPr>
        <w:pStyle w:val="Voetnoottekst"/>
        <w:rPr>
          <w:sz w:val="16"/>
          <w:szCs w:val="16"/>
        </w:rPr>
      </w:pPr>
      <w:r w:rsidRPr="008227BA">
        <w:rPr>
          <w:rStyle w:val="Voetnootmarkering"/>
          <w:sz w:val="16"/>
          <w:szCs w:val="16"/>
        </w:rPr>
        <w:footnoteRef/>
      </w:r>
      <w:r w:rsidRPr="008227BA">
        <w:rPr>
          <w:sz w:val="16"/>
          <w:szCs w:val="16"/>
        </w:rPr>
        <w:t xml:space="preserve"> Hierbij kan sprake zijn van </w:t>
      </w:r>
      <w:r>
        <w:rPr>
          <w:sz w:val="16"/>
          <w:szCs w:val="16"/>
        </w:rPr>
        <w:t xml:space="preserve">beperkte </w:t>
      </w:r>
      <w:r w:rsidRPr="008227BA">
        <w:rPr>
          <w:sz w:val="16"/>
          <w:szCs w:val="16"/>
        </w:rPr>
        <w:t>afrondingsverschillen.</w:t>
      </w:r>
    </w:p>
  </w:footnote>
  <w:footnote w:id="4">
    <w:p w14:paraId="6A44AA6F" w14:textId="77777777" w:rsidR="00C86B10" w:rsidRPr="00C86B10" w:rsidRDefault="00C72746">
      <w:pPr>
        <w:pStyle w:val="Voetnoottekst"/>
        <w:rPr>
          <w:sz w:val="16"/>
          <w:szCs w:val="16"/>
        </w:rPr>
      </w:pPr>
      <w:r w:rsidRPr="00C86B10">
        <w:rPr>
          <w:rStyle w:val="Voetnootmarkering"/>
          <w:sz w:val="16"/>
          <w:szCs w:val="16"/>
        </w:rPr>
        <w:footnoteRef/>
      </w:r>
      <w:r w:rsidRPr="00C86B10">
        <w:rPr>
          <w:sz w:val="16"/>
          <w:szCs w:val="16"/>
        </w:rPr>
        <w:t xml:space="preserve"> NZa, bijlage bij beleidsregel Budgettair kader Wlz 2026 (stand 15 augustus 2026).</w:t>
      </w:r>
    </w:p>
  </w:footnote>
  <w:footnote w:id="5">
    <w:p w14:paraId="674B4235" w14:textId="77777777" w:rsidR="00FB2022" w:rsidRPr="00FB2022" w:rsidRDefault="00C72746">
      <w:pPr>
        <w:pStyle w:val="Voetnoottekst"/>
        <w:rPr>
          <w:sz w:val="16"/>
          <w:szCs w:val="16"/>
        </w:rPr>
      </w:pPr>
      <w:r w:rsidRPr="00FB2022">
        <w:rPr>
          <w:rStyle w:val="Voetnootmarkering"/>
          <w:sz w:val="16"/>
          <w:szCs w:val="16"/>
        </w:rPr>
        <w:footnoteRef/>
      </w:r>
      <w:r w:rsidRPr="00FB2022">
        <w:rPr>
          <w:sz w:val="16"/>
          <w:szCs w:val="16"/>
        </w:rPr>
        <w:t xml:space="preserve"> </w:t>
      </w:r>
      <w:r w:rsidRPr="00680946">
        <w:rPr>
          <w:i/>
          <w:iCs/>
          <w:sz w:val="16"/>
          <w:szCs w:val="16"/>
        </w:rPr>
        <w:t>Kamerstukken II</w:t>
      </w:r>
      <w:r w:rsidRPr="00FB2022">
        <w:rPr>
          <w:sz w:val="16"/>
          <w:szCs w:val="16"/>
        </w:rPr>
        <w:t>, 2025-2026, 36800 XVI, nr. 196.</w:t>
      </w:r>
    </w:p>
  </w:footnote>
  <w:footnote w:id="6">
    <w:p w14:paraId="4D37E769" w14:textId="77777777" w:rsidR="00DC2898" w:rsidRPr="00B47A04" w:rsidRDefault="00C72746" w:rsidP="00DC2898">
      <w:pPr>
        <w:pStyle w:val="Voetnoottekst"/>
        <w:rPr>
          <w:sz w:val="16"/>
          <w:szCs w:val="16"/>
        </w:rPr>
      </w:pPr>
      <w:r w:rsidRPr="00B47A04">
        <w:rPr>
          <w:rStyle w:val="Voetnootmarkering"/>
          <w:sz w:val="16"/>
          <w:szCs w:val="16"/>
        </w:rPr>
        <w:footnoteRef/>
      </w:r>
      <w:r w:rsidRPr="00B47A04">
        <w:rPr>
          <w:sz w:val="16"/>
          <w:szCs w:val="16"/>
        </w:rPr>
        <w:t xml:space="preserve"> </w:t>
      </w:r>
      <w:r>
        <w:rPr>
          <w:sz w:val="16"/>
          <w:szCs w:val="16"/>
        </w:rPr>
        <w:t>Op basis van de beschikbare realisatiegegevens over zorg in natura en pgb in 2025 van het Zorginstituut.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66170" w14:textId="77777777" w:rsidR="00275658" w:rsidRDefault="00C72746">
    <w:r>
      <w:rPr>
        <w:noProof/>
      </w:rPr>
      <mc:AlternateContent>
        <mc:Choice Requires="wps">
          <w:drawing>
            <wp:anchor distT="0" distB="0" distL="0" distR="0" simplePos="0" relativeHeight="251658240" behindDoc="0" locked="1" layoutInCell="1" allowOverlap="1" wp14:anchorId="3EFCC468" wp14:editId="0207A13A">
              <wp:simplePos x="0" y="0"/>
              <wp:positionH relativeFrom="page">
                <wp:posOffset>5921375</wp:posOffset>
              </wp:positionH>
              <wp:positionV relativeFrom="paragraph">
                <wp:posOffset>1965325</wp:posOffset>
              </wp:positionV>
              <wp:extent cx="1277620" cy="8009890"/>
              <wp:effectExtent l="0" t="0" r="0" b="0"/>
              <wp:wrapNone/>
              <wp:docPr id="1" name="46fef022-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20276A3" w14:textId="77777777" w:rsidR="00275658" w:rsidRDefault="00C72746">
                          <w:pPr>
                            <w:pStyle w:val="Referentiegegevensbold"/>
                          </w:pPr>
                          <w:r>
                            <w:t>Datum</w:t>
                          </w:r>
                        </w:p>
                        <w:p w14:paraId="638E5202" w14:textId="77777777" w:rsidR="00275658" w:rsidRDefault="00C72746">
                          <w:pPr>
                            <w:pStyle w:val="Referentiegegevens"/>
                          </w:pPr>
                          <w:sdt>
                            <w:sdtPr>
                              <w:id w:val="-15089276"/>
                              <w:date w:fullDate="2026-08-25T14:18:00Z">
                                <w:dateFormat w:val="d MMMM yyyy"/>
                                <w:lid w:val="nl"/>
                                <w:storeMappedDataAs w:val="dateTime"/>
                                <w:calendar w:val="gregorian"/>
                              </w:date>
                            </w:sdtPr>
                            <w:sdtEndPr/>
                            <w:sdtContent>
                              <w:r w:rsidR="008A64CB">
                                <w:t>25 augustus 2026</w:t>
                              </w:r>
                            </w:sdtContent>
                          </w:sdt>
                        </w:p>
                        <w:p w14:paraId="65ED0E3C" w14:textId="77777777" w:rsidR="00275658" w:rsidRDefault="00275658">
                          <w:pPr>
                            <w:pStyle w:val="WitregelW1"/>
                          </w:pPr>
                        </w:p>
                        <w:p w14:paraId="52480922" w14:textId="77777777" w:rsidR="00275658" w:rsidRDefault="00C72746">
                          <w:pPr>
                            <w:pStyle w:val="Referentiegegevensbold"/>
                          </w:pPr>
                          <w:r>
                            <w:t>Onze referentie</w:t>
                          </w:r>
                        </w:p>
                        <w:p w14:paraId="3093486D" w14:textId="047E8873" w:rsidR="00275658" w:rsidRDefault="00C72746">
                          <w:pPr>
                            <w:pStyle w:val="Referentiegegevens"/>
                          </w:pPr>
                          <w:r>
                            <w:fldChar w:fldCharType="begin"/>
                          </w:r>
                          <w:r>
                            <w:instrText xml:space="preserve"> DOCPROPERTY  "Kenmerk"  \* MERGEFORMAT </w:instrText>
                          </w:r>
                          <w:r>
                            <w:fldChar w:fldCharType="end"/>
                          </w:r>
                        </w:p>
                      </w:txbxContent>
                    </wps:txbx>
                    <wps:bodyPr vert="horz" wrap="square" lIns="0" tIns="0" rIns="0" bIns="0" anchor="t" anchorCtr="0"/>
                  </wps:wsp>
                </a:graphicData>
              </a:graphic>
            </wp:anchor>
          </w:drawing>
        </mc:Choice>
        <mc:Fallback>
          <w:pict>
            <v:shapetype w14:anchorId="3EFCC468" id="_x0000_t202" coordsize="21600,21600" o:spt="202" path="m,l,21600r21600,l21600,xe">
              <v:stroke joinstyle="miter"/>
              <v:path gradientshapeok="t" o:connecttype="rect"/>
            </v:shapetype>
            <v:shape id="46fef022-aa3c-11ea-a756-beb5f67e67be" o:spid="_x0000_s1026" type="#_x0000_t202" alt="Colofon" style="position:absolute;margin-left:466.25pt;margin-top:154.75pt;width:100.6pt;height:630.7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720276A3" w14:textId="77777777" w:rsidR="00275658" w:rsidRDefault="00C72746">
                    <w:pPr>
                      <w:pStyle w:val="Referentiegegevensbold"/>
                    </w:pPr>
                    <w:r>
                      <w:t>Datum</w:t>
                    </w:r>
                  </w:p>
                  <w:p w14:paraId="638E5202" w14:textId="77777777" w:rsidR="00275658" w:rsidRDefault="00C72746">
                    <w:pPr>
                      <w:pStyle w:val="Referentiegegevens"/>
                    </w:pPr>
                    <w:sdt>
                      <w:sdtPr>
                        <w:id w:val="-15089276"/>
                        <w:date w:fullDate="2026-08-25T14:18:00Z">
                          <w:dateFormat w:val="d MMMM yyyy"/>
                          <w:lid w:val="nl"/>
                          <w:storeMappedDataAs w:val="dateTime"/>
                          <w:calendar w:val="gregorian"/>
                        </w:date>
                      </w:sdtPr>
                      <w:sdtEndPr/>
                      <w:sdtContent>
                        <w:r w:rsidR="008A64CB">
                          <w:t>25 augustus 2026</w:t>
                        </w:r>
                      </w:sdtContent>
                    </w:sdt>
                  </w:p>
                  <w:p w14:paraId="65ED0E3C" w14:textId="77777777" w:rsidR="00275658" w:rsidRDefault="00275658">
                    <w:pPr>
                      <w:pStyle w:val="WitregelW1"/>
                    </w:pPr>
                  </w:p>
                  <w:p w14:paraId="52480922" w14:textId="77777777" w:rsidR="00275658" w:rsidRDefault="00C72746">
                    <w:pPr>
                      <w:pStyle w:val="Referentiegegevensbold"/>
                    </w:pPr>
                    <w:r>
                      <w:t>Onze referentie</w:t>
                    </w:r>
                  </w:p>
                  <w:p w14:paraId="3093486D" w14:textId="047E8873" w:rsidR="00275658" w:rsidRDefault="00C72746">
                    <w:pPr>
                      <w:pStyle w:val="Referentiegegevens"/>
                    </w:pPr>
                    <w:r>
                      <w:fldChar w:fldCharType="begin"/>
                    </w:r>
                    <w:r>
                      <w:instrText xml:space="preserve"> DOCPROPERTY  "Kenmerk"  \* MERGEFORMAT </w:instrText>
                    </w:r>
                    <w:r>
                      <w:fldChar w:fldCharType="end"/>
                    </w:r>
                  </w:p>
                </w:txbxContent>
              </v:textbox>
              <w10:wrap anchorx="page"/>
              <w10:anchorlock/>
            </v:shape>
          </w:pict>
        </mc:Fallback>
      </mc:AlternateContent>
    </w:r>
    <w:r>
      <w:rPr>
        <w:noProof/>
      </w:rPr>
      <mc:AlternateContent>
        <mc:Choice Requires="wps">
          <w:drawing>
            <wp:anchor distT="0" distB="0" distL="0" distR="0" simplePos="0" relativeHeight="251660288" behindDoc="0" locked="1" layoutInCell="1" allowOverlap="1" wp14:anchorId="79C0E092" wp14:editId="77742B36">
              <wp:simplePos x="0" y="0"/>
              <wp:positionH relativeFrom="page">
                <wp:posOffset>1007744</wp:posOffset>
              </wp:positionH>
              <wp:positionV relativeFrom="paragraph">
                <wp:posOffset>10194925</wp:posOffset>
              </wp:positionV>
              <wp:extent cx="4787900" cy="161290"/>
              <wp:effectExtent l="0" t="0" r="0" b="0"/>
              <wp:wrapNone/>
              <wp:docPr id="2" name="46fef06f-aa3c-11ea-a756-beb5f67e67be" descr="Voettekst"/>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EFC3233" w14:textId="77777777" w:rsidR="008A64CB" w:rsidRDefault="008A64CB"/>
                      </w:txbxContent>
                    </wps:txbx>
                    <wps:bodyPr vert="horz" wrap="square" lIns="0" tIns="0" rIns="0" bIns="0" anchor="t" anchorCtr="0"/>
                  </wps:wsp>
                </a:graphicData>
              </a:graphic>
            </wp:anchor>
          </w:drawing>
        </mc:Choice>
        <mc:Fallback>
          <w:pict>
            <v:shape w14:anchorId="79C0E092" id="46fef06f-aa3c-11ea-a756-beb5f67e67be" o:spid="_x0000_s1027" type="#_x0000_t202" alt="Voettekst" style="position:absolute;margin-left:79.35pt;margin-top:802.75pt;width:377pt;height:12.7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5EFC3233" w14:textId="77777777" w:rsidR="008A64CB" w:rsidRDefault="008A64CB"/>
                </w:txbxContent>
              </v:textbox>
              <w10:wrap anchorx="page"/>
              <w10:anchorlock/>
            </v:shape>
          </w:pict>
        </mc:Fallback>
      </mc:AlternateContent>
    </w:r>
    <w:r>
      <w:rPr>
        <w:noProof/>
      </w:rPr>
      <mc:AlternateContent>
        <mc:Choice Requires="wps">
          <w:drawing>
            <wp:anchor distT="0" distB="0" distL="0" distR="0" simplePos="0" relativeHeight="251662336" behindDoc="0" locked="1" layoutInCell="1" allowOverlap="1" wp14:anchorId="3EAAB638" wp14:editId="361D6912">
              <wp:simplePos x="0" y="0"/>
              <wp:positionH relativeFrom="page">
                <wp:posOffset>5921375</wp:posOffset>
              </wp:positionH>
              <wp:positionV relativeFrom="paragraph">
                <wp:posOffset>10194925</wp:posOffset>
              </wp:positionV>
              <wp:extent cx="1285875" cy="161290"/>
              <wp:effectExtent l="0" t="0" r="0" b="0"/>
              <wp:wrapNone/>
              <wp:docPr id="3" name="46fef0b8-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EDA9393" w14:textId="77777777" w:rsidR="00275658" w:rsidRDefault="00C72746">
                          <w:pPr>
                            <w:pStyle w:val="Referentiegegevens"/>
                          </w:pPr>
                          <w:r>
                            <w:t xml:space="preserve">Pagina </w:t>
                          </w:r>
                          <w:r>
                            <w:fldChar w:fldCharType="begin"/>
                          </w:r>
                          <w:r>
                            <w:instrText>PAGE</w:instrText>
                          </w:r>
                          <w:r>
                            <w:fldChar w:fldCharType="separate"/>
                          </w:r>
                          <w:r w:rsidR="00694EEA">
                            <w:rPr>
                              <w:noProof/>
                            </w:rPr>
                            <w:t>2</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3EAAB638" id="46fef0b8-aa3c-11ea-a756-beb5f67e67be" o:spid="_x0000_s1028" type="#_x0000_t202" alt="Paginanummering"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0EDA9393" w14:textId="77777777" w:rsidR="00275658" w:rsidRDefault="00C72746">
                    <w:pPr>
                      <w:pStyle w:val="Referentiegegevens"/>
                    </w:pPr>
                    <w:r>
                      <w:t xml:space="preserve">Pagina </w:t>
                    </w:r>
                    <w:r>
                      <w:fldChar w:fldCharType="begin"/>
                    </w:r>
                    <w:r>
                      <w:instrText>PAGE</w:instrText>
                    </w:r>
                    <w:r>
                      <w:fldChar w:fldCharType="separate"/>
                    </w:r>
                    <w:r w:rsidR="00694EEA">
                      <w:rPr>
                        <w:noProof/>
                      </w:rPr>
                      <w:t>2</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B9BEB" w14:textId="77777777" w:rsidR="00275658" w:rsidRDefault="00C72746">
    <w:pPr>
      <w:spacing w:after="6377" w:line="14" w:lineRule="exact"/>
    </w:pPr>
    <w:r>
      <w:rPr>
        <w:noProof/>
      </w:rPr>
      <mc:AlternateContent>
        <mc:Choice Requires="wps">
          <w:drawing>
            <wp:anchor distT="0" distB="0" distL="0" distR="0" simplePos="0" relativeHeight="251664384" behindDoc="0" locked="1" layoutInCell="1" allowOverlap="1" wp14:anchorId="2154B281" wp14:editId="4950C5F8">
              <wp:simplePos x="0" y="0"/>
              <wp:positionH relativeFrom="page">
                <wp:posOffset>1007744</wp:posOffset>
              </wp:positionH>
              <wp:positionV relativeFrom="paragraph">
                <wp:posOffset>1954530</wp:posOffset>
              </wp:positionV>
              <wp:extent cx="4787900" cy="1115695"/>
              <wp:effectExtent l="0" t="0" r="0" b="0"/>
              <wp:wrapNone/>
              <wp:docPr id="4" name="46feeb64-aa3c-11ea-a756-beb5f67e67be" descr="Adresvak"/>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ADDA871" w14:textId="77777777" w:rsidR="00AB2F54" w:rsidRDefault="00C72746">
                          <w:r>
                            <w:t>Aan de Voorzitter van de Tweede Kamer</w:t>
                          </w:r>
                        </w:p>
                        <w:p w14:paraId="5424DF8E" w14:textId="3493E126" w:rsidR="00275658" w:rsidRDefault="00C72746">
                          <w:r>
                            <w:t>der Staten-Generaal</w:t>
                          </w:r>
                        </w:p>
                        <w:p w14:paraId="25A12FD1" w14:textId="77777777" w:rsidR="00275658" w:rsidRDefault="00C72746">
                          <w:r>
                            <w:t>Postbus 20018</w:t>
                          </w:r>
                        </w:p>
                        <w:p w14:paraId="33B4279D" w14:textId="77777777" w:rsidR="00275658" w:rsidRDefault="00C72746">
                          <w:r>
                            <w:t>2500 EA  DEN HAAG</w:t>
                          </w:r>
                        </w:p>
                      </w:txbxContent>
                    </wps:txbx>
                    <wps:bodyPr vert="horz" wrap="square" lIns="0" tIns="0" rIns="0" bIns="0" anchor="t" anchorCtr="0"/>
                  </wps:wsp>
                </a:graphicData>
              </a:graphic>
            </wp:anchor>
          </w:drawing>
        </mc:Choice>
        <mc:Fallback>
          <w:pict>
            <v:shapetype w14:anchorId="2154B281" id="_x0000_t202" coordsize="21600,21600" o:spt="202" path="m,l,21600r21600,l21600,xe">
              <v:stroke joinstyle="miter"/>
              <v:path gradientshapeok="t" o:connecttype="rect"/>
            </v:shapetype>
            <v:shape id="46feeb64-aa3c-11ea-a756-beb5f67e67be" o:spid="_x0000_s1029" type="#_x0000_t202" alt="Adresvak" style="position:absolute;margin-left:79.35pt;margin-top:153.9pt;width:377pt;height:87.85pt;z-index:2516643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ADDA871" w14:textId="77777777" w:rsidR="00AB2F54" w:rsidRDefault="00C72746">
                    <w:r>
                      <w:t>Aan de Voorzitter van de Tweede Kamer</w:t>
                    </w:r>
                  </w:p>
                  <w:p w14:paraId="5424DF8E" w14:textId="3493E126" w:rsidR="00275658" w:rsidRDefault="00C72746">
                    <w:r>
                      <w:t>der Staten-Generaal</w:t>
                    </w:r>
                  </w:p>
                  <w:p w14:paraId="25A12FD1" w14:textId="77777777" w:rsidR="00275658" w:rsidRDefault="00C72746">
                    <w:r>
                      <w:t>Postbus 20018</w:t>
                    </w:r>
                  </w:p>
                  <w:p w14:paraId="33B4279D" w14:textId="77777777" w:rsidR="00275658" w:rsidRDefault="00C72746">
                    <w:r>
                      <w:t>2500 EA  DEN HAAG</w:t>
                    </w:r>
                  </w:p>
                </w:txbxContent>
              </v:textbox>
              <w10:wrap anchorx="page"/>
              <w10:anchorlock/>
            </v:shape>
          </w:pict>
        </mc:Fallback>
      </mc:AlternateContent>
    </w:r>
    <w:r>
      <w:rPr>
        <w:noProof/>
      </w:rPr>
      <mc:AlternateContent>
        <mc:Choice Requires="wps">
          <w:drawing>
            <wp:anchor distT="0" distB="0" distL="0" distR="0" simplePos="0" relativeHeight="251666432" behindDoc="0" locked="1" layoutInCell="1" allowOverlap="1" wp14:anchorId="3AC7A365" wp14:editId="17D42D8A">
              <wp:simplePos x="0" y="0"/>
              <wp:positionH relativeFrom="margin">
                <wp:posOffset>85725</wp:posOffset>
              </wp:positionH>
              <wp:positionV relativeFrom="paragraph">
                <wp:posOffset>3248025</wp:posOffset>
              </wp:positionV>
              <wp:extent cx="4851400" cy="4699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851400" cy="46990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D13F74" w14:paraId="761873B1" w14:textId="77777777">
                            <w:trPr>
                              <w:trHeight w:val="240"/>
                            </w:trPr>
                            <w:tc>
                              <w:tcPr>
                                <w:tcW w:w="1140" w:type="dxa"/>
                              </w:tcPr>
                              <w:p w14:paraId="0DEEB88E" w14:textId="77777777" w:rsidR="00275658" w:rsidRDefault="00C72746">
                                <w:r>
                                  <w:t>Datum</w:t>
                                </w:r>
                              </w:p>
                            </w:tc>
                            <w:tc>
                              <w:tcPr>
                                <w:tcW w:w="5918" w:type="dxa"/>
                              </w:tcPr>
                              <w:p w14:paraId="1A2AC6C7" w14:textId="61F48902" w:rsidR="00275658" w:rsidRDefault="00924195">
                                <w:r>
                                  <w:t xml:space="preserve">15 september </w:t>
                                </w:r>
                                <w:r>
                                  <w:t>2026</w:t>
                                </w:r>
                              </w:p>
                            </w:tc>
                          </w:tr>
                          <w:tr w:rsidR="00D13F74" w14:paraId="632EF61D" w14:textId="77777777">
                            <w:trPr>
                              <w:trHeight w:val="240"/>
                            </w:trPr>
                            <w:tc>
                              <w:tcPr>
                                <w:tcW w:w="1140" w:type="dxa"/>
                              </w:tcPr>
                              <w:p w14:paraId="231B3E5F" w14:textId="77777777" w:rsidR="00275658" w:rsidRDefault="00C72746">
                                <w:r>
                                  <w:t>Betreft</w:t>
                                </w:r>
                              </w:p>
                            </w:tc>
                            <w:tc>
                              <w:tcPr>
                                <w:tcW w:w="5918" w:type="dxa"/>
                              </w:tcPr>
                              <w:p w14:paraId="673479BB" w14:textId="77777777" w:rsidR="00275658" w:rsidRDefault="00C72746">
                                <w:r>
                                  <w:t>Definitieve kaderbrief Wlz 2027</w:t>
                                </w:r>
                                <w:r w:rsidR="006C2A2E">
                                  <w:t xml:space="preserve"> en he</w:t>
                                </w:r>
                                <w:r w:rsidR="006C2A2E" w:rsidRPr="006C2A2E">
                                  <w:t xml:space="preserve">t </w:t>
                                </w:r>
                                <w:r w:rsidR="00680946">
                                  <w:t>indicatieve</w:t>
                                </w:r>
                                <w:r w:rsidR="006C2A2E" w:rsidRPr="006C2A2E">
                                  <w:t xml:space="preserve"> Wlz-kader voor de periode 2028</w:t>
                                </w:r>
                                <w:r>
                                  <w:t>-2031</w:t>
                                </w:r>
                              </w:p>
                            </w:tc>
                          </w:tr>
                        </w:tbl>
                        <w:p w14:paraId="1BA4A80E" w14:textId="77777777" w:rsidR="008A64CB" w:rsidRDefault="008A64CB"/>
                      </w:txbxContent>
                    </wps:txbx>
                    <wps:bodyPr vert="horz" wrap="square" lIns="0" tIns="0" rIns="0" bIns="0" anchor="t" anchorCtr="0"/>
                  </wps:wsp>
                </a:graphicData>
              </a:graphic>
              <wp14:sizeRelH relativeFrom="margin">
                <wp14:pctWidth>0</wp14:pctWidth>
              </wp14:sizeRelH>
              <wp14:sizeRelV relativeFrom="margin">
                <wp14:pctHeight>0</wp14:pctHeight>
              </wp14:sizeRelV>
            </wp:anchor>
          </w:drawing>
        </mc:Choice>
        <mc:Fallback>
          <w:pict>
            <v:shape w14:anchorId="3AC7A365" id="46feebd0-aa3c-11ea-a756-beb5f67e67be" o:spid="_x0000_s1030" type="#_x0000_t202" style="position:absolute;margin-left:6.75pt;margin-top:255.75pt;width:382pt;height:37pt;z-index:25166643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D13F74" w14:paraId="761873B1" w14:textId="77777777">
                      <w:trPr>
                        <w:trHeight w:val="240"/>
                      </w:trPr>
                      <w:tc>
                        <w:tcPr>
                          <w:tcW w:w="1140" w:type="dxa"/>
                        </w:tcPr>
                        <w:p w14:paraId="0DEEB88E" w14:textId="77777777" w:rsidR="00275658" w:rsidRDefault="00C72746">
                          <w:r>
                            <w:t>Datum</w:t>
                          </w:r>
                        </w:p>
                      </w:tc>
                      <w:tc>
                        <w:tcPr>
                          <w:tcW w:w="5918" w:type="dxa"/>
                        </w:tcPr>
                        <w:p w14:paraId="1A2AC6C7" w14:textId="61F48902" w:rsidR="00275658" w:rsidRDefault="00924195">
                          <w:r>
                            <w:t xml:space="preserve">15 september </w:t>
                          </w:r>
                          <w:r>
                            <w:t>2026</w:t>
                          </w:r>
                        </w:p>
                      </w:tc>
                    </w:tr>
                    <w:tr w:rsidR="00D13F74" w14:paraId="632EF61D" w14:textId="77777777">
                      <w:trPr>
                        <w:trHeight w:val="240"/>
                      </w:trPr>
                      <w:tc>
                        <w:tcPr>
                          <w:tcW w:w="1140" w:type="dxa"/>
                        </w:tcPr>
                        <w:p w14:paraId="231B3E5F" w14:textId="77777777" w:rsidR="00275658" w:rsidRDefault="00C72746">
                          <w:r>
                            <w:t>Betreft</w:t>
                          </w:r>
                        </w:p>
                      </w:tc>
                      <w:tc>
                        <w:tcPr>
                          <w:tcW w:w="5918" w:type="dxa"/>
                        </w:tcPr>
                        <w:p w14:paraId="673479BB" w14:textId="77777777" w:rsidR="00275658" w:rsidRDefault="00C72746">
                          <w:r>
                            <w:t>Definitieve kaderbrief Wlz 2027</w:t>
                          </w:r>
                          <w:r w:rsidR="006C2A2E">
                            <w:t xml:space="preserve"> en he</w:t>
                          </w:r>
                          <w:r w:rsidR="006C2A2E" w:rsidRPr="006C2A2E">
                            <w:t xml:space="preserve">t </w:t>
                          </w:r>
                          <w:r w:rsidR="00680946">
                            <w:t>indicatieve</w:t>
                          </w:r>
                          <w:r w:rsidR="006C2A2E" w:rsidRPr="006C2A2E">
                            <w:t xml:space="preserve"> Wlz-kader voor de periode 2028</w:t>
                          </w:r>
                          <w:r>
                            <w:t>-2031</w:t>
                          </w:r>
                        </w:p>
                      </w:tc>
                    </w:tr>
                  </w:tbl>
                  <w:p w14:paraId="1BA4A80E" w14:textId="77777777" w:rsidR="008A64CB" w:rsidRDefault="008A64CB"/>
                </w:txbxContent>
              </v:textbox>
              <w10:wrap anchorx="margin"/>
              <w10:anchorlock/>
            </v:shape>
          </w:pict>
        </mc:Fallback>
      </mc:AlternateContent>
    </w:r>
    <w:r>
      <w:rPr>
        <w:noProof/>
      </w:rPr>
      <mc:AlternateContent>
        <mc:Choice Requires="wps">
          <w:drawing>
            <wp:anchor distT="0" distB="0" distL="0" distR="0" simplePos="0" relativeHeight="251668480" behindDoc="0" locked="1" layoutInCell="1" allowOverlap="1" wp14:anchorId="41E3C46D" wp14:editId="59F35367">
              <wp:simplePos x="0" y="0"/>
              <wp:positionH relativeFrom="page">
                <wp:posOffset>5921375</wp:posOffset>
              </wp:positionH>
              <wp:positionV relativeFrom="paragraph">
                <wp:posOffset>1965325</wp:posOffset>
              </wp:positionV>
              <wp:extent cx="1277620" cy="8009890"/>
              <wp:effectExtent l="0" t="0" r="0" b="0"/>
              <wp:wrapNone/>
              <wp:docPr id="6" name="46feec20-aa3c-11ea-a756-beb5f67e67be" descr="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3F2B7DB3" w14:textId="77777777" w:rsidR="00275658" w:rsidRDefault="00C72746">
                          <w:pPr>
                            <w:pStyle w:val="Referentiegegevensbold"/>
                          </w:pPr>
                          <w:r>
                            <w:t>Onze referentie</w:t>
                          </w:r>
                        </w:p>
                        <w:p w14:paraId="02820D8E" w14:textId="5050C8DD" w:rsidR="00275658" w:rsidRDefault="00C72746">
                          <w:pPr>
                            <w:pStyle w:val="Referentiegegevens"/>
                          </w:pPr>
                          <w:r w:rsidRPr="00DA49D4">
                            <w:t>4514921-1103091-LZ</w:t>
                          </w:r>
                          <w:r w:rsidR="008A64CB">
                            <w:fldChar w:fldCharType="begin"/>
                          </w:r>
                          <w:r w:rsidR="008A64CB">
                            <w:instrText xml:space="preserve"> DOCPROPERTY  "Kenmerk"  \* MERGEFORMAT </w:instrText>
                          </w:r>
                          <w:r w:rsidR="008A64CB">
                            <w:fldChar w:fldCharType="end"/>
                          </w:r>
                        </w:p>
                        <w:p w14:paraId="524EA5AD" w14:textId="77777777" w:rsidR="00275658" w:rsidRDefault="00275658">
                          <w:pPr>
                            <w:pStyle w:val="WitregelW1"/>
                          </w:pPr>
                        </w:p>
                        <w:p w14:paraId="2E36B452" w14:textId="77777777" w:rsidR="00275658" w:rsidRDefault="00C72746">
                          <w:pPr>
                            <w:pStyle w:val="Referentiegegevensbold"/>
                          </w:pPr>
                          <w:r>
                            <w:t>Bijlage(n)</w:t>
                          </w:r>
                        </w:p>
                        <w:p w14:paraId="21C99148" w14:textId="2B1B4359" w:rsidR="00275658" w:rsidRPr="00AB2F54" w:rsidRDefault="00AB2F54">
                          <w:pPr>
                            <w:pStyle w:val="WitregelW2"/>
                            <w:rPr>
                              <w:sz w:val="13"/>
                              <w:szCs w:val="13"/>
                            </w:rPr>
                          </w:pPr>
                          <w:r w:rsidRPr="00AB2F54">
                            <w:rPr>
                              <w:sz w:val="13"/>
                              <w:szCs w:val="13"/>
                            </w:rPr>
                            <w:t>4</w:t>
                          </w:r>
                        </w:p>
                        <w:p w14:paraId="4CD73559" w14:textId="77777777" w:rsidR="00275658" w:rsidRDefault="00275658"/>
                      </w:txbxContent>
                    </wps:txbx>
                    <wps:bodyPr vert="horz" wrap="square" lIns="0" tIns="0" rIns="0" bIns="0" anchor="t" anchorCtr="0"/>
                  </wps:wsp>
                </a:graphicData>
              </a:graphic>
            </wp:anchor>
          </w:drawing>
        </mc:Choice>
        <mc:Fallback>
          <w:pict>
            <v:shape w14:anchorId="41E3C46D" id="46feec20-aa3c-11ea-a756-beb5f67e67be" o:spid="_x0000_s1031" type="#_x0000_t202" alt="Colofon" style="position:absolute;margin-left:466.25pt;margin-top:154.75pt;width:100.6pt;height:630.7pt;z-index:2516684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3F2B7DB3" w14:textId="77777777" w:rsidR="00275658" w:rsidRDefault="00C72746">
                    <w:pPr>
                      <w:pStyle w:val="Referentiegegevensbold"/>
                    </w:pPr>
                    <w:r>
                      <w:t>Onze referentie</w:t>
                    </w:r>
                  </w:p>
                  <w:p w14:paraId="02820D8E" w14:textId="5050C8DD" w:rsidR="00275658" w:rsidRDefault="00C72746">
                    <w:pPr>
                      <w:pStyle w:val="Referentiegegevens"/>
                    </w:pPr>
                    <w:r w:rsidRPr="00DA49D4">
                      <w:t>4514921-1103091-LZ</w:t>
                    </w:r>
                    <w:r w:rsidR="008A64CB">
                      <w:fldChar w:fldCharType="begin"/>
                    </w:r>
                    <w:r w:rsidR="008A64CB">
                      <w:instrText xml:space="preserve"> DOCPROPERTY  "Kenmerk"  \* MERGEFORMAT </w:instrText>
                    </w:r>
                    <w:r w:rsidR="008A64CB">
                      <w:fldChar w:fldCharType="end"/>
                    </w:r>
                  </w:p>
                  <w:p w14:paraId="524EA5AD" w14:textId="77777777" w:rsidR="00275658" w:rsidRDefault="00275658">
                    <w:pPr>
                      <w:pStyle w:val="WitregelW1"/>
                    </w:pPr>
                  </w:p>
                  <w:p w14:paraId="2E36B452" w14:textId="77777777" w:rsidR="00275658" w:rsidRDefault="00C72746">
                    <w:pPr>
                      <w:pStyle w:val="Referentiegegevensbold"/>
                    </w:pPr>
                    <w:r>
                      <w:t>Bijlage(n)</w:t>
                    </w:r>
                  </w:p>
                  <w:p w14:paraId="21C99148" w14:textId="2B1B4359" w:rsidR="00275658" w:rsidRPr="00AB2F54" w:rsidRDefault="00AB2F54">
                    <w:pPr>
                      <w:pStyle w:val="WitregelW2"/>
                      <w:rPr>
                        <w:sz w:val="13"/>
                        <w:szCs w:val="13"/>
                      </w:rPr>
                    </w:pPr>
                    <w:r w:rsidRPr="00AB2F54">
                      <w:rPr>
                        <w:sz w:val="13"/>
                        <w:szCs w:val="13"/>
                      </w:rPr>
                      <w:t>4</w:t>
                    </w:r>
                  </w:p>
                  <w:p w14:paraId="4CD73559" w14:textId="77777777" w:rsidR="00275658" w:rsidRDefault="00275658"/>
                </w:txbxContent>
              </v:textbox>
              <w10:wrap anchorx="page"/>
              <w10:anchorlock/>
            </v:shape>
          </w:pict>
        </mc:Fallback>
      </mc:AlternateContent>
    </w:r>
    <w:r>
      <w:rPr>
        <w:noProof/>
      </w:rPr>
      <mc:AlternateContent>
        <mc:Choice Requires="wps">
          <w:drawing>
            <wp:anchor distT="0" distB="0" distL="0" distR="0" simplePos="0" relativeHeight="251670528" behindDoc="0" locked="1" layoutInCell="1" allowOverlap="1" wp14:anchorId="66D36D08" wp14:editId="580ACB35">
              <wp:simplePos x="0" y="0"/>
              <wp:positionH relativeFrom="page">
                <wp:posOffset>1007744</wp:posOffset>
              </wp:positionH>
              <wp:positionV relativeFrom="paragraph">
                <wp:posOffset>10194925</wp:posOffset>
              </wp:positionV>
              <wp:extent cx="4787900" cy="161925"/>
              <wp:effectExtent l="0" t="0" r="0" b="0"/>
              <wp:wrapNone/>
              <wp:docPr id="7" name="46feec6f-aa3c-11ea-a756-beb5f67e67be" descr="Voettekst"/>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1771C670" w14:textId="77777777" w:rsidR="008A64CB" w:rsidRDefault="008A64CB"/>
                      </w:txbxContent>
                    </wps:txbx>
                    <wps:bodyPr vert="horz" wrap="square" lIns="0" tIns="0" rIns="0" bIns="0" anchor="t" anchorCtr="0"/>
                  </wps:wsp>
                </a:graphicData>
              </a:graphic>
            </wp:anchor>
          </w:drawing>
        </mc:Choice>
        <mc:Fallback>
          <w:pict>
            <v:shape w14:anchorId="66D36D08" id="46feec6f-aa3c-11ea-a756-beb5f67e67be" o:spid="_x0000_s1032" type="#_x0000_t202" alt="Voettekst" style="position:absolute;margin-left:79.35pt;margin-top:802.75pt;width:377pt;height:12.75pt;z-index:251670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1771C670" w14:textId="77777777" w:rsidR="008A64CB" w:rsidRDefault="008A64CB"/>
                </w:txbxContent>
              </v:textbox>
              <w10:wrap anchorx="page"/>
              <w10:anchorlock/>
            </v:shape>
          </w:pict>
        </mc:Fallback>
      </mc:AlternateContent>
    </w:r>
    <w:r>
      <w:rPr>
        <w:noProof/>
      </w:rPr>
      <mc:AlternateContent>
        <mc:Choice Requires="wps">
          <w:drawing>
            <wp:anchor distT="0" distB="0" distL="0" distR="0" simplePos="0" relativeHeight="251672576" behindDoc="0" locked="1" layoutInCell="1" allowOverlap="1" wp14:anchorId="3122A166" wp14:editId="1896842C">
              <wp:simplePos x="0" y="0"/>
              <wp:positionH relativeFrom="page">
                <wp:posOffset>5921375</wp:posOffset>
              </wp:positionH>
              <wp:positionV relativeFrom="paragraph">
                <wp:posOffset>10194925</wp:posOffset>
              </wp:positionV>
              <wp:extent cx="1285875" cy="161290"/>
              <wp:effectExtent l="0" t="0" r="0" b="0"/>
              <wp:wrapNone/>
              <wp:docPr id="8" name="46feecbe-aa3c-11ea-a756-beb5f67e67be" descr="Paginanummering"/>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773D98B8" w14:textId="77777777" w:rsidR="00275658" w:rsidRDefault="00C72746">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wps:txbx>
                    <wps:bodyPr vert="horz" wrap="square" lIns="0" tIns="0" rIns="0" bIns="0" anchor="t" anchorCtr="0"/>
                  </wps:wsp>
                </a:graphicData>
              </a:graphic>
            </wp:anchor>
          </w:drawing>
        </mc:Choice>
        <mc:Fallback>
          <w:pict>
            <v:shape w14:anchorId="3122A166" id="46feecbe-aa3c-11ea-a756-beb5f67e67be" o:spid="_x0000_s1033" type="#_x0000_t202" alt="Paginanummering" style="position:absolute;margin-left:466.25pt;margin-top:802.75pt;width:101.25pt;height:12.7pt;z-index:251672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773D98B8" w14:textId="77777777" w:rsidR="00275658" w:rsidRDefault="00C72746">
                    <w:pPr>
                      <w:pStyle w:val="Referentiegegevens"/>
                    </w:pPr>
                    <w:r>
                      <w:t xml:space="preserve">Pagina </w:t>
                    </w:r>
                    <w:r>
                      <w:fldChar w:fldCharType="begin"/>
                    </w:r>
                    <w:r>
                      <w:instrText>PAGE</w:instrText>
                    </w:r>
                    <w:r>
                      <w:fldChar w:fldCharType="separate"/>
                    </w:r>
                    <w:r>
                      <w:rPr>
                        <w:noProof/>
                      </w:rPr>
                      <w:t>1</w:t>
                    </w:r>
                    <w:r>
                      <w:fldChar w:fldCharType="end"/>
                    </w:r>
                    <w:r>
                      <w:t xml:space="preserve"> van </w:t>
                    </w:r>
                    <w:r>
                      <w:fldChar w:fldCharType="begin"/>
                    </w:r>
                    <w:r>
                      <w:instrText>NUMPAGES</w:instrText>
                    </w:r>
                    <w:r>
                      <w:fldChar w:fldCharType="separate"/>
                    </w:r>
                    <w:r>
                      <w:rPr>
                        <w:noProof/>
                      </w:rPr>
                      <w:t>1</w:t>
                    </w:r>
                    <w:r>
                      <w:fldChar w:fldCharType="end"/>
                    </w:r>
                  </w:p>
                </w:txbxContent>
              </v:textbox>
              <w10:wrap anchorx="page"/>
              <w10:anchorlock/>
            </v:shape>
          </w:pict>
        </mc:Fallback>
      </mc:AlternateContent>
    </w:r>
    <w:r>
      <w:rPr>
        <w:noProof/>
      </w:rPr>
      <mc:AlternateContent>
        <mc:Choice Requires="wps">
          <w:drawing>
            <wp:anchor distT="0" distB="0" distL="0" distR="0" simplePos="0" relativeHeight="251674624" behindDoc="0" locked="1" layoutInCell="1" allowOverlap="1" wp14:anchorId="615955B6" wp14:editId="3B3A1D21">
              <wp:simplePos x="0" y="0"/>
              <wp:positionH relativeFrom="page">
                <wp:posOffset>3545840</wp:posOffset>
              </wp:positionH>
              <wp:positionV relativeFrom="paragraph">
                <wp:posOffset>0</wp:posOffset>
              </wp:positionV>
              <wp:extent cx="467995" cy="1583055"/>
              <wp:effectExtent l="0" t="0" r="0" b="0"/>
              <wp:wrapNone/>
              <wp:docPr id="9" name="46feed0e-aa3c-11ea-a756-beb5f67e67be" descr="Container voor beeldmerk"/>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7E3B3F27" w14:textId="24ECCA57" w:rsidR="00275658" w:rsidRDefault="00275658">
                          <w:pPr>
                            <w:spacing w:line="240" w:lineRule="auto"/>
                          </w:pPr>
                        </w:p>
                      </w:txbxContent>
                    </wps:txbx>
                    <wps:bodyPr vert="horz" wrap="square" lIns="0" tIns="0" rIns="0" bIns="0" anchor="t" anchorCtr="0"/>
                  </wps:wsp>
                </a:graphicData>
              </a:graphic>
            </wp:anchor>
          </w:drawing>
        </mc:Choice>
        <mc:Fallback>
          <w:pict>
            <v:shape w14:anchorId="615955B6" id="46feed0e-aa3c-11ea-a756-beb5f67e67be" o:spid="_x0000_s1034" type="#_x0000_t202" alt="Container voor beeldmerk" style="position:absolute;margin-left:279.2pt;margin-top:0;width:36.85pt;height:124.65pt;z-index:251674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7E3B3F27" w14:textId="24ECCA57" w:rsidR="00275658" w:rsidRDefault="00275658">
                    <w:pPr>
                      <w:spacing w:line="240" w:lineRule="auto"/>
                    </w:pPr>
                  </w:p>
                </w:txbxContent>
              </v:textbox>
              <w10:wrap anchorx="page"/>
              <w10:anchorlock/>
            </v:shape>
          </w:pict>
        </mc:Fallback>
      </mc:AlternateContent>
    </w:r>
    <w:r>
      <w:rPr>
        <w:noProof/>
      </w:rPr>
      <mc:AlternateContent>
        <mc:Choice Requires="wps">
          <w:drawing>
            <wp:anchor distT="0" distB="0" distL="0" distR="0" simplePos="0" relativeHeight="251676672" behindDoc="0" locked="1" layoutInCell="1" allowOverlap="1" wp14:anchorId="3F7C580D" wp14:editId="204AB521">
              <wp:simplePos x="0" y="0"/>
              <wp:positionH relativeFrom="page">
                <wp:posOffset>3995420</wp:posOffset>
              </wp:positionH>
              <wp:positionV relativeFrom="paragraph">
                <wp:posOffset>0</wp:posOffset>
              </wp:positionV>
              <wp:extent cx="2339975" cy="1583690"/>
              <wp:effectExtent l="0" t="0" r="0" b="0"/>
              <wp:wrapNone/>
              <wp:docPr id="11" name="46feed67-aa3c-11ea-a756-beb5f67e67be" descr="Container voor 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7FC9DFC" w14:textId="77777777" w:rsidR="00275658" w:rsidRDefault="00C72746">
                          <w:pPr>
                            <w:spacing w:line="240" w:lineRule="auto"/>
                          </w:pPr>
                          <w:r>
                            <w:rPr>
                              <w:noProof/>
                            </w:rPr>
                            <w:drawing>
                              <wp:inline distT="0" distB="0" distL="0" distR="0" wp14:anchorId="7720A006" wp14:editId="39A80748">
                                <wp:extent cx="2339975" cy="1582834"/>
                                <wp:effectExtent l="0" t="0" r="0" b="0"/>
                                <wp:docPr id="340115336" name="Logotype" descr="Ministerie van Volksgezondheid, Welzijn en Sport"/>
                                <wp:cNvGraphicFramePr/>
                                <a:graphic xmlns:a="http://schemas.openxmlformats.org/drawingml/2006/main">
                                  <a:graphicData uri="http://schemas.openxmlformats.org/drawingml/2006/picture">
                                    <pic:pic xmlns:pic="http://schemas.openxmlformats.org/drawingml/2006/picture">
                                      <pic:nvPicPr>
                                        <pic:cNvPr id="340115336"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3F7C580D" id="46feed67-aa3c-11ea-a756-beb5f67e67be" o:spid="_x0000_s1035" type="#_x0000_t202" alt="Container voor woordmerk" style="position:absolute;margin-left:314.6pt;margin-top:0;width:184.25pt;height:124.7pt;z-index:2516766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17FC9DFC" w14:textId="77777777" w:rsidR="00275658" w:rsidRDefault="00C72746">
                    <w:pPr>
                      <w:spacing w:line="240" w:lineRule="auto"/>
                    </w:pPr>
                    <w:r>
                      <w:rPr>
                        <w:noProof/>
                      </w:rPr>
                      <w:drawing>
                        <wp:inline distT="0" distB="0" distL="0" distR="0" wp14:anchorId="7720A006" wp14:editId="39A80748">
                          <wp:extent cx="2339975" cy="1582834"/>
                          <wp:effectExtent l="0" t="0" r="0" b="0"/>
                          <wp:docPr id="340115336" name="Logotype" descr="Ministerie van Volksgezondheid, Welzijn en Sport"/>
                          <wp:cNvGraphicFramePr/>
                          <a:graphic xmlns:a="http://schemas.openxmlformats.org/drawingml/2006/main">
                            <a:graphicData uri="http://schemas.openxmlformats.org/drawingml/2006/picture">
                              <pic:pic xmlns:pic="http://schemas.openxmlformats.org/drawingml/2006/picture">
                                <pic:nvPicPr>
                                  <pic:cNvPr id="340115336" name="Logotype"/>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w10:anchorlock/>
            </v:shape>
          </w:pict>
        </mc:Fallback>
      </mc:AlternateContent>
    </w:r>
    <w:r>
      <w:rPr>
        <w:noProof/>
      </w:rPr>
      <mc:AlternateContent>
        <mc:Choice Requires="wps">
          <w:drawing>
            <wp:anchor distT="0" distB="0" distL="0" distR="0" simplePos="0" relativeHeight="251678720" behindDoc="0" locked="1" layoutInCell="1" allowOverlap="1" wp14:anchorId="6D13749F" wp14:editId="1E6DFC76">
              <wp:simplePos x="0" y="0"/>
              <wp:positionH relativeFrom="page">
                <wp:posOffset>1010919</wp:posOffset>
              </wp:positionH>
              <wp:positionV relativeFrom="paragraph">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1A95F38" w14:textId="77777777" w:rsidR="00275658" w:rsidRDefault="00C72746">
                          <w:pPr>
                            <w:pStyle w:val="Referentiegegevens"/>
                          </w:pPr>
                          <w:r>
                            <w:t xml:space="preserve">&gt; Retouradres   </w:t>
                          </w:r>
                        </w:p>
                      </w:txbxContent>
                    </wps:txbx>
                    <wps:bodyPr vert="horz" wrap="square" lIns="0" tIns="0" rIns="0" bIns="0" anchor="t" anchorCtr="0"/>
                  </wps:wsp>
                </a:graphicData>
              </a:graphic>
            </wp:anchor>
          </w:drawing>
        </mc:Choice>
        <mc:Fallback>
          <w:pict>
            <v:shape w14:anchorId="6D13749F" id="5920b9fb-d041-4aa9-8d80-26b233cc0f6e" o:spid="_x0000_s1036" type="#_x0000_t202" style="position:absolute;margin-left:79.6pt;margin-top:135.45pt;width:377pt;height:12.75pt;z-index:251678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71A95F38" w14:textId="77777777" w:rsidR="00275658" w:rsidRDefault="00C72746">
                    <w:pPr>
                      <w:pStyle w:val="Referentiegegevens"/>
                    </w:pPr>
                    <w:r>
                      <w:t xml:space="preserve">&gt; Retouradres   </w:t>
                    </w:r>
                  </w:p>
                </w:txbxContent>
              </v:textbox>
              <w10:wrap anchorx="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EEB4429"/>
    <w:multiLevelType w:val="multilevel"/>
    <w:tmpl w:val="43BC6350"/>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EA856003"/>
    <w:multiLevelType w:val="multilevel"/>
    <w:tmpl w:val="38598ED6"/>
    <w:name w:val="Lijst met opsommingstekens"/>
    <w:styleLink w:val="Lijstmetopsommingstekens"/>
    <w:lvl w:ilvl="0">
      <w:start w:val="1"/>
      <w:numFmt w:val="bullet"/>
      <w:pStyle w:val="Opsomming"/>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 w15:restartNumberingAfterBreak="0">
    <w:nsid w:val="14681952"/>
    <w:multiLevelType w:val="hybridMultilevel"/>
    <w:tmpl w:val="D2E6596C"/>
    <w:lvl w:ilvl="0" w:tplc="4F8ACE58">
      <w:start w:val="1"/>
      <w:numFmt w:val="bullet"/>
      <w:lvlText w:val=""/>
      <w:lvlJc w:val="left"/>
      <w:pPr>
        <w:ind w:left="720" w:hanging="360"/>
      </w:pPr>
      <w:rPr>
        <w:rFonts w:ascii="Symbol" w:eastAsiaTheme="minorHAnsi" w:hAnsi="Symbol" w:cstheme="minorBidi" w:hint="default"/>
      </w:rPr>
    </w:lvl>
    <w:lvl w:ilvl="1" w:tplc="B1EEAD54">
      <w:start w:val="1"/>
      <w:numFmt w:val="bullet"/>
      <w:lvlText w:val="o"/>
      <w:lvlJc w:val="left"/>
      <w:pPr>
        <w:ind w:left="1440" w:hanging="360"/>
      </w:pPr>
      <w:rPr>
        <w:rFonts w:ascii="Courier New" w:hAnsi="Courier New" w:cs="Courier New" w:hint="default"/>
      </w:rPr>
    </w:lvl>
    <w:lvl w:ilvl="2" w:tplc="0EF8BE56">
      <w:start w:val="1"/>
      <w:numFmt w:val="bullet"/>
      <w:lvlText w:val=""/>
      <w:lvlJc w:val="left"/>
      <w:pPr>
        <w:ind w:left="2160" w:hanging="360"/>
      </w:pPr>
      <w:rPr>
        <w:rFonts w:ascii="Wingdings" w:hAnsi="Wingdings" w:hint="default"/>
      </w:rPr>
    </w:lvl>
    <w:lvl w:ilvl="3" w:tplc="A13AC22A">
      <w:start w:val="1"/>
      <w:numFmt w:val="bullet"/>
      <w:lvlText w:val=""/>
      <w:lvlJc w:val="left"/>
      <w:pPr>
        <w:ind w:left="2880" w:hanging="360"/>
      </w:pPr>
      <w:rPr>
        <w:rFonts w:ascii="Symbol" w:hAnsi="Symbol" w:hint="default"/>
      </w:rPr>
    </w:lvl>
    <w:lvl w:ilvl="4" w:tplc="611AA536">
      <w:start w:val="1"/>
      <w:numFmt w:val="bullet"/>
      <w:lvlText w:val="o"/>
      <w:lvlJc w:val="left"/>
      <w:pPr>
        <w:ind w:left="3600" w:hanging="360"/>
      </w:pPr>
      <w:rPr>
        <w:rFonts w:ascii="Courier New" w:hAnsi="Courier New" w:cs="Courier New" w:hint="default"/>
      </w:rPr>
    </w:lvl>
    <w:lvl w:ilvl="5" w:tplc="B1E2974A">
      <w:start w:val="1"/>
      <w:numFmt w:val="bullet"/>
      <w:lvlText w:val=""/>
      <w:lvlJc w:val="left"/>
      <w:pPr>
        <w:ind w:left="4320" w:hanging="360"/>
      </w:pPr>
      <w:rPr>
        <w:rFonts w:ascii="Wingdings" w:hAnsi="Wingdings" w:hint="default"/>
      </w:rPr>
    </w:lvl>
    <w:lvl w:ilvl="6" w:tplc="9AFC6542">
      <w:start w:val="1"/>
      <w:numFmt w:val="bullet"/>
      <w:lvlText w:val=""/>
      <w:lvlJc w:val="left"/>
      <w:pPr>
        <w:ind w:left="5040" w:hanging="360"/>
      </w:pPr>
      <w:rPr>
        <w:rFonts w:ascii="Symbol" w:hAnsi="Symbol" w:hint="default"/>
      </w:rPr>
    </w:lvl>
    <w:lvl w:ilvl="7" w:tplc="15F6D7C4">
      <w:start w:val="1"/>
      <w:numFmt w:val="bullet"/>
      <w:lvlText w:val="o"/>
      <w:lvlJc w:val="left"/>
      <w:pPr>
        <w:ind w:left="5760" w:hanging="360"/>
      </w:pPr>
      <w:rPr>
        <w:rFonts w:ascii="Courier New" w:hAnsi="Courier New" w:cs="Courier New" w:hint="default"/>
      </w:rPr>
    </w:lvl>
    <w:lvl w:ilvl="8" w:tplc="2F2AD494">
      <w:start w:val="1"/>
      <w:numFmt w:val="bullet"/>
      <w:lvlText w:val=""/>
      <w:lvlJc w:val="left"/>
      <w:pPr>
        <w:ind w:left="6480" w:hanging="360"/>
      </w:pPr>
      <w:rPr>
        <w:rFonts w:ascii="Wingdings" w:hAnsi="Wingdings" w:hint="default"/>
      </w:rPr>
    </w:lvl>
  </w:abstractNum>
  <w:abstractNum w:abstractNumId="3" w15:restartNumberingAfterBreak="0">
    <w:nsid w:val="2D455C88"/>
    <w:multiLevelType w:val="hybridMultilevel"/>
    <w:tmpl w:val="9CA8537C"/>
    <w:lvl w:ilvl="0" w:tplc="1644740C">
      <w:start w:val="1"/>
      <w:numFmt w:val="bullet"/>
      <w:lvlText w:val=""/>
      <w:lvlJc w:val="left"/>
      <w:pPr>
        <w:ind w:left="720" w:hanging="360"/>
      </w:pPr>
      <w:rPr>
        <w:rFonts w:ascii="Symbol" w:hAnsi="Symbol" w:hint="default"/>
      </w:rPr>
    </w:lvl>
    <w:lvl w:ilvl="1" w:tplc="900A7972" w:tentative="1">
      <w:start w:val="1"/>
      <w:numFmt w:val="bullet"/>
      <w:lvlText w:val="o"/>
      <w:lvlJc w:val="left"/>
      <w:pPr>
        <w:ind w:left="1440" w:hanging="360"/>
      </w:pPr>
      <w:rPr>
        <w:rFonts w:ascii="Courier New" w:hAnsi="Courier New" w:cs="Courier New" w:hint="default"/>
      </w:rPr>
    </w:lvl>
    <w:lvl w:ilvl="2" w:tplc="B16CEA6E" w:tentative="1">
      <w:start w:val="1"/>
      <w:numFmt w:val="bullet"/>
      <w:lvlText w:val=""/>
      <w:lvlJc w:val="left"/>
      <w:pPr>
        <w:ind w:left="2160" w:hanging="360"/>
      </w:pPr>
      <w:rPr>
        <w:rFonts w:ascii="Wingdings" w:hAnsi="Wingdings" w:hint="default"/>
      </w:rPr>
    </w:lvl>
    <w:lvl w:ilvl="3" w:tplc="3B966F96" w:tentative="1">
      <w:start w:val="1"/>
      <w:numFmt w:val="bullet"/>
      <w:lvlText w:val=""/>
      <w:lvlJc w:val="left"/>
      <w:pPr>
        <w:ind w:left="2880" w:hanging="360"/>
      </w:pPr>
      <w:rPr>
        <w:rFonts w:ascii="Symbol" w:hAnsi="Symbol" w:hint="default"/>
      </w:rPr>
    </w:lvl>
    <w:lvl w:ilvl="4" w:tplc="61684536" w:tentative="1">
      <w:start w:val="1"/>
      <w:numFmt w:val="bullet"/>
      <w:lvlText w:val="o"/>
      <w:lvlJc w:val="left"/>
      <w:pPr>
        <w:ind w:left="3600" w:hanging="360"/>
      </w:pPr>
      <w:rPr>
        <w:rFonts w:ascii="Courier New" w:hAnsi="Courier New" w:cs="Courier New" w:hint="default"/>
      </w:rPr>
    </w:lvl>
    <w:lvl w:ilvl="5" w:tplc="A224E532" w:tentative="1">
      <w:start w:val="1"/>
      <w:numFmt w:val="bullet"/>
      <w:lvlText w:val=""/>
      <w:lvlJc w:val="left"/>
      <w:pPr>
        <w:ind w:left="4320" w:hanging="360"/>
      </w:pPr>
      <w:rPr>
        <w:rFonts w:ascii="Wingdings" w:hAnsi="Wingdings" w:hint="default"/>
      </w:rPr>
    </w:lvl>
    <w:lvl w:ilvl="6" w:tplc="755CE44A" w:tentative="1">
      <w:start w:val="1"/>
      <w:numFmt w:val="bullet"/>
      <w:lvlText w:val=""/>
      <w:lvlJc w:val="left"/>
      <w:pPr>
        <w:ind w:left="5040" w:hanging="360"/>
      </w:pPr>
      <w:rPr>
        <w:rFonts w:ascii="Symbol" w:hAnsi="Symbol" w:hint="default"/>
      </w:rPr>
    </w:lvl>
    <w:lvl w:ilvl="7" w:tplc="6C9E6878" w:tentative="1">
      <w:start w:val="1"/>
      <w:numFmt w:val="bullet"/>
      <w:lvlText w:val="o"/>
      <w:lvlJc w:val="left"/>
      <w:pPr>
        <w:ind w:left="5760" w:hanging="360"/>
      </w:pPr>
      <w:rPr>
        <w:rFonts w:ascii="Courier New" w:hAnsi="Courier New" w:cs="Courier New" w:hint="default"/>
      </w:rPr>
    </w:lvl>
    <w:lvl w:ilvl="8" w:tplc="5888EA44" w:tentative="1">
      <w:start w:val="1"/>
      <w:numFmt w:val="bullet"/>
      <w:lvlText w:val=""/>
      <w:lvlJc w:val="left"/>
      <w:pPr>
        <w:ind w:left="6480" w:hanging="360"/>
      </w:pPr>
      <w:rPr>
        <w:rFonts w:ascii="Wingdings" w:hAnsi="Wingdings" w:hint="default"/>
      </w:rPr>
    </w:lvl>
  </w:abstractNum>
  <w:abstractNum w:abstractNumId="4" w15:restartNumberingAfterBreak="0">
    <w:nsid w:val="42FF0117"/>
    <w:multiLevelType w:val="hybridMultilevel"/>
    <w:tmpl w:val="FA7E4E3C"/>
    <w:lvl w:ilvl="0" w:tplc="67965352">
      <w:start w:val="1"/>
      <w:numFmt w:val="bullet"/>
      <w:lvlText w:val=""/>
      <w:lvlJc w:val="left"/>
      <w:pPr>
        <w:ind w:left="720" w:hanging="360"/>
      </w:pPr>
      <w:rPr>
        <w:rFonts w:ascii="Symbol" w:hAnsi="Symbol" w:hint="default"/>
      </w:rPr>
    </w:lvl>
    <w:lvl w:ilvl="1" w:tplc="EDF2DEF2" w:tentative="1">
      <w:start w:val="1"/>
      <w:numFmt w:val="bullet"/>
      <w:lvlText w:val="o"/>
      <w:lvlJc w:val="left"/>
      <w:pPr>
        <w:ind w:left="1440" w:hanging="360"/>
      </w:pPr>
      <w:rPr>
        <w:rFonts w:ascii="Courier New" w:hAnsi="Courier New" w:cs="Courier New" w:hint="default"/>
      </w:rPr>
    </w:lvl>
    <w:lvl w:ilvl="2" w:tplc="7494D586" w:tentative="1">
      <w:start w:val="1"/>
      <w:numFmt w:val="bullet"/>
      <w:lvlText w:val=""/>
      <w:lvlJc w:val="left"/>
      <w:pPr>
        <w:ind w:left="2160" w:hanging="360"/>
      </w:pPr>
      <w:rPr>
        <w:rFonts w:ascii="Wingdings" w:hAnsi="Wingdings" w:hint="default"/>
      </w:rPr>
    </w:lvl>
    <w:lvl w:ilvl="3" w:tplc="1A78EED2" w:tentative="1">
      <w:start w:val="1"/>
      <w:numFmt w:val="bullet"/>
      <w:lvlText w:val=""/>
      <w:lvlJc w:val="left"/>
      <w:pPr>
        <w:ind w:left="2880" w:hanging="360"/>
      </w:pPr>
      <w:rPr>
        <w:rFonts w:ascii="Symbol" w:hAnsi="Symbol" w:hint="default"/>
      </w:rPr>
    </w:lvl>
    <w:lvl w:ilvl="4" w:tplc="B5DAFC04" w:tentative="1">
      <w:start w:val="1"/>
      <w:numFmt w:val="bullet"/>
      <w:lvlText w:val="o"/>
      <w:lvlJc w:val="left"/>
      <w:pPr>
        <w:ind w:left="3600" w:hanging="360"/>
      </w:pPr>
      <w:rPr>
        <w:rFonts w:ascii="Courier New" w:hAnsi="Courier New" w:cs="Courier New" w:hint="default"/>
      </w:rPr>
    </w:lvl>
    <w:lvl w:ilvl="5" w:tplc="EE54B438" w:tentative="1">
      <w:start w:val="1"/>
      <w:numFmt w:val="bullet"/>
      <w:lvlText w:val=""/>
      <w:lvlJc w:val="left"/>
      <w:pPr>
        <w:ind w:left="4320" w:hanging="360"/>
      </w:pPr>
      <w:rPr>
        <w:rFonts w:ascii="Wingdings" w:hAnsi="Wingdings" w:hint="default"/>
      </w:rPr>
    </w:lvl>
    <w:lvl w:ilvl="6" w:tplc="442C9CAE" w:tentative="1">
      <w:start w:val="1"/>
      <w:numFmt w:val="bullet"/>
      <w:lvlText w:val=""/>
      <w:lvlJc w:val="left"/>
      <w:pPr>
        <w:ind w:left="5040" w:hanging="360"/>
      </w:pPr>
      <w:rPr>
        <w:rFonts w:ascii="Symbol" w:hAnsi="Symbol" w:hint="default"/>
      </w:rPr>
    </w:lvl>
    <w:lvl w:ilvl="7" w:tplc="42842EC2" w:tentative="1">
      <w:start w:val="1"/>
      <w:numFmt w:val="bullet"/>
      <w:lvlText w:val="o"/>
      <w:lvlJc w:val="left"/>
      <w:pPr>
        <w:ind w:left="5760" w:hanging="360"/>
      </w:pPr>
      <w:rPr>
        <w:rFonts w:ascii="Courier New" w:hAnsi="Courier New" w:cs="Courier New" w:hint="default"/>
      </w:rPr>
    </w:lvl>
    <w:lvl w:ilvl="8" w:tplc="192ABA74" w:tentative="1">
      <w:start w:val="1"/>
      <w:numFmt w:val="bullet"/>
      <w:lvlText w:val=""/>
      <w:lvlJc w:val="left"/>
      <w:pPr>
        <w:ind w:left="6480" w:hanging="360"/>
      </w:pPr>
      <w:rPr>
        <w:rFonts w:ascii="Wingdings" w:hAnsi="Wingdings" w:hint="default"/>
      </w:rPr>
    </w:lvl>
  </w:abstractNum>
  <w:abstractNum w:abstractNumId="5" w15:restartNumberingAfterBreak="0">
    <w:nsid w:val="4A434262"/>
    <w:multiLevelType w:val="hybridMultilevel"/>
    <w:tmpl w:val="B62C2F00"/>
    <w:lvl w:ilvl="0" w:tplc="F11085DA">
      <w:start w:val="1"/>
      <w:numFmt w:val="lowerLetter"/>
      <w:lvlText w:val="%1)"/>
      <w:lvlJc w:val="left"/>
      <w:pPr>
        <w:ind w:left="781" w:hanging="360"/>
      </w:pPr>
    </w:lvl>
    <w:lvl w:ilvl="1" w:tplc="6D2C9E8E" w:tentative="1">
      <w:start w:val="1"/>
      <w:numFmt w:val="lowerLetter"/>
      <w:lvlText w:val="%2."/>
      <w:lvlJc w:val="left"/>
      <w:pPr>
        <w:ind w:left="1501" w:hanging="360"/>
      </w:pPr>
    </w:lvl>
    <w:lvl w:ilvl="2" w:tplc="44AE22D8" w:tentative="1">
      <w:start w:val="1"/>
      <w:numFmt w:val="lowerRoman"/>
      <w:lvlText w:val="%3."/>
      <w:lvlJc w:val="right"/>
      <w:pPr>
        <w:ind w:left="2221" w:hanging="180"/>
      </w:pPr>
    </w:lvl>
    <w:lvl w:ilvl="3" w:tplc="04907CAC" w:tentative="1">
      <w:start w:val="1"/>
      <w:numFmt w:val="decimal"/>
      <w:lvlText w:val="%4."/>
      <w:lvlJc w:val="left"/>
      <w:pPr>
        <w:ind w:left="2941" w:hanging="360"/>
      </w:pPr>
    </w:lvl>
    <w:lvl w:ilvl="4" w:tplc="58063A30" w:tentative="1">
      <w:start w:val="1"/>
      <w:numFmt w:val="lowerLetter"/>
      <w:lvlText w:val="%5."/>
      <w:lvlJc w:val="left"/>
      <w:pPr>
        <w:ind w:left="3661" w:hanging="360"/>
      </w:pPr>
    </w:lvl>
    <w:lvl w:ilvl="5" w:tplc="D4069708" w:tentative="1">
      <w:start w:val="1"/>
      <w:numFmt w:val="lowerRoman"/>
      <w:lvlText w:val="%6."/>
      <w:lvlJc w:val="right"/>
      <w:pPr>
        <w:ind w:left="4381" w:hanging="180"/>
      </w:pPr>
    </w:lvl>
    <w:lvl w:ilvl="6" w:tplc="BDE20956" w:tentative="1">
      <w:start w:val="1"/>
      <w:numFmt w:val="decimal"/>
      <w:lvlText w:val="%7."/>
      <w:lvlJc w:val="left"/>
      <w:pPr>
        <w:ind w:left="5101" w:hanging="360"/>
      </w:pPr>
    </w:lvl>
    <w:lvl w:ilvl="7" w:tplc="71625B0C" w:tentative="1">
      <w:start w:val="1"/>
      <w:numFmt w:val="lowerLetter"/>
      <w:lvlText w:val="%8."/>
      <w:lvlJc w:val="left"/>
      <w:pPr>
        <w:ind w:left="5821" w:hanging="360"/>
      </w:pPr>
    </w:lvl>
    <w:lvl w:ilvl="8" w:tplc="428EBA0A" w:tentative="1">
      <w:start w:val="1"/>
      <w:numFmt w:val="lowerRoman"/>
      <w:lvlText w:val="%9."/>
      <w:lvlJc w:val="right"/>
      <w:pPr>
        <w:ind w:left="6541" w:hanging="180"/>
      </w:pPr>
    </w:lvl>
  </w:abstractNum>
  <w:abstractNum w:abstractNumId="6" w15:restartNumberingAfterBreak="0">
    <w:nsid w:val="52AEDD7B"/>
    <w:multiLevelType w:val="multilevel"/>
    <w:tmpl w:val="D1EE306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 w15:restartNumberingAfterBreak="0">
    <w:nsid w:val="558A576F"/>
    <w:multiLevelType w:val="hybridMultilevel"/>
    <w:tmpl w:val="DB8AF5D4"/>
    <w:lvl w:ilvl="0" w:tplc="37227C42">
      <w:numFmt w:val="bullet"/>
      <w:lvlText w:val=""/>
      <w:lvlJc w:val="left"/>
      <w:pPr>
        <w:ind w:left="720" w:hanging="360"/>
      </w:pPr>
      <w:rPr>
        <w:rFonts w:ascii="Wingdings" w:eastAsia="DejaVu Sans" w:hAnsi="Wingdings" w:cs="Lohit Hindi" w:hint="default"/>
      </w:rPr>
    </w:lvl>
    <w:lvl w:ilvl="1" w:tplc="8638B5F4" w:tentative="1">
      <w:start w:val="1"/>
      <w:numFmt w:val="bullet"/>
      <w:lvlText w:val="o"/>
      <w:lvlJc w:val="left"/>
      <w:pPr>
        <w:ind w:left="1440" w:hanging="360"/>
      </w:pPr>
      <w:rPr>
        <w:rFonts w:ascii="Courier New" w:hAnsi="Courier New" w:cs="Courier New" w:hint="default"/>
      </w:rPr>
    </w:lvl>
    <w:lvl w:ilvl="2" w:tplc="EB8CDA16" w:tentative="1">
      <w:start w:val="1"/>
      <w:numFmt w:val="bullet"/>
      <w:lvlText w:val=""/>
      <w:lvlJc w:val="left"/>
      <w:pPr>
        <w:ind w:left="2160" w:hanging="360"/>
      </w:pPr>
      <w:rPr>
        <w:rFonts w:ascii="Wingdings" w:hAnsi="Wingdings" w:hint="default"/>
      </w:rPr>
    </w:lvl>
    <w:lvl w:ilvl="3" w:tplc="1C0EAD86" w:tentative="1">
      <w:start w:val="1"/>
      <w:numFmt w:val="bullet"/>
      <w:lvlText w:val=""/>
      <w:lvlJc w:val="left"/>
      <w:pPr>
        <w:ind w:left="2880" w:hanging="360"/>
      </w:pPr>
      <w:rPr>
        <w:rFonts w:ascii="Symbol" w:hAnsi="Symbol" w:hint="default"/>
      </w:rPr>
    </w:lvl>
    <w:lvl w:ilvl="4" w:tplc="7CDA3BA6" w:tentative="1">
      <w:start w:val="1"/>
      <w:numFmt w:val="bullet"/>
      <w:lvlText w:val="o"/>
      <w:lvlJc w:val="left"/>
      <w:pPr>
        <w:ind w:left="3600" w:hanging="360"/>
      </w:pPr>
      <w:rPr>
        <w:rFonts w:ascii="Courier New" w:hAnsi="Courier New" w:cs="Courier New" w:hint="default"/>
      </w:rPr>
    </w:lvl>
    <w:lvl w:ilvl="5" w:tplc="A44C6068" w:tentative="1">
      <w:start w:val="1"/>
      <w:numFmt w:val="bullet"/>
      <w:lvlText w:val=""/>
      <w:lvlJc w:val="left"/>
      <w:pPr>
        <w:ind w:left="4320" w:hanging="360"/>
      </w:pPr>
      <w:rPr>
        <w:rFonts w:ascii="Wingdings" w:hAnsi="Wingdings" w:hint="default"/>
      </w:rPr>
    </w:lvl>
    <w:lvl w:ilvl="6" w:tplc="0CB03B0A" w:tentative="1">
      <w:start w:val="1"/>
      <w:numFmt w:val="bullet"/>
      <w:lvlText w:val=""/>
      <w:lvlJc w:val="left"/>
      <w:pPr>
        <w:ind w:left="5040" w:hanging="360"/>
      </w:pPr>
      <w:rPr>
        <w:rFonts w:ascii="Symbol" w:hAnsi="Symbol" w:hint="default"/>
      </w:rPr>
    </w:lvl>
    <w:lvl w:ilvl="7" w:tplc="3ACE5A0A" w:tentative="1">
      <w:start w:val="1"/>
      <w:numFmt w:val="bullet"/>
      <w:lvlText w:val="o"/>
      <w:lvlJc w:val="left"/>
      <w:pPr>
        <w:ind w:left="5760" w:hanging="360"/>
      </w:pPr>
      <w:rPr>
        <w:rFonts w:ascii="Courier New" w:hAnsi="Courier New" w:cs="Courier New" w:hint="default"/>
      </w:rPr>
    </w:lvl>
    <w:lvl w:ilvl="8" w:tplc="8688A062" w:tentative="1">
      <w:start w:val="1"/>
      <w:numFmt w:val="bullet"/>
      <w:lvlText w:val=""/>
      <w:lvlJc w:val="left"/>
      <w:pPr>
        <w:ind w:left="6480" w:hanging="360"/>
      </w:pPr>
      <w:rPr>
        <w:rFonts w:ascii="Wingdings" w:hAnsi="Wingdings" w:hint="default"/>
      </w:rPr>
    </w:lvl>
  </w:abstractNum>
  <w:abstractNum w:abstractNumId="8" w15:restartNumberingAfterBreak="0">
    <w:nsid w:val="648E6867"/>
    <w:multiLevelType w:val="hybridMultilevel"/>
    <w:tmpl w:val="2A3EF712"/>
    <w:lvl w:ilvl="0" w:tplc="B04A788A">
      <w:start w:val="1"/>
      <w:numFmt w:val="upperRoman"/>
      <w:lvlText w:val="%1."/>
      <w:lvlJc w:val="right"/>
      <w:pPr>
        <w:ind w:left="720" w:hanging="360"/>
      </w:pPr>
    </w:lvl>
    <w:lvl w:ilvl="1" w:tplc="A5D2F8C2" w:tentative="1">
      <w:start w:val="1"/>
      <w:numFmt w:val="lowerLetter"/>
      <w:lvlText w:val="%2."/>
      <w:lvlJc w:val="left"/>
      <w:pPr>
        <w:ind w:left="1440" w:hanging="360"/>
      </w:pPr>
    </w:lvl>
    <w:lvl w:ilvl="2" w:tplc="D3FCE254" w:tentative="1">
      <w:start w:val="1"/>
      <w:numFmt w:val="lowerRoman"/>
      <w:lvlText w:val="%3."/>
      <w:lvlJc w:val="right"/>
      <w:pPr>
        <w:ind w:left="2160" w:hanging="180"/>
      </w:pPr>
    </w:lvl>
    <w:lvl w:ilvl="3" w:tplc="7528FF8E" w:tentative="1">
      <w:start w:val="1"/>
      <w:numFmt w:val="decimal"/>
      <w:lvlText w:val="%4."/>
      <w:lvlJc w:val="left"/>
      <w:pPr>
        <w:ind w:left="2880" w:hanging="360"/>
      </w:pPr>
    </w:lvl>
    <w:lvl w:ilvl="4" w:tplc="AA122994" w:tentative="1">
      <w:start w:val="1"/>
      <w:numFmt w:val="lowerLetter"/>
      <w:lvlText w:val="%5."/>
      <w:lvlJc w:val="left"/>
      <w:pPr>
        <w:ind w:left="3600" w:hanging="360"/>
      </w:pPr>
    </w:lvl>
    <w:lvl w:ilvl="5" w:tplc="5C72139C" w:tentative="1">
      <w:start w:val="1"/>
      <w:numFmt w:val="lowerRoman"/>
      <w:lvlText w:val="%6."/>
      <w:lvlJc w:val="right"/>
      <w:pPr>
        <w:ind w:left="4320" w:hanging="180"/>
      </w:pPr>
    </w:lvl>
    <w:lvl w:ilvl="6" w:tplc="BCD24056" w:tentative="1">
      <w:start w:val="1"/>
      <w:numFmt w:val="decimal"/>
      <w:lvlText w:val="%7."/>
      <w:lvlJc w:val="left"/>
      <w:pPr>
        <w:ind w:left="5040" w:hanging="360"/>
      </w:pPr>
    </w:lvl>
    <w:lvl w:ilvl="7" w:tplc="89D667D2" w:tentative="1">
      <w:start w:val="1"/>
      <w:numFmt w:val="lowerLetter"/>
      <w:lvlText w:val="%8."/>
      <w:lvlJc w:val="left"/>
      <w:pPr>
        <w:ind w:left="5760" w:hanging="360"/>
      </w:pPr>
    </w:lvl>
    <w:lvl w:ilvl="8" w:tplc="3B0482E6" w:tentative="1">
      <w:start w:val="1"/>
      <w:numFmt w:val="lowerRoman"/>
      <w:lvlText w:val="%9."/>
      <w:lvlJc w:val="right"/>
      <w:pPr>
        <w:ind w:left="6480" w:hanging="180"/>
      </w:pPr>
    </w:lvl>
  </w:abstractNum>
  <w:abstractNum w:abstractNumId="9" w15:restartNumberingAfterBreak="0">
    <w:nsid w:val="694A0AF7"/>
    <w:multiLevelType w:val="hybridMultilevel"/>
    <w:tmpl w:val="9B00E9CE"/>
    <w:lvl w:ilvl="0" w:tplc="73366CD2">
      <w:start w:val="1"/>
      <w:numFmt w:val="upperRoman"/>
      <w:lvlText w:val="%1.)"/>
      <w:lvlJc w:val="left"/>
      <w:pPr>
        <w:ind w:left="720" w:hanging="360"/>
      </w:pPr>
      <w:rPr>
        <w:rFonts w:hint="default"/>
      </w:rPr>
    </w:lvl>
    <w:lvl w:ilvl="1" w:tplc="39723CC2" w:tentative="1">
      <w:start w:val="1"/>
      <w:numFmt w:val="bullet"/>
      <w:lvlText w:val="o"/>
      <w:lvlJc w:val="left"/>
      <w:pPr>
        <w:ind w:left="1440" w:hanging="360"/>
      </w:pPr>
      <w:rPr>
        <w:rFonts w:ascii="Courier New" w:hAnsi="Courier New" w:cs="Courier New" w:hint="default"/>
      </w:rPr>
    </w:lvl>
    <w:lvl w:ilvl="2" w:tplc="3DB46E92" w:tentative="1">
      <w:start w:val="1"/>
      <w:numFmt w:val="bullet"/>
      <w:lvlText w:val=""/>
      <w:lvlJc w:val="left"/>
      <w:pPr>
        <w:ind w:left="2160" w:hanging="360"/>
      </w:pPr>
      <w:rPr>
        <w:rFonts w:ascii="Wingdings" w:hAnsi="Wingdings" w:hint="default"/>
      </w:rPr>
    </w:lvl>
    <w:lvl w:ilvl="3" w:tplc="4E7C6C56" w:tentative="1">
      <w:start w:val="1"/>
      <w:numFmt w:val="bullet"/>
      <w:lvlText w:val=""/>
      <w:lvlJc w:val="left"/>
      <w:pPr>
        <w:ind w:left="2880" w:hanging="360"/>
      </w:pPr>
      <w:rPr>
        <w:rFonts w:ascii="Symbol" w:hAnsi="Symbol" w:hint="default"/>
      </w:rPr>
    </w:lvl>
    <w:lvl w:ilvl="4" w:tplc="945E80B8" w:tentative="1">
      <w:start w:val="1"/>
      <w:numFmt w:val="bullet"/>
      <w:lvlText w:val="o"/>
      <w:lvlJc w:val="left"/>
      <w:pPr>
        <w:ind w:left="3600" w:hanging="360"/>
      </w:pPr>
      <w:rPr>
        <w:rFonts w:ascii="Courier New" w:hAnsi="Courier New" w:cs="Courier New" w:hint="default"/>
      </w:rPr>
    </w:lvl>
    <w:lvl w:ilvl="5" w:tplc="B0C85FD8" w:tentative="1">
      <w:start w:val="1"/>
      <w:numFmt w:val="bullet"/>
      <w:lvlText w:val=""/>
      <w:lvlJc w:val="left"/>
      <w:pPr>
        <w:ind w:left="4320" w:hanging="360"/>
      </w:pPr>
      <w:rPr>
        <w:rFonts w:ascii="Wingdings" w:hAnsi="Wingdings" w:hint="default"/>
      </w:rPr>
    </w:lvl>
    <w:lvl w:ilvl="6" w:tplc="434AF950" w:tentative="1">
      <w:start w:val="1"/>
      <w:numFmt w:val="bullet"/>
      <w:lvlText w:val=""/>
      <w:lvlJc w:val="left"/>
      <w:pPr>
        <w:ind w:left="5040" w:hanging="360"/>
      </w:pPr>
      <w:rPr>
        <w:rFonts w:ascii="Symbol" w:hAnsi="Symbol" w:hint="default"/>
      </w:rPr>
    </w:lvl>
    <w:lvl w:ilvl="7" w:tplc="13749C46" w:tentative="1">
      <w:start w:val="1"/>
      <w:numFmt w:val="bullet"/>
      <w:lvlText w:val="o"/>
      <w:lvlJc w:val="left"/>
      <w:pPr>
        <w:ind w:left="5760" w:hanging="360"/>
      </w:pPr>
      <w:rPr>
        <w:rFonts w:ascii="Courier New" w:hAnsi="Courier New" w:cs="Courier New" w:hint="default"/>
      </w:rPr>
    </w:lvl>
    <w:lvl w:ilvl="8" w:tplc="AB9ABDA8" w:tentative="1">
      <w:start w:val="1"/>
      <w:numFmt w:val="bullet"/>
      <w:lvlText w:val=""/>
      <w:lvlJc w:val="left"/>
      <w:pPr>
        <w:ind w:left="6480" w:hanging="360"/>
      </w:pPr>
      <w:rPr>
        <w:rFonts w:ascii="Wingdings" w:hAnsi="Wingdings" w:hint="default"/>
      </w:rPr>
    </w:lvl>
  </w:abstractNum>
  <w:abstractNum w:abstractNumId="10" w15:restartNumberingAfterBreak="0">
    <w:nsid w:val="6F101781"/>
    <w:multiLevelType w:val="hybridMultilevel"/>
    <w:tmpl w:val="C26EA4F2"/>
    <w:lvl w:ilvl="0" w:tplc="270A1AC0">
      <w:start w:val="3502"/>
      <w:numFmt w:val="bullet"/>
      <w:lvlText w:val="-"/>
      <w:lvlJc w:val="left"/>
      <w:pPr>
        <w:ind w:left="720" w:hanging="360"/>
      </w:pPr>
      <w:rPr>
        <w:rFonts w:ascii="Verdana" w:eastAsia="DejaVu Sans" w:hAnsi="Verdana" w:cs="Lohit Hindi" w:hint="default"/>
      </w:rPr>
    </w:lvl>
    <w:lvl w:ilvl="1" w:tplc="B5E0CBB4" w:tentative="1">
      <w:start w:val="1"/>
      <w:numFmt w:val="bullet"/>
      <w:lvlText w:val="o"/>
      <w:lvlJc w:val="left"/>
      <w:pPr>
        <w:ind w:left="1440" w:hanging="360"/>
      </w:pPr>
      <w:rPr>
        <w:rFonts w:ascii="Courier New" w:hAnsi="Courier New" w:cs="Courier New" w:hint="default"/>
      </w:rPr>
    </w:lvl>
    <w:lvl w:ilvl="2" w:tplc="59DE1376" w:tentative="1">
      <w:start w:val="1"/>
      <w:numFmt w:val="bullet"/>
      <w:lvlText w:val=""/>
      <w:lvlJc w:val="left"/>
      <w:pPr>
        <w:ind w:left="2160" w:hanging="360"/>
      </w:pPr>
      <w:rPr>
        <w:rFonts w:ascii="Wingdings" w:hAnsi="Wingdings" w:hint="default"/>
      </w:rPr>
    </w:lvl>
    <w:lvl w:ilvl="3" w:tplc="1974C3BE" w:tentative="1">
      <w:start w:val="1"/>
      <w:numFmt w:val="bullet"/>
      <w:lvlText w:val=""/>
      <w:lvlJc w:val="left"/>
      <w:pPr>
        <w:ind w:left="2880" w:hanging="360"/>
      </w:pPr>
      <w:rPr>
        <w:rFonts w:ascii="Symbol" w:hAnsi="Symbol" w:hint="default"/>
      </w:rPr>
    </w:lvl>
    <w:lvl w:ilvl="4" w:tplc="F4366FE6" w:tentative="1">
      <w:start w:val="1"/>
      <w:numFmt w:val="bullet"/>
      <w:lvlText w:val="o"/>
      <w:lvlJc w:val="left"/>
      <w:pPr>
        <w:ind w:left="3600" w:hanging="360"/>
      </w:pPr>
      <w:rPr>
        <w:rFonts w:ascii="Courier New" w:hAnsi="Courier New" w:cs="Courier New" w:hint="default"/>
      </w:rPr>
    </w:lvl>
    <w:lvl w:ilvl="5" w:tplc="626AFE78" w:tentative="1">
      <w:start w:val="1"/>
      <w:numFmt w:val="bullet"/>
      <w:lvlText w:val=""/>
      <w:lvlJc w:val="left"/>
      <w:pPr>
        <w:ind w:left="4320" w:hanging="360"/>
      </w:pPr>
      <w:rPr>
        <w:rFonts w:ascii="Wingdings" w:hAnsi="Wingdings" w:hint="default"/>
      </w:rPr>
    </w:lvl>
    <w:lvl w:ilvl="6" w:tplc="ECD41248" w:tentative="1">
      <w:start w:val="1"/>
      <w:numFmt w:val="bullet"/>
      <w:lvlText w:val=""/>
      <w:lvlJc w:val="left"/>
      <w:pPr>
        <w:ind w:left="5040" w:hanging="360"/>
      </w:pPr>
      <w:rPr>
        <w:rFonts w:ascii="Symbol" w:hAnsi="Symbol" w:hint="default"/>
      </w:rPr>
    </w:lvl>
    <w:lvl w:ilvl="7" w:tplc="ADE4A706" w:tentative="1">
      <w:start w:val="1"/>
      <w:numFmt w:val="bullet"/>
      <w:lvlText w:val="o"/>
      <w:lvlJc w:val="left"/>
      <w:pPr>
        <w:ind w:left="5760" w:hanging="360"/>
      </w:pPr>
      <w:rPr>
        <w:rFonts w:ascii="Courier New" w:hAnsi="Courier New" w:cs="Courier New" w:hint="default"/>
      </w:rPr>
    </w:lvl>
    <w:lvl w:ilvl="8" w:tplc="4568F7E2" w:tentative="1">
      <w:start w:val="1"/>
      <w:numFmt w:val="bullet"/>
      <w:lvlText w:val=""/>
      <w:lvlJc w:val="left"/>
      <w:pPr>
        <w:ind w:left="6480" w:hanging="360"/>
      </w:pPr>
      <w:rPr>
        <w:rFonts w:ascii="Wingdings" w:hAnsi="Wingdings" w:hint="default"/>
      </w:rPr>
    </w:lvl>
  </w:abstractNum>
  <w:abstractNum w:abstractNumId="11" w15:restartNumberingAfterBreak="0">
    <w:nsid w:val="7821B144"/>
    <w:multiLevelType w:val="multilevel"/>
    <w:tmpl w:val="09AABA8F"/>
    <w:name w:val="Genummerde lijst"/>
    <w:styleLink w:val="Genummerdelijst"/>
    <w:lvl w:ilvl="0">
      <w:start w:val="1"/>
      <w:numFmt w:val="decimal"/>
      <w:pStyle w:val="Nummering"/>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1510874270">
    <w:abstractNumId w:val="0"/>
  </w:num>
  <w:num w:numId="2" w16cid:durableId="1859540042">
    <w:abstractNumId w:val="6"/>
  </w:num>
  <w:num w:numId="3" w16cid:durableId="434323926">
    <w:abstractNumId w:val="11"/>
  </w:num>
  <w:num w:numId="4" w16cid:durableId="1056006706">
    <w:abstractNumId w:val="1"/>
  </w:num>
  <w:num w:numId="5" w16cid:durableId="1847287932">
    <w:abstractNumId w:val="4"/>
  </w:num>
  <w:num w:numId="6" w16cid:durableId="1601184815">
    <w:abstractNumId w:val="8"/>
  </w:num>
  <w:num w:numId="7" w16cid:durableId="1470975828">
    <w:abstractNumId w:val="7"/>
  </w:num>
  <w:num w:numId="8" w16cid:durableId="421877190">
    <w:abstractNumId w:val="3"/>
  </w:num>
  <w:num w:numId="9" w16cid:durableId="1459570207">
    <w:abstractNumId w:val="10"/>
  </w:num>
  <w:num w:numId="10" w16cid:durableId="1445925116">
    <w:abstractNumId w:val="5"/>
  </w:num>
  <w:num w:numId="11" w16cid:durableId="1360085313">
    <w:abstractNumId w:val="2"/>
  </w:num>
  <w:num w:numId="12" w16cid:durableId="12042517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4CB"/>
    <w:rsid w:val="00004AE9"/>
    <w:rsid w:val="00017E62"/>
    <w:rsid w:val="00033CE0"/>
    <w:rsid w:val="000441E0"/>
    <w:rsid w:val="000526DE"/>
    <w:rsid w:val="00063751"/>
    <w:rsid w:val="00073D52"/>
    <w:rsid w:val="000945D5"/>
    <w:rsid w:val="000A04C6"/>
    <w:rsid w:val="000A1699"/>
    <w:rsid w:val="000E5CB4"/>
    <w:rsid w:val="001100A6"/>
    <w:rsid w:val="00136FB2"/>
    <w:rsid w:val="00154C00"/>
    <w:rsid w:val="0019260D"/>
    <w:rsid w:val="001D3FB0"/>
    <w:rsid w:val="00205B1A"/>
    <w:rsid w:val="00216834"/>
    <w:rsid w:val="0022006C"/>
    <w:rsid w:val="00247188"/>
    <w:rsid w:val="00275658"/>
    <w:rsid w:val="002825FE"/>
    <w:rsid w:val="00291BC9"/>
    <w:rsid w:val="002B6513"/>
    <w:rsid w:val="002F3CBF"/>
    <w:rsid w:val="003564CD"/>
    <w:rsid w:val="003576A7"/>
    <w:rsid w:val="003808E4"/>
    <w:rsid w:val="003C44CB"/>
    <w:rsid w:val="003C70B4"/>
    <w:rsid w:val="003D0506"/>
    <w:rsid w:val="0046147A"/>
    <w:rsid w:val="00462398"/>
    <w:rsid w:val="00470EF7"/>
    <w:rsid w:val="004C04C5"/>
    <w:rsid w:val="004C18EC"/>
    <w:rsid w:val="004E0BDF"/>
    <w:rsid w:val="004E0D33"/>
    <w:rsid w:val="004F534B"/>
    <w:rsid w:val="00566FD4"/>
    <w:rsid w:val="005764C0"/>
    <w:rsid w:val="005D3405"/>
    <w:rsid w:val="006372D8"/>
    <w:rsid w:val="00651747"/>
    <w:rsid w:val="00673A1F"/>
    <w:rsid w:val="00680946"/>
    <w:rsid w:val="00685E25"/>
    <w:rsid w:val="00694EEA"/>
    <w:rsid w:val="006C2A2E"/>
    <w:rsid w:val="006C6E52"/>
    <w:rsid w:val="006D752E"/>
    <w:rsid w:val="006F4E1E"/>
    <w:rsid w:val="00712578"/>
    <w:rsid w:val="007251DF"/>
    <w:rsid w:val="007374E8"/>
    <w:rsid w:val="00763861"/>
    <w:rsid w:val="00770117"/>
    <w:rsid w:val="007754AE"/>
    <w:rsid w:val="007779D4"/>
    <w:rsid w:val="00783719"/>
    <w:rsid w:val="007A306B"/>
    <w:rsid w:val="007B21E7"/>
    <w:rsid w:val="007B590E"/>
    <w:rsid w:val="007B6A41"/>
    <w:rsid w:val="007E0300"/>
    <w:rsid w:val="007F20FE"/>
    <w:rsid w:val="008004FC"/>
    <w:rsid w:val="008042A1"/>
    <w:rsid w:val="008227BA"/>
    <w:rsid w:val="00831E4C"/>
    <w:rsid w:val="0089293E"/>
    <w:rsid w:val="0089769A"/>
    <w:rsid w:val="008A64CB"/>
    <w:rsid w:val="008B0473"/>
    <w:rsid w:val="008E0990"/>
    <w:rsid w:val="008E3B4B"/>
    <w:rsid w:val="008E3CE5"/>
    <w:rsid w:val="00901B3F"/>
    <w:rsid w:val="00910E45"/>
    <w:rsid w:val="00915437"/>
    <w:rsid w:val="00924195"/>
    <w:rsid w:val="00936B8C"/>
    <w:rsid w:val="00956659"/>
    <w:rsid w:val="009A4DB5"/>
    <w:rsid w:val="009B4FFF"/>
    <w:rsid w:val="009B7890"/>
    <w:rsid w:val="009E4309"/>
    <w:rsid w:val="009F0924"/>
    <w:rsid w:val="00A2679D"/>
    <w:rsid w:val="00A33D54"/>
    <w:rsid w:val="00A34952"/>
    <w:rsid w:val="00A366AE"/>
    <w:rsid w:val="00A52E73"/>
    <w:rsid w:val="00A72992"/>
    <w:rsid w:val="00A75666"/>
    <w:rsid w:val="00A84516"/>
    <w:rsid w:val="00A85652"/>
    <w:rsid w:val="00AB2F54"/>
    <w:rsid w:val="00B00095"/>
    <w:rsid w:val="00B30248"/>
    <w:rsid w:val="00B47A04"/>
    <w:rsid w:val="00B82F0C"/>
    <w:rsid w:val="00B86507"/>
    <w:rsid w:val="00B872E5"/>
    <w:rsid w:val="00BA1984"/>
    <w:rsid w:val="00BC125E"/>
    <w:rsid w:val="00BE1B6B"/>
    <w:rsid w:val="00C022AD"/>
    <w:rsid w:val="00C11260"/>
    <w:rsid w:val="00C317CE"/>
    <w:rsid w:val="00C40073"/>
    <w:rsid w:val="00C4097C"/>
    <w:rsid w:val="00C55492"/>
    <w:rsid w:val="00C72746"/>
    <w:rsid w:val="00C86B10"/>
    <w:rsid w:val="00CA101B"/>
    <w:rsid w:val="00CC610F"/>
    <w:rsid w:val="00CE72BB"/>
    <w:rsid w:val="00CF3D33"/>
    <w:rsid w:val="00D13F74"/>
    <w:rsid w:val="00D22EFC"/>
    <w:rsid w:val="00D523B9"/>
    <w:rsid w:val="00D7113D"/>
    <w:rsid w:val="00D745DC"/>
    <w:rsid w:val="00D845B7"/>
    <w:rsid w:val="00D92608"/>
    <w:rsid w:val="00D93183"/>
    <w:rsid w:val="00DA49D4"/>
    <w:rsid w:val="00DB4CEA"/>
    <w:rsid w:val="00DB75E5"/>
    <w:rsid w:val="00DC2898"/>
    <w:rsid w:val="00DF180B"/>
    <w:rsid w:val="00DF747F"/>
    <w:rsid w:val="00E46055"/>
    <w:rsid w:val="00E500A8"/>
    <w:rsid w:val="00E54B6A"/>
    <w:rsid w:val="00E61242"/>
    <w:rsid w:val="00E640A7"/>
    <w:rsid w:val="00E81343"/>
    <w:rsid w:val="00EC657A"/>
    <w:rsid w:val="00ED53F2"/>
    <w:rsid w:val="00EE149F"/>
    <w:rsid w:val="00F05858"/>
    <w:rsid w:val="00F10952"/>
    <w:rsid w:val="00F165E8"/>
    <w:rsid w:val="00F24374"/>
    <w:rsid w:val="00F430A8"/>
    <w:rsid w:val="00F633F6"/>
    <w:rsid w:val="00F76A12"/>
    <w:rsid w:val="00FB2022"/>
    <w:rsid w:val="00FB35D9"/>
    <w:rsid w:val="00FD1953"/>
    <w:rsid w:val="00FE1BA8"/>
    <w:rsid w:val="00FE2273"/>
    <w:rsid w:val="00FE2D12"/>
    <w:rsid w:val="00FF284E"/>
    <w:rsid w:val="00FF77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121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style>
  <w:style w:type="paragraph" w:styleId="Inhopg2">
    <w:name w:val="toc 2"/>
    <w:basedOn w:val="Inhopg1"/>
    <w:next w:val="Standaard"/>
    <w:pPr>
      <w:spacing w:line="240" w:lineRule="exact"/>
    </w:p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4"/>
      </w:numPr>
    </w:pPr>
  </w:style>
  <w:style w:type="paragraph" w:customStyle="1" w:styleId="Nummering">
    <w:name w:val="Nummering"/>
    <w:basedOn w:val="Standaard"/>
    <w:uiPriority w:val="3"/>
    <w:qFormat/>
    <w:pPr>
      <w:numPr>
        <w:numId w:val="3"/>
      </w:numPr>
    </w:pPr>
  </w:style>
  <w:style w:type="paragraph" w:styleId="Ondertitel">
    <w:name w:val="Subtitle"/>
    <w:basedOn w:val="Standaard"/>
    <w:next w:val="Standaard"/>
    <w:pPr>
      <w:spacing w:line="320" w:lineRule="atLeast"/>
    </w:pPr>
    <w:rPr>
      <w:sz w:val="24"/>
      <w:szCs w:val="24"/>
    </w:rPr>
  </w:style>
  <w:style w:type="paragraph" w:customStyle="1" w:styleId="Opsomming">
    <w:name w:val="Opsomming"/>
    <w:basedOn w:val="Standaard"/>
    <w:uiPriority w:val="3"/>
    <w:qFormat/>
    <w:pPr>
      <w:numPr>
        <w:numId w:val="4"/>
      </w:numPr>
    </w:p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outlineLvl w:val="4"/>
    </w:pPr>
    <w:rPr>
      <w:sz w:val="13"/>
      <w:szCs w:val="13"/>
    </w:rPr>
  </w:style>
  <w:style w:type="paragraph" w:customStyle="1" w:styleId="Referentiegegevensbold">
    <w:name w:val="Referentiegegevens bold"/>
    <w:basedOn w:val="Standaard"/>
    <w:next w:val="Standaard"/>
    <w:pPr>
      <w:spacing w:line="180" w:lineRule="exact"/>
      <w:outlineLvl w:val="4"/>
    </w:pPr>
    <w:rPr>
      <w:b/>
      <w:sz w:val="13"/>
      <w:szCs w:val="13"/>
    </w:rPr>
  </w:style>
  <w:style w:type="paragraph" w:customStyle="1" w:styleId="Referentiegegevenscursief">
    <w:name w:val="Referentiegegevens cursief"/>
    <w:basedOn w:val="Standaard"/>
    <w:next w:val="Standaard"/>
    <w:pPr>
      <w:spacing w:line="180" w:lineRule="exact"/>
      <w:outlineLvl w:val="4"/>
    </w:pPr>
    <w:rPr>
      <w:i/>
      <w:sz w:val="13"/>
      <w:szCs w:val="13"/>
    </w:rPr>
  </w:style>
  <w:style w:type="paragraph" w:customStyle="1" w:styleId="Referentiegegevensrechtsuitgelijnd">
    <w:name w:val="Referentiegegevens rechts uitgelijnd"/>
    <w:basedOn w:val="Standaard"/>
    <w:next w:val="Standaard"/>
    <w:pPr>
      <w:spacing w:line="180" w:lineRule="exact"/>
      <w:jc w:val="right"/>
      <w:outlineLvl w:val="4"/>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b/>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uiPriority w:val="59"/>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Voetnoottekst">
    <w:name w:val="footnote text"/>
    <w:basedOn w:val="Standaard"/>
    <w:link w:val="VoetnoottekstChar"/>
    <w:uiPriority w:val="99"/>
    <w:semiHidden/>
    <w:unhideWhenUsed/>
    <w:rsid w:val="003808E4"/>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3808E4"/>
    <w:rPr>
      <w:rFonts w:ascii="Verdana" w:hAnsi="Verdana"/>
      <w:color w:val="000000"/>
    </w:rPr>
  </w:style>
  <w:style w:type="character" w:styleId="Voetnootmarkering">
    <w:name w:val="footnote reference"/>
    <w:basedOn w:val="Standaardalinea-lettertype"/>
    <w:uiPriority w:val="99"/>
    <w:semiHidden/>
    <w:unhideWhenUsed/>
    <w:rsid w:val="003808E4"/>
    <w:rPr>
      <w:vertAlign w:val="superscript"/>
    </w:rPr>
  </w:style>
  <w:style w:type="paragraph" w:styleId="Lijstalinea">
    <w:name w:val="List Paragraph"/>
    <w:basedOn w:val="Standaard"/>
    <w:uiPriority w:val="1"/>
    <w:qFormat/>
    <w:rsid w:val="003576A7"/>
    <w:pPr>
      <w:ind w:left="720"/>
      <w:contextualSpacing/>
    </w:pPr>
  </w:style>
  <w:style w:type="paragraph" w:customStyle="1" w:styleId="Heading">
    <w:name w:val="Heading"/>
    <w:basedOn w:val="Standaard"/>
    <w:next w:val="Textbody"/>
    <w:rsid w:val="00470EF7"/>
    <w:pPr>
      <w:keepNext/>
      <w:widowControl w:val="0"/>
      <w:suppressAutoHyphens/>
      <w:spacing w:before="240" w:after="120" w:line="240" w:lineRule="exact"/>
    </w:pPr>
    <w:rPr>
      <w:rFonts w:ascii="Arial" w:hAnsi="Arial"/>
      <w:color w:val="auto"/>
      <w:kern w:val="3"/>
      <w:sz w:val="28"/>
      <w:szCs w:val="28"/>
      <w:lang w:eastAsia="zh-CN" w:bidi="hi-IN"/>
    </w:rPr>
  </w:style>
  <w:style w:type="paragraph" w:customStyle="1" w:styleId="Textbody">
    <w:name w:val="Text body"/>
    <w:basedOn w:val="Standaard"/>
    <w:rsid w:val="00470EF7"/>
    <w:pPr>
      <w:widowControl w:val="0"/>
      <w:suppressAutoHyphens/>
      <w:spacing w:after="120" w:line="240" w:lineRule="exact"/>
    </w:pPr>
    <w:rPr>
      <w:color w:val="auto"/>
      <w:kern w:val="3"/>
      <w:szCs w:val="24"/>
      <w:lang w:eastAsia="zh-CN" w:bidi="hi-IN"/>
    </w:rPr>
  </w:style>
  <w:style w:type="paragraph" w:styleId="Lijst">
    <w:name w:val="List"/>
    <w:basedOn w:val="Textbody"/>
    <w:rsid w:val="00470EF7"/>
  </w:style>
  <w:style w:type="paragraph" w:customStyle="1" w:styleId="Caption1">
    <w:name w:val="Caption1"/>
    <w:basedOn w:val="Standaard"/>
    <w:rsid w:val="00470EF7"/>
    <w:pPr>
      <w:widowControl w:val="0"/>
      <w:suppressLineNumbers/>
      <w:suppressAutoHyphens/>
      <w:spacing w:before="120" w:after="120" w:line="240" w:lineRule="exact"/>
    </w:pPr>
    <w:rPr>
      <w:i/>
      <w:iCs/>
      <w:color w:val="auto"/>
      <w:kern w:val="3"/>
      <w:sz w:val="24"/>
      <w:szCs w:val="24"/>
      <w:lang w:eastAsia="zh-CN" w:bidi="hi-IN"/>
    </w:rPr>
  </w:style>
  <w:style w:type="paragraph" w:customStyle="1" w:styleId="Index">
    <w:name w:val="Index"/>
    <w:basedOn w:val="Standaard"/>
    <w:rsid w:val="00470EF7"/>
    <w:pPr>
      <w:widowControl w:val="0"/>
      <w:suppressLineNumbers/>
      <w:suppressAutoHyphens/>
      <w:spacing w:line="240" w:lineRule="exact"/>
    </w:pPr>
    <w:rPr>
      <w:color w:val="auto"/>
      <w:kern w:val="3"/>
      <w:szCs w:val="24"/>
      <w:lang w:eastAsia="zh-CN" w:bidi="hi-IN"/>
    </w:rPr>
  </w:style>
  <w:style w:type="paragraph" w:customStyle="1" w:styleId="Heading11">
    <w:name w:val="Heading 11"/>
    <w:basedOn w:val="Heading"/>
    <w:next w:val="Textbody"/>
    <w:rsid w:val="00470EF7"/>
    <w:pPr>
      <w:pageBreakBefore/>
      <w:spacing w:before="340" w:after="170"/>
      <w:ind w:left="-850"/>
    </w:pPr>
    <w:rPr>
      <w:b/>
      <w:bCs/>
      <w:sz w:val="40"/>
    </w:rPr>
  </w:style>
  <w:style w:type="paragraph" w:customStyle="1" w:styleId="Heading21">
    <w:name w:val="Heading 21"/>
    <w:basedOn w:val="Heading"/>
    <w:next w:val="Textbody"/>
    <w:rsid w:val="00470EF7"/>
    <w:pPr>
      <w:spacing w:before="340" w:after="170"/>
      <w:ind w:left="-850"/>
    </w:pPr>
    <w:rPr>
      <w:b/>
      <w:bCs/>
      <w:i/>
      <w:iCs/>
      <w:sz w:val="32"/>
    </w:rPr>
  </w:style>
  <w:style w:type="paragraph" w:customStyle="1" w:styleId="Heading31">
    <w:name w:val="Heading 31"/>
    <w:basedOn w:val="Heading"/>
    <w:next w:val="Textbody"/>
    <w:rsid w:val="00470EF7"/>
    <w:pPr>
      <w:spacing w:before="340" w:after="170"/>
      <w:ind w:left="-850"/>
    </w:pPr>
    <w:rPr>
      <w:b/>
      <w:bCs/>
    </w:rPr>
  </w:style>
  <w:style w:type="paragraph" w:customStyle="1" w:styleId="ContentsHeading">
    <w:name w:val="Contents Heading"/>
    <w:basedOn w:val="Heading"/>
    <w:rsid w:val="00470EF7"/>
    <w:pPr>
      <w:suppressLineNumbers/>
    </w:pPr>
    <w:rPr>
      <w:b/>
      <w:bCs/>
      <w:sz w:val="36"/>
      <w:szCs w:val="32"/>
    </w:rPr>
  </w:style>
  <w:style w:type="paragraph" w:customStyle="1" w:styleId="Contents1">
    <w:name w:val="Contents 1"/>
    <w:basedOn w:val="Index"/>
    <w:rsid w:val="00470EF7"/>
    <w:pPr>
      <w:tabs>
        <w:tab w:val="right" w:leader="dot" w:pos="9637"/>
      </w:tabs>
      <w:spacing w:before="170"/>
    </w:pPr>
    <w:rPr>
      <w:sz w:val="26"/>
    </w:rPr>
  </w:style>
  <w:style w:type="paragraph" w:customStyle="1" w:styleId="Contents2">
    <w:name w:val="Contents 2"/>
    <w:basedOn w:val="Index"/>
    <w:rsid w:val="00470EF7"/>
    <w:pPr>
      <w:tabs>
        <w:tab w:val="right" w:leader="dot" w:pos="9637"/>
      </w:tabs>
      <w:spacing w:before="57"/>
      <w:ind w:left="283"/>
    </w:pPr>
  </w:style>
  <w:style w:type="paragraph" w:customStyle="1" w:styleId="Contents3">
    <w:name w:val="Contents 3"/>
    <w:basedOn w:val="Index"/>
    <w:rsid w:val="00470EF7"/>
    <w:pPr>
      <w:tabs>
        <w:tab w:val="right" w:leader="dot" w:pos="9921"/>
      </w:tabs>
      <w:ind w:left="850"/>
    </w:pPr>
  </w:style>
  <w:style w:type="paragraph" w:customStyle="1" w:styleId="TableContents">
    <w:name w:val="Table Contents"/>
    <w:basedOn w:val="Standaard"/>
    <w:rsid w:val="00470EF7"/>
    <w:pPr>
      <w:widowControl w:val="0"/>
      <w:suppressLineNumbers/>
      <w:suppressAutoHyphens/>
      <w:spacing w:line="240" w:lineRule="exact"/>
    </w:pPr>
    <w:rPr>
      <w:color w:val="auto"/>
      <w:kern w:val="3"/>
      <w:szCs w:val="24"/>
      <w:lang w:eastAsia="zh-CN" w:bidi="hi-IN"/>
    </w:rPr>
  </w:style>
  <w:style w:type="paragraph" w:customStyle="1" w:styleId="Huisstijl-Retouradres">
    <w:name w:val="Huisstijl - Retouradres"/>
    <w:basedOn w:val="Standaard"/>
    <w:next w:val="Huisstijl-Rubricering"/>
    <w:rsid w:val="00470EF7"/>
    <w:pPr>
      <w:widowControl w:val="0"/>
      <w:suppressAutoHyphens/>
      <w:spacing w:after="283" w:line="180" w:lineRule="exact"/>
    </w:pPr>
    <w:rPr>
      <w:color w:val="auto"/>
      <w:kern w:val="3"/>
      <w:sz w:val="13"/>
      <w:szCs w:val="24"/>
      <w:lang w:eastAsia="zh-CN" w:bidi="hi-IN"/>
    </w:rPr>
  </w:style>
  <w:style w:type="paragraph" w:customStyle="1" w:styleId="Huisstijl-Rubricering">
    <w:name w:val="Huisstijl - Rubricering"/>
    <w:basedOn w:val="Standaard"/>
    <w:next w:val="Huisstijl-Toezendgegevens"/>
    <w:rsid w:val="00470EF7"/>
    <w:pPr>
      <w:widowControl w:val="0"/>
      <w:suppressAutoHyphens/>
      <w:spacing w:line="180" w:lineRule="exact"/>
    </w:pPr>
    <w:rPr>
      <w:b/>
      <w:color w:val="auto"/>
      <w:kern w:val="3"/>
      <w:sz w:val="13"/>
      <w:szCs w:val="24"/>
      <w:lang w:eastAsia="zh-CN" w:bidi="hi-IN"/>
    </w:rPr>
  </w:style>
  <w:style w:type="paragraph" w:customStyle="1" w:styleId="Huisstijl-Toezendgegevens">
    <w:name w:val="Huisstijl - Toezendgegevens"/>
    <w:basedOn w:val="Standaard"/>
    <w:rsid w:val="00470EF7"/>
    <w:pPr>
      <w:widowControl w:val="0"/>
      <w:suppressAutoHyphens/>
      <w:spacing w:line="240" w:lineRule="exact"/>
    </w:pPr>
    <w:rPr>
      <w:color w:val="auto"/>
      <w:kern w:val="3"/>
      <w:szCs w:val="24"/>
      <w:lang w:eastAsia="zh-CN" w:bidi="hi-IN"/>
    </w:rPr>
  </w:style>
  <w:style w:type="paragraph" w:customStyle="1" w:styleId="Huisstijl-Datumenbetreft">
    <w:name w:val="Huisstijl - Datum en betreft"/>
    <w:basedOn w:val="Standaard"/>
    <w:rsid w:val="00470EF7"/>
    <w:pPr>
      <w:widowControl w:val="0"/>
      <w:tabs>
        <w:tab w:val="left" w:pos="737"/>
      </w:tabs>
      <w:suppressAutoHyphens/>
      <w:spacing w:line="240" w:lineRule="exact"/>
    </w:pPr>
    <w:rPr>
      <w:color w:val="auto"/>
      <w:kern w:val="3"/>
      <w:szCs w:val="24"/>
      <w:lang w:eastAsia="zh-CN" w:bidi="hi-IN"/>
    </w:rPr>
  </w:style>
  <w:style w:type="paragraph" w:customStyle="1" w:styleId="Huisstijl-Aanhef">
    <w:name w:val="Huisstijl - Aanhef"/>
    <w:basedOn w:val="Standaard"/>
    <w:rsid w:val="00470EF7"/>
    <w:pPr>
      <w:widowControl w:val="0"/>
      <w:suppressAutoHyphens/>
      <w:spacing w:before="100" w:after="240" w:line="240" w:lineRule="exact"/>
    </w:pPr>
    <w:rPr>
      <w:color w:val="auto"/>
      <w:kern w:val="3"/>
      <w:szCs w:val="24"/>
      <w:lang w:eastAsia="zh-CN" w:bidi="hi-IN"/>
    </w:rPr>
  </w:style>
  <w:style w:type="paragraph" w:customStyle="1" w:styleId="Huisstijl-Slotzin">
    <w:name w:val="Huisstijl - Slotzin"/>
    <w:basedOn w:val="Standaard"/>
    <w:next w:val="Huisstijl-Ondertekening"/>
    <w:rsid w:val="00470EF7"/>
    <w:pPr>
      <w:widowControl w:val="0"/>
      <w:suppressAutoHyphens/>
      <w:spacing w:before="240" w:line="240" w:lineRule="exact"/>
    </w:pPr>
    <w:rPr>
      <w:color w:val="auto"/>
      <w:kern w:val="3"/>
      <w:szCs w:val="24"/>
      <w:lang w:eastAsia="zh-CN" w:bidi="hi-IN"/>
    </w:rPr>
  </w:style>
  <w:style w:type="paragraph" w:customStyle="1" w:styleId="Header1">
    <w:name w:val="Header1"/>
    <w:basedOn w:val="Standaard"/>
    <w:rsid w:val="00470EF7"/>
    <w:pPr>
      <w:widowControl w:val="0"/>
      <w:suppressLineNumbers/>
      <w:tabs>
        <w:tab w:val="center" w:pos="3742"/>
        <w:tab w:val="right" w:pos="7484"/>
      </w:tabs>
      <w:suppressAutoHyphens/>
      <w:spacing w:line="240" w:lineRule="exact"/>
    </w:pPr>
    <w:rPr>
      <w:color w:val="auto"/>
      <w:kern w:val="3"/>
      <w:szCs w:val="24"/>
      <w:lang w:eastAsia="zh-CN" w:bidi="hi-IN"/>
    </w:rPr>
  </w:style>
  <w:style w:type="paragraph" w:customStyle="1" w:styleId="Framecontents">
    <w:name w:val="Frame contents"/>
    <w:basedOn w:val="Textbody"/>
    <w:rsid w:val="00470EF7"/>
  </w:style>
  <w:style w:type="paragraph" w:customStyle="1" w:styleId="Huisstijl-Afzendgegevenskop">
    <w:name w:val="Huisstijl - Afzendgegevens kop"/>
    <w:basedOn w:val="Standaard"/>
    <w:rsid w:val="00470EF7"/>
    <w:pPr>
      <w:widowControl w:val="0"/>
      <w:suppressAutoHyphens/>
      <w:spacing w:line="180" w:lineRule="exact"/>
    </w:pPr>
    <w:rPr>
      <w:b/>
      <w:color w:val="auto"/>
      <w:kern w:val="3"/>
      <w:sz w:val="13"/>
      <w:szCs w:val="24"/>
      <w:lang w:eastAsia="zh-CN" w:bidi="hi-IN"/>
    </w:rPr>
  </w:style>
  <w:style w:type="paragraph" w:customStyle="1" w:styleId="Huisstijl-Afzendgegevens">
    <w:name w:val="Huisstijl - Afzendgegevens"/>
    <w:basedOn w:val="Standaard"/>
    <w:rsid w:val="00470EF7"/>
    <w:pPr>
      <w:widowControl w:val="0"/>
      <w:tabs>
        <w:tab w:val="left" w:pos="170"/>
      </w:tabs>
      <w:suppressAutoHyphens/>
      <w:spacing w:line="180" w:lineRule="exact"/>
    </w:pPr>
    <w:rPr>
      <w:color w:val="auto"/>
      <w:kern w:val="3"/>
      <w:sz w:val="13"/>
      <w:szCs w:val="24"/>
      <w:lang w:eastAsia="zh-CN" w:bidi="hi-IN"/>
    </w:rPr>
  </w:style>
  <w:style w:type="paragraph" w:customStyle="1" w:styleId="Huisstijl-AfzendgegevensW1">
    <w:name w:val="Huisstijl - Afzendgegevens W1"/>
    <w:basedOn w:val="Huisstijl-Afzendgegevens"/>
    <w:rsid w:val="00470EF7"/>
    <w:pPr>
      <w:spacing w:before="90"/>
    </w:pPr>
  </w:style>
  <w:style w:type="paragraph" w:customStyle="1" w:styleId="Huisstijl-ReferentiegegevenskopW1">
    <w:name w:val="Huisstijl - Referentiegegevens kop W1"/>
    <w:basedOn w:val="Standaard"/>
    <w:next w:val="Huisstijl-Referentiegegevens"/>
    <w:rsid w:val="00470EF7"/>
    <w:pPr>
      <w:widowControl w:val="0"/>
      <w:suppressAutoHyphens/>
      <w:spacing w:before="90" w:line="180" w:lineRule="exact"/>
    </w:pPr>
    <w:rPr>
      <w:b/>
      <w:color w:val="auto"/>
      <w:kern w:val="3"/>
      <w:sz w:val="13"/>
      <w:szCs w:val="24"/>
      <w:lang w:eastAsia="zh-CN" w:bidi="hi-IN"/>
    </w:rPr>
  </w:style>
  <w:style w:type="paragraph" w:customStyle="1" w:styleId="Huisstijl-Referentiegegevens">
    <w:name w:val="Huisstijl - Referentiegegevens"/>
    <w:basedOn w:val="Standaard"/>
    <w:rsid w:val="00470EF7"/>
    <w:pPr>
      <w:widowControl w:val="0"/>
      <w:suppressAutoHyphens/>
      <w:spacing w:line="180" w:lineRule="exact"/>
    </w:pPr>
    <w:rPr>
      <w:color w:val="auto"/>
      <w:kern w:val="3"/>
      <w:sz w:val="13"/>
      <w:szCs w:val="24"/>
      <w:lang w:eastAsia="zh-CN" w:bidi="hi-IN"/>
    </w:rPr>
  </w:style>
  <w:style w:type="paragraph" w:customStyle="1" w:styleId="Huisstijl-ReferentiegegevenskopW2">
    <w:name w:val="Huisstijl - Referentiegegevens kop W2"/>
    <w:basedOn w:val="Standaard"/>
    <w:next w:val="Huisstijl-Referentiegegevens"/>
    <w:rsid w:val="00470EF7"/>
    <w:pPr>
      <w:widowControl w:val="0"/>
      <w:suppressAutoHyphens/>
      <w:spacing w:before="270" w:line="180" w:lineRule="exact"/>
    </w:pPr>
    <w:rPr>
      <w:b/>
      <w:color w:val="auto"/>
      <w:kern w:val="3"/>
      <w:sz w:val="13"/>
      <w:szCs w:val="24"/>
      <w:lang w:eastAsia="zh-CN" w:bidi="hi-IN"/>
    </w:rPr>
  </w:style>
  <w:style w:type="paragraph" w:customStyle="1" w:styleId="Huisstijl-Algemenevoorwaarden">
    <w:name w:val="Huisstijl - Algemene voorwaarden"/>
    <w:basedOn w:val="Standaard"/>
    <w:rsid w:val="00470EF7"/>
    <w:pPr>
      <w:widowControl w:val="0"/>
      <w:suppressAutoHyphens/>
      <w:spacing w:before="90" w:line="180" w:lineRule="exact"/>
    </w:pPr>
    <w:rPr>
      <w:i/>
      <w:color w:val="auto"/>
      <w:kern w:val="3"/>
      <w:sz w:val="13"/>
      <w:szCs w:val="24"/>
      <w:lang w:eastAsia="zh-CN" w:bidi="hi-IN"/>
    </w:rPr>
  </w:style>
  <w:style w:type="paragraph" w:customStyle="1" w:styleId="Huisstijl-Ondertekening">
    <w:name w:val="Huisstijl - Ondertekening"/>
    <w:basedOn w:val="Standaard"/>
    <w:next w:val="Huisstijl-Ondertekeningvervolg"/>
    <w:rsid w:val="00470EF7"/>
    <w:pPr>
      <w:widowControl w:val="0"/>
      <w:suppressAutoHyphens/>
      <w:spacing w:line="240" w:lineRule="exact"/>
    </w:pPr>
    <w:rPr>
      <w:color w:val="auto"/>
      <w:kern w:val="3"/>
      <w:szCs w:val="24"/>
      <w:lang w:eastAsia="zh-CN" w:bidi="hi-IN"/>
    </w:rPr>
  </w:style>
  <w:style w:type="paragraph" w:customStyle="1" w:styleId="Huisstijl-Ondertekeningvervolg">
    <w:name w:val="Huisstijl - Ondertekening vervolg"/>
    <w:basedOn w:val="Huisstijl-Ondertekening"/>
    <w:rsid w:val="00470EF7"/>
    <w:rPr>
      <w:i/>
    </w:rPr>
  </w:style>
  <w:style w:type="paragraph" w:customStyle="1" w:styleId="Footer1">
    <w:name w:val="Footer1"/>
    <w:basedOn w:val="Standaard"/>
    <w:rsid w:val="00470EF7"/>
    <w:pPr>
      <w:widowControl w:val="0"/>
      <w:suppressLineNumbers/>
      <w:tabs>
        <w:tab w:val="center" w:pos="3742"/>
        <w:tab w:val="right" w:pos="7484"/>
      </w:tabs>
      <w:suppressAutoHyphens/>
      <w:spacing w:line="240" w:lineRule="exact"/>
    </w:pPr>
    <w:rPr>
      <w:color w:val="auto"/>
      <w:kern w:val="3"/>
      <w:szCs w:val="24"/>
      <w:lang w:eastAsia="zh-CN" w:bidi="hi-IN"/>
    </w:rPr>
  </w:style>
  <w:style w:type="paragraph" w:customStyle="1" w:styleId="Huisstijl-Paginanummer">
    <w:name w:val="Huisstijl - Paginanummer"/>
    <w:basedOn w:val="Standaard"/>
    <w:rsid w:val="00470EF7"/>
    <w:pPr>
      <w:widowControl w:val="0"/>
      <w:suppressAutoHyphens/>
      <w:spacing w:line="240" w:lineRule="auto"/>
    </w:pPr>
    <w:rPr>
      <w:color w:val="auto"/>
      <w:kern w:val="3"/>
      <w:sz w:val="13"/>
      <w:szCs w:val="24"/>
      <w:lang w:eastAsia="zh-CN" w:bidi="hi-IN"/>
    </w:rPr>
  </w:style>
  <w:style w:type="character" w:customStyle="1" w:styleId="Placeholder">
    <w:name w:val="Placeholder"/>
    <w:rsid w:val="00470EF7"/>
    <w:rPr>
      <w:smallCaps/>
      <w:color w:val="008080"/>
      <w:u w:val="dotted"/>
    </w:rPr>
  </w:style>
  <w:style w:type="character" w:customStyle="1" w:styleId="NumberingSymbols">
    <w:name w:val="Numbering Symbols"/>
    <w:rsid w:val="00470EF7"/>
    <w:rPr>
      <w:rFonts w:ascii="Verdana" w:hAnsi="Verdana"/>
      <w:sz w:val="18"/>
    </w:rPr>
  </w:style>
  <w:style w:type="character" w:customStyle="1" w:styleId="BulletSymbols">
    <w:name w:val="Bullet Symbols"/>
    <w:rsid w:val="00470EF7"/>
    <w:rPr>
      <w:rFonts w:ascii="Verdana" w:eastAsia="OpenSymbol" w:hAnsi="Verdana" w:cs="OpenSymbol"/>
      <w:sz w:val="26"/>
    </w:rPr>
  </w:style>
  <w:style w:type="character" w:customStyle="1" w:styleId="Huisstijl-Aankruisvakken">
    <w:name w:val="Huisstijl - Aankruisvakken"/>
    <w:rsid w:val="00470EF7"/>
    <w:rPr>
      <w:rFonts w:ascii="Verdana" w:hAnsi="Verdana"/>
      <w:sz w:val="26"/>
    </w:rPr>
  </w:style>
  <w:style w:type="paragraph" w:styleId="Koptekst">
    <w:name w:val="header"/>
    <w:basedOn w:val="Standaard"/>
    <w:link w:val="KoptekstChar"/>
    <w:uiPriority w:val="99"/>
    <w:unhideWhenUsed/>
    <w:rsid w:val="00470EF7"/>
    <w:pPr>
      <w:widowControl w:val="0"/>
      <w:tabs>
        <w:tab w:val="center" w:pos="4536"/>
        <w:tab w:val="right" w:pos="9072"/>
      </w:tabs>
      <w:suppressAutoHyphens/>
      <w:spacing w:line="240" w:lineRule="exact"/>
    </w:pPr>
    <w:rPr>
      <w:rFonts w:cs="Mangal"/>
      <w:color w:val="auto"/>
      <w:kern w:val="3"/>
      <w:szCs w:val="21"/>
      <w:lang w:eastAsia="zh-CN" w:bidi="hi-IN"/>
    </w:rPr>
  </w:style>
  <w:style w:type="character" w:customStyle="1" w:styleId="KoptekstChar">
    <w:name w:val="Koptekst Char"/>
    <w:basedOn w:val="Standaardalinea-lettertype"/>
    <w:link w:val="Koptekst"/>
    <w:uiPriority w:val="99"/>
    <w:rsid w:val="00470EF7"/>
    <w:rPr>
      <w:rFonts w:ascii="Verdana" w:hAnsi="Verdana" w:cs="Mangal"/>
      <w:kern w:val="3"/>
      <w:sz w:val="18"/>
      <w:szCs w:val="21"/>
      <w:lang w:eastAsia="zh-CN" w:bidi="hi-IN"/>
    </w:rPr>
  </w:style>
  <w:style w:type="paragraph" w:styleId="Voettekst">
    <w:name w:val="footer"/>
    <w:basedOn w:val="Standaard"/>
    <w:link w:val="VoettekstChar"/>
    <w:uiPriority w:val="99"/>
    <w:unhideWhenUsed/>
    <w:rsid w:val="00470EF7"/>
    <w:pPr>
      <w:widowControl w:val="0"/>
      <w:tabs>
        <w:tab w:val="center" w:pos="4536"/>
        <w:tab w:val="right" w:pos="9072"/>
      </w:tabs>
      <w:suppressAutoHyphens/>
      <w:spacing w:line="240" w:lineRule="exact"/>
    </w:pPr>
    <w:rPr>
      <w:rFonts w:cs="Mangal"/>
      <w:color w:val="auto"/>
      <w:kern w:val="3"/>
      <w:szCs w:val="21"/>
      <w:lang w:eastAsia="zh-CN" w:bidi="hi-IN"/>
    </w:rPr>
  </w:style>
  <w:style w:type="character" w:customStyle="1" w:styleId="VoettekstChar">
    <w:name w:val="Voettekst Char"/>
    <w:basedOn w:val="Standaardalinea-lettertype"/>
    <w:link w:val="Voettekst"/>
    <w:uiPriority w:val="99"/>
    <w:rsid w:val="00470EF7"/>
    <w:rPr>
      <w:rFonts w:ascii="Verdana" w:hAnsi="Verdana" w:cs="Mangal"/>
      <w:kern w:val="3"/>
      <w:sz w:val="18"/>
      <w:szCs w:val="21"/>
      <w:lang w:eastAsia="zh-CN" w:bidi="hi-IN"/>
    </w:rPr>
  </w:style>
  <w:style w:type="paragraph" w:styleId="Ballontekst">
    <w:name w:val="Balloon Text"/>
    <w:basedOn w:val="Standaard"/>
    <w:link w:val="BallontekstChar"/>
    <w:uiPriority w:val="99"/>
    <w:semiHidden/>
    <w:unhideWhenUsed/>
    <w:rsid w:val="00470EF7"/>
    <w:pPr>
      <w:widowControl w:val="0"/>
      <w:suppressAutoHyphens/>
      <w:spacing w:line="240" w:lineRule="exact"/>
    </w:pPr>
    <w:rPr>
      <w:rFonts w:ascii="Tahoma" w:hAnsi="Tahoma" w:cs="Mangal"/>
      <w:color w:val="auto"/>
      <w:kern w:val="3"/>
      <w:sz w:val="16"/>
      <w:szCs w:val="14"/>
      <w:lang w:eastAsia="zh-CN" w:bidi="hi-IN"/>
    </w:rPr>
  </w:style>
  <w:style w:type="character" w:customStyle="1" w:styleId="BallontekstChar">
    <w:name w:val="Ballontekst Char"/>
    <w:basedOn w:val="Standaardalinea-lettertype"/>
    <w:link w:val="Ballontekst"/>
    <w:uiPriority w:val="99"/>
    <w:semiHidden/>
    <w:rsid w:val="00470EF7"/>
    <w:rPr>
      <w:rFonts w:ascii="Tahoma" w:hAnsi="Tahoma" w:cs="Mangal"/>
      <w:kern w:val="3"/>
      <w:sz w:val="16"/>
      <w:szCs w:val="14"/>
      <w:lang w:eastAsia="zh-CN" w:bidi="hi-IN"/>
    </w:rPr>
  </w:style>
  <w:style w:type="paragraph" w:customStyle="1" w:styleId="Huisstijl-AfzendgegevenskopW1">
    <w:name w:val="Huisstijl - Afzendgegevens kop W1"/>
    <w:basedOn w:val="Huisstijl-Afzendgegevenskop"/>
    <w:qFormat/>
    <w:rsid w:val="00470EF7"/>
    <w:pPr>
      <w:spacing w:before="90"/>
    </w:pPr>
  </w:style>
  <w:style w:type="paragraph" w:customStyle="1" w:styleId="Huisstijl-AfzendgegevensC">
    <w:name w:val="Huisstijl - Afzendgegevens C"/>
    <w:basedOn w:val="Huisstijl-Afzendgegevens"/>
    <w:qFormat/>
    <w:rsid w:val="00470EF7"/>
    <w:rPr>
      <w:i/>
    </w:rPr>
  </w:style>
  <w:style w:type="paragraph" w:customStyle="1" w:styleId="Huisstijl-AfzendgegevensMdtn">
    <w:name w:val="Huisstijl - Afzendgegevens Mdtn"/>
    <w:basedOn w:val="Huisstijl-Afzendgegevens"/>
    <w:qFormat/>
    <w:rsid w:val="00470EF7"/>
    <w:pPr>
      <w:tabs>
        <w:tab w:val="clear" w:pos="170"/>
        <w:tab w:val="left" w:pos="482"/>
      </w:tabs>
    </w:pPr>
  </w:style>
  <w:style w:type="paragraph" w:customStyle="1" w:styleId="Huisstijl-Ondertekeningvervolgtitel">
    <w:name w:val="Huisstijl - Ondertekening vervolg titel"/>
    <w:basedOn w:val="Huisstijl-Ondertekeningvervolg"/>
    <w:qFormat/>
    <w:rsid w:val="00470EF7"/>
    <w:rPr>
      <w:i w:val="0"/>
      <w:noProof/>
    </w:rPr>
  </w:style>
  <w:style w:type="paragraph" w:customStyle="1" w:styleId="Huisstijl-Gegevenskop">
    <w:name w:val="Huisstijl - Gegevens kop"/>
    <w:basedOn w:val="Huisstijl-Toezendgegevens"/>
    <w:qFormat/>
    <w:rsid w:val="00470EF7"/>
    <w:rPr>
      <w:sz w:val="13"/>
    </w:rPr>
  </w:style>
  <w:style w:type="paragraph" w:customStyle="1" w:styleId="Huisstijl-Gegevens">
    <w:name w:val="Huisstijl - Gegevens"/>
    <w:basedOn w:val="Huisstijl-Gegevenskop"/>
    <w:qFormat/>
    <w:rsid w:val="00470EF7"/>
    <w:rPr>
      <w:sz w:val="18"/>
    </w:rPr>
  </w:style>
  <w:style w:type="paragraph" w:styleId="Revisie">
    <w:name w:val="Revision"/>
    <w:hidden/>
    <w:uiPriority w:val="99"/>
    <w:semiHidden/>
    <w:rsid w:val="00470EF7"/>
    <w:pPr>
      <w:autoSpaceDN/>
      <w:textAlignment w:val="auto"/>
    </w:pPr>
    <w:rPr>
      <w:rFonts w:ascii="Verdana" w:hAnsi="Verdana" w:cs="Mangal"/>
      <w:kern w:val="3"/>
      <w:sz w:val="18"/>
      <w:szCs w:val="24"/>
      <w:lang w:eastAsia="zh-CN" w:bidi="hi-IN"/>
    </w:rPr>
  </w:style>
  <w:style w:type="character" w:styleId="Verwijzingopmerking">
    <w:name w:val="annotation reference"/>
    <w:basedOn w:val="Standaardalinea-lettertype"/>
    <w:uiPriority w:val="99"/>
    <w:semiHidden/>
    <w:unhideWhenUsed/>
    <w:rsid w:val="00470EF7"/>
    <w:rPr>
      <w:sz w:val="16"/>
      <w:szCs w:val="16"/>
    </w:rPr>
  </w:style>
  <w:style w:type="paragraph" w:styleId="Tekstopmerking">
    <w:name w:val="annotation text"/>
    <w:basedOn w:val="Standaard"/>
    <w:link w:val="TekstopmerkingChar"/>
    <w:uiPriority w:val="99"/>
    <w:unhideWhenUsed/>
    <w:rsid w:val="00470EF7"/>
    <w:pPr>
      <w:widowControl w:val="0"/>
      <w:suppressAutoHyphens/>
      <w:spacing w:line="240" w:lineRule="auto"/>
    </w:pPr>
    <w:rPr>
      <w:rFonts w:cs="Mangal"/>
      <w:color w:val="auto"/>
      <w:kern w:val="3"/>
      <w:sz w:val="20"/>
      <w:lang w:eastAsia="zh-CN" w:bidi="hi-IN"/>
    </w:rPr>
  </w:style>
  <w:style w:type="character" w:customStyle="1" w:styleId="TekstopmerkingChar">
    <w:name w:val="Tekst opmerking Char"/>
    <w:basedOn w:val="Standaardalinea-lettertype"/>
    <w:link w:val="Tekstopmerking"/>
    <w:uiPriority w:val="99"/>
    <w:rsid w:val="00470EF7"/>
    <w:rPr>
      <w:rFonts w:ascii="Verdana" w:hAnsi="Verdana" w:cs="Mangal"/>
      <w:kern w:val="3"/>
      <w:szCs w:val="18"/>
      <w:lang w:eastAsia="zh-CN" w:bidi="hi-IN"/>
    </w:rPr>
  </w:style>
  <w:style w:type="paragraph" w:styleId="Onderwerpvanopmerking">
    <w:name w:val="annotation subject"/>
    <w:basedOn w:val="Tekstopmerking"/>
    <w:next w:val="Tekstopmerking"/>
    <w:link w:val="OnderwerpvanopmerkingChar"/>
    <w:uiPriority w:val="99"/>
    <w:semiHidden/>
    <w:unhideWhenUsed/>
    <w:rsid w:val="00470EF7"/>
    <w:rPr>
      <w:b/>
      <w:bCs/>
    </w:rPr>
  </w:style>
  <w:style w:type="character" w:customStyle="1" w:styleId="OnderwerpvanopmerkingChar">
    <w:name w:val="Onderwerp van opmerking Char"/>
    <w:basedOn w:val="TekstopmerkingChar"/>
    <w:link w:val="Onderwerpvanopmerking"/>
    <w:uiPriority w:val="99"/>
    <w:semiHidden/>
    <w:rsid w:val="00470EF7"/>
    <w:rPr>
      <w:rFonts w:ascii="Verdana" w:hAnsi="Verdana" w:cs="Mangal"/>
      <w:b/>
      <w:bCs/>
      <w:kern w:val="3"/>
      <w:szCs w:val="18"/>
      <w:lang w:eastAsia="zh-CN" w:bidi="hi-IN"/>
    </w:rPr>
  </w:style>
  <w:style w:type="paragraph" w:styleId="Geenafstand">
    <w:name w:val="No Spacing"/>
    <w:uiPriority w:val="1"/>
    <w:qFormat/>
    <w:rsid w:val="00470EF7"/>
    <w:pPr>
      <w:widowControl w:val="0"/>
      <w:suppressAutoHyphens/>
    </w:pPr>
    <w:rPr>
      <w:rFonts w:ascii="Verdana" w:hAnsi="Verdana" w:cs="Mangal"/>
      <w:kern w:val="3"/>
      <w:sz w:val="18"/>
      <w:szCs w:val="24"/>
      <w:lang w:eastAsia="zh-CN" w:bidi="hi-IN"/>
    </w:rPr>
  </w:style>
  <w:style w:type="character" w:styleId="Onopgelostemelding">
    <w:name w:val="Unresolved Mention"/>
    <w:basedOn w:val="Standaardalinea-lettertype"/>
    <w:uiPriority w:val="99"/>
    <w:semiHidden/>
    <w:unhideWhenUsed/>
    <w:rsid w:val="00800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4041</ap:Words>
  <ap:Characters>22227</ap:Characters>
  <ap:DocSecurity>0</ap:DocSecurity>
  <ap:Lines>185</ap:Lines>
  <ap:Paragraphs>52</ap:Paragraphs>
  <ap:ScaleCrop>false</ap:ScaleCrop>
  <ap:LinksUpToDate>false</ap:LinksUpToDate>
  <ap:CharactersWithSpaces>26216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2026-09-15T11:15:00.0000000Z</dcterms:created>
  <dcterms:modified xsi:type="dcterms:W3CDTF">2026-09-15T11:15:00.0000000Z</dcterms:modified>
  <dc:description>------------------------</dc:description>
  <version/>
  <category/>
</coreProperties>
</file>