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2026Z18837</w:t>
        <w:br/>
      </w:r>
      <w:proofErr w:type="spellEnd"/>
    </w:p>
    <w:p>
      <w:pPr>
        <w:pStyle w:val="Normal"/>
        <w:rPr>
          <w:b w:val="1"/>
          <w:bCs w:val="1"/>
        </w:rPr>
      </w:pPr>
      <w:r w:rsidR="250AE766">
        <w:rPr>
          <w:b w:val="0"/>
          <w:bCs w:val="0"/>
        </w:rPr>
        <w:t>(ingezonden 15 september 2026)</w:t>
        <w:br/>
      </w:r>
    </w:p>
    <w:p>
      <w:r>
        <w:t xml:space="preserve">Vragen van het lid Beckerman (SP) aan de ministers van Klimaat en Groene Groei en van Infrastructuur en Waterstaat over het artikel 'Kernafvalrekening van kabinetsplannen loopt mogelijk op tot €31 miljard' </w:t>
      </w:r>
      <w:r>
        <w:br/>
      </w:r>
    </w:p>
    <w:p>
      <w:pPr>
        <w:pStyle w:val="ListParagraph"/>
        <w:numPr>
          <w:ilvl w:val="0"/>
          <w:numId w:val="100518930"/>
        </w:numPr>
        <w:ind w:left="360"/>
      </w:pPr>
      <w:r>
        <w:t xml:space="preserve">Klopt het dat de eindberging van het hoogradioactieve afval €16 tot 31 miljard kan gaat kosten, waarvan €12 tot 23 miljard bovenop de tot nu toe beoogde bedragen? Zo nee, wat gaat het dan wel kosten? 1)</w:t>
      </w:r>
      <w:r>
        <w:br/>
      </w:r>
    </w:p>
    <w:p>
      <w:pPr>
        <w:pStyle w:val="ListParagraph"/>
        <w:numPr>
          <w:ilvl w:val="0"/>
          <w:numId w:val="100518930"/>
        </w:numPr>
        <w:ind w:left="360"/>
      </w:pPr>
      <w:r>
        <w:t xml:space="preserve">Hoe beoordeelt u het feit dat de eindberging van kernafval hoogstwaarschijnlijk meer gaat kosten dan het gehele bouwbudget van de nieuw te bouwen kerncentrales?</w:t>
      </w:r>
      <w:r>
        <w:br/>
      </w:r>
    </w:p>
    <w:p>
      <w:pPr>
        <w:pStyle w:val="ListParagraph"/>
        <w:numPr>
          <w:ilvl w:val="0"/>
          <w:numId w:val="100518930"/>
        </w:numPr>
        <w:ind w:left="360"/>
      </w:pPr>
      <w:r>
        <w:t xml:space="preserve">Vindt u het verantwoordelijk bestuur dat het totale kostenplaatje van de bouw van kerncentrales niet in volle transparantie met de Kamer en de kiezers wordt gedeeld?</w:t>
      </w:r>
      <w:r>
        <w:br/>
      </w:r>
    </w:p>
    <w:p>
      <w:pPr>
        <w:pStyle w:val="ListParagraph"/>
        <w:numPr>
          <w:ilvl w:val="0"/>
          <w:numId w:val="100518930"/>
        </w:numPr>
        <w:ind w:left="360"/>
      </w:pPr>
      <w:r>
        <w:t xml:space="preserve">Is de Kamer, naar uw mening, fatsoenlijk geïnformeerd over de volledige kosten van de bouw van kerncentrales?</w:t>
      </w:r>
      <w:r>
        <w:br/>
      </w:r>
    </w:p>
    <w:p>
      <w:pPr>
        <w:pStyle w:val="ListParagraph"/>
        <w:numPr>
          <w:ilvl w:val="0"/>
          <w:numId w:val="100518930"/>
        </w:numPr>
        <w:ind w:left="360"/>
      </w:pPr>
      <w:r>
        <w:t xml:space="preserve">Waarom zijn de besluiten over de bouw van nieuwe kerncentrales en de eindberging van het afval van elkaar gescheiden?</w:t>
      </w:r>
      <w:r>
        <w:br/>
      </w:r>
    </w:p>
    <w:p>
      <w:pPr>
        <w:pStyle w:val="ListParagraph"/>
        <w:numPr>
          <w:ilvl w:val="0"/>
          <w:numId w:val="100518930"/>
        </w:numPr>
        <w:ind w:left="360"/>
      </w:pPr>
      <w:r>
        <w:t xml:space="preserve">Hoe verklaart u dat de kostenraming van COVRA in een jaar tijd bijna vervijfvoudigde? Bent u bereid het kostenramingsmodel aan te passen? Wordt deze al aangepast?</w:t>
      </w:r>
      <w:r>
        <w:br/>
      </w:r>
    </w:p>
    <w:p>
      <w:pPr>
        <w:pStyle w:val="ListParagraph"/>
        <w:numPr>
          <w:ilvl w:val="0"/>
          <w:numId w:val="100518930"/>
        </w:numPr>
        <w:ind w:left="360"/>
      </w:pPr>
      <w:r>
        <w:t xml:space="preserve">Bent u van mening dat de Kamer moet vertrouwen op de huidige ramingen gezien de discrepanties die worden besproken in dit artikel?</w:t>
      </w:r>
      <w:r>
        <w:br/>
      </w:r>
    </w:p>
    <w:p>
      <w:pPr>
        <w:pStyle w:val="ListParagraph"/>
        <w:numPr>
          <w:ilvl w:val="0"/>
          <w:numId w:val="100518930"/>
        </w:numPr>
        <w:ind w:left="360"/>
      </w:pPr>
      <w:r>
        <w:t xml:space="preserve">Kunt u bevestigen dat de bijdragen van producenten van radioactief materiaal aan het eindbergingsfonds van COVRA zijn vastgelegd in langlopende afspraken waarvan de bedragen niet openbaar zijn? Bent u bereid deze bedragen alsnog openbaar te maken?</w:t>
      </w:r>
      <w:r>
        <w:br/>
      </w:r>
    </w:p>
    <w:p>
      <w:pPr>
        <w:pStyle w:val="ListParagraph"/>
        <w:numPr>
          <w:ilvl w:val="0"/>
          <w:numId w:val="100518930"/>
        </w:numPr>
        <w:ind w:left="360"/>
      </w:pPr>
      <w:r>
        <w:t xml:space="preserve">Waarom zit er geen risico-opslag op het fonds voor eindberging van radioactief materiaal? Bent u bereid deze alsnog in te stellen?</w:t>
      </w:r>
      <w:r>
        <w:br/>
      </w:r>
    </w:p>
    <w:p>
      <w:pPr>
        <w:pStyle w:val="ListParagraph"/>
        <w:numPr>
          <w:ilvl w:val="0"/>
          <w:numId w:val="100518930"/>
        </w:numPr>
        <w:ind w:left="360"/>
      </w:pPr>
      <w:r>
        <w:t xml:space="preserve">Bent u bereid, conform aanbeveling 1 uit het WISE rapport, een volledige opbergkostenrekening te publiceren voordat er onomkeerbare besluiten worden genomen over nieuwe kerncentrales? Zo nee, waarom niet?</w:t>
      </w:r>
      <w:r>
        <w:br/>
      </w:r>
    </w:p>
    <w:p>
      <w:pPr>
        <w:pStyle w:val="ListParagraph"/>
        <w:numPr>
          <w:ilvl w:val="0"/>
          <w:numId w:val="100518930"/>
        </w:numPr>
        <w:ind w:left="360"/>
      </w:pPr>
      <w:r>
        <w:t xml:space="preserve">Bent u bereid, conform aanbeveling 2, een bergingsheffing op nucleaire elektriciteit van 0,35 tot 0,7 cent per kilowattuur in te voeren, zoals Finland en Zweden die kennen? Zo nee, waarom niet?</w:t>
      </w:r>
      <w:r>
        <w:br/>
      </w:r>
    </w:p>
    <w:p>
      <w:pPr>
        <w:pStyle w:val="ListParagraph"/>
        <w:numPr>
          <w:ilvl w:val="0"/>
          <w:numId w:val="100518930"/>
        </w:numPr>
        <w:ind w:left="360"/>
      </w:pPr>
      <w:r>
        <w:t xml:space="preserve">Bent u bereid, conform aanbeveling 3, een einde te maken aan de vertrouwelijkheid van de kernafvalcontracten tussen COVRA en de exploitanten van Borssele en Petten, en deze ten minste wat betreft prijs en risicoverdeling openbaar te maken? Zo nee, waarom niet?</w:t>
      </w:r>
      <w:r>
        <w:br/>
      </w:r>
    </w:p>
    <w:p>
      <w:pPr>
        <w:pStyle w:val="ListParagraph"/>
        <w:numPr>
          <w:ilvl w:val="0"/>
          <w:numId w:val="100518930"/>
        </w:numPr>
        <w:ind w:left="360"/>
      </w:pPr>
      <w:r>
        <w:t xml:space="preserve">Bent u bereid, conform aanbeveling 4, een onafhankelijke periodieke kostentoets in te richten naar Zweeds model, met de bevoegdheid om de bijdragen van producenten aan te passen? Zo nee, waarom niet?</w:t>
      </w:r>
      <w:r>
        <w:br/>
      </w:r>
    </w:p>
    <w:p>
      <w:pPr>
        <w:pStyle w:val="ListParagraph"/>
        <w:numPr>
          <w:ilvl w:val="0"/>
          <w:numId w:val="100518930"/>
        </w:numPr>
        <w:ind w:left="360"/>
      </w:pPr>
      <w:r>
        <w:t xml:space="preserve">Bent u bereid, conform aanbeveling 5, financiële zekerheden te garanderen van nucleaire exploitanten voor het geval een exploitant omvalt voordat zijn afval betaald is? Zo nee, waarom niet?</w:t>
      </w:r>
      <w:r>
        <w:br/>
      </w:r>
    </w:p>
    <w:p>
      <w:pPr>
        <w:pStyle w:val="ListParagraph"/>
        <w:numPr>
          <w:ilvl w:val="0"/>
          <w:numId w:val="100518930"/>
        </w:numPr>
        <w:ind w:left="360"/>
      </w:pPr>
      <w:r>
        <w:t xml:space="preserve">Bent u bereid, conform aanbeveling 6, een volledige kostenbasis te laten opstellen voor de berging van laag- en middelradioactief afval, NORM-afval en de bovengrondse opslag, zodat ook deze ontbrekende helft van de rekening in beeld komt? Zo nee, waarom niet?</w:t>
      </w:r>
      <w:r>
        <w:br/>
      </w:r>
    </w:p>
    <w:p>
      <w:pPr>
        <w:pStyle w:val="ListParagraph"/>
        <w:numPr>
          <w:ilvl w:val="0"/>
          <w:numId w:val="100518930"/>
        </w:numPr>
        <w:ind w:left="360"/>
      </w:pPr>
      <w:r>
        <w:t xml:space="preserve">Wat is de stand van zaken van de uitvoering van de aangenomen motie-Beckerman c.s. (Kamerstuk 32645, nr. 149), die de regering verzoekt de Groninger zoutkoepels Pieterburen, Onstwedde en Bourtange definitief te schrappen van de lijst van mogelijke opslagplaatsen voor kernafval?</w:t>
      </w:r>
      <w:r>
        <w:br/>
      </w:r>
    </w:p>
    <w:p>
      <w:pPr>
        <w:pStyle w:val="ListParagraph"/>
        <w:numPr>
          <w:ilvl w:val="0"/>
          <w:numId w:val="100518930"/>
        </w:numPr>
        <w:ind w:left="360"/>
      </w:pPr>
      <w:r>
        <w:t xml:space="preserve">Is het bij u al bekend op wat voor manier kernafval uit de te bouwen kerncentrales en bestaande kerncentrales langdurig wordt opgeslagen? Zo nee, hoe is het mogelijk om een reële raming te maken van de kosten?</w:t>
      </w:r>
      <w:r>
        <w:br/>
      </w:r>
    </w:p>
    <w:p>
      <w:pPr>
        <w:pStyle w:val="ListParagraph"/>
        <w:numPr>
          <w:ilvl w:val="0"/>
          <w:numId w:val="100518930"/>
        </w:numPr>
        <w:ind w:left="360"/>
      </w:pPr>
      <w:r>
        <w:t xml:space="preserve">Vindt u het verantwoord dat er kerncentrales gebouwd gaan worden zonder een plan te hebben voor de eindberging van kernafval en zonder een volledig overzicht te hebben van de kosten hiervan?</w:t>
      </w:r>
      <w:r>
        <w:br/>
      </w:r>
    </w:p>
    <w:p>
      <w:r>
        <w:t xml:space="preserve">1) WISE Nederland, 10 september 2026, 'Kernafvalrekening van kabinetsplannen loopt mogelijk op tot €31 miljard'. (wisenederland.nl/kernafvalrekening-van-kabinetsplannen-loopt-mogelijk-op-tot-e31-miljard/)</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