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5DC9" w:rsidP="00227B5F" w:rsidRDefault="009C5DC9" w14:paraId="7B3F8B75" w14:textId="668F853C">
      <w:pPr>
        <w:rPr>
          <w:b/>
          <w:bCs/>
          <w:szCs w:val="18"/>
        </w:rPr>
      </w:pPr>
      <w:r>
        <w:rPr>
          <w:b/>
          <w:bCs/>
          <w:szCs w:val="18"/>
        </w:rPr>
        <w:t>AH 3035</w:t>
      </w:r>
    </w:p>
    <w:p w:rsidR="009C5DC9" w:rsidP="00227B5F" w:rsidRDefault="009C5DC9" w14:paraId="6865B54C" w14:textId="11FF391A">
      <w:pPr>
        <w:rPr>
          <w:b/>
          <w:bCs/>
          <w:szCs w:val="18"/>
        </w:rPr>
      </w:pPr>
      <w:r>
        <w:rPr>
          <w:b/>
          <w:bCs/>
          <w:szCs w:val="18"/>
        </w:rPr>
        <w:t>2026Z17016</w:t>
      </w:r>
    </w:p>
    <w:p w:rsidRPr="009C5DC9" w:rsidR="009C5DC9" w:rsidP="00227B5F" w:rsidRDefault="009C5DC9" w14:paraId="7D2EBDAB" w14:textId="144B4719">
      <w:pPr>
        <w:rPr>
          <w:rFonts w:ascii="Times New Roman" w:hAnsi="Times New Roman"/>
          <w:sz w:val="24"/>
          <w:szCs w:val="24"/>
        </w:rPr>
      </w:pPr>
      <w:r w:rsidRPr="009C5DC9">
        <w:rPr>
          <w:b/>
          <w:bCs/>
          <w:sz w:val="24"/>
          <w:szCs w:val="24"/>
        </w:rPr>
        <w:t>Antwoord van minister Van Veldhoven-van der Meer (Klimaat en Groene Groei)</w:t>
      </w:r>
      <w:r>
        <w:rPr>
          <w:b/>
          <w:bCs/>
          <w:sz w:val="24"/>
          <w:szCs w:val="24"/>
        </w:rPr>
        <w:t xml:space="preserve">, mede namens de </w:t>
      </w:r>
      <w:r w:rsidRPr="00D80872">
        <w:rPr>
          <w:rFonts w:ascii="Times New Roman" w:hAnsi="Times New Roman"/>
          <w:sz w:val="24"/>
          <w:szCs w:val="24"/>
        </w:rPr>
        <w:t>minister van Binnenlandse Zaken en Koninkrijksrelaties</w:t>
      </w:r>
      <w:r w:rsidRPr="009C5DC9">
        <w:rPr>
          <w:b/>
          <w:bCs/>
          <w:sz w:val="24"/>
          <w:szCs w:val="24"/>
        </w:rPr>
        <w:t xml:space="preserve"> (ontvangen </w:t>
      </w:r>
      <w:r>
        <w:rPr>
          <w:b/>
          <w:bCs/>
          <w:sz w:val="24"/>
          <w:szCs w:val="24"/>
        </w:rPr>
        <w:t xml:space="preserve"> 11 september 2026)</w:t>
      </w:r>
    </w:p>
    <w:p w:rsidR="009C5DC9" w:rsidP="00227B5F" w:rsidRDefault="009C5DC9" w14:paraId="4FD60695" w14:textId="77777777">
      <w:pPr>
        <w:rPr>
          <w:szCs w:val="18"/>
        </w:rPr>
      </w:pPr>
      <w:r w:rsidRPr="00CE61B7">
        <w:rPr>
          <w:szCs w:val="18"/>
        </w:rPr>
        <w:t>1</w:t>
      </w:r>
    </w:p>
    <w:p w:rsidR="009C5DC9" w:rsidP="00227B5F" w:rsidRDefault="009C5DC9" w14:paraId="60C75E5D" w14:textId="77777777">
      <w:pPr>
        <w:rPr>
          <w:szCs w:val="18"/>
        </w:rPr>
      </w:pPr>
      <w:r w:rsidRPr="00CE61B7">
        <w:rPr>
          <w:szCs w:val="18"/>
        </w:rPr>
        <w:t>Klopt het dat de Nederlandse gasopslagen op dit moment voor slechts circa 40 procent gevuld zijn,</w:t>
      </w:r>
      <w:r>
        <w:rPr>
          <w:szCs w:val="18"/>
        </w:rPr>
        <w:t xml:space="preserve"> </w:t>
      </w:r>
      <w:r w:rsidRPr="00CE61B7">
        <w:rPr>
          <w:szCs w:val="18"/>
        </w:rPr>
        <w:t>terwijl Gasunie Transport Services een vulgraad van circa 84 procent voor de vier grote opslagen</w:t>
      </w:r>
      <w:r>
        <w:rPr>
          <w:szCs w:val="18"/>
        </w:rPr>
        <w:t xml:space="preserve"> </w:t>
      </w:r>
      <w:r w:rsidRPr="00CE61B7">
        <w:rPr>
          <w:szCs w:val="18"/>
        </w:rPr>
        <w:t>noodzakelijk acht om de komende winter met voldoende zekerheid door te komen? Zo ja, hoe</w:t>
      </w:r>
      <w:r>
        <w:rPr>
          <w:szCs w:val="18"/>
        </w:rPr>
        <w:t xml:space="preserve"> </w:t>
      </w:r>
      <w:r w:rsidRPr="00CE61B7">
        <w:rPr>
          <w:szCs w:val="18"/>
        </w:rPr>
        <w:t>beoordeelt u dit verschil?</w:t>
      </w:r>
      <w:r>
        <w:rPr>
          <w:rStyle w:val="Voetnootmarkering"/>
          <w:szCs w:val="18"/>
        </w:rPr>
        <w:footnoteReference w:id="1"/>
      </w:r>
    </w:p>
    <w:p w:rsidRPr="00CE61B7" w:rsidR="009C5DC9" w:rsidP="00227B5F" w:rsidRDefault="009C5DC9" w14:paraId="5B7C06A0" w14:textId="77777777">
      <w:pPr>
        <w:rPr>
          <w:szCs w:val="18"/>
        </w:rPr>
      </w:pPr>
    </w:p>
    <w:p w:rsidR="009C5DC9" w:rsidP="00227B5F" w:rsidRDefault="009C5DC9" w14:paraId="40171718" w14:textId="77777777">
      <w:pPr>
        <w:rPr>
          <w:szCs w:val="18"/>
        </w:rPr>
      </w:pPr>
      <w:r w:rsidRPr="00CE61B7">
        <w:rPr>
          <w:szCs w:val="18"/>
        </w:rPr>
        <w:t>2</w:t>
      </w:r>
    </w:p>
    <w:p w:rsidR="009C5DC9" w:rsidP="00227B5F" w:rsidRDefault="009C5DC9" w14:paraId="50DDCDEF" w14:textId="77777777">
      <w:pPr>
        <w:rPr>
          <w:szCs w:val="18"/>
        </w:rPr>
      </w:pPr>
      <w:r w:rsidRPr="00CE61B7">
        <w:rPr>
          <w:szCs w:val="18"/>
        </w:rPr>
        <w:t>Kunt u aangeven wat de verwachte vulgraad is bij aanvang van het stookseizoen indien het kabinet</w:t>
      </w:r>
      <w:r>
        <w:rPr>
          <w:szCs w:val="18"/>
        </w:rPr>
        <w:t xml:space="preserve"> </w:t>
      </w:r>
      <w:r w:rsidRPr="00CE61B7">
        <w:rPr>
          <w:szCs w:val="18"/>
        </w:rPr>
        <w:t>geen aanvullende maatregelen neemt?</w:t>
      </w:r>
    </w:p>
    <w:p w:rsidR="009C5DC9" w:rsidP="00227B5F" w:rsidRDefault="009C5DC9" w14:paraId="683217F9" w14:textId="77777777">
      <w:pPr>
        <w:rPr>
          <w:szCs w:val="18"/>
        </w:rPr>
      </w:pPr>
    </w:p>
    <w:p w:rsidRPr="00F91A41" w:rsidR="009C5DC9" w:rsidP="00227B5F" w:rsidRDefault="009C5DC9" w14:paraId="64CE969A" w14:textId="77777777">
      <w:r w:rsidRPr="00F91A41">
        <w:t>Antwoord 1 en 2</w:t>
      </w:r>
    </w:p>
    <w:p w:rsidR="009C5DC9" w:rsidP="00227B5F" w:rsidRDefault="009C5DC9" w14:paraId="64748868" w14:textId="77777777">
      <w:r w:rsidRPr="009902D6">
        <w:t xml:space="preserve">Voor </w:t>
      </w:r>
      <w:r>
        <w:t xml:space="preserve">de actuele en de verwachte vulgraad </w:t>
      </w:r>
      <w:r w:rsidRPr="009902D6">
        <w:t xml:space="preserve">verwijs ik naar de Kamerbrief ‘Actueel beeld gasleveringszekerheid en vooruitblik op de winter van 2026-2027’ die u parallel aan deze beantwoording ontvangt. </w:t>
      </w:r>
    </w:p>
    <w:p w:rsidR="009C5DC9" w:rsidP="00227B5F" w:rsidRDefault="009C5DC9" w14:paraId="65A1DE49" w14:textId="77777777">
      <w:pPr>
        <w:rPr>
          <w:szCs w:val="18"/>
        </w:rPr>
      </w:pPr>
    </w:p>
    <w:p w:rsidR="009C5DC9" w:rsidP="00227B5F" w:rsidRDefault="009C5DC9" w14:paraId="0DD994ED" w14:textId="77777777">
      <w:pPr>
        <w:rPr>
          <w:szCs w:val="18"/>
        </w:rPr>
      </w:pPr>
      <w:r w:rsidRPr="00CE61B7">
        <w:rPr>
          <w:szCs w:val="18"/>
        </w:rPr>
        <w:t>3</w:t>
      </w:r>
    </w:p>
    <w:p w:rsidR="009C5DC9" w:rsidP="00227B5F" w:rsidRDefault="009C5DC9" w14:paraId="6F330BFB" w14:textId="77777777">
      <w:pPr>
        <w:rPr>
          <w:szCs w:val="18"/>
        </w:rPr>
      </w:pPr>
      <w:r w:rsidRPr="00CE61B7">
        <w:rPr>
          <w:szCs w:val="18"/>
        </w:rPr>
        <w:t>Waarom maakt u geld keer op keer leidend? Klopt het dat vanwege de huidige hoge kosten van gas de</w:t>
      </w:r>
      <w:r>
        <w:rPr>
          <w:szCs w:val="18"/>
        </w:rPr>
        <w:t xml:space="preserve"> </w:t>
      </w:r>
      <w:r w:rsidRPr="00CE61B7">
        <w:rPr>
          <w:szCs w:val="18"/>
        </w:rPr>
        <w:t>opslagen niet gevuld worden?</w:t>
      </w:r>
    </w:p>
    <w:p w:rsidR="009C5DC9" w:rsidP="00227B5F" w:rsidRDefault="009C5DC9" w14:paraId="145F8BC1" w14:textId="77777777">
      <w:pPr>
        <w:rPr>
          <w:szCs w:val="18"/>
        </w:rPr>
      </w:pPr>
    </w:p>
    <w:p w:rsidRPr="00F91A41" w:rsidR="009C5DC9" w:rsidP="00227B5F" w:rsidRDefault="009C5DC9" w14:paraId="3081306C" w14:textId="77777777">
      <w:pPr>
        <w:rPr>
          <w:szCs w:val="18"/>
        </w:rPr>
      </w:pPr>
      <w:r w:rsidRPr="00F91A41">
        <w:rPr>
          <w:szCs w:val="18"/>
        </w:rPr>
        <w:t>Antwoord 3</w:t>
      </w:r>
    </w:p>
    <w:p w:rsidRPr="00F91A41" w:rsidR="009C5DC9" w:rsidP="00227B5F" w:rsidRDefault="009C5DC9" w14:paraId="672B79BF" w14:textId="77777777">
      <w:pPr>
        <w:rPr>
          <w:szCs w:val="18"/>
        </w:rPr>
      </w:pPr>
      <w:r w:rsidRPr="00F1348B">
        <w:rPr>
          <w:szCs w:val="18"/>
        </w:rPr>
        <w:t>Het uitgangspunt bij het vullen van gasopslagen is dat dit aan marktpartijen is. </w:t>
      </w:r>
      <w:r w:rsidRPr="009639E6">
        <w:rPr>
          <w:szCs w:val="18"/>
        </w:rPr>
        <w:t>Energieleveranciers zijn verplicht op een betrouwbare wijze zorg te dragen voor de levering van gas</w:t>
      </w:r>
      <w:r>
        <w:rPr>
          <w:szCs w:val="18"/>
        </w:rPr>
        <w:t>.</w:t>
      </w:r>
      <w:r w:rsidRPr="000F4B7C">
        <w:t xml:space="preserve"> </w:t>
      </w:r>
      <w:r w:rsidRPr="000F4B7C">
        <w:rPr>
          <w:szCs w:val="18"/>
        </w:rPr>
        <w:t>Leveranciers hebben daarvoor meerdere opties</w:t>
      </w:r>
      <w:r>
        <w:rPr>
          <w:szCs w:val="18"/>
        </w:rPr>
        <w:t xml:space="preserve"> naast gasopslag. Z</w:t>
      </w:r>
      <w:r w:rsidRPr="000F4B7C">
        <w:rPr>
          <w:szCs w:val="18"/>
        </w:rPr>
        <w:t xml:space="preserve">e mogen </w:t>
      </w:r>
      <w:r>
        <w:rPr>
          <w:szCs w:val="18"/>
        </w:rPr>
        <w:t xml:space="preserve">ook </w:t>
      </w:r>
      <w:r w:rsidRPr="000F4B7C">
        <w:rPr>
          <w:szCs w:val="18"/>
        </w:rPr>
        <w:t xml:space="preserve">gas aankopen dat via een pijpleiding of via een boot in de winter naar Nederland komt. Leveranciers kunnen nu niet verplicht worden </w:t>
      </w:r>
      <w:r>
        <w:rPr>
          <w:szCs w:val="18"/>
        </w:rPr>
        <w:t xml:space="preserve">om </w:t>
      </w:r>
      <w:r w:rsidRPr="000F4B7C">
        <w:rPr>
          <w:szCs w:val="18"/>
        </w:rPr>
        <w:t xml:space="preserve">(een deel van) </w:t>
      </w:r>
      <w:r>
        <w:rPr>
          <w:szCs w:val="18"/>
        </w:rPr>
        <w:t xml:space="preserve">hun leveringsverplichtingen door middel van </w:t>
      </w:r>
      <w:r w:rsidRPr="000F4B7C">
        <w:rPr>
          <w:szCs w:val="18"/>
        </w:rPr>
        <w:t xml:space="preserve">gasopslag te </w:t>
      </w:r>
      <w:r>
        <w:rPr>
          <w:szCs w:val="18"/>
        </w:rPr>
        <w:t>dekken.</w:t>
      </w:r>
      <w:r w:rsidRPr="009639E6">
        <w:rPr>
          <w:szCs w:val="18"/>
        </w:rPr>
        <w:t xml:space="preserve"> </w:t>
      </w:r>
      <w:r>
        <w:rPr>
          <w:szCs w:val="18"/>
        </w:rPr>
        <w:t>Momenteel worden g</w:t>
      </w:r>
      <w:r w:rsidRPr="00F91A41">
        <w:rPr>
          <w:szCs w:val="18"/>
        </w:rPr>
        <w:t xml:space="preserve">asopslagen beperkt gevuld doordat het voor marktpartijen financieel onaantrekkelijk is. De prijzen in het injectieseizoen (de zomer) zijn dit jaar hoger dan in het stookseizoen (de winter). Omdat </w:t>
      </w:r>
      <w:r>
        <w:rPr>
          <w:szCs w:val="18"/>
        </w:rPr>
        <w:t>leveranciers</w:t>
      </w:r>
      <w:r w:rsidRPr="00F91A41">
        <w:rPr>
          <w:szCs w:val="18"/>
        </w:rPr>
        <w:t xml:space="preserve"> verwachten </w:t>
      </w:r>
      <w:r>
        <w:rPr>
          <w:szCs w:val="18"/>
        </w:rPr>
        <w:t xml:space="preserve">voldoende </w:t>
      </w:r>
      <w:r w:rsidRPr="00F91A41">
        <w:rPr>
          <w:szCs w:val="18"/>
        </w:rPr>
        <w:t xml:space="preserve">andere middelen te hebben om gas te leveren, zoals gas dat wordt aangevoerd met pijpleidingen, LNG of gas dat uit binnenlandse productie komt, kiezen zij ervoor om op andere wijze aan hun leveringsverplichtingen te voldoen.  </w:t>
      </w:r>
    </w:p>
    <w:p w:rsidR="009C5DC9" w:rsidP="00227B5F" w:rsidRDefault="009C5DC9" w14:paraId="09EA7E6A" w14:textId="77777777">
      <w:pPr>
        <w:rPr>
          <w:szCs w:val="18"/>
        </w:rPr>
      </w:pPr>
    </w:p>
    <w:p w:rsidR="009C5DC9" w:rsidP="00227B5F" w:rsidRDefault="009C5DC9" w14:paraId="04005CD0" w14:textId="77777777">
      <w:pPr>
        <w:rPr>
          <w:szCs w:val="18"/>
        </w:rPr>
      </w:pPr>
      <w:r w:rsidRPr="00CE61B7">
        <w:rPr>
          <w:szCs w:val="18"/>
        </w:rPr>
        <w:t>4</w:t>
      </w:r>
    </w:p>
    <w:p w:rsidRPr="00CE61B7" w:rsidR="009C5DC9" w:rsidP="00227B5F" w:rsidRDefault="009C5DC9" w14:paraId="1CF542CC" w14:textId="77777777">
      <w:pPr>
        <w:rPr>
          <w:szCs w:val="18"/>
        </w:rPr>
      </w:pPr>
      <w:r w:rsidRPr="00CE61B7">
        <w:rPr>
          <w:szCs w:val="18"/>
        </w:rPr>
        <w:t>Waarom wordt het argument leveringszekerheid gebruikt om gas te winnen uit kleine velden en</w:t>
      </w:r>
      <w:r>
        <w:rPr>
          <w:szCs w:val="18"/>
        </w:rPr>
        <w:t xml:space="preserve"> </w:t>
      </w:r>
      <w:r w:rsidRPr="00CE61B7">
        <w:rPr>
          <w:szCs w:val="18"/>
        </w:rPr>
        <w:t>eerder uit het Groningerveld, maar niet om de opslagen voldoende gevuld te houden?</w:t>
      </w:r>
    </w:p>
    <w:p w:rsidR="009C5DC9" w:rsidP="00227B5F" w:rsidRDefault="009C5DC9" w14:paraId="08105E89" w14:textId="77777777">
      <w:pPr>
        <w:rPr>
          <w:szCs w:val="18"/>
        </w:rPr>
      </w:pPr>
    </w:p>
    <w:p w:rsidR="009C5DC9" w:rsidP="00227B5F" w:rsidRDefault="009C5DC9" w14:paraId="770759C0" w14:textId="77777777">
      <w:pPr>
        <w:rPr>
          <w:szCs w:val="18"/>
        </w:rPr>
      </w:pPr>
      <w:r w:rsidRPr="00CE61B7">
        <w:rPr>
          <w:szCs w:val="18"/>
        </w:rPr>
        <w:t>5</w:t>
      </w:r>
    </w:p>
    <w:p w:rsidR="009C5DC9" w:rsidP="00227B5F" w:rsidRDefault="009C5DC9" w14:paraId="700B0C7D" w14:textId="77777777">
      <w:pPr>
        <w:rPr>
          <w:szCs w:val="18"/>
        </w:rPr>
      </w:pPr>
      <w:r w:rsidRPr="00CE61B7">
        <w:rPr>
          <w:szCs w:val="18"/>
        </w:rPr>
        <w:t>Deelt u de mening van Jonkheid (woordvoerder Groninger Bodem Beweging (GBB)) dat bij een</w:t>
      </w:r>
      <w:r>
        <w:rPr>
          <w:szCs w:val="18"/>
        </w:rPr>
        <w:t xml:space="preserve"> </w:t>
      </w:r>
      <w:r w:rsidRPr="00CE61B7">
        <w:rPr>
          <w:szCs w:val="18"/>
        </w:rPr>
        <w:t>strategische energievoorraad niet het rendement maar leveringszekerheid leidend moet zijn?</w:t>
      </w:r>
    </w:p>
    <w:p w:rsidR="009C5DC9" w:rsidP="00227B5F" w:rsidRDefault="009C5DC9" w14:paraId="72EB0D6B" w14:textId="77777777">
      <w:pPr>
        <w:rPr>
          <w:szCs w:val="18"/>
        </w:rPr>
      </w:pPr>
    </w:p>
    <w:p w:rsidR="009C5DC9" w:rsidP="00227B5F" w:rsidRDefault="009C5DC9" w14:paraId="3E6EC55F" w14:textId="77777777">
      <w:pPr>
        <w:rPr>
          <w:szCs w:val="18"/>
        </w:rPr>
      </w:pPr>
    </w:p>
    <w:p w:rsidR="009C5DC9" w:rsidP="00227B5F" w:rsidRDefault="009C5DC9" w14:paraId="3A969EF6" w14:textId="77777777">
      <w:pPr>
        <w:rPr>
          <w:szCs w:val="18"/>
        </w:rPr>
      </w:pPr>
    </w:p>
    <w:p w:rsidR="009C5DC9" w:rsidP="00227B5F" w:rsidRDefault="009C5DC9" w14:paraId="3F5D07DA" w14:textId="77777777">
      <w:pPr>
        <w:rPr>
          <w:szCs w:val="18"/>
        </w:rPr>
      </w:pPr>
      <w:r w:rsidRPr="00CE61B7">
        <w:rPr>
          <w:szCs w:val="18"/>
        </w:rPr>
        <w:t>6</w:t>
      </w:r>
    </w:p>
    <w:p w:rsidR="009C5DC9" w:rsidP="00227B5F" w:rsidRDefault="009C5DC9" w14:paraId="6F0310C8" w14:textId="77777777">
      <w:pPr>
        <w:rPr>
          <w:szCs w:val="18"/>
        </w:rPr>
      </w:pPr>
      <w:r w:rsidRPr="00CE61B7">
        <w:rPr>
          <w:szCs w:val="18"/>
        </w:rPr>
        <w:t>Erkent u dat wanneer het kabinet niet zorgt voor een strategische voorraad er jaar op jaar opnieuw</w:t>
      </w:r>
      <w:r>
        <w:rPr>
          <w:szCs w:val="18"/>
        </w:rPr>
        <w:t xml:space="preserve"> </w:t>
      </w:r>
      <w:r w:rsidRPr="00CE61B7">
        <w:rPr>
          <w:szCs w:val="18"/>
        </w:rPr>
        <w:t>naar het Groningerveld wordt gekeken en dit onzekerheid voor gedupeerden met zich meebrengt?</w:t>
      </w:r>
    </w:p>
    <w:p w:rsidR="009C5DC9" w:rsidP="00227B5F" w:rsidRDefault="009C5DC9" w14:paraId="63A7B9A5" w14:textId="77777777">
      <w:pPr>
        <w:rPr>
          <w:szCs w:val="18"/>
        </w:rPr>
      </w:pPr>
    </w:p>
    <w:p w:rsidR="009C5DC9" w:rsidP="00227B5F" w:rsidRDefault="009C5DC9" w14:paraId="3489EBD9" w14:textId="77777777">
      <w:pPr>
        <w:rPr>
          <w:szCs w:val="18"/>
        </w:rPr>
      </w:pPr>
      <w:r w:rsidRPr="00CE61B7">
        <w:rPr>
          <w:szCs w:val="18"/>
        </w:rPr>
        <w:t>7</w:t>
      </w:r>
    </w:p>
    <w:p w:rsidR="009C5DC9" w:rsidP="00227B5F" w:rsidRDefault="009C5DC9" w14:paraId="2A29B5CE" w14:textId="77777777">
      <w:pPr>
        <w:rPr>
          <w:szCs w:val="18"/>
        </w:rPr>
      </w:pPr>
      <w:r w:rsidRPr="00CE61B7">
        <w:rPr>
          <w:szCs w:val="18"/>
        </w:rPr>
        <w:t>Erkent u dat het ook politieke discussies uitspaart wanneer u de basis op orde heeft en zorgt voor een</w:t>
      </w:r>
      <w:r>
        <w:rPr>
          <w:szCs w:val="18"/>
        </w:rPr>
        <w:t xml:space="preserve"> </w:t>
      </w:r>
      <w:r w:rsidRPr="00CE61B7">
        <w:rPr>
          <w:szCs w:val="18"/>
        </w:rPr>
        <w:t>strategische voorraad?</w:t>
      </w:r>
    </w:p>
    <w:p w:rsidR="009C5DC9" w:rsidP="00227B5F" w:rsidRDefault="009C5DC9" w14:paraId="1D306EBD" w14:textId="77777777">
      <w:pPr>
        <w:rPr>
          <w:szCs w:val="18"/>
        </w:rPr>
      </w:pPr>
    </w:p>
    <w:p w:rsidRPr="00D26A22" w:rsidR="009C5DC9" w:rsidP="00227B5F" w:rsidRDefault="009C5DC9" w14:paraId="66150666" w14:textId="77777777">
      <w:pPr>
        <w:rPr>
          <w:szCs w:val="18"/>
        </w:rPr>
      </w:pPr>
      <w:r w:rsidRPr="00D26A22">
        <w:rPr>
          <w:szCs w:val="18"/>
        </w:rPr>
        <w:t xml:space="preserve">Antwoord 4, 5, 6 en 7 </w:t>
      </w:r>
    </w:p>
    <w:p w:rsidR="009C5DC9" w:rsidP="00227B5F" w:rsidRDefault="009C5DC9" w14:paraId="4FA36AAB" w14:textId="77777777">
      <w:pPr>
        <w:rPr>
          <w:color w:val="FF0000"/>
          <w:szCs w:val="18"/>
        </w:rPr>
      </w:pPr>
      <w:r w:rsidRPr="00D26A22">
        <w:rPr>
          <w:szCs w:val="18"/>
        </w:rPr>
        <w:t xml:space="preserve">Leveringszekerheid is </w:t>
      </w:r>
      <w:r>
        <w:rPr>
          <w:szCs w:val="18"/>
        </w:rPr>
        <w:t xml:space="preserve">een </w:t>
      </w:r>
      <w:r w:rsidRPr="00D26A22">
        <w:rPr>
          <w:szCs w:val="18"/>
        </w:rPr>
        <w:t xml:space="preserve">belangrijke pijler in het energiebeleid. De visie van kabinet op een strategische opslag wordt beschreven in de </w:t>
      </w:r>
      <w:r>
        <w:rPr>
          <w:szCs w:val="18"/>
        </w:rPr>
        <w:t>K</w:t>
      </w:r>
      <w:r w:rsidRPr="00D26A22">
        <w:rPr>
          <w:szCs w:val="18"/>
        </w:rPr>
        <w:t xml:space="preserve">amerbrief </w:t>
      </w:r>
      <w:r>
        <w:rPr>
          <w:szCs w:val="18"/>
        </w:rPr>
        <w:t>over</w:t>
      </w:r>
      <w:r w:rsidRPr="00D26A22">
        <w:rPr>
          <w:szCs w:val="18"/>
        </w:rPr>
        <w:t xml:space="preserve"> strategisch gasbeleid. Die brief </w:t>
      </w:r>
      <w:r>
        <w:rPr>
          <w:szCs w:val="18"/>
        </w:rPr>
        <w:t xml:space="preserve">wordt nog deze maand </w:t>
      </w:r>
      <w:r w:rsidRPr="00D26A22">
        <w:rPr>
          <w:szCs w:val="18"/>
        </w:rPr>
        <w:t>aan uw Kamer verz</w:t>
      </w:r>
      <w:r>
        <w:rPr>
          <w:szCs w:val="18"/>
        </w:rPr>
        <w:t>o</w:t>
      </w:r>
      <w:r w:rsidRPr="00D26A22">
        <w:rPr>
          <w:szCs w:val="18"/>
        </w:rPr>
        <w:t xml:space="preserve">nden. </w:t>
      </w:r>
    </w:p>
    <w:p w:rsidRPr="00E05164" w:rsidR="009C5DC9" w:rsidP="00227B5F" w:rsidRDefault="009C5DC9" w14:paraId="4B400660" w14:textId="77777777">
      <w:pPr>
        <w:rPr>
          <w:color w:val="FF0000"/>
          <w:szCs w:val="18"/>
        </w:rPr>
      </w:pPr>
    </w:p>
    <w:p w:rsidRPr="008939B1" w:rsidR="009C5DC9" w:rsidP="00227B5F" w:rsidRDefault="009C5DC9" w14:paraId="72416C0F" w14:textId="77777777">
      <w:pPr>
        <w:rPr>
          <w:szCs w:val="18"/>
        </w:rPr>
      </w:pPr>
      <w:r w:rsidRPr="008939B1">
        <w:rPr>
          <w:szCs w:val="18"/>
        </w:rPr>
        <w:t>Winning uit het Groningenveld is bij wet verboden om de aardbevingsproblematiek in Groningen bij de bron aan te pakken en recht te doen aan het veiligheidsbelang van de inwoners van Groningen. Zij ondervinden nog altijd de negatieve gevolgen van de voormalige gaswinning. Het kabinet staat voor de beëindigde gaswinning en de ontmanteling van het Groningenveld.</w:t>
      </w:r>
      <w:r>
        <w:rPr>
          <w:szCs w:val="18"/>
        </w:rPr>
        <w:t xml:space="preserve"> </w:t>
      </w:r>
      <w:r w:rsidRPr="00264A0C">
        <w:rPr>
          <w:szCs w:val="18"/>
        </w:rPr>
        <w:t>Het kabinet ziet wel het belang van strategisch gasbeleid, op andere manieren dan de opening van het Groninge</w:t>
      </w:r>
      <w:r>
        <w:rPr>
          <w:szCs w:val="18"/>
        </w:rPr>
        <w:t>n</w:t>
      </w:r>
      <w:r w:rsidRPr="00264A0C">
        <w:rPr>
          <w:szCs w:val="18"/>
        </w:rPr>
        <w:t>veld, en stuurt hierover nog deze maand een brief aan de Tweede Kamer.</w:t>
      </w:r>
    </w:p>
    <w:p w:rsidRPr="00CE61B7" w:rsidR="009C5DC9" w:rsidP="00227B5F" w:rsidRDefault="009C5DC9" w14:paraId="52DB7DD3" w14:textId="77777777">
      <w:pPr>
        <w:rPr>
          <w:szCs w:val="18"/>
        </w:rPr>
      </w:pPr>
    </w:p>
    <w:p w:rsidR="009C5DC9" w:rsidP="00227B5F" w:rsidRDefault="009C5DC9" w14:paraId="4976E397" w14:textId="77777777">
      <w:pPr>
        <w:rPr>
          <w:szCs w:val="18"/>
        </w:rPr>
      </w:pPr>
      <w:r w:rsidRPr="00CE61B7">
        <w:rPr>
          <w:szCs w:val="18"/>
        </w:rPr>
        <w:t>8</w:t>
      </w:r>
    </w:p>
    <w:p w:rsidR="009C5DC9" w:rsidP="00227B5F" w:rsidRDefault="009C5DC9" w14:paraId="7105ECD2" w14:textId="77777777">
      <w:pPr>
        <w:rPr>
          <w:szCs w:val="18"/>
        </w:rPr>
      </w:pPr>
      <w:r w:rsidRPr="00CE61B7">
        <w:rPr>
          <w:szCs w:val="18"/>
        </w:rPr>
        <w:t>Waarom kiest het kabinet er dit jaar niet voor om, net als in 2022, marktpartijen te ondersteunen bij</w:t>
      </w:r>
      <w:r>
        <w:rPr>
          <w:szCs w:val="18"/>
        </w:rPr>
        <w:t xml:space="preserve"> </w:t>
      </w:r>
      <w:r w:rsidRPr="00CE61B7">
        <w:rPr>
          <w:szCs w:val="18"/>
        </w:rPr>
        <w:t>het vullen van de opslagen en staatsbedrijf Energie Beheer Nederland (EBN) gas te laten inkopen</w:t>
      </w:r>
      <w:r>
        <w:rPr>
          <w:szCs w:val="18"/>
        </w:rPr>
        <w:t xml:space="preserve"> </w:t>
      </w:r>
      <w:r w:rsidRPr="00CE61B7">
        <w:rPr>
          <w:szCs w:val="18"/>
        </w:rPr>
        <w:t>wanneer de markt dat onvoldoende doet? Wat is er sinds 2022 veranderd in de afweging van het</w:t>
      </w:r>
      <w:r>
        <w:rPr>
          <w:szCs w:val="18"/>
        </w:rPr>
        <w:t xml:space="preserve"> </w:t>
      </w:r>
      <w:r w:rsidRPr="00CE61B7">
        <w:rPr>
          <w:szCs w:val="18"/>
        </w:rPr>
        <w:t>kabinet?</w:t>
      </w:r>
    </w:p>
    <w:p w:rsidR="009C5DC9" w:rsidP="00227B5F" w:rsidRDefault="009C5DC9" w14:paraId="0B5B33BF" w14:textId="77777777">
      <w:pPr>
        <w:rPr>
          <w:szCs w:val="18"/>
        </w:rPr>
      </w:pPr>
    </w:p>
    <w:p w:rsidR="009C5DC9" w:rsidP="00227B5F" w:rsidRDefault="009C5DC9" w14:paraId="44DCD8D0" w14:textId="77777777">
      <w:pPr>
        <w:rPr>
          <w:szCs w:val="18"/>
        </w:rPr>
      </w:pPr>
      <w:r>
        <w:rPr>
          <w:szCs w:val="18"/>
        </w:rPr>
        <w:t>Antwoord 8</w:t>
      </w:r>
    </w:p>
    <w:p w:rsidRPr="00D26A22" w:rsidR="009C5DC9" w:rsidP="00227B5F" w:rsidRDefault="009C5DC9" w14:paraId="677686C4" w14:textId="77777777">
      <w:pPr>
        <w:rPr>
          <w:szCs w:val="18"/>
        </w:rPr>
      </w:pPr>
      <w:r w:rsidRPr="00D26A22">
        <w:rPr>
          <w:szCs w:val="18"/>
        </w:rPr>
        <w:t>Sinds 2022 kiest het kabinet ervoor om EBN in verschillende Nederlandse seizoensopslagen gas op te laten slaan indien en voor zover de markt dat onvoldoende doet. De omvang van deze rol voor EBN is afgelopen jaar sterk toegenomen, van maximaal 20 TWh in opslagjaar 2022/2023 naar maximaal 80</w:t>
      </w:r>
      <w:r>
        <w:rPr>
          <w:szCs w:val="18"/>
        </w:rPr>
        <w:t> </w:t>
      </w:r>
      <w:r w:rsidRPr="00D26A22">
        <w:rPr>
          <w:szCs w:val="18"/>
        </w:rPr>
        <w:t>TWh in opslagjaar 2026/2027. Het ondersteunen van marktpartijen om gasopslagen te vullen was in 2022 mogelijk omdat er voor een dergelijke steunmaatregel op grond van een tijdelijk steunkader goedkeuring is verleend door de Europese Commissie. De Europese steunkaders voorzien momenteel niet meer in een dergelijke mogelijkheid.</w:t>
      </w:r>
    </w:p>
    <w:p w:rsidRPr="00CE61B7" w:rsidR="009C5DC9" w:rsidP="00227B5F" w:rsidRDefault="009C5DC9" w14:paraId="491CF9ED" w14:textId="77777777">
      <w:pPr>
        <w:rPr>
          <w:szCs w:val="18"/>
        </w:rPr>
      </w:pPr>
    </w:p>
    <w:p w:rsidR="009C5DC9" w:rsidP="00227B5F" w:rsidRDefault="009C5DC9" w14:paraId="77ACC213" w14:textId="77777777">
      <w:pPr>
        <w:rPr>
          <w:szCs w:val="18"/>
        </w:rPr>
      </w:pPr>
      <w:r w:rsidRPr="00CE61B7">
        <w:rPr>
          <w:szCs w:val="18"/>
        </w:rPr>
        <w:t>9</w:t>
      </w:r>
    </w:p>
    <w:p w:rsidR="009C5DC9" w:rsidP="00227B5F" w:rsidRDefault="009C5DC9" w14:paraId="399E4FF5" w14:textId="77777777">
      <w:pPr>
        <w:rPr>
          <w:szCs w:val="18"/>
        </w:rPr>
      </w:pPr>
      <w:r w:rsidRPr="00CE61B7">
        <w:rPr>
          <w:szCs w:val="18"/>
        </w:rPr>
        <w:t>Deelt u de opvatting dat een strategische energievoorraad er juist is voor momenten waarop de markt</w:t>
      </w:r>
      <w:r>
        <w:rPr>
          <w:szCs w:val="18"/>
        </w:rPr>
        <w:t xml:space="preserve"> </w:t>
      </w:r>
      <w:r w:rsidRPr="00CE61B7">
        <w:rPr>
          <w:szCs w:val="18"/>
        </w:rPr>
        <w:t>niet vanzelf doet wat maatschappelijk nodig is, en dat het rendement voor marktpartijen daarbij niet</w:t>
      </w:r>
      <w:r>
        <w:rPr>
          <w:szCs w:val="18"/>
        </w:rPr>
        <w:t xml:space="preserve"> </w:t>
      </w:r>
      <w:r w:rsidRPr="00CE61B7">
        <w:rPr>
          <w:szCs w:val="18"/>
        </w:rPr>
        <w:t>leidend mag zijn? Zo nee, waarom niet?</w:t>
      </w:r>
    </w:p>
    <w:p w:rsidR="009C5DC9" w:rsidP="00227B5F" w:rsidRDefault="009C5DC9" w14:paraId="096E49FE" w14:textId="77777777">
      <w:pPr>
        <w:rPr>
          <w:szCs w:val="18"/>
        </w:rPr>
      </w:pPr>
    </w:p>
    <w:p w:rsidR="009C5DC9" w:rsidP="00227B5F" w:rsidRDefault="009C5DC9" w14:paraId="67193C89" w14:textId="77777777">
      <w:pPr>
        <w:rPr>
          <w:szCs w:val="18"/>
        </w:rPr>
      </w:pPr>
      <w:r>
        <w:rPr>
          <w:szCs w:val="18"/>
        </w:rPr>
        <w:t>Antwoord 9</w:t>
      </w:r>
    </w:p>
    <w:p w:rsidR="009C5DC9" w:rsidP="00227B5F" w:rsidRDefault="009C5DC9" w14:paraId="4E343480" w14:textId="77777777">
      <w:pPr>
        <w:rPr>
          <w:szCs w:val="18"/>
        </w:rPr>
      </w:pPr>
      <w:r w:rsidRPr="00D26A22">
        <w:rPr>
          <w:szCs w:val="18"/>
        </w:rPr>
        <w:t xml:space="preserve">Zie het antwoord op vraag 5, 6 en 7. </w:t>
      </w:r>
    </w:p>
    <w:p w:rsidR="009C5DC9" w:rsidP="00227B5F" w:rsidRDefault="009C5DC9" w14:paraId="43CEFF72" w14:textId="77777777">
      <w:pPr>
        <w:rPr>
          <w:szCs w:val="18"/>
        </w:rPr>
      </w:pPr>
    </w:p>
    <w:p w:rsidR="009C5DC9" w:rsidP="00227B5F" w:rsidRDefault="009C5DC9" w14:paraId="772A964C" w14:textId="77777777">
      <w:pPr>
        <w:rPr>
          <w:szCs w:val="18"/>
        </w:rPr>
      </w:pPr>
      <w:r w:rsidRPr="00CE61B7">
        <w:rPr>
          <w:szCs w:val="18"/>
        </w:rPr>
        <w:t>10</w:t>
      </w:r>
    </w:p>
    <w:p w:rsidR="009C5DC9" w:rsidP="00227B5F" w:rsidRDefault="009C5DC9" w14:paraId="37D4D24D" w14:textId="77777777">
      <w:pPr>
        <w:rPr>
          <w:szCs w:val="18"/>
        </w:rPr>
      </w:pPr>
      <w:r w:rsidRPr="00CE61B7">
        <w:rPr>
          <w:szCs w:val="18"/>
        </w:rPr>
        <w:t>Hoe verhoudt de huidige terughoudendheid van het kabinet zich tot het feit dat leveringszekerheid</w:t>
      </w:r>
      <w:r>
        <w:rPr>
          <w:szCs w:val="18"/>
        </w:rPr>
        <w:t xml:space="preserve"> </w:t>
      </w:r>
      <w:r w:rsidRPr="00CE61B7">
        <w:rPr>
          <w:szCs w:val="18"/>
        </w:rPr>
        <w:t>jarenlang als doorslaggevend en niet-onderhandelbaar argument werd gebruikt om de gaswinning in</w:t>
      </w:r>
      <w:r>
        <w:rPr>
          <w:szCs w:val="18"/>
        </w:rPr>
        <w:t xml:space="preserve"> </w:t>
      </w:r>
      <w:r w:rsidRPr="00CE61B7">
        <w:rPr>
          <w:szCs w:val="18"/>
        </w:rPr>
        <w:t>Groningen voort te zetten, ondanks schade, bevingen en veiligheidsrisico's voor de bewoners?</w:t>
      </w:r>
    </w:p>
    <w:p w:rsidR="009C5DC9" w:rsidP="00227B5F" w:rsidRDefault="009C5DC9" w14:paraId="7A94B500" w14:textId="77777777">
      <w:pPr>
        <w:rPr>
          <w:szCs w:val="18"/>
        </w:rPr>
      </w:pPr>
    </w:p>
    <w:p w:rsidR="009C5DC9" w:rsidP="00227B5F" w:rsidRDefault="009C5DC9" w14:paraId="35F0C9D2" w14:textId="77777777">
      <w:pPr>
        <w:rPr>
          <w:szCs w:val="18"/>
        </w:rPr>
      </w:pPr>
      <w:r>
        <w:rPr>
          <w:szCs w:val="18"/>
        </w:rPr>
        <w:t>Antwoord 10</w:t>
      </w:r>
    </w:p>
    <w:p w:rsidRPr="00D26A22" w:rsidR="009C5DC9" w:rsidP="00227B5F" w:rsidRDefault="009C5DC9" w14:paraId="717B4AD6" w14:textId="77777777">
      <w:pPr>
        <w:rPr>
          <w:szCs w:val="18"/>
        </w:rPr>
      </w:pPr>
      <w:r w:rsidRPr="00D26A22">
        <w:rPr>
          <w:szCs w:val="18"/>
        </w:rPr>
        <w:t>Het kabinet doet wat nodig is om de leveringszekerheid van gas te borgen. De gaswinning uit het Groningenveld is op 17 april 2024 beëindigd met de inwerkingtreding van de Wet beëindiging gaswinning Groningenveld</w:t>
      </w:r>
      <w:r>
        <w:rPr>
          <w:szCs w:val="18"/>
        </w:rPr>
        <w:t>; d</w:t>
      </w:r>
      <w:r w:rsidRPr="00D26A22">
        <w:rPr>
          <w:szCs w:val="18"/>
        </w:rPr>
        <w:t>aar komt het kabinet niet op terug. Over de wijze waarop deze winter in leveringszekerheid wordt voorzien, informeer</w:t>
      </w:r>
      <w:r>
        <w:rPr>
          <w:szCs w:val="18"/>
        </w:rPr>
        <w:t>t</w:t>
      </w:r>
      <w:r w:rsidRPr="00D26A22">
        <w:rPr>
          <w:szCs w:val="18"/>
        </w:rPr>
        <w:t xml:space="preserve"> </w:t>
      </w:r>
      <w:r>
        <w:rPr>
          <w:szCs w:val="18"/>
        </w:rPr>
        <w:t xml:space="preserve">het kabinet </w:t>
      </w:r>
      <w:r w:rsidRPr="00D26A22">
        <w:rPr>
          <w:szCs w:val="18"/>
        </w:rPr>
        <w:t>u per Kamerbrief parallel aan de beantwoording</w:t>
      </w:r>
      <w:r>
        <w:rPr>
          <w:szCs w:val="18"/>
        </w:rPr>
        <w:t xml:space="preserve"> van deze vragen</w:t>
      </w:r>
      <w:r w:rsidRPr="00D26A22">
        <w:rPr>
          <w:szCs w:val="18"/>
        </w:rPr>
        <w:t xml:space="preserve">. </w:t>
      </w:r>
    </w:p>
    <w:p w:rsidR="009C5DC9" w:rsidP="00227B5F" w:rsidRDefault="009C5DC9" w14:paraId="21F2F3DF" w14:textId="77777777">
      <w:pPr>
        <w:rPr>
          <w:szCs w:val="18"/>
        </w:rPr>
      </w:pPr>
    </w:p>
    <w:p w:rsidR="009C5DC9" w:rsidP="00227B5F" w:rsidRDefault="009C5DC9" w14:paraId="00827CDF" w14:textId="77777777">
      <w:pPr>
        <w:rPr>
          <w:szCs w:val="18"/>
        </w:rPr>
      </w:pPr>
      <w:r w:rsidRPr="00CE61B7">
        <w:rPr>
          <w:szCs w:val="18"/>
        </w:rPr>
        <w:t>11</w:t>
      </w:r>
    </w:p>
    <w:p w:rsidR="009C5DC9" w:rsidP="00227B5F" w:rsidRDefault="009C5DC9" w14:paraId="28FD15BC" w14:textId="77777777">
      <w:pPr>
        <w:rPr>
          <w:szCs w:val="18"/>
        </w:rPr>
      </w:pPr>
      <w:r w:rsidRPr="00CE61B7">
        <w:rPr>
          <w:szCs w:val="18"/>
        </w:rPr>
        <w:t>Deelt u de constatering dat het wrang is dat leveringszekerheid nu ineens wel onderwerp wordt van</w:t>
      </w:r>
      <w:r>
        <w:rPr>
          <w:szCs w:val="18"/>
        </w:rPr>
        <w:t xml:space="preserve"> </w:t>
      </w:r>
      <w:r w:rsidRPr="00CE61B7">
        <w:rPr>
          <w:szCs w:val="18"/>
        </w:rPr>
        <w:t>een kosten-batenafweging? Kunt u uw antwoord toelichten?</w:t>
      </w:r>
    </w:p>
    <w:p w:rsidR="009C5DC9" w:rsidP="00227B5F" w:rsidRDefault="009C5DC9" w14:paraId="103792E9" w14:textId="77777777">
      <w:pPr>
        <w:rPr>
          <w:szCs w:val="18"/>
        </w:rPr>
      </w:pPr>
    </w:p>
    <w:p w:rsidRPr="008939B1" w:rsidR="009C5DC9" w:rsidP="00227B5F" w:rsidRDefault="009C5DC9" w14:paraId="3F0BA9CE" w14:textId="77777777">
      <w:pPr>
        <w:rPr>
          <w:szCs w:val="18"/>
        </w:rPr>
      </w:pPr>
      <w:r w:rsidRPr="008939B1">
        <w:rPr>
          <w:szCs w:val="18"/>
        </w:rPr>
        <w:t>Antwoord 11</w:t>
      </w:r>
    </w:p>
    <w:p w:rsidRPr="00370601" w:rsidR="009C5DC9" w:rsidP="00227B5F" w:rsidRDefault="009C5DC9" w14:paraId="3D7E2C06" w14:textId="77777777">
      <w:pPr>
        <w:rPr>
          <w:color w:val="FF0000"/>
          <w:szCs w:val="18"/>
        </w:rPr>
      </w:pPr>
      <w:r w:rsidRPr="008939B1">
        <w:rPr>
          <w:szCs w:val="18"/>
        </w:rPr>
        <w:t>Bij het maken van beleid wordt altijd een gedegen kosten-baten afweging gemaakt. Dat doet het kabinet ook bij de leveringszekerheid van gas. Meer over de</w:t>
      </w:r>
      <w:r>
        <w:rPr>
          <w:szCs w:val="18"/>
        </w:rPr>
        <w:t xml:space="preserve">rgelijke afwegingen </w:t>
      </w:r>
      <w:r w:rsidRPr="008939B1">
        <w:rPr>
          <w:szCs w:val="18"/>
        </w:rPr>
        <w:t>licht</w:t>
      </w:r>
      <w:r>
        <w:rPr>
          <w:szCs w:val="18"/>
        </w:rPr>
        <w:t xml:space="preserve"> het kabinet</w:t>
      </w:r>
      <w:r w:rsidRPr="008939B1">
        <w:rPr>
          <w:szCs w:val="18"/>
        </w:rPr>
        <w:t xml:space="preserve"> toe </w:t>
      </w:r>
      <w:r w:rsidRPr="008939B1">
        <w:rPr>
          <w:szCs w:val="18"/>
        </w:rPr>
        <w:lastRenderedPageBreak/>
        <w:t xml:space="preserve">in de brief over het strategisch gasbeleid die </w:t>
      </w:r>
      <w:r>
        <w:rPr>
          <w:szCs w:val="18"/>
        </w:rPr>
        <w:t xml:space="preserve">nog deze maand </w:t>
      </w:r>
      <w:r w:rsidRPr="008939B1">
        <w:rPr>
          <w:szCs w:val="18"/>
        </w:rPr>
        <w:t>aan uw Kamer zal</w:t>
      </w:r>
      <w:r>
        <w:rPr>
          <w:szCs w:val="18"/>
        </w:rPr>
        <w:t xml:space="preserve"> worden</w:t>
      </w:r>
      <w:r w:rsidRPr="008939B1">
        <w:rPr>
          <w:szCs w:val="18"/>
        </w:rPr>
        <w:t xml:space="preserve"> verz</w:t>
      </w:r>
      <w:r>
        <w:rPr>
          <w:szCs w:val="18"/>
        </w:rPr>
        <w:t>o</w:t>
      </w:r>
      <w:r w:rsidRPr="008939B1">
        <w:rPr>
          <w:szCs w:val="18"/>
        </w:rPr>
        <w:t xml:space="preserve">nden. Voor aankomende winter verwijs ik naar </w:t>
      </w:r>
      <w:r>
        <w:t xml:space="preserve">de Kamerbrief ‘Actueel beeld gasleveringszekerheid en vooruitblik op de winter van 2026-2027’ </w:t>
      </w:r>
      <w:r w:rsidRPr="008939B1">
        <w:rPr>
          <w:szCs w:val="18"/>
        </w:rPr>
        <w:t>die</w:t>
      </w:r>
      <w:r>
        <w:rPr>
          <w:szCs w:val="18"/>
        </w:rPr>
        <w:t xml:space="preserve"> u</w:t>
      </w:r>
      <w:r w:rsidRPr="008939B1">
        <w:rPr>
          <w:szCs w:val="18"/>
        </w:rPr>
        <w:t xml:space="preserve"> parallel aan deze beantwoording </w:t>
      </w:r>
      <w:r>
        <w:rPr>
          <w:szCs w:val="18"/>
        </w:rPr>
        <w:t>ontvangt</w:t>
      </w:r>
      <w:r w:rsidRPr="008939B1">
        <w:rPr>
          <w:szCs w:val="18"/>
        </w:rPr>
        <w:t>.</w:t>
      </w:r>
    </w:p>
    <w:p w:rsidRPr="00CE61B7" w:rsidR="009C5DC9" w:rsidP="00227B5F" w:rsidRDefault="009C5DC9" w14:paraId="2C6BBECB" w14:textId="77777777">
      <w:pPr>
        <w:rPr>
          <w:szCs w:val="18"/>
        </w:rPr>
      </w:pPr>
    </w:p>
    <w:p w:rsidR="009C5DC9" w:rsidP="00227B5F" w:rsidRDefault="009C5DC9" w14:paraId="3C8338B4" w14:textId="77777777">
      <w:pPr>
        <w:rPr>
          <w:szCs w:val="18"/>
        </w:rPr>
      </w:pPr>
      <w:r w:rsidRPr="00CE61B7">
        <w:rPr>
          <w:szCs w:val="18"/>
        </w:rPr>
        <w:t>12</w:t>
      </w:r>
    </w:p>
    <w:p w:rsidR="009C5DC9" w:rsidP="00227B5F" w:rsidRDefault="009C5DC9" w14:paraId="11232BC2" w14:textId="77777777">
      <w:pPr>
        <w:rPr>
          <w:szCs w:val="18"/>
        </w:rPr>
      </w:pPr>
      <w:r w:rsidRPr="00CE61B7">
        <w:rPr>
          <w:szCs w:val="18"/>
        </w:rPr>
        <w:t>Erkent u dat het kabinet, door nu vanwege financiële overwegingen af te zien van ingrijpen bij de</w:t>
      </w:r>
      <w:r>
        <w:rPr>
          <w:szCs w:val="18"/>
        </w:rPr>
        <w:t xml:space="preserve"> </w:t>
      </w:r>
      <w:r w:rsidRPr="00CE61B7">
        <w:rPr>
          <w:szCs w:val="18"/>
        </w:rPr>
        <w:t>gasopslagen, het risico loopt het patroon te herhalen dat de parlementaire enquêtecommissie</w:t>
      </w:r>
      <w:r>
        <w:rPr>
          <w:szCs w:val="18"/>
        </w:rPr>
        <w:t xml:space="preserve"> a</w:t>
      </w:r>
      <w:r w:rsidRPr="00CE61B7">
        <w:rPr>
          <w:szCs w:val="18"/>
        </w:rPr>
        <w:t>ardgaswinning Groningen in haar rapport 'Groningers boven gas' blootlegde, namelijk dat financiële</w:t>
      </w:r>
      <w:r>
        <w:rPr>
          <w:szCs w:val="18"/>
        </w:rPr>
        <w:t xml:space="preserve"> </w:t>
      </w:r>
      <w:r w:rsidRPr="00CE61B7">
        <w:rPr>
          <w:szCs w:val="18"/>
        </w:rPr>
        <w:t>belangen en leveringszekerheid decennialang zwaarder wogen dan de veiligheid van de inwoners en</w:t>
      </w:r>
      <w:r>
        <w:rPr>
          <w:szCs w:val="18"/>
        </w:rPr>
        <w:t xml:space="preserve"> </w:t>
      </w:r>
      <w:r w:rsidRPr="00CE61B7">
        <w:rPr>
          <w:szCs w:val="18"/>
        </w:rPr>
        <w:t>dat de belangen van de Groningers structureel zijn genegeerd?</w:t>
      </w:r>
    </w:p>
    <w:p w:rsidR="009C5DC9" w:rsidP="00227B5F" w:rsidRDefault="009C5DC9" w14:paraId="0D526734" w14:textId="77777777">
      <w:pPr>
        <w:rPr>
          <w:szCs w:val="18"/>
        </w:rPr>
      </w:pPr>
    </w:p>
    <w:p w:rsidRPr="008939B1" w:rsidR="009C5DC9" w:rsidP="00227B5F" w:rsidRDefault="009C5DC9" w14:paraId="2D4DF26F" w14:textId="77777777">
      <w:pPr>
        <w:rPr>
          <w:szCs w:val="18"/>
        </w:rPr>
      </w:pPr>
      <w:r w:rsidRPr="008939B1">
        <w:rPr>
          <w:szCs w:val="18"/>
        </w:rPr>
        <w:t>Antwoord 12</w:t>
      </w:r>
    </w:p>
    <w:p w:rsidRPr="008939B1" w:rsidR="009C5DC9" w:rsidP="00227B5F" w:rsidRDefault="009C5DC9" w14:paraId="225A5D2D" w14:textId="77777777">
      <w:pPr>
        <w:rPr>
          <w:szCs w:val="18"/>
        </w:rPr>
      </w:pPr>
      <w:r w:rsidRPr="008939B1">
        <w:rPr>
          <w:szCs w:val="18"/>
        </w:rPr>
        <w:t xml:space="preserve">Het kabinet grijpt wel degelijk in op het gebied van leveringszekerheid en gasopslagen: om de leveringszekerheid te borgen heeft het kabinet, bijvoorbeeld, in opslagjaar 2026/207 tot maximaal 993 miljoen euro vrijgemaakt om EBN tot maximaal 80 TWh gas op te laten slaan indien en voor zover de markt dat onvoldoende doet. </w:t>
      </w:r>
    </w:p>
    <w:p w:rsidRPr="00CE61B7" w:rsidR="009C5DC9" w:rsidP="00227B5F" w:rsidRDefault="009C5DC9" w14:paraId="7FB53A72" w14:textId="77777777">
      <w:pPr>
        <w:rPr>
          <w:szCs w:val="18"/>
        </w:rPr>
      </w:pPr>
    </w:p>
    <w:p w:rsidR="009C5DC9" w:rsidP="00227B5F" w:rsidRDefault="009C5DC9" w14:paraId="669022F8" w14:textId="77777777">
      <w:pPr>
        <w:rPr>
          <w:szCs w:val="18"/>
        </w:rPr>
      </w:pPr>
      <w:r w:rsidRPr="00CE61B7">
        <w:rPr>
          <w:szCs w:val="18"/>
        </w:rPr>
        <w:t>13</w:t>
      </w:r>
    </w:p>
    <w:p w:rsidR="009C5DC9" w:rsidP="00227B5F" w:rsidRDefault="009C5DC9" w14:paraId="429A722A" w14:textId="77777777">
      <w:pPr>
        <w:rPr>
          <w:szCs w:val="18"/>
        </w:rPr>
      </w:pPr>
      <w:r w:rsidRPr="00CE61B7">
        <w:rPr>
          <w:szCs w:val="18"/>
        </w:rPr>
        <w:t>Hoe geeft u invulling aan de ereschuld die Nederland volgens de parlementaire enquêtecommissie</w:t>
      </w:r>
      <w:r>
        <w:rPr>
          <w:szCs w:val="18"/>
        </w:rPr>
        <w:t xml:space="preserve"> </w:t>
      </w:r>
      <w:r w:rsidRPr="00CE61B7">
        <w:rPr>
          <w:szCs w:val="18"/>
        </w:rPr>
        <w:t>aardgaswinning Groningen aan Groningen heeft, wanneer door onvoldoende gevulde opslagen het</w:t>
      </w:r>
      <w:r>
        <w:rPr>
          <w:szCs w:val="18"/>
        </w:rPr>
        <w:t xml:space="preserve"> </w:t>
      </w:r>
      <w:r w:rsidRPr="00CE61B7">
        <w:rPr>
          <w:szCs w:val="18"/>
        </w:rPr>
        <w:t>risico ontstaat dat Groningen bij een koude winter opnieuw als 'achtervang' in de publieke en</w:t>
      </w:r>
      <w:r>
        <w:rPr>
          <w:szCs w:val="18"/>
        </w:rPr>
        <w:t xml:space="preserve"> </w:t>
      </w:r>
      <w:r w:rsidRPr="00CE61B7">
        <w:rPr>
          <w:szCs w:val="18"/>
        </w:rPr>
        <w:t>politieke discussie wordt genoemd?</w:t>
      </w:r>
    </w:p>
    <w:p w:rsidR="009C5DC9" w:rsidP="00227B5F" w:rsidRDefault="009C5DC9" w14:paraId="3A1A8894" w14:textId="77777777">
      <w:pPr>
        <w:rPr>
          <w:szCs w:val="18"/>
        </w:rPr>
      </w:pPr>
    </w:p>
    <w:p w:rsidR="009C5DC9" w:rsidP="00227B5F" w:rsidRDefault="009C5DC9" w14:paraId="26F66F02" w14:textId="77777777">
      <w:pPr>
        <w:rPr>
          <w:szCs w:val="18"/>
        </w:rPr>
      </w:pPr>
      <w:r>
        <w:rPr>
          <w:szCs w:val="18"/>
        </w:rPr>
        <w:t>Antwoord 13</w:t>
      </w:r>
    </w:p>
    <w:p w:rsidRPr="008939B1" w:rsidR="009C5DC9" w:rsidP="00227B5F" w:rsidRDefault="009C5DC9" w14:paraId="570D6004" w14:textId="77777777">
      <w:pPr>
        <w:rPr>
          <w:szCs w:val="18"/>
        </w:rPr>
      </w:pPr>
      <w:r w:rsidRPr="008939B1">
        <w:rPr>
          <w:szCs w:val="18"/>
        </w:rPr>
        <w:t>Winning uit het Groningenveld is bij wet verboden om de aardbevingsproblematiek in Groningen bij de bron aan te pakken en recht te doen aan het veiligheidsbelang van de inwoners van Groningen. Zij ondervinden nog altijd de negatieve gevolgen van de voormalige gaswinning</w:t>
      </w:r>
      <w:r w:rsidRPr="00512441">
        <w:rPr>
          <w:szCs w:val="18"/>
        </w:rPr>
        <w:t xml:space="preserve"> </w:t>
      </w:r>
      <w:r>
        <w:rPr>
          <w:szCs w:val="18"/>
        </w:rPr>
        <w:t>zoals de beving bij Zandeweer op 21 augustus jl. liet zien</w:t>
      </w:r>
      <w:r w:rsidRPr="008939B1">
        <w:rPr>
          <w:szCs w:val="18"/>
        </w:rPr>
        <w:t xml:space="preserve">. Het kabinet </w:t>
      </w:r>
      <w:r>
        <w:rPr>
          <w:szCs w:val="18"/>
        </w:rPr>
        <w:t>houdt vast aan</w:t>
      </w:r>
      <w:r w:rsidRPr="008939B1">
        <w:rPr>
          <w:szCs w:val="18"/>
        </w:rPr>
        <w:t xml:space="preserve"> </w:t>
      </w:r>
      <w:r>
        <w:rPr>
          <w:szCs w:val="18"/>
        </w:rPr>
        <w:t xml:space="preserve">het verbod op </w:t>
      </w:r>
      <w:r w:rsidRPr="008939B1">
        <w:rPr>
          <w:szCs w:val="18"/>
        </w:rPr>
        <w:t xml:space="preserve"> gaswinning </w:t>
      </w:r>
      <w:r>
        <w:rPr>
          <w:szCs w:val="18"/>
        </w:rPr>
        <w:t xml:space="preserve">uit het Groningenveld </w:t>
      </w:r>
      <w:r w:rsidRPr="008939B1">
        <w:rPr>
          <w:szCs w:val="18"/>
        </w:rPr>
        <w:t>en de ontmanteling van het Groningenveld.</w:t>
      </w:r>
      <w:r>
        <w:rPr>
          <w:szCs w:val="18"/>
        </w:rPr>
        <w:t xml:space="preserve"> </w:t>
      </w:r>
      <w:r w:rsidRPr="00264A0C">
        <w:rPr>
          <w:szCs w:val="18"/>
        </w:rPr>
        <w:t>Het kabinet ziet wel het belang van strategisch gasbeleid, op andere manieren dan de opening van het Groninge</w:t>
      </w:r>
      <w:r>
        <w:rPr>
          <w:szCs w:val="18"/>
        </w:rPr>
        <w:t>n</w:t>
      </w:r>
      <w:r w:rsidRPr="00264A0C">
        <w:rPr>
          <w:szCs w:val="18"/>
        </w:rPr>
        <w:t>veld, en stuurt hierover nog deze maand een brief aan de Tweede Kamer.</w:t>
      </w:r>
    </w:p>
    <w:p w:rsidRPr="00CE61B7" w:rsidR="009C5DC9" w:rsidP="00227B5F" w:rsidRDefault="009C5DC9" w14:paraId="37294D73" w14:textId="77777777">
      <w:pPr>
        <w:rPr>
          <w:szCs w:val="18"/>
        </w:rPr>
      </w:pPr>
    </w:p>
    <w:p w:rsidR="009C5DC9" w:rsidP="00227B5F" w:rsidRDefault="009C5DC9" w14:paraId="468D0001" w14:textId="77777777">
      <w:pPr>
        <w:rPr>
          <w:szCs w:val="18"/>
        </w:rPr>
      </w:pPr>
      <w:r w:rsidRPr="00CE61B7">
        <w:rPr>
          <w:szCs w:val="18"/>
        </w:rPr>
        <w:t>14</w:t>
      </w:r>
    </w:p>
    <w:p w:rsidR="009C5DC9" w:rsidP="00227B5F" w:rsidRDefault="009C5DC9" w14:paraId="2A460E4A" w14:textId="77777777">
      <w:pPr>
        <w:rPr>
          <w:szCs w:val="18"/>
        </w:rPr>
      </w:pPr>
      <w:r w:rsidRPr="00CE61B7">
        <w:rPr>
          <w:szCs w:val="18"/>
        </w:rPr>
        <w:t>Kunt u ondubbelzinnig bevestigen dat het Groningenveld definitief en onomkeerbaar gesloten is en</w:t>
      </w:r>
      <w:r>
        <w:rPr>
          <w:szCs w:val="18"/>
        </w:rPr>
        <w:t xml:space="preserve"> </w:t>
      </w:r>
      <w:r w:rsidRPr="00CE61B7">
        <w:rPr>
          <w:szCs w:val="18"/>
        </w:rPr>
        <w:t>blijft, ongeacht de vulgraad van de opslagen, de gasprijzen of eventuele tekorten komende winter,</w:t>
      </w:r>
      <w:r>
        <w:rPr>
          <w:szCs w:val="18"/>
        </w:rPr>
        <w:t xml:space="preserve"> </w:t>
      </w:r>
      <w:r w:rsidRPr="00CE61B7">
        <w:rPr>
          <w:szCs w:val="18"/>
        </w:rPr>
        <w:t>conform de wet waarmee de gaswinning definitief is beëindigd?</w:t>
      </w:r>
    </w:p>
    <w:p w:rsidR="009C5DC9" w:rsidP="00227B5F" w:rsidRDefault="009C5DC9" w14:paraId="5C9F043F" w14:textId="77777777">
      <w:pPr>
        <w:rPr>
          <w:szCs w:val="18"/>
        </w:rPr>
      </w:pPr>
    </w:p>
    <w:p w:rsidR="009C5DC9" w:rsidP="00227B5F" w:rsidRDefault="009C5DC9" w14:paraId="5B72DD25" w14:textId="77777777">
      <w:pPr>
        <w:rPr>
          <w:szCs w:val="18"/>
        </w:rPr>
      </w:pPr>
      <w:r>
        <w:rPr>
          <w:szCs w:val="18"/>
        </w:rPr>
        <w:t>Antwoord 14</w:t>
      </w:r>
    </w:p>
    <w:p w:rsidRPr="00DA67F4" w:rsidR="009C5DC9" w:rsidP="00227B5F" w:rsidRDefault="009C5DC9" w14:paraId="609AC2BC" w14:textId="77777777">
      <w:pPr>
        <w:rPr>
          <w:color w:val="FF0000"/>
          <w:szCs w:val="18"/>
        </w:rPr>
      </w:pPr>
      <w:r w:rsidRPr="008939B1">
        <w:rPr>
          <w:szCs w:val="18"/>
        </w:rPr>
        <w:lastRenderedPageBreak/>
        <w:t>Ja. Zie ook het antwoord op vraag 13.</w:t>
      </w:r>
    </w:p>
    <w:p w:rsidR="009C5DC9" w:rsidP="00227B5F" w:rsidRDefault="009C5DC9" w14:paraId="2C2D8E86" w14:textId="77777777">
      <w:pPr>
        <w:rPr>
          <w:szCs w:val="18"/>
        </w:rPr>
      </w:pPr>
    </w:p>
    <w:p w:rsidR="009C5DC9" w:rsidP="00227B5F" w:rsidRDefault="009C5DC9" w14:paraId="6AC1778E" w14:textId="77777777">
      <w:pPr>
        <w:rPr>
          <w:szCs w:val="18"/>
        </w:rPr>
      </w:pPr>
      <w:r w:rsidRPr="00CE61B7">
        <w:rPr>
          <w:szCs w:val="18"/>
        </w:rPr>
        <w:t>15</w:t>
      </w:r>
    </w:p>
    <w:p w:rsidR="009C5DC9" w:rsidP="00227B5F" w:rsidRDefault="009C5DC9" w14:paraId="1B146A5D" w14:textId="77777777">
      <w:pPr>
        <w:rPr>
          <w:szCs w:val="18"/>
        </w:rPr>
      </w:pPr>
      <w:r w:rsidRPr="00CE61B7">
        <w:rPr>
          <w:szCs w:val="18"/>
        </w:rPr>
        <w:t>Bent u bereid publiekelijk en proactief uit te spreken dat heropening van het Groningenveld onder</w:t>
      </w:r>
      <w:r>
        <w:rPr>
          <w:szCs w:val="18"/>
        </w:rPr>
        <w:t xml:space="preserve"> </w:t>
      </w:r>
      <w:r w:rsidRPr="00CE61B7">
        <w:rPr>
          <w:szCs w:val="18"/>
        </w:rPr>
        <w:t>geen enkele omstandigheid aan de orde is, juist om te voorkomen dat deze discussie opnieuw oplaait</w:t>
      </w:r>
      <w:r>
        <w:rPr>
          <w:szCs w:val="18"/>
        </w:rPr>
        <w:t xml:space="preserve"> </w:t>
      </w:r>
      <w:r w:rsidRPr="00CE61B7">
        <w:rPr>
          <w:szCs w:val="18"/>
        </w:rPr>
        <w:t>en Groningers opnieuw in onzekerheid worden gebracht? Zo nee, waarom niet?</w:t>
      </w:r>
    </w:p>
    <w:p w:rsidR="009C5DC9" w:rsidP="00227B5F" w:rsidRDefault="009C5DC9" w14:paraId="79413B36" w14:textId="77777777">
      <w:pPr>
        <w:rPr>
          <w:szCs w:val="18"/>
        </w:rPr>
      </w:pPr>
    </w:p>
    <w:p w:rsidR="009C5DC9" w:rsidP="00227B5F" w:rsidRDefault="009C5DC9" w14:paraId="5689871E" w14:textId="77777777">
      <w:pPr>
        <w:rPr>
          <w:szCs w:val="18"/>
        </w:rPr>
      </w:pPr>
      <w:r>
        <w:rPr>
          <w:szCs w:val="18"/>
        </w:rPr>
        <w:t>Antwoord 15</w:t>
      </w:r>
    </w:p>
    <w:p w:rsidRPr="008939B1" w:rsidR="009C5DC9" w:rsidP="00227B5F" w:rsidRDefault="009C5DC9" w14:paraId="75117784" w14:textId="77777777">
      <w:pPr>
        <w:rPr>
          <w:szCs w:val="18"/>
        </w:rPr>
      </w:pPr>
      <w:r w:rsidRPr="008939B1">
        <w:rPr>
          <w:szCs w:val="18"/>
        </w:rPr>
        <w:t>Ja. Zie ook het antwoord op vraag 13.</w:t>
      </w:r>
    </w:p>
    <w:p w:rsidR="009C5DC9" w:rsidP="00227B5F" w:rsidRDefault="009C5DC9" w14:paraId="3A22F931" w14:textId="77777777">
      <w:pPr>
        <w:rPr>
          <w:szCs w:val="18"/>
        </w:rPr>
      </w:pPr>
    </w:p>
    <w:p w:rsidR="009C5DC9" w:rsidP="00227B5F" w:rsidRDefault="009C5DC9" w14:paraId="6ABE988D" w14:textId="77777777">
      <w:pPr>
        <w:rPr>
          <w:szCs w:val="18"/>
        </w:rPr>
      </w:pPr>
      <w:r w:rsidRPr="00CE61B7">
        <w:rPr>
          <w:szCs w:val="18"/>
        </w:rPr>
        <w:t>16</w:t>
      </w:r>
    </w:p>
    <w:p w:rsidR="009C5DC9" w:rsidP="00227B5F" w:rsidRDefault="009C5DC9" w14:paraId="2CEF4B91" w14:textId="77777777">
      <w:pPr>
        <w:rPr>
          <w:szCs w:val="18"/>
        </w:rPr>
      </w:pPr>
      <w:r w:rsidRPr="00CE61B7">
        <w:rPr>
          <w:szCs w:val="18"/>
        </w:rPr>
        <w:t>Welke concrete instrumenten heeft het kabinet op dit moment om in te grijpen indien marktpartijen</w:t>
      </w:r>
      <w:r>
        <w:rPr>
          <w:szCs w:val="18"/>
        </w:rPr>
        <w:t xml:space="preserve"> </w:t>
      </w:r>
      <w:r w:rsidRPr="00CE61B7">
        <w:rPr>
          <w:szCs w:val="18"/>
        </w:rPr>
        <w:t>onvoldoende gas opslaan, zoals vulverplichtingen, garanties of aanvullende inkoop door EBN?</w:t>
      </w:r>
      <w:r>
        <w:rPr>
          <w:szCs w:val="18"/>
        </w:rPr>
        <w:t xml:space="preserve"> </w:t>
      </w:r>
      <w:r w:rsidRPr="00CE61B7">
        <w:rPr>
          <w:szCs w:val="18"/>
        </w:rPr>
        <w:t>Waarom worden deze instrumenten nu niet ingezet?</w:t>
      </w:r>
    </w:p>
    <w:p w:rsidRPr="003A10AC" w:rsidR="009C5DC9" w:rsidP="00227B5F" w:rsidRDefault="009C5DC9" w14:paraId="7332B431" w14:textId="77777777">
      <w:pPr>
        <w:rPr>
          <w:color w:val="FF0000"/>
          <w:szCs w:val="18"/>
        </w:rPr>
      </w:pPr>
    </w:p>
    <w:p w:rsidR="009C5DC9" w:rsidP="00227B5F" w:rsidRDefault="009C5DC9" w14:paraId="7B37B6AE" w14:textId="77777777">
      <w:pPr>
        <w:rPr>
          <w:szCs w:val="18"/>
        </w:rPr>
      </w:pPr>
      <w:r w:rsidRPr="00CE61B7">
        <w:rPr>
          <w:szCs w:val="18"/>
        </w:rPr>
        <w:t>17</w:t>
      </w:r>
    </w:p>
    <w:p w:rsidR="009C5DC9" w:rsidP="00227B5F" w:rsidRDefault="009C5DC9" w14:paraId="23682D38" w14:textId="77777777">
      <w:pPr>
        <w:rPr>
          <w:szCs w:val="18"/>
        </w:rPr>
      </w:pPr>
      <w:r w:rsidRPr="00CE61B7">
        <w:rPr>
          <w:szCs w:val="18"/>
        </w:rPr>
        <w:t>Bent u bereid om, indien de vulgraad de komende weken onvoldoende stijgt, alsnog een wettelijke</w:t>
      </w:r>
      <w:r>
        <w:rPr>
          <w:szCs w:val="18"/>
        </w:rPr>
        <w:t xml:space="preserve"> </w:t>
      </w:r>
      <w:r w:rsidRPr="00CE61B7">
        <w:rPr>
          <w:szCs w:val="18"/>
        </w:rPr>
        <w:t>vulverplichting op te leggen dan wel EBN opdracht te geven de opslagen te vullen? Zo nee, welk</w:t>
      </w:r>
      <w:r>
        <w:rPr>
          <w:szCs w:val="18"/>
        </w:rPr>
        <w:t xml:space="preserve"> </w:t>
      </w:r>
      <w:r w:rsidRPr="00CE61B7">
        <w:rPr>
          <w:szCs w:val="18"/>
        </w:rPr>
        <w:t>vulgraadniveau of welke datum hanteert u als grens waarop ingrijpen alsnog noodzakelijk wordt?</w:t>
      </w:r>
    </w:p>
    <w:p w:rsidR="009C5DC9" w:rsidP="00227B5F" w:rsidRDefault="009C5DC9" w14:paraId="6E9B887F" w14:textId="77777777">
      <w:pPr>
        <w:rPr>
          <w:szCs w:val="18"/>
        </w:rPr>
      </w:pPr>
    </w:p>
    <w:p w:rsidRPr="008939B1" w:rsidR="009C5DC9" w:rsidP="00227B5F" w:rsidRDefault="009C5DC9" w14:paraId="5FD05118" w14:textId="77777777">
      <w:pPr>
        <w:rPr>
          <w:szCs w:val="18"/>
        </w:rPr>
      </w:pPr>
      <w:r w:rsidRPr="008939B1">
        <w:rPr>
          <w:szCs w:val="18"/>
        </w:rPr>
        <w:t>Antwoord 16 en 17</w:t>
      </w:r>
    </w:p>
    <w:p w:rsidR="009C5DC9" w:rsidP="00227B5F" w:rsidRDefault="009C5DC9" w14:paraId="55C3E15B" w14:textId="77777777">
      <w:pPr>
        <w:rPr>
          <w:szCs w:val="18"/>
        </w:rPr>
      </w:pPr>
      <w:r w:rsidRPr="008939B1">
        <w:rPr>
          <w:szCs w:val="18"/>
        </w:rPr>
        <w:t>Dit kabinet heeft ervoor gekozen om EBN dit jaar tot maximaal 80</w:t>
      </w:r>
      <w:r>
        <w:rPr>
          <w:szCs w:val="18"/>
        </w:rPr>
        <w:t xml:space="preserve"> </w:t>
      </w:r>
      <w:r w:rsidRPr="008939B1">
        <w:rPr>
          <w:szCs w:val="18"/>
        </w:rPr>
        <w:t xml:space="preserve">TWh gas op te laten slaan in de opslagen Norg, Grijpskerk en Bergermeer indien marktpartijen onvoldoende vullen. Daarnaast wordt ook 5 TWh door EBN opgeslagen in de PGI Alkmaar. Voor de visie op de lange termijn refereer ik naar </w:t>
      </w:r>
      <w:r>
        <w:rPr>
          <w:szCs w:val="18"/>
        </w:rPr>
        <w:t>de Kamer</w:t>
      </w:r>
      <w:r w:rsidRPr="008939B1">
        <w:rPr>
          <w:szCs w:val="18"/>
        </w:rPr>
        <w:t xml:space="preserve">brief over het strategisch gasbeleid die </w:t>
      </w:r>
      <w:r>
        <w:rPr>
          <w:szCs w:val="18"/>
        </w:rPr>
        <w:t>nog deze maand</w:t>
      </w:r>
      <w:r w:rsidRPr="008939B1">
        <w:rPr>
          <w:szCs w:val="18"/>
        </w:rPr>
        <w:t xml:space="preserve"> aan uw Kamer </w:t>
      </w:r>
      <w:r>
        <w:rPr>
          <w:szCs w:val="18"/>
        </w:rPr>
        <w:t>wordt verzonden</w:t>
      </w:r>
      <w:r w:rsidRPr="008939B1">
        <w:rPr>
          <w:szCs w:val="18"/>
        </w:rPr>
        <w:t>. Wat betreft de borging van de leveringszekerheid in de winter van 2026/27 verwijs is naar de Kamerbrief</w:t>
      </w:r>
      <w:r w:rsidRPr="00671934" w:rsidDel="007B0CEB">
        <w:t xml:space="preserve"> </w:t>
      </w:r>
      <w:r>
        <w:t xml:space="preserve">‘Actueel beeld gasleveringszekerheid en vooruitblik op de winter van 2026-2027’ </w:t>
      </w:r>
      <w:r w:rsidRPr="008939B1">
        <w:rPr>
          <w:szCs w:val="18"/>
        </w:rPr>
        <w:t xml:space="preserve">die parallel aan deze beantwoording </w:t>
      </w:r>
      <w:r>
        <w:rPr>
          <w:szCs w:val="18"/>
        </w:rPr>
        <w:t>wordt verzonden</w:t>
      </w:r>
      <w:r w:rsidRPr="008939B1">
        <w:rPr>
          <w:szCs w:val="18"/>
        </w:rPr>
        <w:t xml:space="preserve"> aan uw Kamer. </w:t>
      </w:r>
    </w:p>
    <w:p w:rsidRPr="008B7287" w:rsidR="009C5DC9" w:rsidP="00227B5F" w:rsidRDefault="009C5DC9" w14:paraId="56A93F84" w14:textId="77777777">
      <w:pPr>
        <w:rPr>
          <w:b/>
          <w:bCs/>
          <w:szCs w:val="18"/>
        </w:rPr>
      </w:pPr>
    </w:p>
    <w:p w:rsidRPr="004213FB" w:rsidR="009C5DC9" w:rsidP="00227B5F" w:rsidRDefault="009C5DC9" w14:paraId="35F69487" w14:textId="77777777">
      <w:pPr>
        <w:rPr>
          <w:szCs w:val="18"/>
        </w:rPr>
      </w:pPr>
    </w:p>
    <w:p w:rsidRPr="005461DA" w:rsidR="009C5DC9" w:rsidP="00227B5F" w:rsidRDefault="009C5DC9" w14:paraId="4FACD642" w14:textId="77777777">
      <w:pPr>
        <w:rPr>
          <w:szCs w:val="18"/>
        </w:rPr>
      </w:pPr>
    </w:p>
    <w:p w:rsidR="009F7938" w:rsidRDefault="009F7938" w14:paraId="34A48C4D" w14:textId="77777777"/>
    <w:sectPr w:rsidR="009F793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CF268" w14:textId="77777777" w:rsidR="00B55BCF" w:rsidRDefault="00B55BCF" w:rsidP="009C5DC9">
      <w:pPr>
        <w:spacing w:after="0" w:line="240" w:lineRule="auto"/>
      </w:pPr>
      <w:r>
        <w:separator/>
      </w:r>
    </w:p>
  </w:endnote>
  <w:endnote w:type="continuationSeparator" w:id="0">
    <w:p w14:paraId="6BAEDB99" w14:textId="77777777" w:rsidR="00B55BCF" w:rsidRDefault="00B55BCF" w:rsidP="009C5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2A72" w14:textId="77777777" w:rsidR="009C5DC9" w:rsidRPr="009C5DC9" w:rsidRDefault="009C5DC9" w:rsidP="009C5D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69BC" w14:textId="77777777" w:rsidR="009C5DC9" w:rsidRPr="009C5DC9" w:rsidRDefault="009C5DC9" w:rsidP="009C5DC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1BEA" w14:textId="77777777" w:rsidR="009C5DC9" w:rsidRPr="009C5DC9" w:rsidRDefault="009C5DC9" w:rsidP="009C5D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D452" w14:textId="77777777" w:rsidR="00B55BCF" w:rsidRDefault="00B55BCF" w:rsidP="009C5DC9">
      <w:pPr>
        <w:spacing w:after="0" w:line="240" w:lineRule="auto"/>
      </w:pPr>
      <w:r>
        <w:separator/>
      </w:r>
    </w:p>
  </w:footnote>
  <w:footnote w:type="continuationSeparator" w:id="0">
    <w:p w14:paraId="78002EDC" w14:textId="77777777" w:rsidR="00B55BCF" w:rsidRDefault="00B55BCF" w:rsidP="009C5DC9">
      <w:pPr>
        <w:spacing w:after="0" w:line="240" w:lineRule="auto"/>
      </w:pPr>
      <w:r>
        <w:continuationSeparator/>
      </w:r>
    </w:p>
  </w:footnote>
  <w:footnote w:id="1">
    <w:p w14:paraId="1B3A1AA7" w14:textId="77777777" w:rsidR="009C5DC9" w:rsidRDefault="009C5DC9" w:rsidP="006E35E3">
      <w:pPr>
        <w:pStyle w:val="Voetnoottekst"/>
      </w:pPr>
      <w:r>
        <w:rPr>
          <w:rStyle w:val="Voetnootmarkering"/>
        </w:rPr>
        <w:footnoteRef/>
      </w:r>
      <w:r>
        <w:t xml:space="preserve"> </w:t>
      </w:r>
      <w:r w:rsidRPr="00305FA9">
        <w:t>De Volkskrant, 18 augustus 2026, 'Hoe Groningen opnieuw kan worden meegetrokken in de discussie rond gaslevering'</w:t>
      </w:r>
      <w:r>
        <w:t xml:space="preserve"> zie ook: </w:t>
      </w:r>
      <w:hyperlink r:id="rId1" w:history="1">
        <w:r w:rsidRPr="00D26A22">
          <w:rPr>
            <w:rStyle w:val="Hyperlink"/>
          </w:rPr>
          <w:t>Opinie: Hoe Groningen opnieuw kan worden meegetrokken in de discussie rond gaslevering | de Volkskrant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F771" w14:textId="77777777" w:rsidR="009C5DC9" w:rsidRPr="009C5DC9" w:rsidRDefault="009C5DC9" w:rsidP="009C5D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4090" w14:textId="77777777" w:rsidR="009C5DC9" w:rsidRPr="009C5DC9" w:rsidRDefault="009C5DC9" w:rsidP="009C5DC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64C8" w14:textId="77777777" w:rsidR="009C5DC9" w:rsidRPr="009C5DC9" w:rsidRDefault="009C5DC9" w:rsidP="009C5DC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DC9"/>
    <w:rsid w:val="009C5DC9"/>
    <w:rsid w:val="009F7938"/>
    <w:rsid w:val="00B55BCF"/>
    <w:rsid w:val="00ED1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9DDD"/>
  <w15:chartTrackingRefBased/>
  <w15:docId w15:val="{EE2A2E46-2005-4F88-8D00-0C560CD2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5D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C5D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C5DC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C5DC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C5DC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C5D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5D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5D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5D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5DC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C5DC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C5DC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C5DC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C5DC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C5D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5D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5D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5DC9"/>
    <w:rPr>
      <w:rFonts w:eastAsiaTheme="majorEastAsia" w:cstheme="majorBidi"/>
      <w:color w:val="272727" w:themeColor="text1" w:themeTint="D8"/>
    </w:rPr>
  </w:style>
  <w:style w:type="paragraph" w:styleId="Titel">
    <w:name w:val="Title"/>
    <w:basedOn w:val="Standaard"/>
    <w:next w:val="Standaard"/>
    <w:link w:val="TitelChar"/>
    <w:uiPriority w:val="10"/>
    <w:qFormat/>
    <w:rsid w:val="009C5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5D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5D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5D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5D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5DC9"/>
    <w:rPr>
      <w:i/>
      <w:iCs/>
      <w:color w:val="404040" w:themeColor="text1" w:themeTint="BF"/>
    </w:rPr>
  </w:style>
  <w:style w:type="paragraph" w:styleId="Lijstalinea">
    <w:name w:val="List Paragraph"/>
    <w:basedOn w:val="Standaard"/>
    <w:uiPriority w:val="34"/>
    <w:qFormat/>
    <w:rsid w:val="009C5DC9"/>
    <w:pPr>
      <w:ind w:left="720"/>
      <w:contextualSpacing/>
    </w:pPr>
  </w:style>
  <w:style w:type="character" w:styleId="Intensievebenadrukking">
    <w:name w:val="Intense Emphasis"/>
    <w:basedOn w:val="Standaardalinea-lettertype"/>
    <w:uiPriority w:val="21"/>
    <w:qFormat/>
    <w:rsid w:val="009C5DC9"/>
    <w:rPr>
      <w:i/>
      <w:iCs/>
      <w:color w:val="2F5496" w:themeColor="accent1" w:themeShade="BF"/>
    </w:rPr>
  </w:style>
  <w:style w:type="paragraph" w:styleId="Duidelijkcitaat">
    <w:name w:val="Intense Quote"/>
    <w:basedOn w:val="Standaard"/>
    <w:next w:val="Standaard"/>
    <w:link w:val="DuidelijkcitaatChar"/>
    <w:uiPriority w:val="30"/>
    <w:qFormat/>
    <w:rsid w:val="009C5D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C5DC9"/>
    <w:rPr>
      <w:i/>
      <w:iCs/>
      <w:color w:val="2F5496" w:themeColor="accent1" w:themeShade="BF"/>
    </w:rPr>
  </w:style>
  <w:style w:type="character" w:styleId="Intensieveverwijzing">
    <w:name w:val="Intense Reference"/>
    <w:basedOn w:val="Standaardalinea-lettertype"/>
    <w:uiPriority w:val="32"/>
    <w:qFormat/>
    <w:rsid w:val="009C5DC9"/>
    <w:rPr>
      <w:b/>
      <w:bCs/>
      <w:smallCaps/>
      <w:color w:val="2F5496" w:themeColor="accent1" w:themeShade="BF"/>
      <w:spacing w:val="5"/>
    </w:rPr>
  </w:style>
  <w:style w:type="character" w:styleId="Hyperlink">
    <w:name w:val="Hyperlink"/>
    <w:rsid w:val="009C5DC9"/>
    <w:rPr>
      <w:color w:val="0000FF"/>
      <w:u w:val="single"/>
    </w:rPr>
  </w:style>
  <w:style w:type="paragraph" w:styleId="Voetnoottekst">
    <w:name w:val="footnote text"/>
    <w:basedOn w:val="Standaard"/>
    <w:link w:val="VoetnoottekstChar"/>
    <w:uiPriority w:val="99"/>
    <w:unhideWhenUsed/>
    <w:rsid w:val="009C5DC9"/>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9C5DC9"/>
    <w:rPr>
      <w:rFonts w:ascii="Verdana" w:eastAsia="Times New Roman" w:hAnsi="Verdana" w:cs="Times New Roman"/>
      <w:kern w:val="0"/>
      <w:sz w:val="13"/>
      <w:szCs w:val="20"/>
      <w:lang w:eastAsia="nl-NL"/>
      <w14:ligatures w14:val="none"/>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9C5DC9"/>
    <w:rPr>
      <w:vertAlign w:val="superscript"/>
    </w:rPr>
  </w:style>
  <w:style w:type="paragraph" w:styleId="Koptekst">
    <w:name w:val="header"/>
    <w:basedOn w:val="Standaard"/>
    <w:link w:val="KoptekstChar"/>
    <w:uiPriority w:val="99"/>
    <w:unhideWhenUsed/>
    <w:rsid w:val="009C5D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5DC9"/>
  </w:style>
  <w:style w:type="paragraph" w:styleId="Voettekst">
    <w:name w:val="footer"/>
    <w:basedOn w:val="Standaard"/>
    <w:link w:val="VoettekstChar"/>
    <w:uiPriority w:val="99"/>
    <w:unhideWhenUsed/>
    <w:rsid w:val="009C5D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5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volkskrant.nl/columns-opinie/opinie-hoe-groningen-opnieuw-kan-worden-meegetrokken-in-de-discussie-rond-gaslevering~b862856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1478</ap:Words>
  <ap:Characters>8132</ap:Characters>
  <ap:DocSecurity>0</ap:DocSecurity>
  <ap:Lines>67</ap:Lines>
  <ap:Paragraphs>19</ap:Paragraphs>
  <ap:ScaleCrop>false</ap:ScaleCrop>
  <ap:LinksUpToDate>false</ap:LinksUpToDate>
  <ap:CharactersWithSpaces>9591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2026-09-11T14:50:00.0000000Z</dcterms:created>
  <dcterms:modified xsi:type="dcterms:W3CDTF">2026-09-11T14:51:00.0000000Z</dcterms:modified>
  <version/>
  <category/>
</coreProperties>
</file>