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a="http://schemas.openxmlformats.org/drawingml/2006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BA67E6" w:rsidR="00AB1BAB" w:rsidP="003D0998" w:rsidRDefault="00BA67E6" w14:paraId="0B10F910" w14:textId="06331A76">
      <w:pPr>
        <w:rPr>
          <w:rFonts w:ascii="Verdana" w:hAnsi="Verdana"/>
          <w:b/>
          <w:szCs w:val="24"/>
        </w:rPr>
      </w:pPr>
      <w:r w:rsidRPr="00BA67E6">
        <w:rPr>
          <w:rFonts w:ascii="Verdana" w:hAnsi="Verdana"/>
          <w:b/>
          <w:szCs w:val="24"/>
        </w:rPr>
        <w:t>Joint</w:t>
      </w:r>
      <w:r w:rsidRPr="00BA67E6" w:rsidR="0B9D79F4">
        <w:rPr>
          <w:rFonts w:ascii="Verdana" w:hAnsi="Verdana"/>
          <w:b/>
          <w:szCs w:val="24"/>
        </w:rPr>
        <w:t xml:space="preserve"> paper by the Netherlands</w:t>
      </w:r>
      <w:r w:rsidRPr="00BA67E6" w:rsidR="00AD0F99">
        <w:rPr>
          <w:rFonts w:ascii="Verdana" w:hAnsi="Verdana"/>
          <w:b/>
          <w:bCs/>
          <w:lang w:val="en-US"/>
        </w:rPr>
        <w:t xml:space="preserve"> and Spain</w:t>
      </w:r>
      <w:r w:rsidRPr="00BA67E6" w:rsidR="0B9D79F4">
        <w:rPr>
          <w:rFonts w:ascii="Verdana" w:hAnsi="Verdana"/>
          <w:b/>
          <w:szCs w:val="24"/>
        </w:rPr>
        <w:t xml:space="preserve"> on a </w:t>
      </w:r>
      <w:r w:rsidRPr="00BA67E6" w:rsidR="008A0AF1">
        <w:rPr>
          <w:rFonts w:ascii="Verdana" w:hAnsi="Verdana"/>
          <w:b/>
          <w:szCs w:val="24"/>
        </w:rPr>
        <w:t xml:space="preserve">European </w:t>
      </w:r>
      <w:r w:rsidRPr="00BA67E6" w:rsidR="0B9D79F4">
        <w:rPr>
          <w:rFonts w:ascii="Verdana" w:hAnsi="Verdana"/>
          <w:b/>
          <w:szCs w:val="24"/>
        </w:rPr>
        <w:t xml:space="preserve">minimum age </w:t>
      </w:r>
      <w:r w:rsidRPr="00BA67E6" w:rsidR="005E65D3">
        <w:rPr>
          <w:rFonts w:ascii="Verdana" w:hAnsi="Verdana"/>
          <w:b/>
          <w:bCs/>
        </w:rPr>
        <w:t xml:space="preserve">requirement </w:t>
      </w:r>
      <w:r w:rsidRPr="00BA67E6" w:rsidR="0B9D79F4">
        <w:rPr>
          <w:rFonts w:ascii="Verdana" w:hAnsi="Verdana"/>
          <w:b/>
          <w:szCs w:val="24"/>
        </w:rPr>
        <w:t xml:space="preserve">for social media </w:t>
      </w:r>
      <w:bookmarkStart w:name="_Hlk236989370" w:id="0"/>
      <w:r w:rsidRPr="00BA67E6" w:rsidR="00DB1509">
        <w:rPr>
          <w:rFonts w:ascii="Verdana" w:hAnsi="Verdana"/>
          <w:b/>
          <w:szCs w:val="24"/>
        </w:rPr>
        <w:t xml:space="preserve"> </w:t>
      </w:r>
    </w:p>
    <w:p w:rsidRPr="00022736" w:rsidR="00475D22" w:rsidP="003D0998" w:rsidRDefault="00351A24" w14:paraId="17B48E3B" w14:textId="0EA3AB5B">
      <w:pPr>
        <w:rPr>
          <w:rFonts w:ascii="Verdana" w:hAnsi="Verdana"/>
          <w:sz w:val="18"/>
        </w:rPr>
      </w:pPr>
      <w:r w:rsidRPr="00022736">
        <w:rPr>
          <w:rFonts w:ascii="Verdana" w:hAnsi="Verdana"/>
          <w:sz w:val="18"/>
        </w:rPr>
        <w:t xml:space="preserve">The protection of minors </w:t>
      </w:r>
      <w:r w:rsidRPr="00022736" w:rsidR="00790769">
        <w:rPr>
          <w:rFonts w:ascii="Verdana" w:hAnsi="Verdana"/>
          <w:sz w:val="18"/>
          <w:szCs w:val="18"/>
        </w:rPr>
        <w:t xml:space="preserve">in the </w:t>
      </w:r>
      <w:r w:rsidRPr="00022736">
        <w:rPr>
          <w:rFonts w:ascii="Verdana" w:hAnsi="Verdana"/>
          <w:sz w:val="18"/>
        </w:rPr>
        <w:t xml:space="preserve">online </w:t>
      </w:r>
      <w:r w:rsidRPr="00022736" w:rsidR="00790769">
        <w:rPr>
          <w:rFonts w:ascii="Verdana" w:hAnsi="Verdana"/>
          <w:sz w:val="18"/>
          <w:szCs w:val="18"/>
        </w:rPr>
        <w:t xml:space="preserve">environment </w:t>
      </w:r>
      <w:r w:rsidRPr="00022736">
        <w:rPr>
          <w:rFonts w:ascii="Verdana" w:hAnsi="Verdana"/>
          <w:sz w:val="18"/>
        </w:rPr>
        <w:t xml:space="preserve">is </w:t>
      </w:r>
      <w:r w:rsidRPr="00022736" w:rsidR="00790769">
        <w:rPr>
          <w:rFonts w:ascii="Verdana" w:hAnsi="Verdana"/>
          <w:sz w:val="18"/>
          <w:szCs w:val="18"/>
        </w:rPr>
        <w:t>an issue of</w:t>
      </w:r>
      <w:r w:rsidRPr="00022736" w:rsidR="00790769">
        <w:rPr>
          <w:rFonts w:ascii="Verdana" w:hAnsi="Verdana"/>
          <w:sz w:val="18"/>
        </w:rPr>
        <w:t xml:space="preserve"> high priority </w:t>
      </w:r>
      <w:r w:rsidRPr="00022736">
        <w:rPr>
          <w:rFonts w:ascii="Verdana" w:hAnsi="Verdana"/>
          <w:sz w:val="18"/>
        </w:rPr>
        <w:t>for the Netherlands</w:t>
      </w:r>
      <w:r w:rsidR="00BA67E6">
        <w:rPr>
          <w:rFonts w:ascii="Verdana" w:hAnsi="Verdana"/>
          <w:sz w:val="18"/>
        </w:rPr>
        <w:t xml:space="preserve"> and Spain</w:t>
      </w:r>
      <w:r w:rsidRPr="00022736">
        <w:rPr>
          <w:rFonts w:ascii="Verdana" w:hAnsi="Verdana"/>
          <w:sz w:val="18"/>
        </w:rPr>
        <w:t xml:space="preserve">. The digital environment </w:t>
      </w:r>
      <w:r w:rsidRPr="00022736" w:rsidR="00475D22">
        <w:rPr>
          <w:rFonts w:ascii="Verdana" w:hAnsi="Verdana"/>
          <w:sz w:val="18"/>
        </w:rPr>
        <w:t>offers children many opportunities</w:t>
      </w:r>
      <w:r w:rsidRPr="00022736" w:rsidR="009D7C3D">
        <w:rPr>
          <w:rFonts w:ascii="Verdana" w:hAnsi="Verdana"/>
          <w:sz w:val="18"/>
          <w:szCs w:val="18"/>
        </w:rPr>
        <w:t xml:space="preserve"> and</w:t>
      </w:r>
      <w:r w:rsidRPr="00022736" w:rsidR="00475D22">
        <w:rPr>
          <w:rFonts w:ascii="Verdana" w:hAnsi="Verdana"/>
          <w:sz w:val="18"/>
        </w:rPr>
        <w:t xml:space="preserve"> they </w:t>
      </w:r>
      <w:r w:rsidRPr="00022736" w:rsidR="00790769">
        <w:rPr>
          <w:rFonts w:ascii="Verdana" w:hAnsi="Verdana"/>
          <w:sz w:val="18"/>
          <w:szCs w:val="18"/>
        </w:rPr>
        <w:t>must</w:t>
      </w:r>
      <w:r w:rsidRPr="00022736" w:rsidR="00475D22">
        <w:rPr>
          <w:rFonts w:ascii="Verdana" w:hAnsi="Verdana"/>
          <w:sz w:val="18"/>
        </w:rPr>
        <w:t xml:space="preserve"> be empowered to benefit from </w:t>
      </w:r>
      <w:r w:rsidRPr="00022736" w:rsidR="00475D22">
        <w:rPr>
          <w:rFonts w:ascii="Verdana" w:hAnsi="Verdana"/>
          <w:sz w:val="18"/>
          <w:szCs w:val="18"/>
        </w:rPr>
        <w:t>the</w:t>
      </w:r>
      <w:r w:rsidRPr="00022736" w:rsidR="00790769">
        <w:rPr>
          <w:rFonts w:ascii="Verdana" w:hAnsi="Verdana"/>
          <w:sz w:val="18"/>
          <w:szCs w:val="18"/>
        </w:rPr>
        <w:t>se</w:t>
      </w:r>
      <w:r w:rsidRPr="00022736" w:rsidR="00475D22">
        <w:rPr>
          <w:rFonts w:ascii="Verdana" w:hAnsi="Verdana"/>
          <w:sz w:val="18"/>
        </w:rPr>
        <w:t xml:space="preserve"> in a safe and secure way.</w:t>
      </w:r>
    </w:p>
    <w:p w:rsidRPr="00022736" w:rsidR="009F2705" w:rsidP="003D0998" w:rsidRDefault="00351A24" w14:paraId="7C173245" w14:textId="3EB8A85B">
      <w:pPr>
        <w:rPr>
          <w:rFonts w:ascii="Verdana" w:hAnsi="Verdana"/>
          <w:b/>
          <w:sz w:val="18"/>
        </w:rPr>
      </w:pPr>
      <w:r w:rsidRPr="00022736">
        <w:rPr>
          <w:rFonts w:ascii="Verdana" w:hAnsi="Verdana"/>
          <w:sz w:val="18"/>
        </w:rPr>
        <w:t xml:space="preserve">Although we </w:t>
      </w:r>
      <w:r w:rsidRPr="00022736">
        <w:rPr>
          <w:rFonts w:ascii="Verdana" w:hAnsi="Verdana"/>
          <w:sz w:val="18"/>
          <w:szCs w:val="18"/>
        </w:rPr>
        <w:t>recogni</w:t>
      </w:r>
      <w:r w:rsidRPr="00022736" w:rsidR="007C5689">
        <w:rPr>
          <w:rFonts w:ascii="Verdana" w:hAnsi="Verdana"/>
          <w:sz w:val="18"/>
          <w:szCs w:val="18"/>
        </w:rPr>
        <w:t>s</w:t>
      </w:r>
      <w:r w:rsidRPr="00022736">
        <w:rPr>
          <w:rFonts w:ascii="Verdana" w:hAnsi="Verdana"/>
          <w:sz w:val="18"/>
          <w:szCs w:val="18"/>
        </w:rPr>
        <w:t>e</w:t>
      </w:r>
      <w:r w:rsidRPr="00022736">
        <w:rPr>
          <w:rFonts w:ascii="Verdana" w:hAnsi="Verdana"/>
          <w:sz w:val="18"/>
        </w:rPr>
        <w:t xml:space="preserve"> the steps that have already been taken to promote a safer online environment, </w:t>
      </w:r>
      <w:r w:rsidRPr="00022736" w:rsidR="009F2705">
        <w:rPr>
          <w:rFonts w:ascii="Verdana" w:hAnsi="Verdana"/>
          <w:sz w:val="18"/>
        </w:rPr>
        <w:t xml:space="preserve">social media and other digital services continue to pose significant risks </w:t>
      </w:r>
      <w:r w:rsidRPr="00022736" w:rsidR="00790769">
        <w:rPr>
          <w:rFonts w:ascii="Verdana" w:hAnsi="Verdana"/>
          <w:sz w:val="18"/>
          <w:szCs w:val="18"/>
        </w:rPr>
        <w:t xml:space="preserve">to </w:t>
      </w:r>
      <w:r w:rsidRPr="00022736" w:rsidR="009F2705">
        <w:rPr>
          <w:rFonts w:ascii="Verdana" w:hAnsi="Verdana"/>
          <w:sz w:val="18"/>
        </w:rPr>
        <w:t xml:space="preserve">and </w:t>
      </w:r>
      <w:r w:rsidRPr="00022736" w:rsidR="009F2705">
        <w:rPr>
          <w:rFonts w:ascii="Verdana" w:hAnsi="Verdana"/>
          <w:sz w:val="18"/>
          <w:szCs w:val="18"/>
        </w:rPr>
        <w:t>harm</w:t>
      </w:r>
      <w:r w:rsidRPr="00022736" w:rsidR="009F2705">
        <w:rPr>
          <w:rFonts w:ascii="Verdana" w:hAnsi="Verdana"/>
          <w:sz w:val="18"/>
        </w:rPr>
        <w:t xml:space="preserve"> the health and safe development </w:t>
      </w:r>
      <w:r w:rsidRPr="00022736" w:rsidR="00C121C2">
        <w:rPr>
          <w:rFonts w:ascii="Verdana" w:hAnsi="Verdana"/>
          <w:sz w:val="18"/>
          <w:szCs w:val="18"/>
        </w:rPr>
        <w:t>of</w:t>
      </w:r>
      <w:r w:rsidRPr="00022736" w:rsidR="009F2705">
        <w:rPr>
          <w:rFonts w:ascii="Verdana" w:hAnsi="Verdana"/>
          <w:sz w:val="18"/>
        </w:rPr>
        <w:t xml:space="preserve"> children. </w:t>
      </w:r>
      <w:r w:rsidRPr="00022736" w:rsidR="0058486E">
        <w:rPr>
          <w:rFonts w:ascii="Verdana" w:hAnsi="Verdana"/>
          <w:sz w:val="18"/>
        </w:rPr>
        <w:t>Further efforts</w:t>
      </w:r>
      <w:r w:rsidRPr="00022736" w:rsidR="00790769">
        <w:rPr>
          <w:rFonts w:ascii="Verdana" w:hAnsi="Verdana"/>
          <w:sz w:val="18"/>
        </w:rPr>
        <w:t xml:space="preserve"> </w:t>
      </w:r>
      <w:r w:rsidRPr="00022736" w:rsidR="00C121C2">
        <w:rPr>
          <w:rFonts w:ascii="Verdana" w:hAnsi="Verdana"/>
          <w:sz w:val="18"/>
          <w:szCs w:val="18"/>
        </w:rPr>
        <w:t>in terms of regulation and enforcement</w:t>
      </w:r>
      <w:r w:rsidRPr="00022736" w:rsidR="0058486E">
        <w:rPr>
          <w:rFonts w:ascii="Verdana" w:hAnsi="Verdana"/>
          <w:sz w:val="18"/>
          <w:szCs w:val="18"/>
        </w:rPr>
        <w:t xml:space="preserve"> </w:t>
      </w:r>
      <w:r w:rsidRPr="00022736" w:rsidR="0058486E">
        <w:rPr>
          <w:rFonts w:ascii="Verdana" w:hAnsi="Verdana"/>
          <w:sz w:val="18"/>
        </w:rPr>
        <w:t xml:space="preserve">are needed </w:t>
      </w:r>
      <w:r w:rsidRPr="00022736" w:rsidR="00790769">
        <w:rPr>
          <w:rFonts w:ascii="Verdana" w:hAnsi="Verdana"/>
          <w:sz w:val="18"/>
          <w:szCs w:val="18"/>
        </w:rPr>
        <w:t xml:space="preserve">in order </w:t>
      </w:r>
      <w:r w:rsidRPr="00022736" w:rsidR="0058486E">
        <w:rPr>
          <w:rFonts w:ascii="Verdana" w:hAnsi="Verdana"/>
          <w:sz w:val="18"/>
        </w:rPr>
        <w:t xml:space="preserve">to adequately safeguard children’s </w:t>
      </w:r>
      <w:r w:rsidRPr="00022736" w:rsidR="00790769">
        <w:rPr>
          <w:rFonts w:ascii="Verdana" w:hAnsi="Verdana"/>
          <w:sz w:val="18"/>
          <w:szCs w:val="18"/>
        </w:rPr>
        <w:t>wellbeing</w:t>
      </w:r>
      <w:r w:rsidRPr="00022736" w:rsidR="0058486E">
        <w:rPr>
          <w:rFonts w:ascii="Verdana" w:hAnsi="Verdana"/>
          <w:sz w:val="18"/>
        </w:rPr>
        <w:t xml:space="preserve"> online</w:t>
      </w:r>
      <w:r w:rsidRPr="00022736" w:rsidR="0058486E">
        <w:rPr>
          <w:rFonts w:ascii="Verdana" w:hAnsi="Verdana"/>
          <w:sz w:val="18"/>
          <w:szCs w:val="18"/>
        </w:rPr>
        <w:t>.</w:t>
      </w:r>
      <w:r w:rsidRPr="00022736" w:rsidR="0058486E">
        <w:rPr>
          <w:rFonts w:ascii="Verdana" w:hAnsi="Verdana"/>
          <w:sz w:val="18"/>
        </w:rPr>
        <w:t xml:space="preserve"> </w:t>
      </w:r>
      <w:r w:rsidRPr="00022736" w:rsidR="00790769">
        <w:rPr>
          <w:rFonts w:ascii="Verdana" w:hAnsi="Verdana"/>
          <w:sz w:val="18"/>
        </w:rPr>
        <w:t xml:space="preserve">We </w:t>
      </w:r>
      <w:r w:rsidRPr="00022736" w:rsidR="00790769">
        <w:rPr>
          <w:rFonts w:ascii="Verdana" w:hAnsi="Verdana"/>
          <w:bCs/>
          <w:sz w:val="18"/>
          <w:szCs w:val="18"/>
        </w:rPr>
        <w:t>are convinced</w:t>
      </w:r>
      <w:r w:rsidRPr="00022736" w:rsidR="00790769">
        <w:rPr>
          <w:rFonts w:ascii="Verdana" w:hAnsi="Verdana"/>
          <w:sz w:val="18"/>
        </w:rPr>
        <w:t xml:space="preserve"> </w:t>
      </w:r>
      <w:r w:rsidRPr="00022736" w:rsidR="009F2705">
        <w:rPr>
          <w:rFonts w:ascii="Verdana" w:hAnsi="Verdana"/>
          <w:sz w:val="18"/>
        </w:rPr>
        <w:t xml:space="preserve">that the introduction of a minimum age for social media is a measure </w:t>
      </w:r>
      <w:r w:rsidRPr="00022736" w:rsidR="00C121C2">
        <w:rPr>
          <w:rFonts w:ascii="Verdana" w:hAnsi="Verdana"/>
          <w:bCs/>
          <w:sz w:val="18"/>
          <w:szCs w:val="18"/>
        </w:rPr>
        <w:t xml:space="preserve">that must necessarily be added </w:t>
      </w:r>
      <w:r w:rsidRPr="00022736" w:rsidR="009F2705">
        <w:rPr>
          <w:rFonts w:ascii="Verdana" w:hAnsi="Verdana"/>
          <w:sz w:val="18"/>
        </w:rPr>
        <w:t xml:space="preserve">to existing </w:t>
      </w:r>
      <w:r w:rsidRPr="00022736" w:rsidR="00441776">
        <w:rPr>
          <w:rFonts w:ascii="Verdana" w:hAnsi="Verdana"/>
          <w:bCs/>
          <w:sz w:val="18"/>
          <w:szCs w:val="18"/>
        </w:rPr>
        <w:t xml:space="preserve">and upcoming </w:t>
      </w:r>
      <w:r w:rsidRPr="00022736" w:rsidR="009F2705">
        <w:rPr>
          <w:rFonts w:ascii="Verdana" w:hAnsi="Verdana"/>
          <w:sz w:val="18"/>
        </w:rPr>
        <w:t xml:space="preserve">legal </w:t>
      </w:r>
      <w:r w:rsidRPr="00022736" w:rsidR="009F2705">
        <w:rPr>
          <w:rFonts w:ascii="Verdana" w:hAnsi="Verdana"/>
          <w:bCs/>
          <w:sz w:val="18"/>
          <w:szCs w:val="18"/>
        </w:rPr>
        <w:t>framework</w:t>
      </w:r>
      <w:r w:rsidRPr="00022736" w:rsidR="00C121C2">
        <w:rPr>
          <w:rFonts w:ascii="Verdana" w:hAnsi="Verdana"/>
          <w:bCs/>
          <w:sz w:val="18"/>
          <w:szCs w:val="18"/>
        </w:rPr>
        <w:t>s</w:t>
      </w:r>
      <w:r w:rsidRPr="00022736" w:rsidR="009F2705">
        <w:rPr>
          <w:rFonts w:ascii="Verdana" w:hAnsi="Verdana"/>
          <w:sz w:val="18"/>
        </w:rPr>
        <w:t xml:space="preserve"> such as the Digital Services Act (DSA</w:t>
      </w:r>
      <w:r w:rsidRPr="00022736" w:rsidR="009F2705">
        <w:rPr>
          <w:rFonts w:ascii="Verdana" w:hAnsi="Verdana"/>
          <w:bCs/>
          <w:sz w:val="18"/>
          <w:szCs w:val="18"/>
        </w:rPr>
        <w:t>)</w:t>
      </w:r>
      <w:r w:rsidRPr="00022736" w:rsidR="00441776">
        <w:rPr>
          <w:rFonts w:ascii="Verdana" w:hAnsi="Verdana"/>
          <w:bCs/>
          <w:sz w:val="18"/>
          <w:szCs w:val="18"/>
        </w:rPr>
        <w:t xml:space="preserve"> and the Digital Fairness Act (DFA)</w:t>
      </w:r>
      <w:r w:rsidRPr="00022736" w:rsidR="009F2705">
        <w:rPr>
          <w:rFonts w:ascii="Verdana" w:hAnsi="Verdana"/>
          <w:bCs/>
          <w:sz w:val="18"/>
          <w:szCs w:val="18"/>
        </w:rPr>
        <w:t>.</w:t>
      </w:r>
    </w:p>
    <w:p w:rsidRPr="00022736" w:rsidR="00BA67E6" w:rsidP="00586F20" w:rsidRDefault="00BA67E6" w14:paraId="57FBDA3A" w14:textId="4F6E34BE">
      <w:pPr>
        <w:rPr>
          <w:rFonts w:ascii="Verdana" w:hAnsi="Verdana"/>
          <w:sz w:val="18"/>
        </w:rPr>
      </w:pPr>
      <w:r w:rsidRPr="00022736">
        <w:rPr>
          <w:rFonts w:ascii="Verdana" w:hAnsi="Verdana"/>
          <w:noProof/>
          <w:sz w:val="18"/>
          <w:szCs w:val="18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editId="7CFC8395" wp14:anchorId="45D117FC">
                <wp:simplePos x="0" y="0"/>
                <wp:positionH relativeFrom="margin">
                  <wp:align>right</wp:align>
                </wp:positionH>
                <wp:positionV relativeFrom="paragraph">
                  <wp:posOffset>831850</wp:posOffset>
                </wp:positionV>
                <wp:extent cx="5715000" cy="1562100"/>
                <wp:effectExtent l="0" t="0" r="19050" b="19050"/>
                <wp:wrapSquare wrapText="bothSides"/>
                <wp:docPr id="217" name="Tekstvak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15000" cy="1562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Pr="007C5689" w:rsidR="002F6663" w:rsidP="00C24B5A" w:rsidRDefault="00136527" w14:paraId="2EC43D3F" w14:textId="4ED23A54">
                            <w:pPr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</w:pPr>
                            <w:r w:rsidRPr="00B90777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>T</w:t>
                            </w:r>
                            <w:r w:rsidRPr="00B90777" w:rsidR="006B441A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>he Netherlands</w:t>
                            </w:r>
                            <w:r w:rsidR="00AD0F99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and </w:t>
                            </w:r>
                            <w:r w:rsidRPr="00022736" w:rsidR="00353E58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>Spain</w:t>
                            </w:r>
                            <w:r w:rsidRPr="00353E58" w:rsidR="00353E58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support</w:t>
                            </w:r>
                            <w:r w:rsidRPr="007C5689" w:rsidR="002F6663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the following </w:t>
                            </w:r>
                            <w:r w:rsidRPr="007C5689" w:rsidR="006B441A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key </w:t>
                            </w:r>
                            <w:r w:rsidRPr="007C5689" w:rsidR="002F6663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>policy recommendations</w:t>
                            </w:r>
                            <w:r w:rsidRPr="007C5689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 for introducing a European minimum age </w:t>
                            </w:r>
                            <w:r w:rsidR="00476E5E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requirement </w:t>
                            </w:r>
                            <w:r w:rsidRPr="007C5689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>for social media</w:t>
                            </w:r>
                            <w:r w:rsidRPr="007C5689" w:rsidR="006B441A">
                              <w:rPr>
                                <w:rFonts w:ascii="Verdana" w:hAnsi="Verdana"/>
                                <w:b/>
                                <w:bCs/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  <w:p w:rsidRPr="007C5689" w:rsidR="00ED5C37" w:rsidP="00AB1BAB" w:rsidRDefault="008F6104" w14:paraId="487A18D5" w14:textId="58277D11">
                            <w:pPr>
                              <w:pStyle w:val="Lijstalinea"/>
                              <w:numPr>
                                <w:ilvl w:val="0"/>
                                <w:numId w:val="4"/>
                              </w:num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Ensure that the introduction of a minimum age </w:t>
                            </w:r>
                            <w:r w:rsidR="00476E5E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requirement </w:t>
                            </w: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for social media is proportionate and </w:t>
                            </w:r>
                            <w:r w:rsidRPr="007C5689" w:rsidR="00102338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respect</w:t>
                            </w:r>
                            <w:r w:rsid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s</w:t>
                            </w:r>
                            <w:r w:rsidRPr="007C5689" w:rsidR="00102338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fundamental rights</w:t>
                            </w:r>
                            <w:r w:rsidRPr="007C5689" w:rsidR="0022331F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.</w:t>
                            </w: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:rsidRPr="007C5689" w:rsidR="00102338" w:rsidP="00102338" w:rsidRDefault="00102338" w14:paraId="2608CD08" w14:textId="5C2D99CC">
                            <w:pPr>
                              <w:pStyle w:val="Lijstalinea"/>
                              <w:numPr>
                                <w:ilvl w:val="0"/>
                                <w:numId w:val="4"/>
                              </w:num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Aim for a minimum age measure that is risk</w:t>
                            </w:r>
                            <w:r w:rsidRPr="007C5689" w:rsidR="00CA320B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-</w:t>
                            </w: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based and future proof</w:t>
                            </w:r>
                            <w:r w:rsidR="00914A34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Pr="007C5689" w:rsidR="00C24B5A" w:rsidP="00AB1BAB" w:rsidRDefault="00C24B5A" w14:paraId="60B6D39D" w14:textId="5754E578">
                            <w:pPr>
                              <w:pStyle w:val="Lijstalinea"/>
                              <w:numPr>
                                <w:ilvl w:val="0"/>
                                <w:numId w:val="4"/>
                              </w:num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Ensure that a minimum age requirement is enforceable by establishing clear rules and prevent</w:t>
                            </w:r>
                            <w:r w:rsid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ing</w:t>
                            </w: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fragmentation </w:t>
                            </w:r>
                            <w:r w:rsidR="00914A34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among</w:t>
                            </w: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member states</w:t>
                            </w:r>
                            <w:r w:rsidR="00914A34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Pr="007C5689" w:rsidR="00C24B5A" w:rsidP="00AB1BAB" w:rsidRDefault="00C24B5A" w14:paraId="3517611E" w14:textId="26173A6D">
                            <w:pPr>
                              <w:pStyle w:val="Lijstalinea"/>
                              <w:numPr>
                                <w:ilvl w:val="0"/>
                                <w:numId w:val="4"/>
                              </w:num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Ensure effective and privacy</w:t>
                            </w:r>
                            <w:r w:rsidRPr="007C5689" w:rsidR="00102338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-</w:t>
                            </w: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friendly age verification</w:t>
                            </w:r>
                            <w:r w:rsidR="00914A34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:rsidRPr="007C5689" w:rsidR="00C24B5A" w:rsidP="00AB1BAB" w:rsidRDefault="00C24B5A" w14:paraId="5028B740" w14:textId="704BC096">
                            <w:pPr>
                              <w:pStyle w:val="Lijstalinea"/>
                              <w:numPr>
                                <w:ilvl w:val="0"/>
                                <w:numId w:val="4"/>
                              </w:numPr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</w:pPr>
                            <w:r w:rsidRPr="007C5689">
                              <w:rPr>
                                <w:rFonts w:ascii="Verdana" w:hAnsi="Verdana"/>
                                <w:bCs/>
                                <w:sz w:val="18"/>
                                <w:szCs w:val="18"/>
                              </w:rPr>
                              <w:t>A</w:t>
                            </w: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minimum age for social media </w:t>
                            </w:r>
                            <w:r w:rsidRPr="007C5689">
                              <w:rPr>
                                <w:rFonts w:ascii="Verdana" w:hAnsi="Verdana"/>
                                <w:bCs/>
                                <w:sz w:val="18"/>
                                <w:szCs w:val="18"/>
                              </w:rPr>
                              <w:t xml:space="preserve">should </w:t>
                            </w:r>
                            <w:r w:rsidR="00914A34">
                              <w:rPr>
                                <w:rFonts w:ascii="Verdana" w:hAnsi="Verdana"/>
                                <w:bCs/>
                                <w:sz w:val="18"/>
                                <w:szCs w:val="18"/>
                              </w:rPr>
                              <w:t>be one element in</w:t>
                            </w:r>
                            <w:r w:rsidRPr="007C5689">
                              <w:rPr>
                                <w:rFonts w:ascii="Verdana" w:hAnsi="Verdana"/>
                                <w:bCs/>
                                <w:sz w:val="18"/>
                                <w:szCs w:val="18"/>
                              </w:rPr>
                              <w:t xml:space="preserve"> a </w:t>
                            </w:r>
                            <w:r w:rsidR="00914A34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>package</w:t>
                            </w:r>
                            <w:r w:rsidRPr="007C5689">
                              <w:rPr>
                                <w:rFonts w:ascii="Verdana" w:hAnsi="Verdana"/>
                                <w:sz w:val="18"/>
                                <w:szCs w:val="18"/>
                              </w:rPr>
                              <w:t xml:space="preserve"> of EU policy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 w14:anchorId="45D117FC">
                <v:stroke joinstyle="miter"/>
                <v:path gradientshapeok="t" o:connecttype="rect"/>
              </v:shapetype>
              <v:shape id="Tekstvak 2" style="position:absolute;margin-left:398.8pt;margin-top:65.5pt;width:450pt;height:123pt;z-index:2516582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spid="_x0000_s1026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">
                <v:textbox>
                  <w:txbxContent>
                    <w:p w:rsidRPr="007C5689" w:rsidR="002F6663" w:rsidP="00C24B5A" w:rsidRDefault="00136527" w14:paraId="2EC43D3F" w14:textId="4ED23A54">
                      <w:pPr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</w:pPr>
                      <w:r w:rsidRPr="00B90777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>T</w:t>
                      </w:r>
                      <w:r w:rsidRPr="00B90777" w:rsidR="006B441A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>he Netherlands</w:t>
                      </w:r>
                      <w:r w:rsidR="00AD0F99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 xml:space="preserve"> and </w:t>
                      </w:r>
                      <w:r w:rsidRPr="00022736" w:rsidR="00353E58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>Spain</w:t>
                      </w:r>
                      <w:r w:rsidRPr="00353E58" w:rsidR="00353E58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 xml:space="preserve"> support</w:t>
                      </w:r>
                      <w:r w:rsidRPr="007C5689" w:rsidR="002F6663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 xml:space="preserve"> the following </w:t>
                      </w:r>
                      <w:r w:rsidRPr="007C5689" w:rsidR="006B441A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 xml:space="preserve">key </w:t>
                      </w:r>
                      <w:r w:rsidRPr="007C5689" w:rsidR="002F6663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>policy recommendations</w:t>
                      </w:r>
                      <w:r w:rsidRPr="007C5689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 xml:space="preserve"> for introducing a European minimum age </w:t>
                      </w:r>
                      <w:r w:rsidR="00476E5E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 xml:space="preserve">requirement </w:t>
                      </w:r>
                      <w:r w:rsidRPr="007C5689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>for social media</w:t>
                      </w:r>
                      <w:r w:rsidRPr="007C5689" w:rsidR="006B441A">
                        <w:rPr>
                          <w:rFonts w:ascii="Verdana" w:hAnsi="Verdana"/>
                          <w:b/>
                          <w:bCs/>
                          <w:sz w:val="18"/>
                          <w:szCs w:val="18"/>
                        </w:rPr>
                        <w:t xml:space="preserve">: </w:t>
                      </w:r>
                    </w:p>
                    <w:p w:rsidRPr="007C5689" w:rsidR="00ED5C37" w:rsidP="00AB1BAB" w:rsidRDefault="008F6104" w14:paraId="487A18D5" w14:textId="58277D11">
                      <w:pPr>
                        <w:pStyle w:val="Lijstalinea"/>
                        <w:numPr>
                          <w:ilvl w:val="0"/>
                          <w:numId w:val="4"/>
                        </w:num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Ensure that the introduction of a minimum age </w:t>
                      </w:r>
                      <w:r w:rsidR="00476E5E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requirement </w:t>
                      </w: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for social media is proportionate and </w:t>
                      </w:r>
                      <w:r w:rsidRPr="007C5689" w:rsidR="00102338">
                        <w:rPr>
                          <w:rFonts w:ascii="Verdana" w:hAnsi="Verdana"/>
                          <w:sz w:val="18"/>
                          <w:szCs w:val="18"/>
                        </w:rPr>
                        <w:t>respect</w:t>
                      </w:r>
                      <w:r w:rsidR="007C5689">
                        <w:rPr>
                          <w:rFonts w:ascii="Verdana" w:hAnsi="Verdana"/>
                          <w:sz w:val="18"/>
                          <w:szCs w:val="18"/>
                        </w:rPr>
                        <w:t>s</w:t>
                      </w:r>
                      <w:r w:rsidRPr="007C5689" w:rsidR="00102338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</w:t>
                      </w: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>fundamental rights</w:t>
                      </w:r>
                      <w:r w:rsidRPr="007C5689" w:rsidR="0022331F">
                        <w:rPr>
                          <w:rFonts w:ascii="Verdana" w:hAnsi="Verdana"/>
                          <w:sz w:val="18"/>
                          <w:szCs w:val="18"/>
                        </w:rPr>
                        <w:t>.</w:t>
                      </w: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 </w:t>
                      </w:r>
                    </w:p>
                    <w:p w:rsidRPr="007C5689" w:rsidR="00102338" w:rsidP="00102338" w:rsidRDefault="00102338" w14:paraId="2608CD08" w14:textId="5C2D99CC">
                      <w:pPr>
                        <w:pStyle w:val="Lijstalinea"/>
                        <w:numPr>
                          <w:ilvl w:val="0"/>
                          <w:numId w:val="4"/>
                        </w:num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>Aim for a minimum age measure that is risk</w:t>
                      </w:r>
                      <w:r w:rsidRPr="007C5689" w:rsidR="00CA320B">
                        <w:rPr>
                          <w:rFonts w:ascii="Verdana" w:hAnsi="Verdana"/>
                          <w:sz w:val="18"/>
                          <w:szCs w:val="18"/>
                        </w:rPr>
                        <w:t>-</w:t>
                      </w: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>based and future proof</w:t>
                      </w:r>
                      <w:r w:rsidR="00914A34">
                        <w:rPr>
                          <w:rFonts w:ascii="Verdana" w:hAnsi="Verdana"/>
                          <w:sz w:val="18"/>
                          <w:szCs w:val="18"/>
                        </w:rPr>
                        <w:t>.</w:t>
                      </w:r>
                    </w:p>
                    <w:p w:rsidRPr="007C5689" w:rsidR="00C24B5A" w:rsidP="00AB1BAB" w:rsidRDefault="00C24B5A" w14:paraId="60B6D39D" w14:textId="5754E578">
                      <w:pPr>
                        <w:pStyle w:val="Lijstalinea"/>
                        <w:numPr>
                          <w:ilvl w:val="0"/>
                          <w:numId w:val="4"/>
                        </w:num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>Ensure that a minimum age requirement is enforceable by establishing clear rules and prevent</w:t>
                      </w:r>
                      <w:r w:rsidR="007C5689">
                        <w:rPr>
                          <w:rFonts w:ascii="Verdana" w:hAnsi="Verdana"/>
                          <w:sz w:val="18"/>
                          <w:szCs w:val="18"/>
                        </w:rPr>
                        <w:t>ing</w:t>
                      </w: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fragmentation </w:t>
                      </w:r>
                      <w:r w:rsidR="00914A34">
                        <w:rPr>
                          <w:rFonts w:ascii="Verdana" w:hAnsi="Verdana"/>
                          <w:sz w:val="18"/>
                          <w:szCs w:val="18"/>
                        </w:rPr>
                        <w:t>among</w:t>
                      </w: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member states</w:t>
                      </w:r>
                      <w:r w:rsidR="00914A34">
                        <w:rPr>
                          <w:rFonts w:ascii="Verdana" w:hAnsi="Verdana"/>
                          <w:sz w:val="18"/>
                          <w:szCs w:val="18"/>
                        </w:rPr>
                        <w:t>.</w:t>
                      </w:r>
                    </w:p>
                    <w:p w:rsidRPr="007C5689" w:rsidR="00C24B5A" w:rsidP="00AB1BAB" w:rsidRDefault="00C24B5A" w14:paraId="3517611E" w14:textId="26173A6D">
                      <w:pPr>
                        <w:pStyle w:val="Lijstalinea"/>
                        <w:numPr>
                          <w:ilvl w:val="0"/>
                          <w:numId w:val="4"/>
                        </w:num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>Ensure effective and privacy</w:t>
                      </w:r>
                      <w:r w:rsidRPr="007C5689" w:rsidR="00102338">
                        <w:rPr>
                          <w:rFonts w:ascii="Verdana" w:hAnsi="Verdana"/>
                          <w:sz w:val="18"/>
                          <w:szCs w:val="18"/>
                        </w:rPr>
                        <w:t>-</w:t>
                      </w: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>friendly age verification</w:t>
                      </w:r>
                      <w:r w:rsidR="00914A34">
                        <w:rPr>
                          <w:rFonts w:ascii="Verdana" w:hAnsi="Verdana"/>
                          <w:sz w:val="18"/>
                          <w:szCs w:val="18"/>
                        </w:rPr>
                        <w:t>.</w:t>
                      </w:r>
                    </w:p>
                    <w:p w:rsidRPr="007C5689" w:rsidR="00C24B5A" w:rsidP="00AB1BAB" w:rsidRDefault="00C24B5A" w14:paraId="5028B740" w14:textId="704BC096">
                      <w:pPr>
                        <w:pStyle w:val="Lijstalinea"/>
                        <w:numPr>
                          <w:ilvl w:val="0"/>
                          <w:numId w:val="4"/>
                        </w:numPr>
                        <w:rPr>
                          <w:rFonts w:ascii="Verdana" w:hAnsi="Verdana"/>
                          <w:sz w:val="18"/>
                          <w:szCs w:val="18"/>
                        </w:rPr>
                      </w:pPr>
                      <w:r w:rsidRPr="007C5689">
                        <w:rPr>
                          <w:rFonts w:ascii="Verdana" w:hAnsi="Verdana"/>
                          <w:bCs/>
                          <w:sz w:val="18"/>
                          <w:szCs w:val="18"/>
                        </w:rPr>
                        <w:t>A</w:t>
                      </w: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minimum age for social media </w:t>
                      </w:r>
                      <w:r w:rsidRPr="007C5689">
                        <w:rPr>
                          <w:rFonts w:ascii="Verdana" w:hAnsi="Verdana"/>
                          <w:bCs/>
                          <w:sz w:val="18"/>
                          <w:szCs w:val="18"/>
                        </w:rPr>
                        <w:t xml:space="preserve">should </w:t>
                      </w:r>
                      <w:r w:rsidR="00914A34">
                        <w:rPr>
                          <w:rFonts w:ascii="Verdana" w:hAnsi="Verdana"/>
                          <w:bCs/>
                          <w:sz w:val="18"/>
                          <w:szCs w:val="18"/>
                        </w:rPr>
                        <w:t>be one element in</w:t>
                      </w:r>
                      <w:r w:rsidRPr="007C5689">
                        <w:rPr>
                          <w:rFonts w:ascii="Verdana" w:hAnsi="Verdana"/>
                          <w:bCs/>
                          <w:sz w:val="18"/>
                          <w:szCs w:val="18"/>
                        </w:rPr>
                        <w:t xml:space="preserve"> a </w:t>
                      </w:r>
                      <w:r w:rsidR="00914A34">
                        <w:rPr>
                          <w:rFonts w:ascii="Verdana" w:hAnsi="Verdana"/>
                          <w:sz w:val="18"/>
                          <w:szCs w:val="18"/>
                        </w:rPr>
                        <w:t>package</w:t>
                      </w:r>
                      <w:r w:rsidRPr="007C5689">
                        <w:rPr>
                          <w:rFonts w:ascii="Verdana" w:hAnsi="Verdana"/>
                          <w:sz w:val="18"/>
                          <w:szCs w:val="18"/>
                        </w:rPr>
                        <w:t xml:space="preserve"> of EU policy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022736" w:rsidR="00562467">
        <w:rPr>
          <w:rFonts w:ascii="Verdana" w:hAnsi="Verdana"/>
          <w:bCs/>
          <w:sz w:val="18"/>
          <w:szCs w:val="18"/>
        </w:rPr>
        <w:t>T</w:t>
      </w:r>
      <w:r w:rsidRPr="00022736" w:rsidR="00C121C2">
        <w:rPr>
          <w:rFonts w:ascii="Verdana" w:hAnsi="Verdana"/>
          <w:noProof/>
          <w:sz w:val="18"/>
          <w:szCs w:val="18"/>
        </w:rPr>
        <w:t>he</w:t>
      </w:r>
      <w:r w:rsidRPr="00022736" w:rsidR="00C121C2">
        <w:rPr>
          <w:rFonts w:ascii="Verdana" w:hAnsi="Verdana"/>
          <w:sz w:val="18"/>
        </w:rPr>
        <w:t xml:space="preserve"> </w:t>
      </w:r>
      <w:r w:rsidRPr="00022736" w:rsidR="006A08E2">
        <w:rPr>
          <w:rFonts w:ascii="Verdana" w:hAnsi="Verdana"/>
          <w:sz w:val="18"/>
        </w:rPr>
        <w:t>Netherlands</w:t>
      </w:r>
      <w:r w:rsidR="00022736">
        <w:rPr>
          <w:rFonts w:ascii="Verdana" w:hAnsi="Verdana"/>
          <w:sz w:val="18"/>
        </w:rPr>
        <w:t xml:space="preserve"> and Spain</w:t>
      </w:r>
      <w:r w:rsidRPr="00022736" w:rsidR="006A08E2">
        <w:rPr>
          <w:rFonts w:ascii="Verdana" w:hAnsi="Verdana"/>
          <w:sz w:val="18"/>
        </w:rPr>
        <w:t xml:space="preserve"> </w:t>
      </w:r>
      <w:r w:rsidRPr="00022736" w:rsidR="0022331F">
        <w:rPr>
          <w:rFonts w:ascii="Verdana" w:hAnsi="Verdana"/>
          <w:sz w:val="18"/>
        </w:rPr>
        <w:t>strongly</w:t>
      </w:r>
      <w:r w:rsidRPr="00022736" w:rsidR="006A08E2">
        <w:rPr>
          <w:rFonts w:ascii="Verdana" w:hAnsi="Verdana"/>
          <w:sz w:val="18"/>
        </w:rPr>
        <w:t xml:space="preserve"> support the introduction of a </w:t>
      </w:r>
      <w:r w:rsidRPr="00022736" w:rsidR="00C121C2">
        <w:rPr>
          <w:rFonts w:ascii="Verdana" w:hAnsi="Verdana"/>
          <w:bCs/>
          <w:sz w:val="18"/>
          <w:szCs w:val="18"/>
        </w:rPr>
        <w:t xml:space="preserve">Europe-wide </w:t>
      </w:r>
      <w:r w:rsidRPr="00022736" w:rsidR="008C7A63">
        <w:rPr>
          <w:rFonts w:ascii="Verdana" w:hAnsi="Verdana"/>
          <w:sz w:val="18"/>
        </w:rPr>
        <w:t xml:space="preserve">legal </w:t>
      </w:r>
      <w:r w:rsidRPr="00022736" w:rsidR="006A08E2">
        <w:rPr>
          <w:rFonts w:ascii="Verdana" w:hAnsi="Verdana"/>
          <w:sz w:val="18"/>
        </w:rPr>
        <w:t xml:space="preserve">minimum age </w:t>
      </w:r>
      <w:r w:rsidRPr="00022736" w:rsidR="006A08E2">
        <w:rPr>
          <w:rFonts w:ascii="Verdana" w:hAnsi="Verdana"/>
          <w:bCs/>
          <w:sz w:val="18"/>
          <w:szCs w:val="18"/>
        </w:rPr>
        <w:t xml:space="preserve">for social media, as long as social media are </w:t>
      </w:r>
      <w:r w:rsidRPr="00022736" w:rsidR="00DA4C5D">
        <w:rPr>
          <w:rFonts w:ascii="Verdana" w:hAnsi="Verdana"/>
          <w:bCs/>
          <w:sz w:val="18"/>
          <w:szCs w:val="18"/>
        </w:rPr>
        <w:t>not safe enough</w:t>
      </w:r>
      <w:r w:rsidRPr="00022736" w:rsidR="006A08E2">
        <w:rPr>
          <w:rFonts w:ascii="Verdana" w:hAnsi="Verdana"/>
          <w:bCs/>
          <w:sz w:val="18"/>
          <w:szCs w:val="18"/>
        </w:rPr>
        <w:t xml:space="preserve"> </w:t>
      </w:r>
      <w:r w:rsidRPr="00022736" w:rsidR="00562467">
        <w:rPr>
          <w:rFonts w:ascii="Verdana" w:hAnsi="Verdana"/>
          <w:bCs/>
          <w:sz w:val="18"/>
          <w:szCs w:val="18"/>
        </w:rPr>
        <w:t xml:space="preserve">for </w:t>
      </w:r>
      <w:r w:rsidRPr="00022736" w:rsidR="006A08E2">
        <w:rPr>
          <w:rFonts w:ascii="Verdana" w:hAnsi="Verdana"/>
          <w:bCs/>
          <w:sz w:val="18"/>
          <w:szCs w:val="18"/>
        </w:rPr>
        <w:t xml:space="preserve">children. </w:t>
      </w:r>
      <w:r w:rsidRPr="00022736" w:rsidR="00C121C2">
        <w:rPr>
          <w:rFonts w:ascii="Verdana" w:hAnsi="Verdana"/>
          <w:sz w:val="18"/>
          <w:szCs w:val="18"/>
        </w:rPr>
        <w:t>For this reason</w:t>
      </w:r>
      <w:r w:rsidRPr="00022736" w:rsidR="006A08E2">
        <w:rPr>
          <w:rFonts w:ascii="Verdana" w:hAnsi="Verdana"/>
          <w:sz w:val="18"/>
        </w:rPr>
        <w:t>, the</w:t>
      </w:r>
      <w:r w:rsidRPr="00022736" w:rsidR="003D0998">
        <w:rPr>
          <w:rFonts w:ascii="Verdana" w:hAnsi="Verdana"/>
          <w:sz w:val="18"/>
        </w:rPr>
        <w:t xml:space="preserve"> Netherlands</w:t>
      </w:r>
      <w:r w:rsidR="00022736">
        <w:rPr>
          <w:rFonts w:ascii="Verdana" w:hAnsi="Verdana"/>
          <w:sz w:val="18"/>
        </w:rPr>
        <w:t xml:space="preserve"> and Spain</w:t>
      </w:r>
      <w:r w:rsidRPr="00022736" w:rsidR="003D0998">
        <w:rPr>
          <w:rFonts w:ascii="Verdana" w:hAnsi="Verdana"/>
          <w:sz w:val="18"/>
        </w:rPr>
        <w:t xml:space="preserve"> </w:t>
      </w:r>
      <w:r w:rsidRPr="00022736" w:rsidR="006A08E2">
        <w:rPr>
          <w:rFonts w:ascii="Verdana" w:hAnsi="Verdana"/>
          <w:sz w:val="18"/>
        </w:rPr>
        <w:t xml:space="preserve">welcome </w:t>
      </w:r>
      <w:r w:rsidRPr="00022736" w:rsidR="003D0998">
        <w:rPr>
          <w:rFonts w:ascii="Verdana" w:hAnsi="Verdana"/>
          <w:sz w:val="18"/>
        </w:rPr>
        <w:t xml:space="preserve">the initiative </w:t>
      </w:r>
      <w:r w:rsidRPr="00022736" w:rsidR="00C121C2">
        <w:rPr>
          <w:rFonts w:ascii="Verdana" w:hAnsi="Verdana"/>
          <w:sz w:val="18"/>
          <w:szCs w:val="18"/>
        </w:rPr>
        <w:t>by</w:t>
      </w:r>
      <w:r w:rsidRPr="00022736" w:rsidR="003D0998">
        <w:rPr>
          <w:rFonts w:ascii="Verdana" w:hAnsi="Verdana"/>
          <w:sz w:val="18"/>
        </w:rPr>
        <w:t xml:space="preserve"> the European Commission to investigate </w:t>
      </w:r>
      <w:r w:rsidRPr="00022736" w:rsidR="00C121C2">
        <w:rPr>
          <w:rFonts w:ascii="Verdana" w:hAnsi="Verdana"/>
          <w:sz w:val="18"/>
          <w:szCs w:val="18"/>
        </w:rPr>
        <w:t>a</w:t>
      </w:r>
      <w:r w:rsidRPr="00022736" w:rsidR="003D0998">
        <w:rPr>
          <w:rFonts w:ascii="Verdana" w:hAnsi="Verdana"/>
          <w:sz w:val="18"/>
        </w:rPr>
        <w:t xml:space="preserve"> minimum age for social media</w:t>
      </w:r>
      <w:r w:rsidRPr="00022736" w:rsidR="00C121C2">
        <w:rPr>
          <w:rFonts w:ascii="Verdana" w:hAnsi="Verdana"/>
          <w:sz w:val="18"/>
          <w:szCs w:val="18"/>
        </w:rPr>
        <w:t>,</w:t>
      </w:r>
      <w:r w:rsidRPr="00022736" w:rsidR="003D0998">
        <w:rPr>
          <w:rFonts w:ascii="Verdana" w:hAnsi="Verdana"/>
          <w:sz w:val="18"/>
          <w:szCs w:val="18"/>
        </w:rPr>
        <w:t xml:space="preserve"> </w:t>
      </w:r>
      <w:r w:rsidRPr="00022736" w:rsidR="00914A34">
        <w:rPr>
          <w:rFonts w:ascii="Verdana" w:hAnsi="Verdana"/>
          <w:sz w:val="18"/>
          <w:szCs w:val="18"/>
        </w:rPr>
        <w:t>as well as</w:t>
      </w:r>
      <w:r w:rsidRPr="00022736" w:rsidR="003D0998">
        <w:rPr>
          <w:rFonts w:ascii="Verdana" w:hAnsi="Verdana"/>
          <w:sz w:val="18"/>
        </w:rPr>
        <w:t xml:space="preserve"> the recommendation</w:t>
      </w:r>
      <w:r w:rsidRPr="00022736" w:rsidR="0022331F">
        <w:rPr>
          <w:rFonts w:ascii="Verdana" w:hAnsi="Verdana"/>
          <w:sz w:val="18"/>
        </w:rPr>
        <w:t>s</w:t>
      </w:r>
      <w:r w:rsidRPr="00022736" w:rsidR="003D0998">
        <w:rPr>
          <w:rFonts w:ascii="Verdana" w:hAnsi="Verdana"/>
          <w:sz w:val="18"/>
        </w:rPr>
        <w:t xml:space="preserve"> of the </w:t>
      </w:r>
      <w:r w:rsidRPr="00022736" w:rsidR="00914A34">
        <w:rPr>
          <w:rFonts w:ascii="Verdana" w:hAnsi="Verdana"/>
          <w:sz w:val="18"/>
          <w:szCs w:val="18"/>
        </w:rPr>
        <w:t>S</w:t>
      </w:r>
      <w:r w:rsidRPr="00022736" w:rsidR="003D0998">
        <w:rPr>
          <w:rFonts w:ascii="Verdana" w:hAnsi="Verdana"/>
          <w:sz w:val="18"/>
          <w:szCs w:val="18"/>
        </w:rPr>
        <w:t xml:space="preserve">pecial </w:t>
      </w:r>
      <w:r w:rsidRPr="00022736" w:rsidR="001A463A">
        <w:rPr>
          <w:rFonts w:ascii="Verdana" w:hAnsi="Verdana"/>
          <w:sz w:val="18"/>
          <w:szCs w:val="18"/>
        </w:rPr>
        <w:t>P</w:t>
      </w:r>
      <w:r w:rsidRPr="00022736" w:rsidR="003D0998">
        <w:rPr>
          <w:rFonts w:ascii="Verdana" w:hAnsi="Verdana"/>
          <w:sz w:val="18"/>
          <w:szCs w:val="18"/>
        </w:rPr>
        <w:t>anel</w:t>
      </w:r>
      <w:r w:rsidRPr="00022736" w:rsidR="003D0998">
        <w:rPr>
          <w:rFonts w:ascii="Verdana" w:hAnsi="Verdana"/>
          <w:sz w:val="18"/>
        </w:rPr>
        <w:t xml:space="preserve"> </w:t>
      </w:r>
      <w:r w:rsidRPr="00022736" w:rsidR="00D571EF">
        <w:rPr>
          <w:rFonts w:ascii="Verdana" w:hAnsi="Verdana"/>
          <w:sz w:val="18"/>
        </w:rPr>
        <w:t xml:space="preserve">of </w:t>
      </w:r>
      <w:r w:rsidRPr="00022736" w:rsidR="003D0998">
        <w:rPr>
          <w:rFonts w:ascii="Verdana" w:hAnsi="Verdana"/>
          <w:sz w:val="18"/>
        </w:rPr>
        <w:t>experts on child safety online</w:t>
      </w:r>
      <w:r w:rsidRPr="00022736" w:rsidR="00C121C2">
        <w:rPr>
          <w:rFonts w:ascii="Verdana" w:hAnsi="Verdana"/>
          <w:sz w:val="18"/>
        </w:rPr>
        <w:t xml:space="preserve"> </w:t>
      </w:r>
      <w:r w:rsidRPr="00022736" w:rsidR="003D0998">
        <w:rPr>
          <w:rFonts w:ascii="Verdana" w:hAnsi="Verdana"/>
          <w:sz w:val="18"/>
        </w:rPr>
        <w:t>initiate</w:t>
      </w:r>
      <w:r w:rsidRPr="00022736" w:rsidR="00496D60">
        <w:rPr>
          <w:rFonts w:ascii="Verdana" w:hAnsi="Verdana"/>
          <w:sz w:val="18"/>
        </w:rPr>
        <w:t>d</w:t>
      </w:r>
      <w:r w:rsidRPr="00022736" w:rsidR="003D0998">
        <w:rPr>
          <w:rFonts w:ascii="Verdana" w:hAnsi="Verdana"/>
          <w:sz w:val="18"/>
        </w:rPr>
        <w:t xml:space="preserve"> by President </w:t>
      </w:r>
      <w:bookmarkStart w:name="_Hlk237262354" w:id="1"/>
      <w:r w:rsidRPr="00022736" w:rsidR="00652FC9">
        <w:rPr>
          <w:rFonts w:ascii="Verdana" w:hAnsi="Verdana"/>
          <w:sz w:val="18"/>
          <w:szCs w:val="18"/>
        </w:rPr>
        <w:t>Ursula von</w:t>
      </w:r>
      <w:r w:rsidRPr="00022736" w:rsidR="00652FC9">
        <w:rPr>
          <w:rFonts w:ascii="Verdana" w:hAnsi="Verdana"/>
          <w:sz w:val="18"/>
        </w:rPr>
        <w:t xml:space="preserve"> der Leyen</w:t>
      </w:r>
      <w:r>
        <w:rPr>
          <w:rFonts w:ascii="Verdana" w:hAnsi="Verdana"/>
          <w:sz w:val="18"/>
        </w:rPr>
        <w:t>.</w:t>
      </w:r>
    </w:p>
    <w:p w:rsidRPr="00B02D48" w:rsidR="00B02D48" w:rsidP="00B02D48" w:rsidRDefault="00B02D48" w14:paraId="1C487FA0" w14:textId="77777777">
      <w:pPr>
        <w:pStyle w:val="Lijstalinea"/>
        <w:rPr>
          <w:rFonts w:ascii="Verdana" w:hAnsi="Verdana"/>
          <w:b/>
          <w:color w:val="FF0000"/>
          <w:sz w:val="12"/>
          <w:szCs w:val="16"/>
        </w:rPr>
      </w:pPr>
    </w:p>
    <w:p w:rsidRPr="00022736" w:rsidR="00586F20" w:rsidP="00AB1BAB" w:rsidRDefault="00586F20" w14:paraId="1D54B2F9" w14:textId="42499791">
      <w:pPr>
        <w:pStyle w:val="Lijstalinea"/>
        <w:numPr>
          <w:ilvl w:val="0"/>
          <w:numId w:val="5"/>
        </w:numPr>
        <w:rPr>
          <w:rFonts w:ascii="Verdana" w:hAnsi="Verdana"/>
          <w:b/>
          <w:color w:val="FF0000"/>
          <w:sz w:val="18"/>
        </w:rPr>
      </w:pPr>
      <w:r w:rsidRPr="00022736">
        <w:rPr>
          <w:rFonts w:ascii="Verdana" w:hAnsi="Verdana"/>
          <w:b/>
          <w:color w:val="FF0000"/>
          <w:sz w:val="18"/>
        </w:rPr>
        <w:t xml:space="preserve">Ensure that the introduction of a minimum age for social media is proportionate and </w:t>
      </w:r>
      <w:r w:rsidRPr="00022736">
        <w:rPr>
          <w:rFonts w:ascii="Verdana" w:hAnsi="Verdana"/>
          <w:b/>
          <w:color w:val="FF0000"/>
          <w:sz w:val="18"/>
          <w:szCs w:val="18"/>
        </w:rPr>
        <w:t>respect</w:t>
      </w:r>
      <w:r w:rsidRPr="00022736" w:rsidR="0091490C">
        <w:rPr>
          <w:rFonts w:ascii="Verdana" w:hAnsi="Verdana"/>
          <w:b/>
          <w:color w:val="FF0000"/>
          <w:sz w:val="18"/>
          <w:szCs w:val="18"/>
        </w:rPr>
        <w:t>s</w:t>
      </w:r>
      <w:r w:rsidRPr="00022736">
        <w:rPr>
          <w:rFonts w:ascii="Verdana" w:hAnsi="Verdana"/>
          <w:b/>
          <w:color w:val="FF0000"/>
          <w:sz w:val="18"/>
        </w:rPr>
        <w:t xml:space="preserve"> fundamental rights</w:t>
      </w:r>
    </w:p>
    <w:bookmarkEnd w:id="1"/>
    <w:p w:rsidRPr="00022736" w:rsidR="00586F20" w:rsidP="00586F20" w:rsidRDefault="00A00983" w14:paraId="5562B307" w14:textId="5FD0829C">
      <w:pPr>
        <w:rPr>
          <w:rFonts w:ascii="Verdana" w:hAnsi="Verdana"/>
          <w:sz w:val="18"/>
        </w:rPr>
      </w:pPr>
      <w:r w:rsidRPr="00022736">
        <w:rPr>
          <w:rFonts w:ascii="Verdana" w:hAnsi="Verdana"/>
          <w:sz w:val="18"/>
          <w:szCs w:val="18"/>
        </w:rPr>
        <w:t>In the view of</w:t>
      </w:r>
      <w:r w:rsidRPr="00022736" w:rsidR="00586F20">
        <w:rPr>
          <w:rFonts w:ascii="Verdana" w:hAnsi="Verdana"/>
          <w:sz w:val="18"/>
        </w:rPr>
        <w:t xml:space="preserve"> the Netherlands</w:t>
      </w:r>
      <w:r w:rsidRPr="00022736" w:rsidR="00AD0F99">
        <w:rPr>
          <w:rFonts w:ascii="Verdana" w:hAnsi="Verdana"/>
          <w:sz w:val="18"/>
        </w:rPr>
        <w:t xml:space="preserve"> and Spain</w:t>
      </w:r>
      <w:r w:rsidRPr="00022736" w:rsidR="00586F20">
        <w:rPr>
          <w:rFonts w:ascii="Verdana" w:hAnsi="Verdana"/>
          <w:sz w:val="18"/>
        </w:rPr>
        <w:t xml:space="preserve"> it is imperative that the introduction and </w:t>
      </w:r>
      <w:r w:rsidRPr="00022736" w:rsidR="007E28ED">
        <w:rPr>
          <w:rFonts w:ascii="Verdana" w:hAnsi="Verdana"/>
          <w:sz w:val="18"/>
          <w:szCs w:val="18"/>
        </w:rPr>
        <w:t>implementation</w:t>
      </w:r>
      <w:r w:rsidRPr="00022736" w:rsidR="00586F20">
        <w:rPr>
          <w:rFonts w:ascii="Verdana" w:hAnsi="Verdana"/>
          <w:sz w:val="18"/>
        </w:rPr>
        <w:t xml:space="preserve"> of a </w:t>
      </w:r>
      <w:r w:rsidRPr="00022736" w:rsidR="005E3221">
        <w:rPr>
          <w:rFonts w:ascii="Verdana" w:hAnsi="Verdana"/>
          <w:sz w:val="18"/>
        </w:rPr>
        <w:t xml:space="preserve">legal European </w:t>
      </w:r>
      <w:r w:rsidRPr="00022736" w:rsidR="00586F20">
        <w:rPr>
          <w:rFonts w:ascii="Verdana" w:hAnsi="Verdana"/>
          <w:sz w:val="18"/>
        </w:rPr>
        <w:t>minimum age for social media is grounded in the protection of fundamental rights</w:t>
      </w:r>
      <w:r w:rsidRPr="00022736" w:rsidR="007E28ED">
        <w:rPr>
          <w:rFonts w:ascii="Verdana" w:hAnsi="Verdana"/>
          <w:sz w:val="18"/>
          <w:szCs w:val="18"/>
        </w:rPr>
        <w:t>,</w:t>
      </w:r>
      <w:r w:rsidRPr="00022736" w:rsidR="00586F20">
        <w:rPr>
          <w:rFonts w:ascii="Verdana" w:hAnsi="Verdana"/>
          <w:sz w:val="18"/>
        </w:rPr>
        <w:t xml:space="preserve"> </w:t>
      </w:r>
      <w:r w:rsidRPr="00022736" w:rsidR="009D632C">
        <w:rPr>
          <w:rFonts w:ascii="Verdana" w:hAnsi="Verdana"/>
          <w:sz w:val="18"/>
        </w:rPr>
        <w:t xml:space="preserve">as </w:t>
      </w:r>
      <w:r w:rsidRPr="00022736" w:rsidR="00496D60">
        <w:rPr>
          <w:rFonts w:ascii="Verdana" w:hAnsi="Verdana"/>
          <w:sz w:val="18"/>
        </w:rPr>
        <w:t>describ</w:t>
      </w:r>
      <w:r w:rsidRPr="00022736" w:rsidR="009D632C">
        <w:rPr>
          <w:rFonts w:ascii="Verdana" w:hAnsi="Verdana"/>
          <w:sz w:val="18"/>
        </w:rPr>
        <w:t>ed in</w:t>
      </w:r>
      <w:r w:rsidRPr="00022736" w:rsidR="00586F20">
        <w:rPr>
          <w:rFonts w:ascii="Verdana" w:hAnsi="Verdana"/>
          <w:sz w:val="18"/>
        </w:rPr>
        <w:t xml:space="preserve"> the Charter of Fundamental Rights of the European Union, the European Convention on Human Rights and the UN Convention on the Rights of the Child. The introduction of a minimum age for social media</w:t>
      </w:r>
      <w:r w:rsidRPr="00022736" w:rsidR="00EA1603">
        <w:rPr>
          <w:rFonts w:ascii="Verdana" w:hAnsi="Verdana"/>
          <w:sz w:val="18"/>
        </w:rPr>
        <w:t xml:space="preserve"> and mandatory age verification</w:t>
      </w:r>
      <w:r w:rsidRPr="00022736" w:rsidR="00586F20">
        <w:rPr>
          <w:rFonts w:ascii="Verdana" w:hAnsi="Verdana"/>
          <w:sz w:val="18"/>
        </w:rPr>
        <w:t xml:space="preserve"> entails a risk of interference </w:t>
      </w:r>
      <w:r w:rsidRPr="00022736" w:rsidR="00BE1DB8">
        <w:rPr>
          <w:rFonts w:ascii="Verdana" w:hAnsi="Verdana"/>
          <w:sz w:val="18"/>
        </w:rPr>
        <w:t>wi</w:t>
      </w:r>
      <w:r w:rsidRPr="00022736" w:rsidR="00B502DE">
        <w:rPr>
          <w:rFonts w:ascii="Verdana" w:hAnsi="Verdana"/>
          <w:sz w:val="18"/>
        </w:rPr>
        <w:t>th</w:t>
      </w:r>
      <w:r w:rsidRPr="00022736" w:rsidR="00BE1DB8">
        <w:rPr>
          <w:rFonts w:ascii="Verdana" w:hAnsi="Verdana"/>
          <w:sz w:val="18"/>
        </w:rPr>
        <w:t xml:space="preserve"> </w:t>
      </w:r>
      <w:r w:rsidRPr="00022736" w:rsidR="00586F20">
        <w:rPr>
          <w:rFonts w:ascii="Verdana" w:hAnsi="Verdana"/>
          <w:sz w:val="18"/>
        </w:rPr>
        <w:t xml:space="preserve">fundamental rights </w:t>
      </w:r>
      <w:r w:rsidRPr="00022736" w:rsidR="00B502DE">
        <w:rPr>
          <w:rFonts w:ascii="Verdana" w:hAnsi="Verdana"/>
          <w:sz w:val="18"/>
        </w:rPr>
        <w:t xml:space="preserve">of </w:t>
      </w:r>
      <w:r w:rsidRPr="00022736" w:rsidR="00586F20">
        <w:rPr>
          <w:rFonts w:ascii="Verdana" w:hAnsi="Verdana"/>
          <w:sz w:val="18"/>
        </w:rPr>
        <w:t>all users, such as freedom of expression and information</w:t>
      </w:r>
      <w:r w:rsidRPr="00022736" w:rsidR="00195767">
        <w:rPr>
          <w:rFonts w:ascii="Verdana" w:hAnsi="Verdana"/>
          <w:sz w:val="18"/>
        </w:rPr>
        <w:t xml:space="preserve"> </w:t>
      </w:r>
      <w:r w:rsidRPr="00022736" w:rsidR="000D0730">
        <w:rPr>
          <w:rFonts w:ascii="Verdana" w:hAnsi="Verdana"/>
          <w:sz w:val="18"/>
        </w:rPr>
        <w:t>and</w:t>
      </w:r>
      <w:r w:rsidRPr="00022736" w:rsidR="00586F20">
        <w:rPr>
          <w:rFonts w:ascii="Verdana" w:hAnsi="Verdana"/>
          <w:sz w:val="18"/>
        </w:rPr>
        <w:t xml:space="preserve"> the protection of personal data</w:t>
      </w:r>
      <w:r w:rsidRPr="00022736" w:rsidR="000D0730">
        <w:rPr>
          <w:rFonts w:ascii="Verdana" w:hAnsi="Verdana"/>
          <w:sz w:val="18"/>
        </w:rPr>
        <w:t>.</w:t>
      </w:r>
      <w:r w:rsidRPr="00022736" w:rsidR="00EA79B0">
        <w:rPr>
          <w:rFonts w:ascii="Verdana" w:hAnsi="Verdana"/>
          <w:sz w:val="18"/>
        </w:rPr>
        <w:t xml:space="preserve"> </w:t>
      </w:r>
      <w:r w:rsidRPr="00022736" w:rsidR="007E28ED">
        <w:rPr>
          <w:rFonts w:ascii="Verdana" w:hAnsi="Verdana"/>
          <w:sz w:val="18"/>
          <w:szCs w:val="18"/>
        </w:rPr>
        <w:t>None of the</w:t>
      </w:r>
      <w:r w:rsidRPr="00022736" w:rsidR="00586F20">
        <w:rPr>
          <w:rFonts w:ascii="Verdana" w:hAnsi="Verdana"/>
          <w:sz w:val="18"/>
        </w:rPr>
        <w:t xml:space="preserve"> fundamental rights concerned must be disproportionately restricted</w:t>
      </w:r>
      <w:r w:rsidRPr="00022736" w:rsidR="007E28ED">
        <w:rPr>
          <w:rFonts w:ascii="Verdana" w:hAnsi="Verdana"/>
          <w:sz w:val="18"/>
          <w:szCs w:val="18"/>
        </w:rPr>
        <w:t>,</w:t>
      </w:r>
      <w:r w:rsidRPr="00022736" w:rsidR="007D7433">
        <w:rPr>
          <w:rFonts w:ascii="Verdana" w:hAnsi="Verdana"/>
          <w:sz w:val="18"/>
        </w:rPr>
        <w:t xml:space="preserve"> and </w:t>
      </w:r>
      <w:r w:rsidRPr="00022736" w:rsidR="007E28ED">
        <w:rPr>
          <w:rFonts w:ascii="Verdana" w:hAnsi="Verdana"/>
          <w:sz w:val="18"/>
          <w:szCs w:val="18"/>
        </w:rPr>
        <w:t xml:space="preserve">all </w:t>
      </w:r>
      <w:r w:rsidRPr="00022736" w:rsidR="007D7433">
        <w:rPr>
          <w:rFonts w:ascii="Verdana" w:hAnsi="Verdana"/>
          <w:sz w:val="18"/>
        </w:rPr>
        <w:t>must be assessed</w:t>
      </w:r>
      <w:r w:rsidRPr="00022736" w:rsidR="00AF2BDD">
        <w:rPr>
          <w:rFonts w:ascii="Verdana" w:hAnsi="Verdana"/>
          <w:sz w:val="18"/>
        </w:rPr>
        <w:t xml:space="preserve"> </w:t>
      </w:r>
      <w:r w:rsidRPr="00022736" w:rsidR="00AF2BDD">
        <w:rPr>
          <w:rFonts w:ascii="Verdana" w:hAnsi="Verdana"/>
          <w:sz w:val="18"/>
          <w:szCs w:val="18"/>
        </w:rPr>
        <w:t>as</w:t>
      </w:r>
      <w:r w:rsidRPr="00022736" w:rsidR="007D7433">
        <w:rPr>
          <w:rFonts w:ascii="Verdana" w:hAnsi="Verdana"/>
          <w:sz w:val="18"/>
          <w:szCs w:val="18"/>
        </w:rPr>
        <w:t xml:space="preserve"> </w:t>
      </w:r>
      <w:r w:rsidRPr="00022736" w:rsidR="007D7433">
        <w:rPr>
          <w:rFonts w:ascii="Verdana" w:hAnsi="Verdana"/>
          <w:sz w:val="18"/>
        </w:rPr>
        <w:t>legitimate.</w:t>
      </w:r>
      <w:r w:rsidRPr="00022736" w:rsidR="00DA4C5D">
        <w:rPr>
          <w:rFonts w:ascii="Verdana" w:hAnsi="Verdana"/>
          <w:sz w:val="18"/>
        </w:rPr>
        <w:t xml:space="preserve"> In this regard, we </w:t>
      </w:r>
      <w:r w:rsidRPr="00022736" w:rsidR="00FF26F1">
        <w:rPr>
          <w:rFonts w:ascii="Verdana" w:hAnsi="Verdana"/>
          <w:sz w:val="18"/>
          <w:szCs w:val="18"/>
        </w:rPr>
        <w:t>point</w:t>
      </w:r>
      <w:r w:rsidRPr="00022736" w:rsidR="00FF26F1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to </w:t>
      </w:r>
      <w:r w:rsidRPr="00022736" w:rsidR="00DA4C5D">
        <w:rPr>
          <w:rFonts w:ascii="Verdana" w:hAnsi="Verdana"/>
          <w:sz w:val="18"/>
        </w:rPr>
        <w:t xml:space="preserve">research </w:t>
      </w:r>
      <w:r w:rsidRPr="00022736" w:rsidR="00FF26F1">
        <w:rPr>
          <w:rFonts w:ascii="Verdana" w:hAnsi="Verdana"/>
          <w:sz w:val="18"/>
          <w:szCs w:val="18"/>
        </w:rPr>
        <w:t>carried out at</w:t>
      </w:r>
      <w:r w:rsidRPr="00022736" w:rsidR="00DA4C5D">
        <w:rPr>
          <w:rFonts w:ascii="Verdana" w:hAnsi="Verdana"/>
          <w:sz w:val="18"/>
        </w:rPr>
        <w:t xml:space="preserve"> the University of Amsterdam</w:t>
      </w:r>
      <w:r w:rsidRPr="00022736" w:rsidR="00FF26F1">
        <w:rPr>
          <w:rFonts w:ascii="Verdana" w:hAnsi="Verdana"/>
          <w:sz w:val="18"/>
          <w:szCs w:val="18"/>
        </w:rPr>
        <w:t>,</w:t>
      </w:r>
      <w:r w:rsidRPr="00022736" w:rsidR="00DA4C5D">
        <w:rPr>
          <w:rFonts w:ascii="Verdana" w:hAnsi="Verdana"/>
          <w:sz w:val="18"/>
          <w:szCs w:val="18"/>
        </w:rPr>
        <w:t xml:space="preserve"> </w:t>
      </w:r>
      <w:r w:rsidRPr="00022736" w:rsidR="00FF26F1">
        <w:rPr>
          <w:rFonts w:ascii="Verdana" w:hAnsi="Verdana"/>
          <w:sz w:val="18"/>
          <w:szCs w:val="18"/>
        </w:rPr>
        <w:t>which focuses particular</w:t>
      </w:r>
      <w:r w:rsidRPr="00022736" w:rsidR="00FF26F1">
        <w:rPr>
          <w:rFonts w:ascii="Verdana" w:hAnsi="Verdana"/>
          <w:sz w:val="18"/>
        </w:rPr>
        <w:t xml:space="preserve"> </w:t>
      </w:r>
      <w:r w:rsidRPr="00022736" w:rsidR="00DA4C5D">
        <w:rPr>
          <w:rFonts w:ascii="Verdana" w:hAnsi="Verdana"/>
          <w:sz w:val="18"/>
        </w:rPr>
        <w:t xml:space="preserve">attention </w:t>
      </w:r>
      <w:r w:rsidRPr="00022736" w:rsidR="00FF26F1">
        <w:rPr>
          <w:rFonts w:ascii="Verdana" w:hAnsi="Verdana"/>
          <w:sz w:val="18"/>
          <w:szCs w:val="18"/>
        </w:rPr>
        <w:t>on</w:t>
      </w:r>
      <w:r w:rsidRPr="00022736" w:rsidR="00DA4C5D">
        <w:rPr>
          <w:rFonts w:ascii="Verdana" w:hAnsi="Verdana"/>
          <w:sz w:val="18"/>
          <w:szCs w:val="18"/>
        </w:rPr>
        <w:t xml:space="preserve"> </w:t>
      </w:r>
      <w:r w:rsidRPr="00022736" w:rsidR="00FF26F1">
        <w:rPr>
          <w:rFonts w:ascii="Verdana" w:hAnsi="Verdana"/>
          <w:sz w:val="18"/>
          <w:szCs w:val="18"/>
        </w:rPr>
        <w:t>various</w:t>
      </w:r>
      <w:r w:rsidRPr="00022736" w:rsidR="00DA4C5D">
        <w:rPr>
          <w:rFonts w:ascii="Verdana" w:hAnsi="Verdana"/>
          <w:sz w:val="18"/>
        </w:rPr>
        <w:t xml:space="preserve"> </w:t>
      </w:r>
      <w:r w:rsidRPr="00022736" w:rsidR="00E248C3">
        <w:rPr>
          <w:rFonts w:ascii="Verdana" w:hAnsi="Verdana"/>
          <w:sz w:val="18"/>
        </w:rPr>
        <w:t>legislative</w:t>
      </w:r>
      <w:r w:rsidRPr="00022736" w:rsidR="00DA4C5D">
        <w:rPr>
          <w:rFonts w:ascii="Verdana" w:hAnsi="Verdana"/>
          <w:sz w:val="18"/>
        </w:rPr>
        <w:t xml:space="preserve"> scenarios for a minimum age in relation to </w:t>
      </w:r>
      <w:r w:rsidRPr="00022736" w:rsidR="00435534">
        <w:rPr>
          <w:rFonts w:ascii="Verdana" w:hAnsi="Verdana"/>
          <w:sz w:val="18"/>
        </w:rPr>
        <w:t xml:space="preserve">the </w:t>
      </w:r>
      <w:r w:rsidRPr="00022736" w:rsidR="00DA4C5D">
        <w:rPr>
          <w:rFonts w:ascii="Verdana" w:hAnsi="Verdana"/>
          <w:sz w:val="18"/>
        </w:rPr>
        <w:t>constitutional framework</w:t>
      </w:r>
      <w:r w:rsidRPr="00022736" w:rsidR="00E248C3">
        <w:rPr>
          <w:rFonts w:ascii="Verdana" w:hAnsi="Verdana"/>
          <w:sz w:val="18"/>
        </w:rPr>
        <w:t>.</w:t>
      </w:r>
      <w:r w:rsidRPr="00022736" w:rsidR="00E248C3">
        <w:rPr>
          <w:rStyle w:val="Voetnootmarkering"/>
          <w:rFonts w:ascii="Verdana" w:hAnsi="Verdana"/>
          <w:sz w:val="18"/>
        </w:rPr>
        <w:footnoteReference w:id="1"/>
      </w:r>
    </w:p>
    <w:p w:rsidRPr="00022736" w:rsidR="0B9D79F4" w:rsidP="0B9D79F4" w:rsidRDefault="00586F20" w14:paraId="0F00BB57" w14:textId="5A980E31">
      <w:pPr>
        <w:rPr>
          <w:rFonts w:ascii="Verdana" w:hAnsi="Verdana"/>
          <w:sz w:val="18"/>
        </w:rPr>
      </w:pPr>
      <w:r w:rsidRPr="00022736">
        <w:rPr>
          <w:rFonts w:ascii="Verdana" w:hAnsi="Verdana"/>
          <w:sz w:val="18"/>
        </w:rPr>
        <w:t xml:space="preserve">To ensure that </w:t>
      </w:r>
      <w:r w:rsidRPr="00022736" w:rsidR="00FF26F1">
        <w:rPr>
          <w:rFonts w:ascii="Verdana" w:hAnsi="Verdana"/>
          <w:sz w:val="18"/>
          <w:szCs w:val="18"/>
        </w:rPr>
        <w:t>the requisite</w:t>
      </w:r>
      <w:r w:rsidRPr="00022736">
        <w:rPr>
          <w:rFonts w:ascii="Verdana" w:hAnsi="Verdana"/>
          <w:sz w:val="18"/>
        </w:rPr>
        <w:t xml:space="preserve"> conditions are met, </w:t>
      </w:r>
      <w:r w:rsidRPr="00022736" w:rsidR="00B90777">
        <w:rPr>
          <w:rFonts w:ascii="Verdana" w:hAnsi="Verdana"/>
          <w:sz w:val="18"/>
        </w:rPr>
        <w:t>we</w:t>
      </w:r>
      <w:r w:rsidRPr="00022736">
        <w:rPr>
          <w:rFonts w:ascii="Verdana" w:hAnsi="Verdana"/>
          <w:sz w:val="18"/>
        </w:rPr>
        <w:t xml:space="preserve"> strongly </w:t>
      </w:r>
      <w:r w:rsidRPr="00022736" w:rsidR="00A00983">
        <w:rPr>
          <w:rFonts w:ascii="Verdana" w:hAnsi="Verdana"/>
          <w:sz w:val="18"/>
          <w:szCs w:val="18"/>
        </w:rPr>
        <w:t>recommend</w:t>
      </w:r>
      <w:r w:rsidRPr="00022736">
        <w:rPr>
          <w:rFonts w:ascii="Verdana" w:hAnsi="Verdana"/>
          <w:sz w:val="18"/>
          <w:szCs w:val="18"/>
        </w:rPr>
        <w:t xml:space="preserve"> </w:t>
      </w:r>
      <w:r w:rsidRPr="00022736" w:rsidR="00FF26F1">
        <w:rPr>
          <w:rFonts w:ascii="Verdana" w:hAnsi="Verdana"/>
          <w:sz w:val="18"/>
          <w:szCs w:val="18"/>
        </w:rPr>
        <w:t>that</w:t>
      </w:r>
      <w:r w:rsidRPr="00022736" w:rsidR="00FF26F1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a comprehensive </w:t>
      </w:r>
      <w:r w:rsidRPr="00022736">
        <w:rPr>
          <w:rFonts w:ascii="Verdana" w:hAnsi="Verdana"/>
          <w:i/>
          <w:sz w:val="18"/>
        </w:rPr>
        <w:t xml:space="preserve">ex ante </w:t>
      </w:r>
      <w:r w:rsidRPr="00022736" w:rsidR="00435534">
        <w:rPr>
          <w:rFonts w:ascii="Verdana" w:hAnsi="Verdana"/>
          <w:sz w:val="18"/>
        </w:rPr>
        <w:t>human and</w:t>
      </w:r>
      <w:r w:rsidRPr="00022736" w:rsidR="00435534">
        <w:rPr>
          <w:rFonts w:ascii="Verdana" w:hAnsi="Verdana"/>
          <w:i/>
          <w:sz w:val="18"/>
        </w:rPr>
        <w:t xml:space="preserve"> </w:t>
      </w:r>
      <w:r w:rsidRPr="00022736">
        <w:rPr>
          <w:rFonts w:ascii="Verdana" w:hAnsi="Verdana"/>
          <w:sz w:val="18"/>
        </w:rPr>
        <w:t>fundamental rights impact assessment</w:t>
      </w:r>
      <w:r w:rsidRPr="00022736" w:rsidR="00FF26F1">
        <w:rPr>
          <w:rFonts w:ascii="Verdana" w:hAnsi="Verdana"/>
          <w:sz w:val="18"/>
          <w:szCs w:val="18"/>
        </w:rPr>
        <w:t xml:space="preserve"> be carried out</w:t>
      </w:r>
      <w:r w:rsidRPr="00022736">
        <w:rPr>
          <w:rFonts w:ascii="Verdana" w:hAnsi="Verdana"/>
          <w:sz w:val="18"/>
        </w:rPr>
        <w:t>. This impact assessment should identify the</w:t>
      </w:r>
      <w:r w:rsidRPr="00022736" w:rsidR="00195767">
        <w:rPr>
          <w:rFonts w:ascii="Verdana" w:hAnsi="Verdana"/>
          <w:sz w:val="18"/>
        </w:rPr>
        <w:t xml:space="preserve"> applicable</w:t>
      </w:r>
      <w:r w:rsidRPr="00022736">
        <w:rPr>
          <w:rFonts w:ascii="Verdana" w:hAnsi="Verdana"/>
          <w:sz w:val="18"/>
        </w:rPr>
        <w:t xml:space="preserve"> fundamental rights, the degree of interference and the reasoning behind the necessity and proportionality of interference. T</w:t>
      </w:r>
      <w:r w:rsidRPr="00022736" w:rsidR="000A6752">
        <w:rPr>
          <w:rFonts w:ascii="Verdana" w:hAnsi="Verdana"/>
          <w:sz w:val="18"/>
        </w:rPr>
        <w:t>he</w:t>
      </w:r>
      <w:r w:rsidRPr="00022736" w:rsidR="00786E2A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>impact assessment</w:t>
      </w:r>
      <w:r w:rsidRPr="00022736" w:rsidR="00EA1603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should also take into account the expected effectiveness of the proposed measure, </w:t>
      </w:r>
      <w:r w:rsidRPr="00022736" w:rsidR="00FF26F1">
        <w:rPr>
          <w:rFonts w:ascii="Verdana" w:hAnsi="Verdana"/>
          <w:sz w:val="18"/>
          <w:szCs w:val="18"/>
        </w:rPr>
        <w:t xml:space="preserve">as well as any </w:t>
      </w:r>
      <w:r w:rsidRPr="00022736">
        <w:rPr>
          <w:rFonts w:ascii="Verdana" w:hAnsi="Verdana"/>
          <w:sz w:val="18"/>
        </w:rPr>
        <w:t xml:space="preserve">other </w:t>
      </w:r>
      <w:r w:rsidRPr="00022736" w:rsidR="00B725CE">
        <w:rPr>
          <w:rFonts w:ascii="Verdana" w:hAnsi="Verdana"/>
          <w:sz w:val="18"/>
        </w:rPr>
        <w:t>policy</w:t>
      </w:r>
      <w:r w:rsidRPr="00022736" w:rsidR="00102338">
        <w:rPr>
          <w:rFonts w:ascii="Verdana" w:hAnsi="Verdana"/>
          <w:sz w:val="18"/>
        </w:rPr>
        <w:t xml:space="preserve"> </w:t>
      </w:r>
      <w:r w:rsidRPr="00022736" w:rsidR="00B725CE">
        <w:rPr>
          <w:rFonts w:ascii="Verdana" w:hAnsi="Verdana"/>
          <w:sz w:val="18"/>
        </w:rPr>
        <w:t xml:space="preserve">options </w:t>
      </w:r>
      <w:r w:rsidRPr="00022736" w:rsidR="009C6EC9">
        <w:rPr>
          <w:rFonts w:ascii="Verdana" w:hAnsi="Verdana"/>
          <w:sz w:val="18"/>
        </w:rPr>
        <w:t>or mitigating measures</w:t>
      </w:r>
      <w:r w:rsidRPr="00022736" w:rsidR="00B725CE">
        <w:rPr>
          <w:rFonts w:ascii="Verdana" w:hAnsi="Verdana"/>
          <w:sz w:val="18"/>
        </w:rPr>
        <w:t xml:space="preserve"> that </w:t>
      </w:r>
      <w:r w:rsidRPr="00022736" w:rsidR="00FF26F1">
        <w:rPr>
          <w:rFonts w:ascii="Verdana" w:hAnsi="Verdana"/>
          <w:sz w:val="18"/>
          <w:szCs w:val="18"/>
        </w:rPr>
        <w:t xml:space="preserve">could </w:t>
      </w:r>
      <w:r w:rsidRPr="00022736" w:rsidR="00B725CE">
        <w:rPr>
          <w:rFonts w:ascii="Verdana" w:hAnsi="Verdana"/>
          <w:sz w:val="18"/>
        </w:rPr>
        <w:t xml:space="preserve">affect the </w:t>
      </w:r>
      <w:r w:rsidRPr="00022736" w:rsidR="006077EB">
        <w:rPr>
          <w:rFonts w:ascii="Verdana" w:hAnsi="Verdana"/>
          <w:sz w:val="18"/>
          <w:szCs w:val="18"/>
        </w:rPr>
        <w:t xml:space="preserve">necessity, </w:t>
      </w:r>
      <w:r w:rsidRPr="00022736" w:rsidR="00B725CE">
        <w:rPr>
          <w:rFonts w:ascii="Verdana" w:hAnsi="Verdana"/>
          <w:sz w:val="18"/>
        </w:rPr>
        <w:t xml:space="preserve">feasibility, effectiveness </w:t>
      </w:r>
      <w:r w:rsidRPr="00022736" w:rsidR="00FF26F1">
        <w:rPr>
          <w:rFonts w:ascii="Verdana" w:hAnsi="Verdana"/>
          <w:sz w:val="18"/>
          <w:szCs w:val="18"/>
        </w:rPr>
        <w:t>or</w:t>
      </w:r>
      <w:r w:rsidRPr="00022736" w:rsidR="00B725CE">
        <w:rPr>
          <w:rFonts w:ascii="Verdana" w:hAnsi="Verdana"/>
          <w:sz w:val="18"/>
        </w:rPr>
        <w:t xml:space="preserve"> proportionality of the minimum age</w:t>
      </w:r>
      <w:r w:rsidRPr="00022736" w:rsidR="00A00983">
        <w:rPr>
          <w:rFonts w:ascii="Verdana" w:hAnsi="Verdana"/>
          <w:sz w:val="18"/>
          <w:szCs w:val="18"/>
        </w:rPr>
        <w:t xml:space="preserve"> requirement</w:t>
      </w:r>
      <w:r w:rsidRPr="00022736">
        <w:rPr>
          <w:rFonts w:ascii="Verdana" w:hAnsi="Verdana"/>
          <w:sz w:val="18"/>
        </w:rPr>
        <w:t>.</w:t>
      </w:r>
      <w:r w:rsidRPr="00022736" w:rsidR="00E56F1B">
        <w:rPr>
          <w:rFonts w:ascii="Verdana" w:hAnsi="Verdana"/>
          <w:sz w:val="18"/>
        </w:rPr>
        <w:t xml:space="preserve"> In this regard, the recommendations below </w:t>
      </w:r>
      <w:r w:rsidRPr="00022736" w:rsidR="00FF26F1">
        <w:rPr>
          <w:rFonts w:ascii="Verdana" w:hAnsi="Verdana"/>
          <w:sz w:val="18"/>
          <w:szCs w:val="18"/>
        </w:rPr>
        <w:t>include</w:t>
      </w:r>
      <w:r w:rsidRPr="00022736" w:rsidR="00E56F1B">
        <w:rPr>
          <w:rFonts w:ascii="Verdana" w:hAnsi="Verdana"/>
          <w:sz w:val="18"/>
        </w:rPr>
        <w:t xml:space="preserve"> measures </w:t>
      </w:r>
      <w:r w:rsidRPr="00022736" w:rsidR="00A00983">
        <w:rPr>
          <w:rFonts w:ascii="Verdana" w:hAnsi="Verdana"/>
          <w:sz w:val="18"/>
          <w:szCs w:val="18"/>
        </w:rPr>
        <w:t>for</w:t>
      </w:r>
      <w:r w:rsidRPr="00022736" w:rsidR="00E56F1B">
        <w:rPr>
          <w:rFonts w:ascii="Verdana" w:hAnsi="Verdana"/>
          <w:sz w:val="18"/>
          <w:szCs w:val="18"/>
        </w:rPr>
        <w:t xml:space="preserve"> minimi</w:t>
      </w:r>
      <w:r w:rsidRPr="00022736" w:rsidR="000C0ED2">
        <w:rPr>
          <w:rFonts w:ascii="Verdana" w:hAnsi="Verdana"/>
          <w:sz w:val="18"/>
          <w:szCs w:val="18"/>
        </w:rPr>
        <w:t>s</w:t>
      </w:r>
      <w:r w:rsidRPr="00022736" w:rsidR="00A00983">
        <w:rPr>
          <w:rFonts w:ascii="Verdana" w:hAnsi="Verdana"/>
          <w:sz w:val="18"/>
          <w:szCs w:val="18"/>
        </w:rPr>
        <w:t>ing</w:t>
      </w:r>
      <w:r w:rsidRPr="00022736" w:rsidR="00E56F1B">
        <w:rPr>
          <w:rFonts w:ascii="Verdana" w:hAnsi="Verdana"/>
          <w:sz w:val="18"/>
        </w:rPr>
        <w:t xml:space="preserve"> restrictions on fundamental rights. </w:t>
      </w:r>
      <w:r w:rsidRPr="00022736" w:rsidR="00C84355">
        <w:rPr>
          <w:rFonts w:ascii="Verdana" w:hAnsi="Verdana"/>
          <w:sz w:val="18"/>
        </w:rPr>
        <w:t xml:space="preserve">Particular attention should be given to age </w:t>
      </w:r>
      <w:r w:rsidRPr="00022736" w:rsidR="002D78CA">
        <w:rPr>
          <w:rFonts w:ascii="Verdana" w:hAnsi="Verdana"/>
          <w:sz w:val="18"/>
        </w:rPr>
        <w:t xml:space="preserve">verification </w:t>
      </w:r>
      <w:r w:rsidRPr="00022736" w:rsidR="00C84355">
        <w:rPr>
          <w:rFonts w:ascii="Verdana" w:hAnsi="Verdana"/>
          <w:sz w:val="18"/>
        </w:rPr>
        <w:t>methods for the purpose of implementing age restrictions.</w:t>
      </w:r>
      <w:r w:rsidRPr="00022736" w:rsidR="009C6EC9">
        <w:rPr>
          <w:rFonts w:ascii="Verdana" w:hAnsi="Verdana"/>
          <w:sz w:val="18"/>
        </w:rPr>
        <w:t xml:space="preserve"> </w:t>
      </w:r>
    </w:p>
    <w:p w:rsidRPr="00022736" w:rsidR="006A08E2" w:rsidP="00E10465" w:rsidRDefault="006A08E2" w14:paraId="75BC6D7E" w14:textId="19B3D92F">
      <w:pPr>
        <w:spacing w:after="0"/>
        <w:rPr>
          <w:rFonts w:ascii="Verdana" w:hAnsi="Verdana"/>
          <w:sz w:val="18"/>
          <w:u w:val="single"/>
        </w:rPr>
      </w:pPr>
      <w:r w:rsidRPr="00022736">
        <w:rPr>
          <w:rFonts w:ascii="Verdana" w:hAnsi="Verdana"/>
          <w:b/>
          <w:sz w:val="18"/>
        </w:rPr>
        <w:t>Proposed action:</w:t>
      </w:r>
      <w:r w:rsidRPr="00022736">
        <w:rPr>
          <w:rFonts w:ascii="Verdana" w:hAnsi="Verdana"/>
          <w:sz w:val="18"/>
        </w:rPr>
        <w:t xml:space="preserve"> </w:t>
      </w:r>
    </w:p>
    <w:p w:rsidRPr="00022736" w:rsidR="002E3510" w:rsidP="009C114A" w:rsidRDefault="006A08E2" w14:paraId="06D307E1" w14:textId="3235ECFF">
      <w:pPr>
        <w:pStyle w:val="Lijstalinea"/>
        <w:numPr>
          <w:ilvl w:val="0"/>
          <w:numId w:val="3"/>
        </w:numPr>
        <w:spacing w:after="0"/>
        <w:rPr>
          <w:rFonts w:ascii="Verdana" w:hAnsi="Verdana"/>
          <w:b/>
          <w:sz w:val="18"/>
          <w:u w:val="single"/>
        </w:rPr>
      </w:pPr>
      <w:r w:rsidRPr="00022736">
        <w:rPr>
          <w:rFonts w:ascii="Verdana" w:hAnsi="Verdana"/>
          <w:sz w:val="18"/>
        </w:rPr>
        <w:t>C</w:t>
      </w:r>
      <w:r w:rsidRPr="00022736" w:rsidR="00252EC8">
        <w:rPr>
          <w:rFonts w:ascii="Verdana" w:hAnsi="Verdana"/>
          <w:sz w:val="18"/>
        </w:rPr>
        <w:t>onduct</w:t>
      </w:r>
      <w:r w:rsidRPr="00022736">
        <w:rPr>
          <w:rFonts w:ascii="Verdana" w:hAnsi="Verdana"/>
          <w:sz w:val="18"/>
        </w:rPr>
        <w:t xml:space="preserve"> a</w:t>
      </w:r>
      <w:r w:rsidRPr="00022736">
        <w:rPr>
          <w:rFonts w:ascii="Verdana" w:hAnsi="Verdana"/>
          <w:b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comprehensive </w:t>
      </w:r>
      <w:r w:rsidRPr="00022736">
        <w:rPr>
          <w:rFonts w:ascii="Verdana" w:hAnsi="Verdana"/>
          <w:i/>
          <w:sz w:val="18"/>
        </w:rPr>
        <w:t>ex ante</w:t>
      </w:r>
      <w:r w:rsidRPr="00022736" w:rsidR="00435534">
        <w:rPr>
          <w:rFonts w:ascii="Verdana" w:hAnsi="Verdana"/>
          <w:i/>
          <w:sz w:val="18"/>
        </w:rPr>
        <w:t xml:space="preserve"> </w:t>
      </w:r>
      <w:r w:rsidRPr="00022736" w:rsidR="00435534">
        <w:rPr>
          <w:rFonts w:ascii="Verdana" w:hAnsi="Verdana"/>
          <w:sz w:val="18"/>
        </w:rPr>
        <w:t>human and</w:t>
      </w:r>
      <w:r w:rsidRPr="00022736">
        <w:rPr>
          <w:rFonts w:ascii="Verdana" w:hAnsi="Verdana"/>
          <w:i/>
          <w:sz w:val="18"/>
        </w:rPr>
        <w:t xml:space="preserve"> </w:t>
      </w:r>
      <w:r w:rsidRPr="00022736">
        <w:rPr>
          <w:rFonts w:ascii="Verdana" w:hAnsi="Verdana"/>
          <w:sz w:val="18"/>
        </w:rPr>
        <w:t>fundamental rights impact assessment</w:t>
      </w:r>
      <w:r w:rsidRPr="00022736" w:rsidR="00252EC8">
        <w:rPr>
          <w:rFonts w:ascii="Verdana" w:hAnsi="Verdana"/>
          <w:sz w:val="18"/>
        </w:rPr>
        <w:t xml:space="preserve">. </w:t>
      </w:r>
      <w:bookmarkStart w:name="_Hlk236911016" w:id="2"/>
    </w:p>
    <w:p w:rsidRPr="00022736" w:rsidR="00F65552" w:rsidP="00F65552" w:rsidRDefault="00F65552" w14:paraId="2D770C67" w14:textId="77777777">
      <w:pPr>
        <w:spacing w:after="0"/>
        <w:ind w:left="360"/>
        <w:rPr>
          <w:rFonts w:ascii="Verdana" w:hAnsi="Verdana"/>
          <w:sz w:val="18"/>
        </w:rPr>
      </w:pPr>
    </w:p>
    <w:p w:rsidRPr="00022736" w:rsidR="001F3305" w:rsidP="001F3305" w:rsidRDefault="001F3305" w14:paraId="1F11BB68" w14:textId="7F0B0DA6">
      <w:pPr>
        <w:pStyle w:val="Lijstalinea"/>
        <w:numPr>
          <w:ilvl w:val="0"/>
          <w:numId w:val="5"/>
        </w:numPr>
        <w:rPr>
          <w:rFonts w:ascii="Verdana" w:hAnsi="Verdana"/>
          <w:color w:val="FF0000"/>
          <w:sz w:val="18"/>
        </w:rPr>
      </w:pPr>
      <w:r w:rsidRPr="00022736">
        <w:rPr>
          <w:rFonts w:ascii="Verdana" w:hAnsi="Verdana"/>
          <w:b/>
          <w:color w:val="FF0000"/>
          <w:sz w:val="18"/>
        </w:rPr>
        <w:lastRenderedPageBreak/>
        <w:t xml:space="preserve">Aim for a minimum age measure </w:t>
      </w:r>
      <w:r w:rsidRPr="00022736" w:rsidR="00102338">
        <w:rPr>
          <w:rFonts w:ascii="Verdana" w:hAnsi="Verdana"/>
          <w:b/>
          <w:color w:val="FF0000"/>
          <w:sz w:val="18"/>
        </w:rPr>
        <w:t xml:space="preserve">that </w:t>
      </w:r>
      <w:r w:rsidRPr="00022736">
        <w:rPr>
          <w:rFonts w:ascii="Verdana" w:hAnsi="Verdana"/>
          <w:b/>
          <w:color w:val="FF0000"/>
          <w:sz w:val="18"/>
        </w:rPr>
        <w:t>is risk</w:t>
      </w:r>
      <w:r w:rsidRPr="00022736" w:rsidR="00CA320B">
        <w:rPr>
          <w:rFonts w:ascii="Verdana" w:hAnsi="Verdana"/>
          <w:b/>
          <w:color w:val="FF0000"/>
          <w:sz w:val="18"/>
        </w:rPr>
        <w:t>-</w:t>
      </w:r>
      <w:r w:rsidRPr="00022736">
        <w:rPr>
          <w:rFonts w:ascii="Verdana" w:hAnsi="Verdana"/>
          <w:b/>
          <w:color w:val="FF0000"/>
          <w:sz w:val="18"/>
        </w:rPr>
        <w:t>based and future proof</w:t>
      </w:r>
    </w:p>
    <w:p w:rsidRPr="00022736" w:rsidR="001F3305" w:rsidP="001F3305" w:rsidRDefault="001F3305" w14:paraId="064F5A34" w14:textId="20FFBCA8">
      <w:pPr>
        <w:rPr>
          <w:rFonts w:ascii="Verdana" w:hAnsi="Verdana"/>
          <w:sz w:val="18"/>
        </w:rPr>
      </w:pPr>
      <w:r w:rsidRPr="00022736">
        <w:rPr>
          <w:rFonts w:ascii="Verdana" w:hAnsi="Verdana"/>
          <w:b/>
          <w:sz w:val="18"/>
        </w:rPr>
        <w:t>Scope</w:t>
      </w:r>
      <w:r w:rsidRPr="00022736">
        <w:rPr>
          <w:rFonts w:ascii="Verdana" w:hAnsi="Verdana"/>
          <w:b/>
          <w:bCs/>
          <w:sz w:val="18"/>
          <w:szCs w:val="18"/>
        </w:rPr>
        <w:t xml:space="preserve"> </w:t>
      </w:r>
      <w:r w:rsidRPr="00022736" w:rsidR="00633EC1">
        <w:rPr>
          <w:rFonts w:ascii="Verdana" w:hAnsi="Verdana"/>
          <w:b/>
          <w:bCs/>
          <w:sz w:val="18"/>
          <w:szCs w:val="18"/>
        </w:rPr>
        <w:t>of</w:t>
      </w:r>
      <w:r w:rsidRPr="00022736" w:rsidR="00633EC1">
        <w:rPr>
          <w:rFonts w:ascii="Verdana" w:hAnsi="Verdana"/>
          <w:b/>
          <w:sz w:val="18"/>
        </w:rPr>
        <w:t xml:space="preserve"> </w:t>
      </w:r>
      <w:r w:rsidRPr="00022736">
        <w:rPr>
          <w:rFonts w:ascii="Verdana" w:hAnsi="Verdana"/>
          <w:b/>
          <w:sz w:val="18"/>
        </w:rPr>
        <w:t xml:space="preserve">social media </w:t>
      </w:r>
      <w:r w:rsidRPr="00022736">
        <w:rPr>
          <w:rFonts w:ascii="Verdana" w:hAnsi="Verdana"/>
          <w:sz w:val="18"/>
        </w:rPr>
        <w:br/>
        <w:t>The Netherlands</w:t>
      </w:r>
      <w:r w:rsidRPr="00022736" w:rsidR="00AD0F99">
        <w:rPr>
          <w:rFonts w:ascii="Verdana" w:hAnsi="Verdana"/>
          <w:sz w:val="18"/>
        </w:rPr>
        <w:t xml:space="preserve"> and Spain</w:t>
      </w:r>
      <w:r w:rsidR="00BA67E6">
        <w:rPr>
          <w:rFonts w:ascii="Verdana" w:hAnsi="Verdana"/>
          <w:sz w:val="18"/>
        </w:rPr>
        <w:t xml:space="preserve"> </w:t>
      </w:r>
      <w:r w:rsidRPr="00353E58" w:rsidR="00CB4CF5">
        <w:rPr>
          <w:rFonts w:ascii="Verdana" w:hAnsi="Verdana"/>
          <w:sz w:val="18"/>
        </w:rPr>
        <w:t>acknowledge</w:t>
      </w:r>
      <w:r w:rsidRPr="00022736">
        <w:rPr>
          <w:rFonts w:ascii="Verdana" w:hAnsi="Verdana"/>
          <w:sz w:val="18"/>
        </w:rPr>
        <w:t xml:space="preserve"> that not only social media, but also other digital services such as video games </w:t>
      </w:r>
      <w:r w:rsidRPr="00022736" w:rsidR="00633EC1">
        <w:rPr>
          <w:rFonts w:ascii="Verdana" w:hAnsi="Verdana"/>
          <w:sz w:val="18"/>
          <w:szCs w:val="18"/>
        </w:rPr>
        <w:t>and</w:t>
      </w:r>
      <w:r w:rsidRPr="00022736">
        <w:rPr>
          <w:rFonts w:ascii="Verdana" w:hAnsi="Verdana"/>
          <w:sz w:val="18"/>
        </w:rPr>
        <w:t xml:space="preserve"> AI companions can pose risks </w:t>
      </w:r>
      <w:r w:rsidRPr="00022736" w:rsidR="00262160">
        <w:rPr>
          <w:rFonts w:ascii="Verdana" w:hAnsi="Verdana"/>
          <w:sz w:val="18"/>
        </w:rPr>
        <w:t>to</w:t>
      </w:r>
      <w:r w:rsidRPr="00022736">
        <w:rPr>
          <w:rFonts w:ascii="Verdana" w:hAnsi="Verdana"/>
          <w:sz w:val="18"/>
        </w:rPr>
        <w:t xml:space="preserve"> minors. We therefore </w:t>
      </w:r>
      <w:r w:rsidRPr="00022736" w:rsidR="002679A9">
        <w:rPr>
          <w:rFonts w:ascii="Verdana" w:hAnsi="Verdana"/>
          <w:sz w:val="18"/>
        </w:rPr>
        <w:t>support</w:t>
      </w:r>
      <w:r w:rsidRPr="00022736">
        <w:rPr>
          <w:rFonts w:ascii="Verdana" w:hAnsi="Verdana"/>
          <w:sz w:val="18"/>
        </w:rPr>
        <w:t xml:space="preserve"> action</w:t>
      </w:r>
      <w:r w:rsidRPr="00022736" w:rsidR="00E56F1B">
        <w:rPr>
          <w:rFonts w:ascii="Verdana" w:hAnsi="Verdana"/>
          <w:sz w:val="18"/>
        </w:rPr>
        <w:t xml:space="preserve"> </w:t>
      </w:r>
      <w:r w:rsidRPr="00022736" w:rsidR="00262160">
        <w:rPr>
          <w:rFonts w:ascii="Verdana" w:hAnsi="Verdana"/>
          <w:sz w:val="18"/>
        </w:rPr>
        <w:t>at EU</w:t>
      </w:r>
      <w:r w:rsidRPr="00022736" w:rsidR="00633EC1">
        <w:rPr>
          <w:rFonts w:ascii="Verdana" w:hAnsi="Verdana"/>
          <w:sz w:val="18"/>
          <w:szCs w:val="18"/>
        </w:rPr>
        <w:t xml:space="preserve"> </w:t>
      </w:r>
      <w:r w:rsidRPr="00022736" w:rsidR="00262160">
        <w:rPr>
          <w:rFonts w:ascii="Verdana" w:hAnsi="Verdana"/>
          <w:sz w:val="18"/>
        </w:rPr>
        <w:t>level</w:t>
      </w:r>
      <w:r w:rsidRPr="00022736">
        <w:rPr>
          <w:rFonts w:ascii="Verdana" w:hAnsi="Verdana"/>
          <w:sz w:val="18"/>
        </w:rPr>
        <w:t xml:space="preserve"> against addictive algorithms and harmful design techniques </w:t>
      </w:r>
      <w:r w:rsidRPr="00022736" w:rsidR="00633EC1">
        <w:rPr>
          <w:rFonts w:ascii="Verdana" w:hAnsi="Verdana"/>
          <w:sz w:val="18"/>
          <w:szCs w:val="18"/>
        </w:rPr>
        <w:t>in</w:t>
      </w:r>
      <w:r w:rsidRPr="00022736">
        <w:rPr>
          <w:rFonts w:ascii="Verdana" w:hAnsi="Verdana"/>
          <w:sz w:val="18"/>
        </w:rPr>
        <w:t xml:space="preserve"> all digital services.</w:t>
      </w:r>
      <w:r w:rsidRPr="00022736">
        <w:rPr>
          <w:rFonts w:ascii="Verdana" w:hAnsi="Verdana"/>
          <w:sz w:val="18"/>
          <w:vertAlign w:val="superscript"/>
        </w:rPr>
        <w:footnoteReference w:id="2"/>
      </w:r>
      <w:r w:rsidRPr="00022736">
        <w:rPr>
          <w:rFonts w:ascii="Verdana" w:hAnsi="Verdana"/>
          <w:sz w:val="18"/>
        </w:rPr>
        <w:t xml:space="preserve"> Given the risks </w:t>
      </w:r>
      <w:r w:rsidRPr="00022736" w:rsidR="00132EEB">
        <w:rPr>
          <w:rFonts w:ascii="Verdana" w:hAnsi="Verdana"/>
          <w:sz w:val="18"/>
          <w:szCs w:val="18"/>
        </w:rPr>
        <w:t>to</w:t>
      </w:r>
      <w:r w:rsidRPr="00022736" w:rsidR="000C0ED2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>minors and the need for futureproof measures, the Netherlands</w:t>
      </w:r>
      <w:r w:rsidRPr="00022736" w:rsidR="00AD0F99">
        <w:rPr>
          <w:rFonts w:ascii="Verdana" w:hAnsi="Verdana"/>
          <w:sz w:val="18"/>
        </w:rPr>
        <w:t xml:space="preserve"> and Spain</w:t>
      </w:r>
      <w:r w:rsidR="00BA67E6">
        <w:rPr>
          <w:rFonts w:ascii="Verdana" w:hAnsi="Verdana"/>
          <w:sz w:val="18"/>
        </w:rPr>
        <w:t xml:space="preserve"> </w:t>
      </w:r>
      <w:r w:rsidRPr="00353E58" w:rsidR="005E466E">
        <w:rPr>
          <w:rFonts w:ascii="Verdana" w:hAnsi="Verdana"/>
          <w:sz w:val="18"/>
        </w:rPr>
        <w:t>understand</w:t>
      </w:r>
      <w:r w:rsidRPr="00022736">
        <w:rPr>
          <w:rFonts w:ascii="Verdana" w:hAnsi="Verdana"/>
          <w:sz w:val="18"/>
        </w:rPr>
        <w:t xml:space="preserve"> the reasoning of the </w:t>
      </w:r>
      <w:r w:rsidRPr="00022736" w:rsidR="00633EC1">
        <w:rPr>
          <w:rFonts w:ascii="Verdana" w:hAnsi="Verdana"/>
          <w:sz w:val="18"/>
          <w:szCs w:val="18"/>
        </w:rPr>
        <w:t>S</w:t>
      </w:r>
      <w:r w:rsidRPr="00022736">
        <w:rPr>
          <w:rFonts w:ascii="Verdana" w:hAnsi="Verdana"/>
          <w:sz w:val="18"/>
          <w:szCs w:val="18"/>
        </w:rPr>
        <w:t xml:space="preserve">pecial </w:t>
      </w:r>
      <w:r w:rsidRPr="00022736" w:rsidR="00DF3BA0">
        <w:rPr>
          <w:rFonts w:ascii="Verdana" w:hAnsi="Verdana"/>
          <w:sz w:val="18"/>
          <w:szCs w:val="18"/>
        </w:rPr>
        <w:t>Panel</w:t>
      </w:r>
      <w:r w:rsidRPr="00022736" w:rsidR="00DF3BA0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of experts on child safety online </w:t>
      </w:r>
      <w:r w:rsidRPr="00022736" w:rsidR="00633EC1">
        <w:rPr>
          <w:rFonts w:ascii="Verdana" w:hAnsi="Verdana"/>
          <w:sz w:val="18"/>
          <w:szCs w:val="18"/>
        </w:rPr>
        <w:t>in proposing</w:t>
      </w:r>
      <w:r w:rsidRPr="00022736" w:rsidR="00633EC1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a </w:t>
      </w:r>
      <w:r w:rsidRPr="00022736" w:rsidR="002F31BC">
        <w:rPr>
          <w:rFonts w:ascii="Verdana" w:hAnsi="Verdana"/>
          <w:sz w:val="18"/>
          <w:szCs w:val="18"/>
        </w:rPr>
        <w:t>‘</w:t>
      </w:r>
      <w:r w:rsidRPr="00022736">
        <w:rPr>
          <w:rFonts w:ascii="Verdana" w:hAnsi="Verdana"/>
          <w:sz w:val="18"/>
        </w:rPr>
        <w:t>social media+</w:t>
      </w:r>
      <w:r w:rsidRPr="00022736" w:rsidR="002F31BC">
        <w:rPr>
          <w:rFonts w:ascii="Verdana" w:hAnsi="Verdana"/>
          <w:sz w:val="18"/>
          <w:szCs w:val="18"/>
        </w:rPr>
        <w:t>’</w:t>
      </w:r>
      <w:r w:rsidRPr="00022736">
        <w:rPr>
          <w:rFonts w:ascii="Verdana" w:hAnsi="Verdana"/>
          <w:sz w:val="18"/>
        </w:rPr>
        <w:t xml:space="preserve"> approach.</w:t>
      </w:r>
      <w:r w:rsidRPr="00022736" w:rsidR="00F9162C">
        <w:rPr>
          <w:rStyle w:val="Voetnootmarkering"/>
          <w:rFonts w:ascii="Verdana" w:hAnsi="Verdana"/>
          <w:sz w:val="18"/>
        </w:rPr>
        <w:footnoteReference w:id="3"/>
      </w:r>
      <w:r w:rsidRPr="00022736">
        <w:rPr>
          <w:rFonts w:ascii="Verdana" w:hAnsi="Verdana"/>
          <w:sz w:val="18"/>
        </w:rPr>
        <w:t xml:space="preserve"> </w:t>
      </w:r>
    </w:p>
    <w:p w:rsidRPr="00022736" w:rsidR="001F3305" w:rsidP="001F3305" w:rsidRDefault="001F3305" w14:paraId="2D443311" w14:textId="45C4C293">
      <w:pPr>
        <w:rPr>
          <w:rFonts w:ascii="Verdana" w:hAnsi="Verdana"/>
          <w:sz w:val="18"/>
          <w:lang w:val="en-US"/>
        </w:rPr>
      </w:pPr>
      <w:r w:rsidRPr="00022736">
        <w:rPr>
          <w:rFonts w:ascii="Verdana" w:hAnsi="Verdana"/>
          <w:sz w:val="18"/>
        </w:rPr>
        <w:t>At the same time</w:t>
      </w:r>
      <w:r w:rsidRPr="00022736" w:rsidR="00965F6D">
        <w:rPr>
          <w:rFonts w:ascii="Verdana" w:hAnsi="Verdana"/>
          <w:sz w:val="18"/>
        </w:rPr>
        <w:t>,</w:t>
      </w:r>
      <w:r w:rsidRPr="00022736">
        <w:rPr>
          <w:rFonts w:ascii="Verdana" w:hAnsi="Verdana"/>
          <w:sz w:val="18"/>
        </w:rPr>
        <w:t xml:space="preserve"> </w:t>
      </w:r>
      <w:r w:rsidRPr="00022736" w:rsidR="00965F6D">
        <w:rPr>
          <w:rFonts w:ascii="Verdana" w:hAnsi="Verdana"/>
          <w:sz w:val="18"/>
        </w:rPr>
        <w:t>it is essential to</w:t>
      </w:r>
      <w:r w:rsidRPr="00022736">
        <w:rPr>
          <w:rFonts w:ascii="Verdana" w:hAnsi="Verdana"/>
          <w:sz w:val="18"/>
        </w:rPr>
        <w:t xml:space="preserve"> </w:t>
      </w:r>
      <w:r w:rsidRPr="00022736" w:rsidR="00633EC1">
        <w:rPr>
          <w:rFonts w:ascii="Verdana" w:hAnsi="Verdana"/>
          <w:sz w:val="18"/>
          <w:szCs w:val="18"/>
        </w:rPr>
        <w:t>acknowledge</w:t>
      </w:r>
      <w:r w:rsidRPr="00022736" w:rsidR="00633EC1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that the potential risks associated with social media </w:t>
      </w:r>
      <w:r w:rsidRPr="00022736" w:rsidR="00633EC1">
        <w:rPr>
          <w:rFonts w:ascii="Verdana" w:hAnsi="Verdana"/>
          <w:sz w:val="18"/>
          <w:szCs w:val="18"/>
        </w:rPr>
        <w:t>may</w:t>
      </w:r>
      <w:r w:rsidRPr="00022736">
        <w:rPr>
          <w:rFonts w:ascii="Verdana" w:hAnsi="Verdana"/>
          <w:sz w:val="18"/>
        </w:rPr>
        <w:t xml:space="preserve"> differ</w:t>
      </w:r>
      <w:r w:rsidRPr="00022736" w:rsidR="00633EC1">
        <w:rPr>
          <w:rFonts w:ascii="Verdana" w:hAnsi="Verdana"/>
          <w:sz w:val="18"/>
          <w:szCs w:val="18"/>
        </w:rPr>
        <w:t>,</w:t>
      </w:r>
      <w:r w:rsidRPr="00022736">
        <w:rPr>
          <w:rFonts w:ascii="Verdana" w:hAnsi="Verdana"/>
          <w:sz w:val="18"/>
        </w:rPr>
        <w:t xml:space="preserve"> in nature and extent</w:t>
      </w:r>
      <w:r w:rsidRPr="00022736" w:rsidR="00633EC1">
        <w:rPr>
          <w:rFonts w:ascii="Verdana" w:hAnsi="Verdana"/>
          <w:sz w:val="18"/>
          <w:szCs w:val="18"/>
        </w:rPr>
        <w:t>,</w:t>
      </w:r>
      <w:r w:rsidRPr="00022736">
        <w:rPr>
          <w:rFonts w:ascii="Verdana" w:hAnsi="Verdana"/>
          <w:sz w:val="18"/>
          <w:szCs w:val="18"/>
        </w:rPr>
        <w:t xml:space="preserve"> </w:t>
      </w:r>
      <w:r w:rsidRPr="00022736" w:rsidR="00633EC1">
        <w:rPr>
          <w:rFonts w:ascii="Verdana" w:hAnsi="Verdana"/>
          <w:sz w:val="18"/>
          <w:szCs w:val="18"/>
        </w:rPr>
        <w:t xml:space="preserve">from those of </w:t>
      </w:r>
      <w:r w:rsidRPr="00022736">
        <w:rPr>
          <w:rFonts w:ascii="Verdana" w:hAnsi="Verdana"/>
          <w:sz w:val="18"/>
        </w:rPr>
        <w:t>other digital services.</w:t>
      </w:r>
      <w:r w:rsidRPr="00022736" w:rsidR="005636B1">
        <w:rPr>
          <w:rFonts w:ascii="Verdana" w:hAnsi="Verdana"/>
          <w:sz w:val="18"/>
        </w:rPr>
        <w:t xml:space="preserve"> </w:t>
      </w:r>
      <w:r w:rsidRPr="00022736" w:rsidR="00EA64EB">
        <w:rPr>
          <w:rFonts w:ascii="Verdana" w:hAnsi="Verdana"/>
          <w:sz w:val="18"/>
        </w:rPr>
        <w:t xml:space="preserve">It is </w:t>
      </w:r>
      <w:r w:rsidRPr="00022736" w:rsidR="00EA64EB">
        <w:rPr>
          <w:rFonts w:ascii="Verdana" w:hAnsi="Verdana"/>
          <w:sz w:val="18"/>
          <w:szCs w:val="18"/>
        </w:rPr>
        <w:t>importan</w:t>
      </w:r>
      <w:r w:rsidRPr="00022736" w:rsidR="000C0ED2">
        <w:rPr>
          <w:rFonts w:ascii="Verdana" w:hAnsi="Verdana"/>
          <w:sz w:val="18"/>
          <w:szCs w:val="18"/>
        </w:rPr>
        <w:t>t</w:t>
      </w:r>
      <w:r w:rsidRPr="00022736" w:rsidR="00EA64EB">
        <w:rPr>
          <w:rFonts w:ascii="Verdana" w:hAnsi="Verdana"/>
          <w:sz w:val="18"/>
          <w:szCs w:val="18"/>
        </w:rPr>
        <w:t xml:space="preserve"> to consider</w:t>
      </w:r>
      <w:r w:rsidRPr="00022736" w:rsidR="00EA64EB">
        <w:rPr>
          <w:rFonts w:ascii="Verdana" w:hAnsi="Verdana"/>
          <w:sz w:val="18"/>
        </w:rPr>
        <w:t xml:space="preserve"> that</w:t>
      </w:r>
      <w:r w:rsidRPr="00022736" w:rsidR="00D22C3C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broadening the scope of </w:t>
      </w:r>
      <w:r w:rsidRPr="00022736" w:rsidDel="008418CA">
        <w:rPr>
          <w:rFonts w:ascii="Verdana" w:hAnsi="Verdana"/>
          <w:sz w:val="18"/>
        </w:rPr>
        <w:t xml:space="preserve">the </w:t>
      </w:r>
      <w:r w:rsidRPr="00022736">
        <w:rPr>
          <w:rFonts w:ascii="Verdana" w:hAnsi="Verdana"/>
          <w:sz w:val="18"/>
        </w:rPr>
        <w:t xml:space="preserve">minimum age measure </w:t>
      </w:r>
      <w:r w:rsidRPr="00022736" w:rsidR="00132EEB">
        <w:rPr>
          <w:rFonts w:ascii="Verdana" w:hAnsi="Verdana"/>
          <w:sz w:val="18"/>
          <w:szCs w:val="18"/>
        </w:rPr>
        <w:t>could</w:t>
      </w:r>
      <w:r w:rsidRPr="00022736">
        <w:rPr>
          <w:rFonts w:ascii="Verdana" w:hAnsi="Verdana"/>
          <w:sz w:val="18"/>
        </w:rPr>
        <w:t xml:space="preserve"> </w:t>
      </w:r>
      <w:r w:rsidRPr="00022736" w:rsidDel="008418CA">
        <w:rPr>
          <w:rFonts w:ascii="Verdana" w:hAnsi="Verdana"/>
          <w:sz w:val="18"/>
        </w:rPr>
        <w:t>expand the degree of</w:t>
      </w:r>
      <w:r w:rsidRPr="00022736">
        <w:rPr>
          <w:rFonts w:ascii="Verdana" w:hAnsi="Verdana"/>
          <w:sz w:val="18"/>
        </w:rPr>
        <w:t xml:space="preserve"> </w:t>
      </w:r>
      <w:r w:rsidRPr="00022736" w:rsidDel="008418CA">
        <w:rPr>
          <w:rFonts w:ascii="Verdana" w:hAnsi="Verdana"/>
          <w:sz w:val="18"/>
        </w:rPr>
        <w:t xml:space="preserve">interference </w:t>
      </w:r>
      <w:r w:rsidRPr="00022736" w:rsidR="00C6429F">
        <w:rPr>
          <w:rFonts w:ascii="Verdana" w:hAnsi="Verdana"/>
          <w:sz w:val="18"/>
          <w:szCs w:val="18"/>
        </w:rPr>
        <w:t>with</w:t>
      </w:r>
      <w:r w:rsidRPr="00022736">
        <w:rPr>
          <w:rFonts w:ascii="Verdana" w:hAnsi="Verdana"/>
          <w:sz w:val="18"/>
        </w:rPr>
        <w:t xml:space="preserve"> fundamental rights</w:t>
      </w:r>
      <w:r w:rsidRPr="00022736" w:rsidDel="008418CA">
        <w:rPr>
          <w:rFonts w:ascii="Verdana" w:hAnsi="Verdana"/>
          <w:sz w:val="18"/>
        </w:rPr>
        <w:t xml:space="preserve">, </w:t>
      </w:r>
      <w:r w:rsidRPr="00022736" w:rsidR="00132EEB">
        <w:rPr>
          <w:rFonts w:ascii="Verdana" w:hAnsi="Verdana"/>
          <w:sz w:val="18"/>
          <w:szCs w:val="18"/>
        </w:rPr>
        <w:t>in the event of</w:t>
      </w:r>
      <w:r w:rsidRPr="00022736" w:rsidR="00132EEB">
        <w:rPr>
          <w:rFonts w:ascii="Verdana" w:hAnsi="Verdana"/>
          <w:sz w:val="18"/>
        </w:rPr>
        <w:t xml:space="preserve"> </w:t>
      </w:r>
      <w:r w:rsidRPr="00022736" w:rsidDel="008418CA">
        <w:rPr>
          <w:rFonts w:ascii="Verdana" w:hAnsi="Verdana"/>
          <w:sz w:val="18"/>
        </w:rPr>
        <w:t xml:space="preserve">a further restriction of access for children to the internet </w:t>
      </w:r>
      <w:r w:rsidRPr="00022736">
        <w:rPr>
          <w:rFonts w:ascii="Verdana" w:hAnsi="Verdana"/>
          <w:sz w:val="18"/>
        </w:rPr>
        <w:t xml:space="preserve">and more instances of age verification for adults. In this </w:t>
      </w:r>
      <w:r w:rsidRPr="00022736" w:rsidR="00132EEB">
        <w:rPr>
          <w:rFonts w:ascii="Verdana" w:hAnsi="Verdana"/>
          <w:sz w:val="18"/>
          <w:szCs w:val="18"/>
        </w:rPr>
        <w:t>context</w:t>
      </w:r>
      <w:r w:rsidRPr="00022736">
        <w:rPr>
          <w:rFonts w:ascii="Verdana" w:hAnsi="Verdana"/>
          <w:sz w:val="18"/>
        </w:rPr>
        <w:t xml:space="preserve">, we </w:t>
      </w:r>
      <w:r w:rsidRPr="00022736">
        <w:rPr>
          <w:rFonts w:ascii="Verdana" w:hAnsi="Verdana"/>
          <w:sz w:val="18"/>
          <w:szCs w:val="18"/>
        </w:rPr>
        <w:t>emphasi</w:t>
      </w:r>
      <w:r w:rsidRPr="00022736" w:rsidR="004D1E9E">
        <w:rPr>
          <w:rFonts w:ascii="Verdana" w:hAnsi="Verdana"/>
          <w:sz w:val="18"/>
          <w:szCs w:val="18"/>
        </w:rPr>
        <w:t>s</w:t>
      </w:r>
      <w:r w:rsidRPr="00022736">
        <w:rPr>
          <w:rFonts w:ascii="Verdana" w:hAnsi="Verdana"/>
          <w:sz w:val="18"/>
          <w:szCs w:val="18"/>
        </w:rPr>
        <w:t>e</w:t>
      </w:r>
      <w:r w:rsidRPr="00022736">
        <w:rPr>
          <w:rFonts w:ascii="Verdana" w:hAnsi="Verdana"/>
          <w:sz w:val="18"/>
        </w:rPr>
        <w:t xml:space="preserve"> the importance of assessing the necessity and proportionality of a broader scope for a minimum age</w:t>
      </w:r>
      <w:r w:rsidRPr="00022736" w:rsidR="002F31BC">
        <w:rPr>
          <w:rFonts w:ascii="Verdana" w:hAnsi="Verdana"/>
          <w:sz w:val="18"/>
        </w:rPr>
        <w:t xml:space="preserve"> </w:t>
      </w:r>
      <w:r w:rsidRPr="00022736" w:rsidR="002F31BC">
        <w:rPr>
          <w:rFonts w:ascii="Verdana" w:hAnsi="Verdana"/>
          <w:sz w:val="18"/>
          <w:szCs w:val="18"/>
        </w:rPr>
        <w:t>measure</w:t>
      </w:r>
      <w:r w:rsidRPr="00022736" w:rsidR="00132EEB">
        <w:rPr>
          <w:rFonts w:ascii="Verdana" w:hAnsi="Verdana"/>
          <w:sz w:val="18"/>
          <w:szCs w:val="18"/>
        </w:rPr>
        <w:t>,</w:t>
      </w:r>
      <w:r w:rsidRPr="00022736">
        <w:rPr>
          <w:rFonts w:ascii="Verdana" w:hAnsi="Verdana"/>
          <w:sz w:val="18"/>
          <w:szCs w:val="18"/>
        </w:rPr>
        <w:t xml:space="preserve"> </w:t>
      </w:r>
      <w:r w:rsidRPr="00022736" w:rsidR="00132EEB">
        <w:rPr>
          <w:rFonts w:ascii="Verdana" w:hAnsi="Verdana"/>
          <w:sz w:val="18"/>
          <w:szCs w:val="18"/>
        </w:rPr>
        <w:t xml:space="preserve">as </w:t>
      </w:r>
      <w:r w:rsidRPr="00022736">
        <w:rPr>
          <w:rFonts w:ascii="Verdana" w:hAnsi="Verdana"/>
          <w:sz w:val="18"/>
        </w:rPr>
        <w:t>compared</w:t>
      </w:r>
      <w:r w:rsidRPr="00022736" w:rsidDel="00E14683">
        <w:rPr>
          <w:rFonts w:ascii="Verdana" w:hAnsi="Verdana"/>
          <w:sz w:val="18"/>
        </w:rPr>
        <w:t xml:space="preserve"> to the </w:t>
      </w:r>
      <w:r w:rsidRPr="00022736" w:rsidR="00DA4C5D">
        <w:rPr>
          <w:rFonts w:ascii="Verdana" w:hAnsi="Verdana"/>
          <w:sz w:val="18"/>
        </w:rPr>
        <w:t xml:space="preserve">existing risk-based framework of the DSA </w:t>
      </w:r>
      <w:r w:rsidRPr="00022736" w:rsidR="00DA4C5D">
        <w:rPr>
          <w:rFonts w:ascii="Verdana" w:hAnsi="Verdana"/>
          <w:sz w:val="18"/>
          <w:lang w:val="en-US"/>
        </w:rPr>
        <w:t xml:space="preserve">and </w:t>
      </w:r>
      <w:r w:rsidRPr="00022736" w:rsidR="00DA4C5D">
        <w:rPr>
          <w:rFonts w:ascii="Verdana" w:hAnsi="Verdana"/>
          <w:sz w:val="18"/>
          <w:szCs w:val="18"/>
          <w:lang w:val="en-US"/>
        </w:rPr>
        <w:t>the</w:t>
      </w:r>
      <w:r w:rsidRPr="00022736" w:rsidR="00DA4C5D">
        <w:rPr>
          <w:rFonts w:ascii="Verdana" w:hAnsi="Verdana"/>
          <w:sz w:val="18"/>
          <w:lang w:val="en-US"/>
        </w:rPr>
        <w:t xml:space="preserve"> </w:t>
      </w:r>
      <w:r w:rsidRPr="00022736">
        <w:rPr>
          <w:rFonts w:ascii="Verdana" w:hAnsi="Verdana"/>
          <w:sz w:val="18"/>
          <w:lang w:val="en-US"/>
        </w:rPr>
        <w:t xml:space="preserve">measures that may be </w:t>
      </w:r>
      <w:r w:rsidRPr="00022736">
        <w:rPr>
          <w:rFonts w:ascii="Verdana" w:hAnsi="Verdana"/>
          <w:sz w:val="18"/>
          <w:szCs w:val="18"/>
          <w:lang w:val="en-US"/>
        </w:rPr>
        <w:t>announced</w:t>
      </w:r>
      <w:r w:rsidRPr="00022736">
        <w:rPr>
          <w:rFonts w:ascii="Verdana" w:hAnsi="Verdana"/>
          <w:sz w:val="18"/>
          <w:lang w:val="en-US"/>
        </w:rPr>
        <w:t xml:space="preserve"> in the Digital Fairness Act (DFA) and </w:t>
      </w:r>
      <w:r w:rsidRPr="00022736" w:rsidR="00FB3500">
        <w:rPr>
          <w:rFonts w:ascii="Verdana" w:hAnsi="Verdana"/>
          <w:sz w:val="18"/>
          <w:lang w:val="en-US"/>
        </w:rPr>
        <w:t>the</w:t>
      </w:r>
      <w:r w:rsidRPr="00022736">
        <w:rPr>
          <w:rFonts w:ascii="Verdana" w:hAnsi="Verdana"/>
          <w:sz w:val="18"/>
          <w:lang w:val="en-US"/>
        </w:rPr>
        <w:t xml:space="preserve"> future proposal for a review of the Audiovisual Media Services Directive (AVMSD).</w:t>
      </w:r>
    </w:p>
    <w:p w:rsidRPr="00022736" w:rsidR="001F3305" w:rsidP="001F3305" w:rsidRDefault="001F3305" w14:paraId="2C67D32B" w14:textId="61943D15">
      <w:pPr>
        <w:rPr>
          <w:rFonts w:ascii="Verdana" w:hAnsi="Verdana"/>
          <w:sz w:val="18"/>
        </w:rPr>
      </w:pPr>
      <w:r w:rsidRPr="00022736">
        <w:rPr>
          <w:rFonts w:ascii="Verdana" w:hAnsi="Verdana"/>
          <w:sz w:val="18"/>
        </w:rPr>
        <w:t xml:space="preserve">If </w:t>
      </w:r>
      <w:r w:rsidRPr="00022736" w:rsidDel="00E14683">
        <w:rPr>
          <w:rFonts w:ascii="Verdana" w:hAnsi="Verdana"/>
          <w:sz w:val="18"/>
        </w:rPr>
        <w:t xml:space="preserve">the </w:t>
      </w:r>
      <w:r w:rsidRPr="00022736">
        <w:rPr>
          <w:rFonts w:ascii="Verdana" w:hAnsi="Verdana"/>
          <w:sz w:val="18"/>
        </w:rPr>
        <w:t>scope of an age</w:t>
      </w:r>
      <w:r w:rsidRPr="00022736" w:rsidR="002679A9">
        <w:rPr>
          <w:rFonts w:ascii="Verdana" w:hAnsi="Verdana"/>
          <w:sz w:val="18"/>
        </w:rPr>
        <w:t xml:space="preserve"> restricting</w:t>
      </w:r>
      <w:r w:rsidRPr="00022736">
        <w:rPr>
          <w:rFonts w:ascii="Verdana" w:hAnsi="Verdana"/>
          <w:sz w:val="18"/>
        </w:rPr>
        <w:t xml:space="preserve"> measure will be broader than social media</w:t>
      </w:r>
      <w:r w:rsidRPr="00022736" w:rsidR="002679A9">
        <w:rPr>
          <w:rFonts w:ascii="Verdana" w:hAnsi="Verdana"/>
          <w:sz w:val="18"/>
        </w:rPr>
        <w:t>,</w:t>
      </w:r>
      <w:r w:rsidRPr="00022736">
        <w:rPr>
          <w:rFonts w:ascii="Verdana" w:hAnsi="Verdana"/>
          <w:sz w:val="18"/>
        </w:rPr>
        <w:t xml:space="preserve"> it is important that </w:t>
      </w:r>
      <w:r w:rsidRPr="00022736">
        <w:rPr>
          <w:rFonts w:ascii="Verdana" w:hAnsi="Verdana"/>
          <w:sz w:val="18"/>
          <w:szCs w:val="18"/>
        </w:rPr>
        <w:t>th</w:t>
      </w:r>
      <w:r w:rsidRPr="00022736" w:rsidR="00132EEB">
        <w:rPr>
          <w:rFonts w:ascii="Verdana" w:hAnsi="Verdana"/>
          <w:sz w:val="18"/>
          <w:szCs w:val="18"/>
        </w:rPr>
        <w:t>at</w:t>
      </w:r>
      <w:r w:rsidRPr="00022736">
        <w:rPr>
          <w:rFonts w:ascii="Verdana" w:hAnsi="Verdana"/>
          <w:sz w:val="18"/>
        </w:rPr>
        <w:t xml:space="preserve"> scope is clearly defined </w:t>
      </w:r>
      <w:r w:rsidRPr="00022736" w:rsidR="00132EEB">
        <w:rPr>
          <w:rFonts w:ascii="Verdana" w:hAnsi="Verdana"/>
          <w:sz w:val="18"/>
          <w:szCs w:val="18"/>
        </w:rPr>
        <w:t>in order</w:t>
      </w:r>
      <w:r w:rsidRPr="00022736">
        <w:rPr>
          <w:rFonts w:ascii="Verdana" w:hAnsi="Verdana"/>
          <w:sz w:val="18"/>
        </w:rPr>
        <w:t xml:space="preserve"> to ensure enforceability. </w:t>
      </w:r>
      <w:r w:rsidRPr="00022736" w:rsidR="00201118">
        <w:rPr>
          <w:rFonts w:ascii="Verdana" w:hAnsi="Verdana"/>
          <w:sz w:val="18"/>
        </w:rPr>
        <w:t>T</w:t>
      </w:r>
      <w:r w:rsidRPr="00022736">
        <w:rPr>
          <w:rFonts w:ascii="Verdana" w:hAnsi="Verdana"/>
          <w:sz w:val="18"/>
        </w:rPr>
        <w:t>he Netherlands</w:t>
      </w:r>
      <w:r w:rsidRPr="00022736" w:rsidR="00AD0F99">
        <w:rPr>
          <w:rFonts w:ascii="Verdana" w:hAnsi="Verdana"/>
          <w:sz w:val="18"/>
        </w:rPr>
        <w:t xml:space="preserve"> and Spain</w:t>
      </w:r>
      <w:r w:rsidRPr="00022736">
        <w:rPr>
          <w:rFonts w:ascii="Verdana" w:hAnsi="Verdana"/>
          <w:sz w:val="18"/>
        </w:rPr>
        <w:t xml:space="preserve"> </w:t>
      </w:r>
      <w:r w:rsidRPr="00353E58" w:rsidR="005E466E">
        <w:rPr>
          <w:rFonts w:ascii="Verdana" w:hAnsi="Verdana"/>
          <w:sz w:val="18"/>
        </w:rPr>
        <w:t>recommend</w:t>
      </w:r>
      <w:r w:rsidRPr="00022736">
        <w:rPr>
          <w:rFonts w:ascii="Verdana" w:hAnsi="Verdana"/>
          <w:sz w:val="18"/>
        </w:rPr>
        <w:t xml:space="preserve"> using a risk-based approach with a clear assessment framework for identifying and designating </w:t>
      </w:r>
      <w:r w:rsidRPr="00022736" w:rsidR="00132EEB">
        <w:rPr>
          <w:rFonts w:ascii="Verdana" w:hAnsi="Verdana"/>
          <w:sz w:val="18"/>
          <w:szCs w:val="18"/>
        </w:rPr>
        <w:t>where an age limit is required in</w:t>
      </w:r>
      <w:r w:rsidRPr="00022736" w:rsidR="00132EEB">
        <w:rPr>
          <w:rFonts w:ascii="Verdana" w:hAnsi="Verdana"/>
          <w:sz w:val="18"/>
        </w:rPr>
        <w:t xml:space="preserve"> </w:t>
      </w:r>
      <w:r w:rsidRPr="00022736" w:rsidR="00201118">
        <w:rPr>
          <w:rFonts w:ascii="Verdana" w:hAnsi="Verdana"/>
          <w:sz w:val="18"/>
        </w:rPr>
        <w:t xml:space="preserve">online </w:t>
      </w:r>
      <w:r w:rsidRPr="00022736">
        <w:rPr>
          <w:rFonts w:ascii="Verdana" w:hAnsi="Verdana"/>
          <w:sz w:val="18"/>
        </w:rPr>
        <w:t xml:space="preserve">services </w:t>
      </w:r>
      <w:r w:rsidRPr="00022736" w:rsidR="00132EEB">
        <w:rPr>
          <w:rFonts w:ascii="Verdana" w:hAnsi="Verdana"/>
          <w:sz w:val="18"/>
          <w:szCs w:val="18"/>
        </w:rPr>
        <w:t>other than</w:t>
      </w:r>
      <w:r w:rsidRPr="00022736" w:rsidR="00132EEB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>social media</w:t>
      </w:r>
      <w:r w:rsidRPr="00022736" w:rsidDel="002E307D">
        <w:rPr>
          <w:rFonts w:ascii="Verdana" w:hAnsi="Verdana"/>
          <w:sz w:val="18"/>
        </w:rPr>
        <w:t xml:space="preserve">. </w:t>
      </w:r>
    </w:p>
    <w:p w:rsidRPr="00022736" w:rsidR="006F3355" w:rsidP="001F3305" w:rsidRDefault="004C0901" w14:paraId="4E2E26C0" w14:textId="0DF53E58">
      <w:pPr>
        <w:rPr>
          <w:rFonts w:ascii="Verdana" w:hAnsi="Verdana"/>
          <w:sz w:val="18"/>
          <w:szCs w:val="18"/>
        </w:rPr>
      </w:pPr>
      <w:r w:rsidRPr="00022736">
        <w:rPr>
          <w:rFonts w:ascii="Verdana" w:hAnsi="Verdana"/>
          <w:b/>
          <w:sz w:val="18"/>
        </w:rPr>
        <w:t xml:space="preserve">We believe that </w:t>
      </w:r>
      <w:r w:rsidRPr="00022736" w:rsidR="00BA714A">
        <w:rPr>
          <w:rFonts w:ascii="Verdana" w:hAnsi="Verdana"/>
          <w:b/>
          <w:bCs/>
          <w:sz w:val="18"/>
          <w:szCs w:val="18"/>
        </w:rPr>
        <w:t>online providers</w:t>
      </w:r>
      <w:r w:rsidRPr="00022736" w:rsidR="00BA714A">
        <w:rPr>
          <w:rFonts w:ascii="Verdana" w:hAnsi="Verdana"/>
          <w:b/>
          <w:sz w:val="18"/>
        </w:rPr>
        <w:t xml:space="preserve"> </w:t>
      </w:r>
      <w:r w:rsidRPr="00022736">
        <w:rPr>
          <w:rFonts w:ascii="Verdana" w:hAnsi="Verdana"/>
          <w:b/>
          <w:sz w:val="18"/>
        </w:rPr>
        <w:t xml:space="preserve">should </w:t>
      </w:r>
      <w:r w:rsidRPr="00022736" w:rsidR="00DF3BA0">
        <w:rPr>
          <w:rFonts w:ascii="Verdana" w:hAnsi="Verdana"/>
          <w:b/>
          <w:sz w:val="18"/>
        </w:rPr>
        <w:t xml:space="preserve">only </w:t>
      </w:r>
      <w:r w:rsidRPr="00022736">
        <w:rPr>
          <w:rFonts w:ascii="Verdana" w:hAnsi="Verdana"/>
          <w:b/>
          <w:sz w:val="18"/>
        </w:rPr>
        <w:t xml:space="preserve">be </w:t>
      </w:r>
      <w:r w:rsidRPr="00022736" w:rsidR="00BA714A">
        <w:rPr>
          <w:rFonts w:ascii="Verdana" w:hAnsi="Verdana"/>
          <w:b/>
          <w:bCs/>
          <w:sz w:val="18"/>
          <w:szCs w:val="18"/>
        </w:rPr>
        <w:t>allowed</w:t>
      </w:r>
      <w:r w:rsidRPr="00022736" w:rsidR="00BA714A">
        <w:rPr>
          <w:rFonts w:ascii="Verdana" w:hAnsi="Verdana"/>
          <w:b/>
          <w:sz w:val="18"/>
        </w:rPr>
        <w:t xml:space="preserve"> to </w:t>
      </w:r>
      <w:r w:rsidRPr="00022736" w:rsidR="00BA714A">
        <w:rPr>
          <w:rFonts w:ascii="Verdana" w:hAnsi="Verdana"/>
          <w:b/>
          <w:bCs/>
          <w:sz w:val="18"/>
          <w:szCs w:val="18"/>
        </w:rPr>
        <w:t xml:space="preserve">offer their </w:t>
      </w:r>
      <w:r w:rsidRPr="00022736" w:rsidR="00BA714A">
        <w:rPr>
          <w:rFonts w:ascii="Verdana" w:hAnsi="Verdana"/>
          <w:b/>
          <w:sz w:val="18"/>
        </w:rPr>
        <w:t xml:space="preserve">online services </w:t>
      </w:r>
      <w:r w:rsidRPr="00022736" w:rsidR="00BA714A">
        <w:rPr>
          <w:rFonts w:ascii="Verdana" w:hAnsi="Verdana"/>
          <w:b/>
          <w:bCs/>
          <w:sz w:val="18"/>
          <w:szCs w:val="18"/>
        </w:rPr>
        <w:t xml:space="preserve">to children </w:t>
      </w:r>
      <w:r w:rsidRPr="00022736">
        <w:rPr>
          <w:rFonts w:ascii="Verdana" w:hAnsi="Verdana"/>
          <w:b/>
          <w:sz w:val="18"/>
        </w:rPr>
        <w:t>if these services meet sufficient safety standards </w:t>
      </w:r>
      <w:r w:rsidRPr="00022736" w:rsidR="00201118">
        <w:rPr>
          <w:rFonts w:ascii="Verdana" w:hAnsi="Verdana"/>
          <w:b/>
          <w:sz w:val="18"/>
        </w:rPr>
        <w:br/>
      </w:r>
      <w:r w:rsidRPr="00022736" w:rsidR="00BA714A">
        <w:rPr>
          <w:rFonts w:ascii="Verdana" w:hAnsi="Verdana"/>
          <w:sz w:val="18"/>
          <w:szCs w:val="18"/>
        </w:rPr>
        <w:t>The Netherlands</w:t>
      </w:r>
      <w:r w:rsidRPr="00022736" w:rsidR="00AD0F99">
        <w:rPr>
          <w:rFonts w:ascii="Verdana" w:hAnsi="Verdana"/>
          <w:sz w:val="18"/>
          <w:szCs w:val="18"/>
        </w:rPr>
        <w:t xml:space="preserve"> and Spain</w:t>
      </w:r>
      <w:r w:rsidR="00BA67E6">
        <w:rPr>
          <w:rFonts w:ascii="Verdana" w:hAnsi="Verdana"/>
          <w:sz w:val="18"/>
          <w:szCs w:val="18"/>
        </w:rPr>
        <w:t xml:space="preserve"> </w:t>
      </w:r>
      <w:r w:rsidRPr="00353E58" w:rsidR="005E466E">
        <w:rPr>
          <w:rFonts w:ascii="Verdana" w:hAnsi="Verdana"/>
          <w:sz w:val="18"/>
          <w:szCs w:val="18"/>
        </w:rPr>
        <w:t>consider</w:t>
      </w:r>
      <w:r w:rsidRPr="00022736" w:rsidR="00BA714A">
        <w:rPr>
          <w:rFonts w:ascii="Verdana" w:hAnsi="Verdana"/>
          <w:sz w:val="18"/>
          <w:szCs w:val="18"/>
        </w:rPr>
        <w:t xml:space="preserve"> </w:t>
      </w:r>
      <w:r w:rsidRPr="00022736" w:rsidR="00B406F7">
        <w:rPr>
          <w:rFonts w:ascii="Verdana" w:hAnsi="Verdana"/>
          <w:sz w:val="18"/>
          <w:szCs w:val="18"/>
        </w:rPr>
        <w:t xml:space="preserve">it important </w:t>
      </w:r>
      <w:r w:rsidRPr="00022736" w:rsidR="00BA714A">
        <w:rPr>
          <w:rFonts w:ascii="Verdana" w:hAnsi="Verdana"/>
          <w:sz w:val="18"/>
          <w:szCs w:val="18"/>
        </w:rPr>
        <w:t xml:space="preserve">that </w:t>
      </w:r>
      <w:r w:rsidRPr="00022736" w:rsidR="001E6314">
        <w:rPr>
          <w:rFonts w:ascii="Verdana" w:hAnsi="Verdana"/>
          <w:sz w:val="18"/>
        </w:rPr>
        <w:t>the online environment in which children participate is safe</w:t>
      </w:r>
      <w:r w:rsidRPr="00022736" w:rsidR="00BA714A">
        <w:rPr>
          <w:rFonts w:ascii="Verdana" w:hAnsi="Verdana"/>
          <w:sz w:val="18"/>
          <w:szCs w:val="18"/>
        </w:rPr>
        <w:t xml:space="preserve">. </w:t>
      </w:r>
      <w:r w:rsidRPr="00022736" w:rsidR="006F3355">
        <w:rPr>
          <w:rFonts w:ascii="Verdana" w:hAnsi="Verdana"/>
          <w:sz w:val="18"/>
          <w:szCs w:val="18"/>
        </w:rPr>
        <w:t xml:space="preserve">The burden of proof </w:t>
      </w:r>
      <w:r w:rsidRPr="00022736" w:rsidR="00BA714A">
        <w:rPr>
          <w:rFonts w:ascii="Verdana" w:hAnsi="Verdana"/>
          <w:sz w:val="18"/>
          <w:szCs w:val="18"/>
        </w:rPr>
        <w:t xml:space="preserve">for the safety of online services </w:t>
      </w:r>
      <w:r w:rsidRPr="00022736" w:rsidR="00B406F7">
        <w:rPr>
          <w:rFonts w:ascii="Verdana" w:hAnsi="Verdana"/>
          <w:sz w:val="18"/>
          <w:szCs w:val="18"/>
        </w:rPr>
        <w:t>must</w:t>
      </w:r>
      <w:r w:rsidRPr="00022736" w:rsidR="006F3355">
        <w:rPr>
          <w:rFonts w:ascii="Verdana" w:hAnsi="Verdana"/>
          <w:sz w:val="18"/>
          <w:szCs w:val="18"/>
        </w:rPr>
        <w:t xml:space="preserve"> </w:t>
      </w:r>
      <w:r w:rsidRPr="00022736" w:rsidR="00F45704">
        <w:rPr>
          <w:rFonts w:ascii="Verdana" w:hAnsi="Verdana"/>
          <w:sz w:val="18"/>
          <w:szCs w:val="18"/>
        </w:rPr>
        <w:t xml:space="preserve">rest </w:t>
      </w:r>
      <w:r w:rsidRPr="00022736" w:rsidR="00DF10C5">
        <w:rPr>
          <w:rFonts w:ascii="Verdana" w:hAnsi="Verdana"/>
          <w:sz w:val="18"/>
          <w:szCs w:val="18"/>
        </w:rPr>
        <w:t>w</w:t>
      </w:r>
      <w:r w:rsidRPr="00022736" w:rsidR="00161469">
        <w:rPr>
          <w:rFonts w:ascii="Verdana" w:hAnsi="Verdana"/>
          <w:sz w:val="18"/>
          <w:szCs w:val="18"/>
        </w:rPr>
        <w:t xml:space="preserve">ith </w:t>
      </w:r>
      <w:r w:rsidRPr="00022736" w:rsidR="006F3355">
        <w:rPr>
          <w:rFonts w:ascii="Verdana" w:hAnsi="Verdana"/>
          <w:sz w:val="18"/>
          <w:szCs w:val="18"/>
        </w:rPr>
        <w:t>the</w:t>
      </w:r>
      <w:r w:rsidRPr="00022736" w:rsidR="009C3539">
        <w:rPr>
          <w:rFonts w:ascii="Verdana" w:hAnsi="Verdana"/>
          <w:sz w:val="18"/>
          <w:szCs w:val="18"/>
        </w:rPr>
        <w:t xml:space="preserve"> online</w:t>
      </w:r>
      <w:r w:rsidRPr="00022736" w:rsidR="006F3355">
        <w:rPr>
          <w:rFonts w:ascii="Verdana" w:hAnsi="Verdana"/>
          <w:sz w:val="18"/>
          <w:szCs w:val="18"/>
        </w:rPr>
        <w:t xml:space="preserve"> provider</w:t>
      </w:r>
      <w:r w:rsidRPr="00022736" w:rsidR="009C3539">
        <w:rPr>
          <w:rFonts w:ascii="Verdana" w:hAnsi="Verdana"/>
          <w:sz w:val="18"/>
          <w:szCs w:val="18"/>
        </w:rPr>
        <w:t>s</w:t>
      </w:r>
      <w:r w:rsidRPr="00022736" w:rsidR="00F45704">
        <w:rPr>
          <w:rFonts w:ascii="Verdana" w:hAnsi="Verdana"/>
          <w:sz w:val="18"/>
          <w:szCs w:val="18"/>
        </w:rPr>
        <w:t xml:space="preserve">, with the final decision handled by </w:t>
      </w:r>
      <w:r w:rsidRPr="00022736" w:rsidR="00B406F7">
        <w:rPr>
          <w:rFonts w:ascii="Verdana" w:hAnsi="Verdana"/>
          <w:sz w:val="18"/>
          <w:szCs w:val="18"/>
        </w:rPr>
        <w:t xml:space="preserve">a new or existing </w:t>
      </w:r>
      <w:r w:rsidRPr="00022736" w:rsidR="006F3355">
        <w:rPr>
          <w:rFonts w:ascii="Verdana" w:hAnsi="Verdana"/>
          <w:sz w:val="18"/>
          <w:szCs w:val="18"/>
        </w:rPr>
        <w:t xml:space="preserve">independent </w:t>
      </w:r>
      <w:r w:rsidRPr="00022736" w:rsidR="00F45704">
        <w:rPr>
          <w:rFonts w:ascii="Verdana" w:hAnsi="Verdana"/>
          <w:sz w:val="18"/>
          <w:szCs w:val="18"/>
        </w:rPr>
        <w:t xml:space="preserve">EU-level </w:t>
      </w:r>
      <w:r w:rsidRPr="00022736" w:rsidR="006F3355">
        <w:rPr>
          <w:rFonts w:ascii="Verdana" w:hAnsi="Verdana"/>
          <w:sz w:val="18"/>
          <w:szCs w:val="18"/>
        </w:rPr>
        <w:t>body</w:t>
      </w:r>
      <w:r w:rsidRPr="00022736" w:rsidR="00D504B1">
        <w:rPr>
          <w:rFonts w:ascii="Verdana" w:hAnsi="Verdana"/>
          <w:sz w:val="18"/>
          <w:szCs w:val="18"/>
        </w:rPr>
        <w:t xml:space="preserve">. </w:t>
      </w:r>
      <w:r w:rsidRPr="00022736" w:rsidR="007F2D5D">
        <w:rPr>
          <w:rFonts w:ascii="Verdana" w:hAnsi="Verdana"/>
          <w:sz w:val="18"/>
          <w:szCs w:val="18"/>
        </w:rPr>
        <w:t xml:space="preserve">To </w:t>
      </w:r>
      <w:r w:rsidRPr="00022736" w:rsidR="00B406F7">
        <w:rPr>
          <w:rFonts w:ascii="Verdana" w:hAnsi="Verdana"/>
          <w:sz w:val="18"/>
          <w:szCs w:val="18"/>
        </w:rPr>
        <w:t>achieve</w:t>
      </w:r>
      <w:r w:rsidRPr="00022736" w:rsidR="00CA320B">
        <w:rPr>
          <w:rFonts w:ascii="Verdana" w:hAnsi="Verdana"/>
          <w:sz w:val="18"/>
          <w:szCs w:val="18"/>
        </w:rPr>
        <w:t xml:space="preserve"> this</w:t>
      </w:r>
      <w:r w:rsidRPr="00022736" w:rsidR="007F2D5D">
        <w:rPr>
          <w:rFonts w:ascii="Verdana" w:hAnsi="Verdana"/>
          <w:sz w:val="18"/>
          <w:szCs w:val="18"/>
        </w:rPr>
        <w:t xml:space="preserve">, </w:t>
      </w:r>
      <w:r w:rsidRPr="00022736" w:rsidR="001F3305">
        <w:rPr>
          <w:rFonts w:ascii="Verdana" w:hAnsi="Verdana"/>
          <w:sz w:val="18"/>
          <w:szCs w:val="18"/>
        </w:rPr>
        <w:t>a European designat</w:t>
      </w:r>
      <w:r w:rsidRPr="00022736" w:rsidR="00E20FDD">
        <w:rPr>
          <w:rFonts w:ascii="Verdana" w:hAnsi="Verdana"/>
          <w:sz w:val="18"/>
          <w:szCs w:val="18"/>
        </w:rPr>
        <w:t xml:space="preserve">ion </w:t>
      </w:r>
      <w:r w:rsidRPr="00022736" w:rsidR="001F3305">
        <w:rPr>
          <w:rFonts w:ascii="Verdana" w:hAnsi="Verdana"/>
          <w:sz w:val="18"/>
          <w:szCs w:val="18"/>
        </w:rPr>
        <w:t>framework</w:t>
      </w:r>
      <w:r w:rsidRPr="00022736" w:rsidR="00333AD8">
        <w:rPr>
          <w:rFonts w:ascii="Verdana" w:hAnsi="Verdana"/>
          <w:sz w:val="18"/>
          <w:szCs w:val="18"/>
        </w:rPr>
        <w:t xml:space="preserve"> </w:t>
      </w:r>
      <w:r w:rsidRPr="00022736" w:rsidR="00F45704">
        <w:rPr>
          <w:rFonts w:ascii="Verdana" w:hAnsi="Verdana"/>
          <w:sz w:val="18"/>
          <w:szCs w:val="18"/>
        </w:rPr>
        <w:t xml:space="preserve">needs to </w:t>
      </w:r>
      <w:r w:rsidRPr="00022736" w:rsidR="00CA320B">
        <w:rPr>
          <w:rFonts w:ascii="Verdana" w:hAnsi="Verdana"/>
          <w:sz w:val="18"/>
          <w:szCs w:val="18"/>
        </w:rPr>
        <w:t>be developed</w:t>
      </w:r>
      <w:r w:rsidRPr="00022736" w:rsidR="00F45704">
        <w:rPr>
          <w:rFonts w:ascii="Verdana" w:hAnsi="Verdana"/>
          <w:sz w:val="18"/>
          <w:szCs w:val="18"/>
        </w:rPr>
        <w:t xml:space="preserve"> based on insights</w:t>
      </w:r>
      <w:r w:rsidRPr="00022736" w:rsidR="00B406F7">
        <w:rPr>
          <w:rFonts w:ascii="Verdana" w:hAnsi="Verdana"/>
          <w:sz w:val="18"/>
          <w:szCs w:val="18"/>
        </w:rPr>
        <w:t xml:space="preserve"> from experts from diverse backgrounds</w:t>
      </w:r>
      <w:r w:rsidRPr="00022736" w:rsidR="00CA320B">
        <w:rPr>
          <w:rFonts w:ascii="Verdana" w:hAnsi="Verdana"/>
          <w:sz w:val="18"/>
          <w:szCs w:val="18"/>
        </w:rPr>
        <w:t xml:space="preserve"> to enable an assessment of whether a</w:t>
      </w:r>
      <w:r w:rsidRPr="00022736" w:rsidR="00BA714A">
        <w:rPr>
          <w:rFonts w:ascii="Verdana" w:hAnsi="Verdana"/>
          <w:sz w:val="18"/>
          <w:szCs w:val="18"/>
        </w:rPr>
        <w:t>n online</w:t>
      </w:r>
      <w:r w:rsidRPr="00022736" w:rsidR="00CA320B">
        <w:rPr>
          <w:rFonts w:ascii="Verdana" w:hAnsi="Verdana"/>
          <w:sz w:val="18"/>
          <w:szCs w:val="18"/>
        </w:rPr>
        <w:t xml:space="preserve"> service is sufficiently safe for children</w:t>
      </w:r>
      <w:r w:rsidRPr="00022736" w:rsidR="00333AD8">
        <w:rPr>
          <w:rFonts w:ascii="Verdana" w:hAnsi="Verdana"/>
          <w:sz w:val="18"/>
          <w:szCs w:val="18"/>
        </w:rPr>
        <w:t xml:space="preserve">. </w:t>
      </w:r>
      <w:r w:rsidRPr="00022736" w:rsidR="00BF71FE">
        <w:rPr>
          <w:rFonts w:ascii="Verdana" w:hAnsi="Verdana"/>
          <w:sz w:val="18"/>
          <w:szCs w:val="18"/>
        </w:rPr>
        <w:t xml:space="preserve">There should be a possibility for </w:t>
      </w:r>
      <w:r w:rsidRPr="00022736" w:rsidR="00CA320B">
        <w:rPr>
          <w:rFonts w:ascii="Verdana" w:hAnsi="Verdana"/>
          <w:sz w:val="18"/>
          <w:szCs w:val="18"/>
        </w:rPr>
        <w:t xml:space="preserve">online providers to obtain an exemption from the age requirement if they can demonstrate that their service </w:t>
      </w:r>
      <w:r w:rsidRPr="00022736" w:rsidR="002F31BC">
        <w:rPr>
          <w:rFonts w:ascii="Verdana" w:hAnsi="Verdana"/>
          <w:sz w:val="18"/>
          <w:szCs w:val="18"/>
        </w:rPr>
        <w:t>is</w:t>
      </w:r>
      <w:r w:rsidRPr="00022736" w:rsidR="00CA320B">
        <w:rPr>
          <w:rFonts w:ascii="Verdana" w:hAnsi="Verdana"/>
          <w:sz w:val="18"/>
          <w:szCs w:val="18"/>
        </w:rPr>
        <w:t xml:space="preserve"> sufficiently safe. We believe that </w:t>
      </w:r>
      <w:r w:rsidRPr="00022736" w:rsidR="002F31BC">
        <w:rPr>
          <w:rFonts w:ascii="Verdana" w:hAnsi="Verdana"/>
          <w:sz w:val="18"/>
          <w:szCs w:val="18"/>
        </w:rPr>
        <w:t>such a</w:t>
      </w:r>
      <w:r w:rsidRPr="00022736" w:rsidR="001F3305">
        <w:rPr>
          <w:rFonts w:ascii="Verdana" w:hAnsi="Verdana"/>
          <w:sz w:val="18"/>
          <w:szCs w:val="18"/>
        </w:rPr>
        <w:t xml:space="preserve"> </w:t>
      </w:r>
      <w:r w:rsidRPr="00022736" w:rsidR="007F2D5D">
        <w:rPr>
          <w:rFonts w:ascii="Verdana" w:hAnsi="Verdana"/>
          <w:sz w:val="18"/>
          <w:szCs w:val="18"/>
        </w:rPr>
        <w:t>risk</w:t>
      </w:r>
      <w:r w:rsidRPr="00022736" w:rsidR="00201118">
        <w:rPr>
          <w:rFonts w:ascii="Verdana" w:hAnsi="Verdana"/>
          <w:sz w:val="18"/>
          <w:szCs w:val="18"/>
        </w:rPr>
        <w:t>-</w:t>
      </w:r>
      <w:r w:rsidRPr="00022736" w:rsidR="007F2D5D">
        <w:rPr>
          <w:rFonts w:ascii="Verdana" w:hAnsi="Verdana"/>
          <w:sz w:val="18"/>
          <w:szCs w:val="18"/>
        </w:rPr>
        <w:t>based approach</w:t>
      </w:r>
      <w:r w:rsidRPr="00022736" w:rsidR="001F3305">
        <w:rPr>
          <w:rFonts w:ascii="Verdana" w:hAnsi="Verdana"/>
          <w:sz w:val="18"/>
          <w:szCs w:val="18"/>
        </w:rPr>
        <w:t xml:space="preserve"> </w:t>
      </w:r>
      <w:r w:rsidRPr="00022736" w:rsidR="002F31BC">
        <w:rPr>
          <w:rFonts w:ascii="Verdana" w:hAnsi="Verdana"/>
          <w:sz w:val="18"/>
          <w:szCs w:val="18"/>
        </w:rPr>
        <w:t xml:space="preserve">will </w:t>
      </w:r>
      <w:r w:rsidRPr="00022736" w:rsidR="00201118">
        <w:rPr>
          <w:rFonts w:ascii="Verdana" w:hAnsi="Verdana"/>
          <w:sz w:val="18"/>
          <w:szCs w:val="18"/>
        </w:rPr>
        <w:t xml:space="preserve">contribute </w:t>
      </w:r>
      <w:r w:rsidRPr="00022736" w:rsidR="001F3305">
        <w:rPr>
          <w:rFonts w:ascii="Verdana" w:hAnsi="Verdana"/>
          <w:sz w:val="18"/>
          <w:szCs w:val="18"/>
        </w:rPr>
        <w:t>to the proportionality of the minimum age</w:t>
      </w:r>
      <w:r w:rsidRPr="00022736" w:rsidR="002F31BC">
        <w:rPr>
          <w:rFonts w:ascii="Verdana" w:hAnsi="Verdana"/>
          <w:sz w:val="18"/>
          <w:szCs w:val="18"/>
        </w:rPr>
        <w:t xml:space="preserve"> measure</w:t>
      </w:r>
      <w:r w:rsidRPr="00022736" w:rsidR="001F3305">
        <w:rPr>
          <w:rFonts w:ascii="Verdana" w:hAnsi="Verdana"/>
          <w:sz w:val="18"/>
          <w:szCs w:val="18"/>
        </w:rPr>
        <w:t xml:space="preserve">, as children will not be unnecessarily hindered in participating in safe online environments. </w:t>
      </w:r>
      <w:r w:rsidRPr="00022736" w:rsidR="001C2270">
        <w:rPr>
          <w:rFonts w:ascii="Verdana" w:hAnsi="Verdana"/>
          <w:sz w:val="18"/>
          <w:szCs w:val="18"/>
        </w:rPr>
        <w:t xml:space="preserve">However, further elaboration of the risk-based approach is needed, including the enforceability and additional administrative burdens.  </w:t>
      </w:r>
    </w:p>
    <w:p w:rsidRPr="00022736" w:rsidR="001F3305" w:rsidP="002A4040" w:rsidRDefault="001F3305" w14:paraId="2CA1A29F" w14:textId="28695433">
      <w:pPr>
        <w:rPr>
          <w:rFonts w:ascii="Verdana" w:hAnsi="Verdana"/>
          <w:sz w:val="18"/>
        </w:rPr>
      </w:pPr>
      <w:r w:rsidRPr="00022736">
        <w:rPr>
          <w:rFonts w:ascii="Verdana" w:hAnsi="Verdana"/>
          <w:sz w:val="18"/>
        </w:rPr>
        <w:t xml:space="preserve">The </w:t>
      </w:r>
      <w:r w:rsidRPr="00022736" w:rsidR="00301719">
        <w:rPr>
          <w:rFonts w:ascii="Verdana" w:hAnsi="Verdana"/>
          <w:sz w:val="18"/>
        </w:rPr>
        <w:t xml:space="preserve">Child </w:t>
      </w:r>
      <w:r w:rsidRPr="00022736">
        <w:rPr>
          <w:rFonts w:ascii="Verdana" w:hAnsi="Verdana"/>
          <w:sz w:val="18"/>
        </w:rPr>
        <w:t>Rights Impact Assessment (CRIA)</w:t>
      </w:r>
      <w:r w:rsidRPr="00022736">
        <w:rPr>
          <w:rStyle w:val="Voetnootmarkering"/>
          <w:rFonts w:ascii="Verdana" w:hAnsi="Verdana"/>
          <w:sz w:val="18"/>
        </w:rPr>
        <w:footnoteReference w:id="4"/>
      </w:r>
      <w:r w:rsidRPr="00022736">
        <w:rPr>
          <w:rFonts w:ascii="Verdana" w:hAnsi="Verdana"/>
          <w:sz w:val="18"/>
        </w:rPr>
        <w:t xml:space="preserve"> tool</w:t>
      </w:r>
      <w:r w:rsidRPr="00022736" w:rsidR="002A4040">
        <w:rPr>
          <w:rFonts w:ascii="Verdana" w:hAnsi="Verdana"/>
          <w:sz w:val="18"/>
        </w:rPr>
        <w:t>,</w:t>
      </w:r>
      <w:r w:rsidRPr="00022736">
        <w:rPr>
          <w:rFonts w:ascii="Verdana" w:hAnsi="Verdana"/>
          <w:sz w:val="18"/>
        </w:rPr>
        <w:t xml:space="preserve"> developed by the Netherlands </w:t>
      </w:r>
      <w:r w:rsidRPr="00022736" w:rsidR="002A4040">
        <w:rPr>
          <w:rFonts w:ascii="Verdana" w:hAnsi="Verdana"/>
          <w:sz w:val="18"/>
        </w:rPr>
        <w:t xml:space="preserve">and included in the DSA guidelines on the protection of minors online, </w:t>
      </w:r>
      <w:r w:rsidRPr="00022736" w:rsidR="002F31BC">
        <w:rPr>
          <w:rFonts w:ascii="Verdana" w:hAnsi="Verdana"/>
          <w:sz w:val="18"/>
          <w:szCs w:val="18"/>
        </w:rPr>
        <w:t>could</w:t>
      </w:r>
      <w:r w:rsidRPr="00022736">
        <w:rPr>
          <w:rFonts w:ascii="Verdana" w:hAnsi="Verdana"/>
          <w:sz w:val="18"/>
        </w:rPr>
        <w:t xml:space="preserve"> serve as a starting point for developing </w:t>
      </w:r>
      <w:r w:rsidRPr="00022736">
        <w:rPr>
          <w:rFonts w:ascii="Verdana" w:hAnsi="Verdana"/>
          <w:sz w:val="18"/>
          <w:szCs w:val="18"/>
        </w:rPr>
        <w:t>a</w:t>
      </w:r>
      <w:r w:rsidRPr="00022736" w:rsidR="00E20FDD">
        <w:rPr>
          <w:rFonts w:ascii="Verdana" w:hAnsi="Verdana"/>
          <w:sz w:val="18"/>
        </w:rPr>
        <w:t xml:space="preserve"> designation</w:t>
      </w:r>
      <w:r w:rsidRPr="00022736">
        <w:rPr>
          <w:rFonts w:ascii="Verdana" w:hAnsi="Verdana"/>
          <w:sz w:val="18"/>
        </w:rPr>
        <w:t xml:space="preserve"> framework. The CRIA</w:t>
      </w:r>
      <w:r w:rsidRPr="00022736" w:rsidDel="001D5514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assesses the safety of digital services for children by identifying and mapping risks to children's rights and </w:t>
      </w:r>
      <w:r w:rsidRPr="00022736">
        <w:rPr>
          <w:rFonts w:ascii="Verdana" w:hAnsi="Verdana"/>
          <w:sz w:val="18"/>
          <w:szCs w:val="18"/>
        </w:rPr>
        <w:t>wellbeing</w:t>
      </w:r>
      <w:r w:rsidRPr="00022736" w:rsidDel="00CE70AF">
        <w:rPr>
          <w:rFonts w:ascii="Verdana" w:hAnsi="Verdana"/>
          <w:sz w:val="18"/>
        </w:rPr>
        <w:t>.</w:t>
      </w:r>
      <w:r w:rsidRPr="00022736">
        <w:rPr>
          <w:rFonts w:ascii="Verdana" w:hAnsi="Verdana"/>
          <w:sz w:val="18"/>
        </w:rPr>
        <w:t xml:space="preserve"> </w:t>
      </w:r>
    </w:p>
    <w:p w:rsidRPr="00022736" w:rsidR="001F3305" w:rsidP="001F3305" w:rsidRDefault="001F3305" w14:paraId="7DD3E6B8" w14:textId="77777777">
      <w:pPr>
        <w:spacing w:after="0"/>
        <w:rPr>
          <w:rFonts w:ascii="Verdana" w:hAnsi="Verdana"/>
          <w:b/>
          <w:sz w:val="18"/>
        </w:rPr>
      </w:pPr>
      <w:r w:rsidRPr="00022736">
        <w:rPr>
          <w:rFonts w:ascii="Verdana" w:hAnsi="Verdana"/>
          <w:b/>
          <w:sz w:val="18"/>
        </w:rPr>
        <w:t>Proposed actions:</w:t>
      </w:r>
    </w:p>
    <w:p w:rsidRPr="00022736" w:rsidR="001F3305" w:rsidP="001F3305" w:rsidRDefault="001F3305" w14:paraId="45472CA9" w14:textId="66CAA78C">
      <w:pPr>
        <w:pStyle w:val="Lijstalinea"/>
        <w:numPr>
          <w:ilvl w:val="0"/>
          <w:numId w:val="3"/>
        </w:numPr>
        <w:spacing w:after="0"/>
        <w:rPr>
          <w:rFonts w:ascii="Verdana" w:hAnsi="Verdana"/>
          <w:sz w:val="18"/>
        </w:rPr>
      </w:pPr>
      <w:r w:rsidRPr="00022736">
        <w:rPr>
          <w:rFonts w:ascii="Verdana" w:hAnsi="Verdana"/>
          <w:sz w:val="18"/>
        </w:rPr>
        <w:t>Take into account the impact on fundamental rights when considering a broader scope for the introduction of a minimum age</w:t>
      </w:r>
      <w:r w:rsidRPr="00022736" w:rsidR="002F31BC">
        <w:rPr>
          <w:rFonts w:ascii="Verdana" w:hAnsi="Verdana"/>
          <w:sz w:val="18"/>
          <w:szCs w:val="18"/>
        </w:rPr>
        <w:t xml:space="preserve"> measure</w:t>
      </w:r>
      <w:r w:rsidRPr="00022736">
        <w:rPr>
          <w:rFonts w:ascii="Verdana" w:hAnsi="Verdana"/>
          <w:sz w:val="18"/>
        </w:rPr>
        <w:t xml:space="preserve">. </w:t>
      </w:r>
    </w:p>
    <w:p w:rsidRPr="00BA67E6" w:rsidR="00F41AB4" w:rsidP="00F41AB4" w:rsidRDefault="001F3305" w14:paraId="18B5DD2C" w14:textId="5D8FD2C5">
      <w:pPr>
        <w:pStyle w:val="Lijstalinea"/>
        <w:numPr>
          <w:ilvl w:val="0"/>
          <w:numId w:val="3"/>
        </w:numPr>
        <w:rPr>
          <w:rFonts w:ascii="Verdana" w:hAnsi="Verdana"/>
          <w:sz w:val="20"/>
        </w:rPr>
      </w:pPr>
      <w:r w:rsidRPr="00022736">
        <w:rPr>
          <w:rFonts w:ascii="Verdana" w:hAnsi="Verdana"/>
          <w:sz w:val="18"/>
        </w:rPr>
        <w:t xml:space="preserve">Develop a European </w:t>
      </w:r>
      <w:r w:rsidRPr="00022736" w:rsidR="008E3C7D">
        <w:rPr>
          <w:rFonts w:ascii="Verdana" w:hAnsi="Verdana"/>
          <w:sz w:val="18"/>
        </w:rPr>
        <w:t>designa</w:t>
      </w:r>
      <w:r w:rsidRPr="00022736" w:rsidR="00E20FDD">
        <w:rPr>
          <w:rFonts w:ascii="Verdana" w:hAnsi="Verdana"/>
          <w:sz w:val="18"/>
        </w:rPr>
        <w:t>tion</w:t>
      </w:r>
      <w:r w:rsidRPr="00022736">
        <w:rPr>
          <w:rFonts w:ascii="Verdana" w:hAnsi="Verdana"/>
          <w:sz w:val="18"/>
        </w:rPr>
        <w:t xml:space="preserve"> framework and assign </w:t>
      </w:r>
      <w:r w:rsidRPr="00022736" w:rsidR="00BF71FE">
        <w:rPr>
          <w:rFonts w:ascii="Verdana" w:hAnsi="Verdana"/>
          <w:sz w:val="18"/>
          <w:szCs w:val="18"/>
        </w:rPr>
        <w:t xml:space="preserve">a new or </w:t>
      </w:r>
      <w:r w:rsidRPr="00022736" w:rsidR="00BF71FE">
        <w:rPr>
          <w:rFonts w:ascii="Verdana" w:hAnsi="Verdana"/>
          <w:sz w:val="18"/>
        </w:rPr>
        <w:t xml:space="preserve">existing </w:t>
      </w:r>
      <w:r w:rsidRPr="00022736">
        <w:rPr>
          <w:rFonts w:ascii="Verdana" w:hAnsi="Verdana"/>
          <w:sz w:val="18"/>
        </w:rPr>
        <w:t xml:space="preserve">independent </w:t>
      </w:r>
      <w:r w:rsidRPr="00022736" w:rsidR="00F45704">
        <w:rPr>
          <w:rFonts w:ascii="Verdana" w:hAnsi="Verdana"/>
          <w:sz w:val="18"/>
        </w:rPr>
        <w:t xml:space="preserve">EU-level </w:t>
      </w:r>
      <w:r w:rsidRPr="00022736">
        <w:rPr>
          <w:rFonts w:ascii="Verdana" w:hAnsi="Verdana"/>
          <w:sz w:val="18"/>
          <w:szCs w:val="18"/>
        </w:rPr>
        <w:t xml:space="preserve">body </w:t>
      </w:r>
      <w:r w:rsidRPr="00022736">
        <w:rPr>
          <w:rFonts w:ascii="Verdana" w:hAnsi="Verdana"/>
          <w:sz w:val="18"/>
        </w:rPr>
        <w:t>to examine the safety of a digital service</w:t>
      </w:r>
      <w:r w:rsidRPr="00022736" w:rsidR="00926BD8">
        <w:rPr>
          <w:rFonts w:ascii="Verdana" w:hAnsi="Verdana"/>
          <w:sz w:val="18"/>
        </w:rPr>
        <w:t xml:space="preserve"> </w:t>
      </w:r>
      <w:r w:rsidRPr="00022736" w:rsidR="00BF71FE">
        <w:rPr>
          <w:rFonts w:ascii="Verdana" w:hAnsi="Verdana"/>
          <w:sz w:val="18"/>
          <w:szCs w:val="18"/>
        </w:rPr>
        <w:t>based on</w:t>
      </w:r>
      <w:r w:rsidRPr="00022736" w:rsidR="00926BD8">
        <w:rPr>
          <w:rFonts w:ascii="Verdana" w:hAnsi="Verdana"/>
          <w:sz w:val="18"/>
        </w:rPr>
        <w:t xml:space="preserve"> insights from </w:t>
      </w:r>
      <w:r w:rsidRPr="00022736" w:rsidR="00C946D0">
        <w:rPr>
          <w:rFonts w:ascii="Verdana" w:hAnsi="Verdana"/>
          <w:sz w:val="18"/>
        </w:rPr>
        <w:t xml:space="preserve">experts with different backgrounds. </w:t>
      </w:r>
      <w:bookmarkStart w:name="_Hlk236922952" w:id="3"/>
      <w:bookmarkStart w:name="_Hlk236987772" w:id="4"/>
      <w:r w:rsidR="00BA67E6">
        <w:rPr>
          <w:rFonts w:ascii="Verdana" w:hAnsi="Verdana"/>
          <w:sz w:val="18"/>
        </w:rPr>
        <w:br/>
      </w:r>
    </w:p>
    <w:p w:rsidR="00B02D48" w:rsidRDefault="00B02D48" w14:paraId="0C7A1378" w14:textId="77777777">
      <w:pPr>
        <w:rPr>
          <w:rFonts w:ascii="Verdana" w:hAnsi="Verdana"/>
          <w:b/>
          <w:color w:val="FF0000"/>
          <w:sz w:val="18"/>
        </w:rPr>
      </w:pPr>
      <w:r>
        <w:rPr>
          <w:rFonts w:ascii="Verdana" w:hAnsi="Verdana"/>
          <w:b/>
          <w:color w:val="FF0000"/>
          <w:sz w:val="18"/>
        </w:rPr>
        <w:br w:type="page"/>
      </w:r>
    </w:p>
    <w:p w:rsidRPr="009425B1" w:rsidR="009425B1" w:rsidP="00FF6114" w:rsidRDefault="003D0998" w14:paraId="7553BA49" w14:textId="1609AE8D">
      <w:pPr>
        <w:pStyle w:val="Lijstalinea"/>
        <w:numPr>
          <w:ilvl w:val="0"/>
          <w:numId w:val="5"/>
        </w:numPr>
        <w:rPr>
          <w:rFonts w:ascii="Verdana" w:hAnsi="Verdana"/>
          <w:sz w:val="18"/>
        </w:rPr>
      </w:pPr>
      <w:r w:rsidRPr="00022736">
        <w:rPr>
          <w:rFonts w:ascii="Verdana" w:hAnsi="Verdana"/>
          <w:b/>
          <w:color w:val="FF0000"/>
          <w:sz w:val="18"/>
        </w:rPr>
        <w:lastRenderedPageBreak/>
        <w:t xml:space="preserve">Ensure </w:t>
      </w:r>
      <w:r w:rsidRPr="00022736" w:rsidR="00D045E8">
        <w:rPr>
          <w:rFonts w:ascii="Verdana" w:hAnsi="Verdana"/>
          <w:b/>
          <w:color w:val="FF0000"/>
          <w:sz w:val="18"/>
        </w:rPr>
        <w:t xml:space="preserve">that a minimum age requirement is enforceable by establishing clear rules and </w:t>
      </w:r>
      <w:r w:rsidRPr="00022736" w:rsidR="00D045E8">
        <w:rPr>
          <w:rFonts w:ascii="Verdana" w:hAnsi="Verdana" w:eastAsia="Calibri" w:cs="Calibri"/>
          <w:b/>
          <w:bCs/>
          <w:color w:val="FF0000"/>
          <w:sz w:val="18"/>
          <w:szCs w:val="18"/>
        </w:rPr>
        <w:t>prevent</w:t>
      </w:r>
      <w:r w:rsidRPr="00022736" w:rsidR="0044067C">
        <w:rPr>
          <w:rFonts w:ascii="Verdana" w:hAnsi="Verdana" w:eastAsia="Calibri" w:cs="Calibri"/>
          <w:b/>
          <w:bCs/>
          <w:color w:val="FF0000"/>
          <w:sz w:val="18"/>
          <w:szCs w:val="18"/>
        </w:rPr>
        <w:t>ing</w:t>
      </w:r>
      <w:r w:rsidRPr="00022736" w:rsidR="00D045E8">
        <w:rPr>
          <w:rFonts w:ascii="Verdana" w:hAnsi="Verdana"/>
          <w:b/>
          <w:color w:val="FF0000"/>
          <w:sz w:val="18"/>
        </w:rPr>
        <w:t xml:space="preserve"> fragmentation </w:t>
      </w:r>
      <w:r w:rsidRPr="00022736" w:rsidR="0091490C">
        <w:rPr>
          <w:rFonts w:ascii="Verdana" w:hAnsi="Verdana" w:eastAsia="Calibri" w:cs="Calibri"/>
          <w:b/>
          <w:bCs/>
          <w:color w:val="FF0000"/>
          <w:sz w:val="18"/>
          <w:szCs w:val="18"/>
        </w:rPr>
        <w:t>among</w:t>
      </w:r>
      <w:r w:rsidRPr="00022736" w:rsidR="00D045E8">
        <w:rPr>
          <w:rFonts w:ascii="Verdana" w:hAnsi="Verdana"/>
          <w:b/>
          <w:color w:val="FF0000"/>
          <w:sz w:val="18"/>
        </w:rPr>
        <w:t xml:space="preserve"> member states </w:t>
      </w:r>
      <w:bookmarkEnd w:id="3"/>
      <w:bookmarkEnd w:id="4"/>
    </w:p>
    <w:p w:rsidRPr="009425B1" w:rsidR="00FF6114" w:rsidP="009425B1" w:rsidRDefault="00D560AE" w14:paraId="03F32C78" w14:textId="67731964">
      <w:pPr>
        <w:rPr>
          <w:rFonts w:ascii="Verdana" w:hAnsi="Verdana"/>
          <w:sz w:val="18"/>
        </w:rPr>
      </w:pPr>
      <w:r w:rsidRPr="009425B1">
        <w:rPr>
          <w:rFonts w:ascii="Verdana" w:hAnsi="Verdana"/>
          <w:b/>
          <w:sz w:val="18"/>
        </w:rPr>
        <w:t xml:space="preserve">Ensure regulation and enforcement at EU level </w:t>
      </w:r>
      <w:r w:rsidR="009425B1">
        <w:rPr>
          <w:rFonts w:ascii="Verdana" w:hAnsi="Verdana"/>
          <w:b/>
          <w:sz w:val="18"/>
        </w:rPr>
        <w:br/>
      </w:r>
      <w:r w:rsidRPr="00022736" w:rsidR="00C36216">
        <w:rPr>
          <w:rFonts w:ascii="Verdana" w:hAnsi="Verdana"/>
          <w:sz w:val="18"/>
        </w:rPr>
        <w:t>Given the cross</w:t>
      </w:r>
      <w:r w:rsidRPr="00022736" w:rsidR="00845EDE">
        <w:rPr>
          <w:rFonts w:ascii="Verdana" w:hAnsi="Verdana"/>
          <w:sz w:val="18"/>
        </w:rPr>
        <w:t>-</w:t>
      </w:r>
      <w:r w:rsidRPr="00022736" w:rsidR="00C36216">
        <w:rPr>
          <w:rFonts w:ascii="Verdana" w:hAnsi="Verdana"/>
          <w:sz w:val="18"/>
        </w:rPr>
        <w:t>border nature of social media</w:t>
      </w:r>
      <w:r w:rsidRPr="00022736" w:rsidR="00F9162C">
        <w:rPr>
          <w:rFonts w:ascii="Verdana" w:hAnsi="Verdana"/>
          <w:sz w:val="18"/>
        </w:rPr>
        <w:t xml:space="preserve"> and other digital services</w:t>
      </w:r>
      <w:r w:rsidRPr="00022736" w:rsidR="00C36216">
        <w:rPr>
          <w:rFonts w:ascii="Verdana" w:hAnsi="Verdana"/>
          <w:sz w:val="18"/>
        </w:rPr>
        <w:t xml:space="preserve">, </w:t>
      </w:r>
      <w:r w:rsidRPr="00022736">
        <w:rPr>
          <w:rFonts w:ascii="Verdana" w:hAnsi="Verdana"/>
          <w:sz w:val="18"/>
          <w:szCs w:val="18"/>
        </w:rPr>
        <w:t>harmoni</w:t>
      </w:r>
      <w:r w:rsidRPr="00022736" w:rsidR="004D1E9E">
        <w:rPr>
          <w:rFonts w:ascii="Verdana" w:hAnsi="Verdana"/>
          <w:sz w:val="18"/>
          <w:szCs w:val="18"/>
        </w:rPr>
        <w:t>s</w:t>
      </w:r>
      <w:r w:rsidRPr="00022736">
        <w:rPr>
          <w:rFonts w:ascii="Verdana" w:hAnsi="Verdana"/>
          <w:sz w:val="18"/>
          <w:szCs w:val="18"/>
        </w:rPr>
        <w:t>ation</w:t>
      </w:r>
      <w:r w:rsidRPr="00022736" w:rsidR="00C36216">
        <w:rPr>
          <w:rFonts w:ascii="Verdana" w:hAnsi="Verdana"/>
          <w:sz w:val="18"/>
        </w:rPr>
        <w:t xml:space="preserve"> is necessary </w:t>
      </w:r>
      <w:r w:rsidRPr="00022736" w:rsidR="00497E73">
        <w:rPr>
          <w:rFonts w:ascii="Verdana" w:hAnsi="Verdana"/>
          <w:sz w:val="18"/>
        </w:rPr>
        <w:t xml:space="preserve">to ensure </w:t>
      </w:r>
      <w:r w:rsidRPr="00022736" w:rsidR="00AA04FF">
        <w:rPr>
          <w:rFonts w:ascii="Verdana" w:hAnsi="Verdana"/>
          <w:sz w:val="18"/>
          <w:szCs w:val="18"/>
        </w:rPr>
        <w:t xml:space="preserve">the </w:t>
      </w:r>
      <w:r w:rsidRPr="00022736" w:rsidR="00497E73">
        <w:rPr>
          <w:rFonts w:ascii="Verdana" w:hAnsi="Verdana"/>
          <w:sz w:val="18"/>
        </w:rPr>
        <w:t xml:space="preserve">effectiveness of </w:t>
      </w:r>
      <w:r w:rsidRPr="00022736" w:rsidR="00AA04FF">
        <w:rPr>
          <w:rFonts w:ascii="Verdana" w:hAnsi="Verdana"/>
          <w:sz w:val="18"/>
          <w:szCs w:val="18"/>
        </w:rPr>
        <w:t xml:space="preserve">both </w:t>
      </w:r>
      <w:r w:rsidRPr="00022736" w:rsidR="00362CA2">
        <w:rPr>
          <w:rFonts w:ascii="Verdana" w:hAnsi="Verdana"/>
          <w:sz w:val="18"/>
        </w:rPr>
        <w:t xml:space="preserve">the </w:t>
      </w:r>
      <w:r w:rsidRPr="00022736" w:rsidR="00497E73">
        <w:rPr>
          <w:rFonts w:ascii="Verdana" w:hAnsi="Verdana"/>
          <w:sz w:val="18"/>
        </w:rPr>
        <w:t xml:space="preserve">measure and </w:t>
      </w:r>
      <w:r w:rsidRPr="00022736" w:rsidR="00C36216">
        <w:rPr>
          <w:rFonts w:ascii="Verdana" w:hAnsi="Verdana"/>
          <w:sz w:val="18"/>
        </w:rPr>
        <w:t>enforcement.</w:t>
      </w:r>
      <w:r w:rsidRPr="00022736">
        <w:rPr>
          <w:rFonts w:ascii="Verdana" w:hAnsi="Verdana"/>
          <w:sz w:val="18"/>
        </w:rPr>
        <w:t xml:space="preserve"> </w:t>
      </w:r>
      <w:r w:rsidRPr="00022736" w:rsidR="00C53AD1">
        <w:rPr>
          <w:rFonts w:ascii="Verdana" w:hAnsi="Verdana"/>
          <w:sz w:val="18"/>
        </w:rPr>
        <w:t>We</w:t>
      </w:r>
      <w:r w:rsidRPr="00022736" w:rsidR="00182BA9">
        <w:rPr>
          <w:rFonts w:ascii="Verdana" w:hAnsi="Verdana"/>
          <w:sz w:val="18"/>
        </w:rPr>
        <w:t xml:space="preserve"> therefore suggest </w:t>
      </w:r>
      <w:r w:rsidRPr="00022736" w:rsidR="00D6738B">
        <w:rPr>
          <w:rFonts w:ascii="Verdana" w:hAnsi="Verdana"/>
          <w:sz w:val="18"/>
          <w:szCs w:val="18"/>
        </w:rPr>
        <w:t>incorporat</w:t>
      </w:r>
      <w:r w:rsidRPr="00022736" w:rsidR="00C04505">
        <w:rPr>
          <w:rFonts w:ascii="Verdana" w:hAnsi="Verdana"/>
          <w:sz w:val="18"/>
          <w:szCs w:val="18"/>
        </w:rPr>
        <w:t>ing</w:t>
      </w:r>
      <w:r w:rsidRPr="00022736" w:rsidR="00182BA9">
        <w:rPr>
          <w:rFonts w:ascii="Verdana" w:hAnsi="Verdana"/>
          <w:sz w:val="18"/>
        </w:rPr>
        <w:t xml:space="preserve"> a minimum age</w:t>
      </w:r>
      <w:r w:rsidRPr="00022736" w:rsidR="00D6738B">
        <w:rPr>
          <w:rFonts w:ascii="Verdana" w:hAnsi="Verdana"/>
          <w:sz w:val="18"/>
        </w:rPr>
        <w:t xml:space="preserve"> requirement</w:t>
      </w:r>
      <w:r w:rsidRPr="00022736" w:rsidR="00182BA9">
        <w:rPr>
          <w:rFonts w:ascii="Verdana" w:hAnsi="Verdana"/>
          <w:sz w:val="18"/>
        </w:rPr>
        <w:t xml:space="preserve"> </w:t>
      </w:r>
      <w:r w:rsidRPr="00022736" w:rsidR="00860CAF">
        <w:rPr>
          <w:rFonts w:ascii="Verdana" w:hAnsi="Verdana"/>
          <w:sz w:val="18"/>
        </w:rPr>
        <w:t>in</w:t>
      </w:r>
      <w:r w:rsidRPr="00022736" w:rsidR="00D6738B">
        <w:rPr>
          <w:rFonts w:ascii="Verdana" w:hAnsi="Verdana"/>
          <w:sz w:val="18"/>
        </w:rPr>
        <w:t>to</w:t>
      </w:r>
      <w:r w:rsidRPr="00022736" w:rsidR="00860CAF">
        <w:rPr>
          <w:rFonts w:ascii="Verdana" w:hAnsi="Verdana"/>
          <w:sz w:val="18"/>
        </w:rPr>
        <w:t xml:space="preserve"> </w:t>
      </w:r>
      <w:r w:rsidRPr="00022736" w:rsidR="00182BA9">
        <w:rPr>
          <w:rFonts w:ascii="Verdana" w:hAnsi="Verdana"/>
          <w:sz w:val="18"/>
          <w:szCs w:val="18"/>
          <w:lang w:val="en-US"/>
        </w:rPr>
        <w:t>a</w:t>
      </w:r>
      <w:r w:rsidRPr="00022736" w:rsidR="00982495">
        <w:rPr>
          <w:rFonts w:ascii="Verdana" w:hAnsi="Verdana"/>
          <w:sz w:val="18"/>
          <w:szCs w:val="18"/>
          <w:lang w:val="en-US"/>
        </w:rPr>
        <w:t>n</w:t>
      </w:r>
      <w:r w:rsidRPr="00022736" w:rsidR="00182BA9">
        <w:rPr>
          <w:rFonts w:ascii="Verdana" w:hAnsi="Verdana"/>
          <w:sz w:val="18"/>
          <w:lang w:val="en-US"/>
        </w:rPr>
        <w:t xml:space="preserve"> </w:t>
      </w:r>
      <w:r w:rsidRPr="00022736" w:rsidR="009162B8">
        <w:rPr>
          <w:rFonts w:ascii="Verdana" w:hAnsi="Verdana"/>
          <w:sz w:val="18"/>
          <w:lang w:val="en-US"/>
        </w:rPr>
        <w:t>EU</w:t>
      </w:r>
      <w:r w:rsidRPr="00022736" w:rsidR="00562467">
        <w:rPr>
          <w:rFonts w:ascii="Verdana" w:hAnsi="Verdana"/>
          <w:sz w:val="18"/>
          <w:lang w:val="en-US"/>
        </w:rPr>
        <w:t xml:space="preserve"> </w:t>
      </w:r>
      <w:r w:rsidRPr="00022736" w:rsidR="00182BA9">
        <w:rPr>
          <w:rFonts w:ascii="Verdana" w:hAnsi="Verdana"/>
          <w:sz w:val="18"/>
          <w:szCs w:val="18"/>
          <w:lang w:val="en-US"/>
        </w:rPr>
        <w:t>Regulation</w:t>
      </w:r>
      <w:r w:rsidRPr="00022736" w:rsidR="00AB3C02">
        <w:rPr>
          <w:rFonts w:ascii="Verdana" w:hAnsi="Verdana"/>
          <w:sz w:val="18"/>
        </w:rPr>
        <w:t xml:space="preserve"> and</w:t>
      </w:r>
      <w:r w:rsidRPr="00022736" w:rsidR="00775CFA">
        <w:rPr>
          <w:rFonts w:ascii="Verdana" w:hAnsi="Verdana"/>
          <w:sz w:val="18"/>
        </w:rPr>
        <w:t xml:space="preserve"> </w:t>
      </w:r>
      <w:r w:rsidRPr="00022736" w:rsidR="00AA04FF">
        <w:rPr>
          <w:rFonts w:ascii="Verdana" w:hAnsi="Verdana"/>
          <w:sz w:val="18"/>
          <w:szCs w:val="18"/>
        </w:rPr>
        <w:t>avoiding</w:t>
      </w:r>
      <w:r w:rsidRPr="00022736" w:rsidR="00AA04FF">
        <w:rPr>
          <w:rFonts w:ascii="Verdana" w:hAnsi="Verdana"/>
          <w:sz w:val="18"/>
        </w:rPr>
        <w:t xml:space="preserve"> </w:t>
      </w:r>
      <w:r w:rsidRPr="00022736" w:rsidR="00775CFA">
        <w:rPr>
          <w:rFonts w:ascii="Verdana" w:hAnsi="Verdana"/>
          <w:sz w:val="18"/>
        </w:rPr>
        <w:t xml:space="preserve">introducing national derogations as much as possible. </w:t>
      </w:r>
      <w:r w:rsidRPr="00022736" w:rsidR="00AA04FF">
        <w:rPr>
          <w:rFonts w:ascii="Verdana" w:hAnsi="Verdana"/>
          <w:sz w:val="18"/>
          <w:szCs w:val="18"/>
        </w:rPr>
        <w:t>Similarly, w</w:t>
      </w:r>
      <w:r w:rsidRPr="00022736" w:rsidR="001D127D">
        <w:rPr>
          <w:rFonts w:ascii="Verdana" w:hAnsi="Verdana"/>
          <w:sz w:val="18"/>
          <w:szCs w:val="18"/>
        </w:rPr>
        <w:t>e prefer enforcement to be organi</w:t>
      </w:r>
      <w:r w:rsidRPr="00022736" w:rsidR="004D1E9E">
        <w:rPr>
          <w:rFonts w:ascii="Verdana" w:hAnsi="Verdana"/>
          <w:sz w:val="18"/>
          <w:szCs w:val="18"/>
        </w:rPr>
        <w:t>s</w:t>
      </w:r>
      <w:r w:rsidRPr="00022736" w:rsidR="001D127D">
        <w:rPr>
          <w:rFonts w:ascii="Verdana" w:hAnsi="Verdana"/>
          <w:sz w:val="18"/>
          <w:szCs w:val="18"/>
        </w:rPr>
        <w:t>ed at European level</w:t>
      </w:r>
      <w:r w:rsidRPr="00022736" w:rsidR="00AA04FF">
        <w:rPr>
          <w:rFonts w:ascii="Verdana" w:hAnsi="Verdana"/>
          <w:sz w:val="18"/>
          <w:szCs w:val="18"/>
        </w:rPr>
        <w:t xml:space="preserve"> and</w:t>
      </w:r>
      <w:r w:rsidRPr="00022736" w:rsidR="001D127D">
        <w:rPr>
          <w:rFonts w:ascii="Verdana" w:hAnsi="Verdana"/>
          <w:sz w:val="18"/>
          <w:szCs w:val="18"/>
        </w:rPr>
        <w:t xml:space="preserve"> </w:t>
      </w:r>
      <w:r w:rsidRPr="00022736" w:rsidR="001958A2">
        <w:rPr>
          <w:rFonts w:ascii="Verdana" w:hAnsi="Verdana"/>
          <w:sz w:val="18"/>
          <w:szCs w:val="18"/>
        </w:rPr>
        <w:t>in coherence with</w:t>
      </w:r>
      <w:r w:rsidRPr="00022736" w:rsidR="001D127D">
        <w:rPr>
          <w:rFonts w:ascii="Verdana" w:hAnsi="Verdana"/>
          <w:sz w:val="18"/>
          <w:szCs w:val="18"/>
        </w:rPr>
        <w:t xml:space="preserve"> the existing enforcement</w:t>
      </w:r>
      <w:r w:rsidRPr="00022736" w:rsidR="001958A2">
        <w:rPr>
          <w:rFonts w:ascii="Verdana" w:hAnsi="Verdana"/>
          <w:sz w:val="18"/>
          <w:szCs w:val="18"/>
        </w:rPr>
        <w:t xml:space="preserve"> framework under the DSA</w:t>
      </w:r>
      <w:r w:rsidRPr="00022736" w:rsidR="005B6C38">
        <w:rPr>
          <w:rFonts w:ascii="Verdana" w:hAnsi="Verdana"/>
          <w:sz w:val="18"/>
        </w:rPr>
        <w:t>. We</w:t>
      </w:r>
      <w:r w:rsidRPr="00022736" w:rsidR="008F6104">
        <w:rPr>
          <w:rFonts w:ascii="Verdana" w:hAnsi="Verdana"/>
          <w:sz w:val="18"/>
        </w:rPr>
        <w:t xml:space="preserve"> </w:t>
      </w:r>
      <w:r w:rsidRPr="00022736" w:rsidR="00AB3C02">
        <w:rPr>
          <w:rFonts w:ascii="Verdana" w:hAnsi="Verdana"/>
          <w:sz w:val="18"/>
          <w:szCs w:val="18"/>
        </w:rPr>
        <w:t>call upon the Commission to actively stimulate effective EU-wide enforcement</w:t>
      </w:r>
      <w:r w:rsidRPr="00022736" w:rsidR="008520B1">
        <w:rPr>
          <w:rFonts w:ascii="Verdana" w:hAnsi="Verdana"/>
          <w:sz w:val="18"/>
          <w:szCs w:val="18"/>
        </w:rPr>
        <w:t xml:space="preserve">. </w:t>
      </w:r>
    </w:p>
    <w:p w:rsidRPr="00022736" w:rsidR="00D560AE" w:rsidP="00C36216" w:rsidRDefault="00AB3C02" w14:paraId="216BD366" w14:textId="20041F1F">
      <w:pPr>
        <w:rPr>
          <w:rFonts w:ascii="Verdana" w:hAnsi="Verdana"/>
          <w:sz w:val="18"/>
        </w:rPr>
      </w:pPr>
      <w:r w:rsidRPr="00022736">
        <w:rPr>
          <w:rFonts w:ascii="Verdana" w:hAnsi="Verdana"/>
          <w:b/>
          <w:sz w:val="18"/>
        </w:rPr>
        <w:t>A cautious approach to</w:t>
      </w:r>
      <w:r w:rsidRPr="00022736" w:rsidR="00D560AE">
        <w:rPr>
          <w:rFonts w:ascii="Verdana" w:hAnsi="Verdana"/>
          <w:b/>
          <w:sz w:val="18"/>
        </w:rPr>
        <w:t xml:space="preserve"> allowing </w:t>
      </w:r>
      <w:r w:rsidRPr="00022736">
        <w:rPr>
          <w:rFonts w:ascii="Verdana" w:hAnsi="Verdana"/>
          <w:b/>
          <w:sz w:val="18"/>
        </w:rPr>
        <w:t xml:space="preserve">parental consent </w:t>
      </w:r>
      <w:r w:rsidRPr="00022736" w:rsidR="008C190E">
        <w:rPr>
          <w:rFonts w:ascii="Verdana" w:hAnsi="Verdana"/>
          <w:b/>
          <w:sz w:val="18"/>
        </w:rPr>
        <w:t xml:space="preserve">as a mitigating measure </w:t>
      </w:r>
      <w:r w:rsidRPr="00022736" w:rsidR="00E10465">
        <w:rPr>
          <w:rFonts w:ascii="Verdana" w:hAnsi="Verdana"/>
          <w:b/>
          <w:sz w:val="18"/>
        </w:rPr>
        <w:br/>
      </w:r>
      <w:r w:rsidRPr="00022736" w:rsidR="00C36216">
        <w:rPr>
          <w:rFonts w:ascii="Verdana" w:hAnsi="Verdana"/>
          <w:sz w:val="18"/>
        </w:rPr>
        <w:t xml:space="preserve">Effective enforcement is most successful when it is supported by clear </w:t>
      </w:r>
      <w:r w:rsidRPr="00022736" w:rsidR="00AD4CD8">
        <w:rPr>
          <w:rFonts w:ascii="Verdana" w:hAnsi="Verdana"/>
          <w:sz w:val="18"/>
        </w:rPr>
        <w:t xml:space="preserve">legal </w:t>
      </w:r>
      <w:r w:rsidRPr="00022736" w:rsidR="00C36216">
        <w:rPr>
          <w:rFonts w:ascii="Verdana" w:hAnsi="Verdana" w:eastAsia="Calibri" w:cs="Calibri"/>
          <w:sz w:val="18"/>
          <w:szCs w:val="18"/>
        </w:rPr>
        <w:t>norm</w:t>
      </w:r>
      <w:r w:rsidRPr="00022736" w:rsidR="004805CD">
        <w:rPr>
          <w:rFonts w:ascii="Verdana" w:hAnsi="Verdana" w:eastAsia="Calibri" w:cs="Calibri"/>
          <w:sz w:val="18"/>
          <w:szCs w:val="18"/>
        </w:rPr>
        <w:t>s</w:t>
      </w:r>
      <w:r w:rsidRPr="00022736" w:rsidR="00C36216">
        <w:rPr>
          <w:rFonts w:ascii="Verdana" w:hAnsi="Verdana"/>
          <w:sz w:val="18"/>
        </w:rPr>
        <w:t xml:space="preserve">. Clear standards on </w:t>
      </w:r>
      <w:r w:rsidRPr="00022736" w:rsidR="00AA04FF">
        <w:rPr>
          <w:rFonts w:ascii="Verdana" w:hAnsi="Verdana" w:eastAsia="Calibri" w:cs="Calibri"/>
          <w:sz w:val="18"/>
          <w:szCs w:val="18"/>
        </w:rPr>
        <w:t>an</w:t>
      </w:r>
      <w:r w:rsidRPr="00022736" w:rsidR="00C36216">
        <w:rPr>
          <w:rFonts w:ascii="Verdana" w:hAnsi="Verdana"/>
          <w:sz w:val="18"/>
        </w:rPr>
        <w:t xml:space="preserve"> appropriate age for social media</w:t>
      </w:r>
      <w:r w:rsidRPr="00022736" w:rsidR="00AA04FF">
        <w:rPr>
          <w:rFonts w:ascii="Verdana" w:hAnsi="Verdana" w:eastAsia="Calibri" w:cs="Calibri"/>
          <w:sz w:val="18"/>
          <w:szCs w:val="18"/>
        </w:rPr>
        <w:t xml:space="preserve"> use</w:t>
      </w:r>
      <w:r w:rsidRPr="00022736" w:rsidR="00C36216">
        <w:rPr>
          <w:rFonts w:ascii="Verdana" w:hAnsi="Verdana"/>
          <w:sz w:val="18"/>
        </w:rPr>
        <w:t>, with limited and justified exceptions, can help establish a norm and</w:t>
      </w:r>
      <w:r w:rsidRPr="00022736" w:rsidR="00C36216">
        <w:rPr>
          <w:rFonts w:ascii="Verdana" w:hAnsi="Verdana" w:eastAsia="Calibri" w:cs="Calibri"/>
          <w:sz w:val="18"/>
          <w:szCs w:val="18"/>
        </w:rPr>
        <w:t xml:space="preserve"> </w:t>
      </w:r>
      <w:r w:rsidRPr="00022736" w:rsidR="00F40073">
        <w:rPr>
          <w:rFonts w:ascii="Verdana" w:hAnsi="Verdana" w:eastAsia="Calibri" w:cs="Calibri"/>
          <w:sz w:val="18"/>
          <w:szCs w:val="18"/>
        </w:rPr>
        <w:t>thus</w:t>
      </w:r>
      <w:r w:rsidRPr="00022736" w:rsidR="00AA04FF">
        <w:rPr>
          <w:rFonts w:ascii="Verdana" w:hAnsi="Verdana"/>
          <w:sz w:val="18"/>
        </w:rPr>
        <w:t xml:space="preserve"> </w:t>
      </w:r>
      <w:r w:rsidRPr="00022736" w:rsidR="00C36216">
        <w:rPr>
          <w:rFonts w:ascii="Verdana" w:hAnsi="Verdana"/>
          <w:sz w:val="18"/>
        </w:rPr>
        <w:t>provide clarity for children, parents</w:t>
      </w:r>
      <w:r w:rsidRPr="00022736" w:rsidR="00845EDE">
        <w:rPr>
          <w:rFonts w:ascii="Verdana" w:hAnsi="Verdana"/>
          <w:sz w:val="18"/>
        </w:rPr>
        <w:t>, child-focused professionals,</w:t>
      </w:r>
      <w:r w:rsidRPr="00022736" w:rsidR="00C36216">
        <w:rPr>
          <w:rFonts w:ascii="Verdana" w:hAnsi="Verdana"/>
          <w:sz w:val="18"/>
        </w:rPr>
        <w:t xml:space="preserve"> businesses and enforcement authorities.  </w:t>
      </w:r>
    </w:p>
    <w:p w:rsidRPr="00022736" w:rsidR="00682B47" w:rsidP="00475D22" w:rsidRDefault="00AB3C02" w14:paraId="771978C3" w14:textId="5441BFA7">
      <w:pPr>
        <w:rPr>
          <w:rFonts w:ascii="Verdana" w:hAnsi="Verdana"/>
          <w:sz w:val="18"/>
        </w:rPr>
      </w:pPr>
      <w:r w:rsidRPr="00022736">
        <w:rPr>
          <w:rFonts w:ascii="Verdana" w:hAnsi="Verdana"/>
          <w:sz w:val="18"/>
        </w:rPr>
        <w:t xml:space="preserve">We </w:t>
      </w:r>
      <w:r w:rsidRPr="00022736" w:rsidR="00C36216">
        <w:rPr>
          <w:rFonts w:ascii="Verdana" w:hAnsi="Verdana"/>
          <w:sz w:val="18"/>
        </w:rPr>
        <w:t xml:space="preserve">therefore </w:t>
      </w:r>
      <w:r w:rsidRPr="00022736" w:rsidR="00602850">
        <w:rPr>
          <w:rFonts w:ascii="Verdana" w:hAnsi="Verdana"/>
          <w:sz w:val="18"/>
        </w:rPr>
        <w:t xml:space="preserve">call on </w:t>
      </w:r>
      <w:r w:rsidRPr="00022736">
        <w:rPr>
          <w:rFonts w:ascii="Verdana" w:hAnsi="Verdana"/>
          <w:sz w:val="18"/>
        </w:rPr>
        <w:t xml:space="preserve">the Commission </w:t>
      </w:r>
      <w:r w:rsidRPr="00022736" w:rsidR="00602850">
        <w:rPr>
          <w:rFonts w:ascii="Verdana" w:hAnsi="Verdana"/>
          <w:sz w:val="18"/>
        </w:rPr>
        <w:t xml:space="preserve">to exercise restraint in </w:t>
      </w:r>
      <w:r w:rsidRPr="00022736">
        <w:rPr>
          <w:rFonts w:ascii="Verdana" w:hAnsi="Verdana"/>
          <w:sz w:val="18"/>
        </w:rPr>
        <w:t xml:space="preserve">allowing </w:t>
      </w:r>
      <w:r w:rsidRPr="00022736" w:rsidR="00AA04FF">
        <w:rPr>
          <w:rFonts w:ascii="Verdana" w:hAnsi="Verdana" w:eastAsia="Calibri" w:cs="Calibri"/>
          <w:sz w:val="18"/>
          <w:szCs w:val="18"/>
        </w:rPr>
        <w:t xml:space="preserve">parental consent as a </w:t>
      </w:r>
      <w:r w:rsidRPr="00022736" w:rsidR="00845EDE">
        <w:rPr>
          <w:rFonts w:ascii="Verdana" w:hAnsi="Verdana"/>
          <w:sz w:val="18"/>
        </w:rPr>
        <w:t xml:space="preserve">mitigating </w:t>
      </w:r>
      <w:r w:rsidRPr="00022736" w:rsidR="00845EDE">
        <w:rPr>
          <w:rFonts w:ascii="Verdana" w:hAnsi="Verdana" w:eastAsia="Calibri" w:cs="Calibri"/>
          <w:sz w:val="18"/>
          <w:szCs w:val="18"/>
        </w:rPr>
        <w:t>measure</w:t>
      </w:r>
      <w:r w:rsidRPr="00022736">
        <w:rPr>
          <w:rFonts w:ascii="Verdana" w:hAnsi="Verdana"/>
          <w:sz w:val="18"/>
        </w:rPr>
        <w:t xml:space="preserve"> to the minimum age requirement</w:t>
      </w:r>
      <w:r w:rsidRPr="00022736">
        <w:rPr>
          <w:rFonts w:ascii="Verdana" w:hAnsi="Verdana" w:eastAsia="Calibri" w:cs="Calibri"/>
          <w:sz w:val="18"/>
          <w:szCs w:val="18"/>
        </w:rPr>
        <w:t xml:space="preserve">. </w:t>
      </w:r>
      <w:r w:rsidRPr="00022736" w:rsidR="00F40073">
        <w:rPr>
          <w:rFonts w:ascii="Verdana" w:hAnsi="Verdana" w:eastAsia="Calibri" w:cs="Calibri"/>
          <w:sz w:val="18"/>
          <w:szCs w:val="18"/>
        </w:rPr>
        <w:t>Doing so</w:t>
      </w:r>
      <w:r w:rsidRPr="00022736" w:rsidR="00F40073">
        <w:rPr>
          <w:rFonts w:ascii="Verdana" w:hAnsi="Verdana"/>
          <w:sz w:val="18"/>
        </w:rPr>
        <w:t xml:space="preserve"> </w:t>
      </w:r>
      <w:r w:rsidRPr="00022736" w:rsidR="00E374B6">
        <w:rPr>
          <w:rFonts w:ascii="Verdana" w:hAnsi="Verdana"/>
          <w:sz w:val="18"/>
        </w:rPr>
        <w:t xml:space="preserve">would </w:t>
      </w:r>
      <w:r w:rsidRPr="00022736">
        <w:rPr>
          <w:rFonts w:ascii="Verdana" w:hAnsi="Verdana"/>
          <w:sz w:val="18"/>
        </w:rPr>
        <w:t>create ambiguity regarding the minimum age</w:t>
      </w:r>
      <w:r w:rsidRPr="00022736" w:rsidR="00AA04FF">
        <w:rPr>
          <w:rFonts w:ascii="Verdana" w:hAnsi="Verdana" w:eastAsia="Calibri" w:cs="Calibri"/>
          <w:sz w:val="18"/>
          <w:szCs w:val="18"/>
        </w:rPr>
        <w:t>,</w:t>
      </w:r>
      <w:r w:rsidRPr="00022736">
        <w:rPr>
          <w:rFonts w:ascii="Verdana" w:hAnsi="Verdana"/>
          <w:sz w:val="18"/>
        </w:rPr>
        <w:t xml:space="preserve"> and could </w:t>
      </w:r>
      <w:r w:rsidRPr="00022736" w:rsidR="00AA04FF">
        <w:rPr>
          <w:rFonts w:ascii="Verdana" w:hAnsi="Verdana" w:eastAsia="Calibri" w:cs="Calibri"/>
          <w:sz w:val="18"/>
          <w:szCs w:val="18"/>
        </w:rPr>
        <w:t xml:space="preserve">additionally cause </w:t>
      </w:r>
      <w:r w:rsidRPr="00022736">
        <w:rPr>
          <w:rFonts w:ascii="Verdana" w:hAnsi="Verdana" w:eastAsia="Calibri" w:cs="Calibri"/>
          <w:sz w:val="18"/>
          <w:szCs w:val="18"/>
        </w:rPr>
        <w:t>inequalit</w:t>
      </w:r>
      <w:r w:rsidRPr="00022736" w:rsidR="00AA04FF">
        <w:rPr>
          <w:rFonts w:ascii="Verdana" w:hAnsi="Verdana" w:eastAsia="Calibri" w:cs="Calibri"/>
          <w:sz w:val="18"/>
          <w:szCs w:val="18"/>
        </w:rPr>
        <w:t>y</w:t>
      </w:r>
      <w:r w:rsidRPr="00022736">
        <w:rPr>
          <w:rFonts w:ascii="Verdana" w:hAnsi="Verdana"/>
          <w:sz w:val="18"/>
        </w:rPr>
        <w:t xml:space="preserve"> between minors with </w:t>
      </w:r>
      <w:r w:rsidRPr="00022736" w:rsidR="00F40073">
        <w:rPr>
          <w:rFonts w:ascii="Verdana" w:hAnsi="Verdana" w:eastAsia="Calibri" w:cs="Calibri"/>
          <w:sz w:val="18"/>
          <w:szCs w:val="18"/>
        </w:rPr>
        <w:t xml:space="preserve">parents who are </w:t>
      </w:r>
      <w:r w:rsidRPr="00022736">
        <w:rPr>
          <w:rFonts w:ascii="Verdana" w:hAnsi="Verdana"/>
          <w:sz w:val="18"/>
        </w:rPr>
        <w:t>actively involved and those without</w:t>
      </w:r>
      <w:r w:rsidRPr="00022736" w:rsidR="00012666">
        <w:rPr>
          <w:rFonts w:ascii="Verdana" w:hAnsi="Verdana"/>
          <w:sz w:val="18"/>
        </w:rPr>
        <w:t>.</w:t>
      </w:r>
      <w:r w:rsidRPr="00022736" w:rsidR="0098144D">
        <w:rPr>
          <w:rStyle w:val="Voetnootmarkering"/>
          <w:rFonts w:ascii="Verdana" w:hAnsi="Verdana"/>
          <w:sz w:val="18"/>
        </w:rPr>
        <w:footnoteReference w:id="5"/>
      </w:r>
      <w:r w:rsidRPr="00022736">
        <w:rPr>
          <w:rFonts w:ascii="Verdana" w:hAnsi="Verdana"/>
          <w:sz w:val="18"/>
        </w:rPr>
        <w:t xml:space="preserve"> </w:t>
      </w:r>
      <w:r w:rsidRPr="00022736" w:rsidR="00AA04FF">
        <w:rPr>
          <w:rFonts w:ascii="Verdana" w:hAnsi="Verdana" w:eastAsia="Calibri" w:cs="Calibri"/>
          <w:sz w:val="18"/>
          <w:szCs w:val="18"/>
        </w:rPr>
        <w:t>P</w:t>
      </w:r>
      <w:r w:rsidRPr="00022736" w:rsidR="00845EDE">
        <w:rPr>
          <w:rFonts w:ascii="Verdana" w:hAnsi="Verdana" w:eastAsia="Calibri" w:cs="Calibri"/>
          <w:sz w:val="18"/>
          <w:szCs w:val="18"/>
        </w:rPr>
        <w:t>arental</w:t>
      </w:r>
      <w:r w:rsidRPr="00022736" w:rsidR="00845EDE">
        <w:rPr>
          <w:rFonts w:ascii="Verdana" w:hAnsi="Verdana"/>
          <w:sz w:val="18"/>
        </w:rPr>
        <w:t xml:space="preserve"> consent</w:t>
      </w:r>
      <w:r w:rsidRPr="00022736" w:rsidR="00012666">
        <w:rPr>
          <w:rFonts w:ascii="Verdana" w:hAnsi="Verdana"/>
          <w:sz w:val="18"/>
        </w:rPr>
        <w:t xml:space="preserve"> </w:t>
      </w:r>
      <w:r w:rsidRPr="00022736" w:rsidR="00AA04FF">
        <w:rPr>
          <w:rFonts w:ascii="Verdana" w:hAnsi="Verdana" w:eastAsia="Calibri" w:cs="Calibri"/>
          <w:sz w:val="18"/>
          <w:szCs w:val="18"/>
        </w:rPr>
        <w:t>would</w:t>
      </w:r>
      <w:r w:rsidRPr="00022736" w:rsidR="00AA04FF">
        <w:rPr>
          <w:rFonts w:ascii="Verdana" w:hAnsi="Verdana"/>
          <w:sz w:val="18"/>
        </w:rPr>
        <w:t xml:space="preserve"> </w:t>
      </w:r>
      <w:r w:rsidRPr="00022736" w:rsidR="00845EDE">
        <w:rPr>
          <w:rFonts w:ascii="Verdana" w:hAnsi="Verdana"/>
          <w:sz w:val="18"/>
        </w:rPr>
        <w:t xml:space="preserve">also </w:t>
      </w:r>
      <w:r w:rsidRPr="00022736">
        <w:rPr>
          <w:rFonts w:ascii="Verdana" w:hAnsi="Verdana"/>
          <w:sz w:val="18"/>
        </w:rPr>
        <w:t xml:space="preserve">be </w:t>
      </w:r>
      <w:r w:rsidRPr="00022736" w:rsidR="00AA04FF">
        <w:rPr>
          <w:rFonts w:ascii="Verdana" w:hAnsi="Verdana" w:eastAsia="Calibri" w:cs="Calibri"/>
          <w:sz w:val="18"/>
          <w:szCs w:val="18"/>
        </w:rPr>
        <w:t xml:space="preserve">potentially </w:t>
      </w:r>
      <w:r w:rsidRPr="00022736">
        <w:rPr>
          <w:rFonts w:ascii="Verdana" w:hAnsi="Verdana"/>
          <w:sz w:val="18"/>
        </w:rPr>
        <w:t xml:space="preserve">difficult to implement </w:t>
      </w:r>
      <w:r w:rsidRPr="00022736" w:rsidR="00845EDE">
        <w:rPr>
          <w:rFonts w:ascii="Verdana" w:hAnsi="Verdana"/>
          <w:sz w:val="18"/>
        </w:rPr>
        <w:t>(</w:t>
      </w:r>
      <w:r w:rsidRPr="00022736" w:rsidR="00AA04FF">
        <w:rPr>
          <w:rFonts w:ascii="Verdana" w:hAnsi="Verdana" w:eastAsia="Calibri" w:cs="Calibri"/>
          <w:sz w:val="18"/>
          <w:szCs w:val="18"/>
        </w:rPr>
        <w:t xml:space="preserve">for example, in terms of </w:t>
      </w:r>
      <w:r w:rsidRPr="00022736" w:rsidR="00845EDE">
        <w:rPr>
          <w:rFonts w:ascii="Verdana" w:hAnsi="Verdana"/>
          <w:sz w:val="18"/>
        </w:rPr>
        <w:t>supervision and enforcement)</w:t>
      </w:r>
      <w:r w:rsidRPr="00022736">
        <w:rPr>
          <w:rFonts w:ascii="Verdana" w:hAnsi="Verdana"/>
          <w:sz w:val="18"/>
        </w:rPr>
        <w:t xml:space="preserve"> and </w:t>
      </w:r>
      <w:r w:rsidRPr="00022736" w:rsidR="00AA04FF">
        <w:rPr>
          <w:rFonts w:ascii="Verdana" w:hAnsi="Verdana" w:eastAsia="Calibri" w:cs="Calibri"/>
          <w:sz w:val="18"/>
          <w:szCs w:val="18"/>
        </w:rPr>
        <w:t>could</w:t>
      </w:r>
      <w:r w:rsidRPr="00022736" w:rsidR="00AA04FF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>introduce additional privacy risks.</w:t>
      </w:r>
      <w:r w:rsidRPr="00022736" w:rsidR="00AC4B3A">
        <w:rPr>
          <w:rFonts w:ascii="Verdana" w:hAnsi="Verdana"/>
          <w:sz w:val="18"/>
        </w:rPr>
        <w:t xml:space="preserve"> </w:t>
      </w:r>
      <w:r w:rsidRPr="00022736" w:rsidR="005E65D3">
        <w:rPr>
          <w:rFonts w:ascii="Verdana" w:hAnsi="Verdana" w:eastAsia="Calibri" w:cs="Calibri"/>
          <w:sz w:val="18"/>
          <w:szCs w:val="18"/>
        </w:rPr>
        <w:t>Even so</w:t>
      </w:r>
      <w:r w:rsidRPr="00022736" w:rsidR="00845EDE">
        <w:rPr>
          <w:rFonts w:ascii="Verdana" w:hAnsi="Verdana"/>
          <w:sz w:val="18"/>
        </w:rPr>
        <w:t xml:space="preserve">, parents </w:t>
      </w:r>
      <w:r w:rsidRPr="00022736" w:rsidR="00AA04FF">
        <w:rPr>
          <w:rFonts w:ascii="Verdana" w:hAnsi="Verdana" w:eastAsia="Calibri" w:cs="Calibri"/>
          <w:sz w:val="18"/>
          <w:szCs w:val="18"/>
        </w:rPr>
        <w:t xml:space="preserve">do </w:t>
      </w:r>
      <w:r w:rsidRPr="00022736" w:rsidR="00845EDE">
        <w:rPr>
          <w:rFonts w:ascii="Verdana" w:hAnsi="Verdana"/>
          <w:sz w:val="18"/>
        </w:rPr>
        <w:t xml:space="preserve">have a role </w:t>
      </w:r>
      <w:r w:rsidRPr="00022736" w:rsidR="00AA04FF">
        <w:rPr>
          <w:rFonts w:ascii="Verdana" w:hAnsi="Verdana" w:eastAsia="Calibri" w:cs="Calibri"/>
          <w:sz w:val="18"/>
          <w:szCs w:val="18"/>
        </w:rPr>
        <w:t xml:space="preserve">to play </w:t>
      </w:r>
      <w:r w:rsidRPr="00022736" w:rsidR="00845EDE">
        <w:rPr>
          <w:rFonts w:ascii="Verdana" w:hAnsi="Verdana"/>
          <w:sz w:val="18"/>
        </w:rPr>
        <w:t>in</w:t>
      </w:r>
      <w:r w:rsidRPr="00022736" w:rsidR="00845EDE">
        <w:rPr>
          <w:rFonts w:ascii="Verdana" w:hAnsi="Verdana" w:eastAsia="Calibri" w:cs="Calibri"/>
          <w:sz w:val="18"/>
          <w:szCs w:val="18"/>
        </w:rPr>
        <w:t xml:space="preserve"> </w:t>
      </w:r>
      <w:r w:rsidRPr="00022736" w:rsidR="005E65D3">
        <w:rPr>
          <w:rFonts w:ascii="Verdana" w:hAnsi="Verdana" w:eastAsia="Calibri" w:cs="Calibri"/>
          <w:sz w:val="18"/>
          <w:szCs w:val="18"/>
        </w:rPr>
        <w:t>their</w:t>
      </w:r>
      <w:r w:rsidRPr="00022736" w:rsidR="005E65D3">
        <w:rPr>
          <w:rFonts w:ascii="Verdana" w:hAnsi="Verdana"/>
          <w:sz w:val="18"/>
        </w:rPr>
        <w:t xml:space="preserve"> </w:t>
      </w:r>
      <w:r w:rsidRPr="00022736" w:rsidR="00845EDE">
        <w:rPr>
          <w:rFonts w:ascii="Verdana" w:hAnsi="Verdana"/>
          <w:sz w:val="18"/>
        </w:rPr>
        <w:t xml:space="preserve">children’s social media </w:t>
      </w:r>
      <w:r w:rsidRPr="00022736" w:rsidR="00D504B1">
        <w:rPr>
          <w:rFonts w:ascii="Verdana" w:hAnsi="Verdana"/>
          <w:sz w:val="18"/>
        </w:rPr>
        <w:t>use,</w:t>
      </w:r>
      <w:r w:rsidRPr="00022736" w:rsidR="00845EDE">
        <w:rPr>
          <w:rFonts w:ascii="Verdana" w:hAnsi="Verdana"/>
          <w:sz w:val="18"/>
        </w:rPr>
        <w:t xml:space="preserve"> and we </w:t>
      </w:r>
      <w:r w:rsidRPr="00022736" w:rsidR="00F40073">
        <w:rPr>
          <w:rFonts w:ascii="Verdana" w:hAnsi="Verdana" w:eastAsia="Calibri" w:cs="Calibri"/>
          <w:sz w:val="18"/>
          <w:szCs w:val="18"/>
        </w:rPr>
        <w:t>promote</w:t>
      </w:r>
      <w:r w:rsidRPr="00022736" w:rsidR="00845EDE">
        <w:rPr>
          <w:rFonts w:ascii="Verdana" w:hAnsi="Verdana"/>
          <w:sz w:val="18"/>
        </w:rPr>
        <w:t xml:space="preserve"> tools </w:t>
      </w:r>
      <w:r w:rsidRPr="00022736" w:rsidR="00F40073">
        <w:rPr>
          <w:rFonts w:ascii="Verdana" w:hAnsi="Verdana" w:eastAsia="Calibri" w:cs="Calibri"/>
          <w:sz w:val="18"/>
          <w:szCs w:val="18"/>
        </w:rPr>
        <w:t>that will</w:t>
      </w:r>
      <w:r w:rsidRPr="00022736" w:rsidR="00845EDE">
        <w:rPr>
          <w:rFonts w:ascii="Verdana" w:hAnsi="Verdana"/>
          <w:sz w:val="18"/>
        </w:rPr>
        <w:t xml:space="preserve"> help them</w:t>
      </w:r>
      <w:r w:rsidRPr="00022736" w:rsidR="00C53AD1">
        <w:rPr>
          <w:rFonts w:ascii="Verdana" w:hAnsi="Verdana"/>
          <w:sz w:val="18"/>
        </w:rPr>
        <w:t xml:space="preserve"> </w:t>
      </w:r>
      <w:r w:rsidRPr="00022736" w:rsidR="00AA04FF">
        <w:rPr>
          <w:rFonts w:ascii="Verdana" w:hAnsi="Verdana"/>
          <w:sz w:val="18"/>
        </w:rPr>
        <w:t xml:space="preserve">guide </w:t>
      </w:r>
      <w:r w:rsidRPr="00022736" w:rsidR="00C53AD1">
        <w:rPr>
          <w:rFonts w:ascii="Verdana" w:hAnsi="Verdana"/>
          <w:sz w:val="18"/>
        </w:rPr>
        <w:t>their children in the digital environment</w:t>
      </w:r>
      <w:r w:rsidRPr="00022736" w:rsidR="00096E74">
        <w:rPr>
          <w:rFonts w:ascii="Verdana" w:hAnsi="Verdana"/>
          <w:sz w:val="18"/>
        </w:rPr>
        <w:t>. For example, t</w:t>
      </w:r>
      <w:r w:rsidRPr="00022736" w:rsidR="00845EDE">
        <w:rPr>
          <w:rFonts w:ascii="Verdana" w:hAnsi="Verdana"/>
          <w:sz w:val="18"/>
        </w:rPr>
        <w:t>he Netherlands</w:t>
      </w:r>
      <w:r w:rsidRPr="00022736" w:rsidR="00096E74">
        <w:rPr>
          <w:rFonts w:ascii="Verdana" w:hAnsi="Verdana"/>
          <w:sz w:val="18"/>
        </w:rPr>
        <w:t xml:space="preserve"> is currently collaborating</w:t>
      </w:r>
      <w:r w:rsidRPr="00022736" w:rsidR="00845EDE">
        <w:rPr>
          <w:rFonts w:ascii="Verdana" w:hAnsi="Verdana"/>
          <w:sz w:val="18"/>
        </w:rPr>
        <w:t xml:space="preserve"> with </w:t>
      </w:r>
      <w:r w:rsidRPr="00022736" w:rsidR="005B599E">
        <w:rPr>
          <w:rFonts w:ascii="Verdana" w:hAnsi="Verdana" w:eastAsia="Calibri" w:cs="Calibri"/>
          <w:sz w:val="18"/>
          <w:szCs w:val="18"/>
        </w:rPr>
        <w:t>the Netherlands Institute for the Classification of Audiovisual Media (</w:t>
      </w:r>
      <w:r w:rsidRPr="00022736" w:rsidR="00845EDE">
        <w:rPr>
          <w:rFonts w:ascii="Verdana" w:hAnsi="Verdana" w:eastAsia="Calibri" w:cs="Calibri"/>
          <w:sz w:val="18"/>
          <w:szCs w:val="18"/>
        </w:rPr>
        <w:t>NICAM</w:t>
      </w:r>
      <w:r w:rsidRPr="00022736" w:rsidR="005B599E">
        <w:rPr>
          <w:rFonts w:ascii="Verdana" w:hAnsi="Verdana" w:eastAsia="Calibri" w:cs="Calibri"/>
          <w:sz w:val="18"/>
          <w:szCs w:val="18"/>
        </w:rPr>
        <w:t>)</w:t>
      </w:r>
      <w:r w:rsidRPr="00022736" w:rsidR="00845EDE">
        <w:rPr>
          <w:rFonts w:ascii="Verdana" w:hAnsi="Verdana"/>
          <w:sz w:val="18"/>
        </w:rPr>
        <w:t xml:space="preserve"> to create a platform-based</w:t>
      </w:r>
      <w:r w:rsidRPr="00022736" w:rsidR="00E62727">
        <w:rPr>
          <w:rFonts w:ascii="Verdana" w:hAnsi="Verdana"/>
          <w:sz w:val="18"/>
        </w:rPr>
        <w:t xml:space="preserve"> age rating system for audiovisual content (</w:t>
      </w:r>
      <w:proofErr w:type="spellStart"/>
      <w:r w:rsidRPr="00022736" w:rsidR="00E62727">
        <w:rPr>
          <w:rFonts w:ascii="Verdana" w:hAnsi="Verdana"/>
          <w:i/>
          <w:sz w:val="18"/>
        </w:rPr>
        <w:t>Kijkwijzer</w:t>
      </w:r>
      <w:proofErr w:type="spellEnd"/>
      <w:r w:rsidRPr="00022736" w:rsidR="00E62727">
        <w:rPr>
          <w:rFonts w:ascii="Verdana" w:hAnsi="Verdana"/>
          <w:sz w:val="18"/>
        </w:rPr>
        <w:t>)</w:t>
      </w:r>
      <w:r w:rsidRPr="00022736" w:rsidR="00845EDE">
        <w:rPr>
          <w:rFonts w:ascii="Verdana" w:hAnsi="Verdana"/>
          <w:sz w:val="18"/>
        </w:rPr>
        <w:t>.</w:t>
      </w:r>
      <w:r w:rsidRPr="00022736" w:rsidR="00845EDE">
        <w:rPr>
          <w:rStyle w:val="Voetnootmarkering"/>
          <w:rFonts w:ascii="Verdana" w:hAnsi="Verdana"/>
          <w:sz w:val="18"/>
        </w:rPr>
        <w:footnoteReference w:id="6"/>
      </w:r>
    </w:p>
    <w:p w:rsidRPr="00022736" w:rsidR="007F2D5D" w:rsidRDefault="00682B47" w14:paraId="1F56DBAA" w14:textId="69C1897F">
      <w:pPr>
        <w:rPr>
          <w:rFonts w:ascii="Verdana" w:hAnsi="Verdana"/>
          <w:b/>
          <w:sz w:val="18"/>
        </w:rPr>
      </w:pPr>
      <w:bookmarkStart w:name="_Hlk236987945" w:id="5"/>
      <w:r w:rsidRPr="00022736">
        <w:rPr>
          <w:rFonts w:ascii="Verdana" w:hAnsi="Verdana"/>
          <w:b/>
          <w:sz w:val="18"/>
        </w:rPr>
        <w:t xml:space="preserve">Ensure effectiveness </w:t>
      </w:r>
      <w:r w:rsidRPr="00022736" w:rsidR="00E91A8B">
        <w:rPr>
          <w:rFonts w:ascii="Verdana" w:hAnsi="Verdana"/>
          <w:b/>
          <w:sz w:val="18"/>
          <w:szCs w:val="18"/>
        </w:rPr>
        <w:t>by</w:t>
      </w:r>
      <w:r w:rsidRPr="00022736">
        <w:rPr>
          <w:rFonts w:ascii="Verdana" w:hAnsi="Verdana"/>
          <w:b/>
          <w:sz w:val="18"/>
        </w:rPr>
        <w:t xml:space="preserve"> monitoring the impact of age requirements</w:t>
      </w:r>
      <w:bookmarkEnd w:id="5"/>
      <w:r w:rsidRPr="00022736" w:rsidR="00123715">
        <w:rPr>
          <w:rFonts w:ascii="Verdana" w:hAnsi="Verdana"/>
          <w:b/>
          <w:sz w:val="18"/>
        </w:rPr>
        <w:br/>
      </w:r>
      <w:r w:rsidRPr="00022736">
        <w:rPr>
          <w:rFonts w:ascii="Verdana" w:hAnsi="Verdana"/>
          <w:sz w:val="18"/>
        </w:rPr>
        <w:t>Monitoring and evaluation should be carried out to assess the impact and effectiveness of</w:t>
      </w:r>
      <w:r w:rsidRPr="00022736" w:rsidR="00F40073">
        <w:rPr>
          <w:rFonts w:ascii="Verdana" w:hAnsi="Verdana"/>
          <w:sz w:val="18"/>
        </w:rPr>
        <w:t xml:space="preserve"> </w:t>
      </w:r>
      <w:r w:rsidRPr="00022736" w:rsidR="00F40073">
        <w:rPr>
          <w:rFonts w:ascii="Verdana" w:hAnsi="Verdana"/>
          <w:sz w:val="18"/>
          <w:szCs w:val="18"/>
        </w:rPr>
        <w:t>an EU-wide</w:t>
      </w:r>
      <w:r w:rsidRPr="00022736">
        <w:rPr>
          <w:rFonts w:ascii="Verdana" w:hAnsi="Verdana"/>
          <w:sz w:val="18"/>
        </w:rPr>
        <w:t xml:space="preserve"> </w:t>
      </w:r>
      <w:r w:rsidRPr="00022736" w:rsidR="005E3221">
        <w:rPr>
          <w:rFonts w:ascii="Verdana" w:hAnsi="Verdana"/>
          <w:sz w:val="18"/>
        </w:rPr>
        <w:t xml:space="preserve">legal </w:t>
      </w:r>
      <w:r w:rsidRPr="00022736">
        <w:rPr>
          <w:rFonts w:ascii="Verdana" w:hAnsi="Verdana"/>
          <w:sz w:val="18"/>
        </w:rPr>
        <w:t>minimum age</w:t>
      </w:r>
      <w:r w:rsidRPr="00022736" w:rsidR="005E65D3">
        <w:rPr>
          <w:rFonts w:ascii="Verdana" w:hAnsi="Verdana"/>
          <w:sz w:val="18"/>
          <w:szCs w:val="18"/>
        </w:rPr>
        <w:t xml:space="preserve"> measure</w:t>
      </w:r>
      <w:r w:rsidRPr="00022736">
        <w:rPr>
          <w:rFonts w:ascii="Verdana" w:hAnsi="Verdana"/>
          <w:sz w:val="18"/>
        </w:rPr>
        <w:t xml:space="preserve">. A baseline assessment is needed to measure the current situation and </w:t>
      </w:r>
      <w:r w:rsidRPr="00022736" w:rsidR="005E65D3">
        <w:rPr>
          <w:rFonts w:ascii="Verdana" w:hAnsi="Verdana"/>
          <w:sz w:val="18"/>
          <w:szCs w:val="18"/>
        </w:rPr>
        <w:t xml:space="preserve">to </w:t>
      </w:r>
      <w:r w:rsidRPr="00022736">
        <w:rPr>
          <w:rFonts w:ascii="Verdana" w:hAnsi="Verdana"/>
          <w:sz w:val="18"/>
        </w:rPr>
        <w:t xml:space="preserve">assess the </w:t>
      </w:r>
      <w:r w:rsidRPr="00022736">
        <w:rPr>
          <w:rFonts w:ascii="Verdana" w:hAnsi="Verdana"/>
          <w:sz w:val="18"/>
          <w:lang w:val="en-US"/>
        </w:rPr>
        <w:t xml:space="preserve">impact of the minimum age </w:t>
      </w:r>
      <w:r w:rsidRPr="00022736" w:rsidR="00AA2BF1">
        <w:rPr>
          <w:rFonts w:ascii="Verdana" w:hAnsi="Verdana"/>
          <w:sz w:val="18"/>
          <w:lang w:val="en-US"/>
        </w:rPr>
        <w:t>(including age verification)</w:t>
      </w:r>
      <w:r w:rsidRPr="00022736" w:rsidR="005D1899">
        <w:rPr>
          <w:rFonts w:ascii="Verdana" w:hAnsi="Verdana"/>
          <w:sz w:val="18"/>
          <w:lang w:val="en-US"/>
        </w:rPr>
        <w:t xml:space="preserve"> </w:t>
      </w:r>
      <w:r w:rsidRPr="00022736" w:rsidR="00562467">
        <w:rPr>
          <w:rFonts w:ascii="Verdana" w:hAnsi="Verdana"/>
          <w:sz w:val="18"/>
          <w:szCs w:val="18"/>
          <w:lang w:val="en-US"/>
        </w:rPr>
        <w:t xml:space="preserve">on </w:t>
      </w:r>
      <w:r w:rsidRPr="00022736" w:rsidR="005D1899">
        <w:rPr>
          <w:rFonts w:ascii="Verdana" w:hAnsi="Verdana"/>
          <w:sz w:val="18"/>
          <w:lang w:val="en-US"/>
        </w:rPr>
        <w:t xml:space="preserve">users </w:t>
      </w:r>
      <w:r w:rsidRPr="00022736">
        <w:rPr>
          <w:rFonts w:ascii="Verdana" w:hAnsi="Verdana"/>
          <w:sz w:val="18"/>
          <w:lang w:val="en-US"/>
        </w:rPr>
        <w:t xml:space="preserve">over time. </w:t>
      </w:r>
      <w:r w:rsidRPr="00022736">
        <w:rPr>
          <w:rFonts w:ascii="Verdana" w:hAnsi="Verdana"/>
          <w:sz w:val="18"/>
        </w:rPr>
        <w:t xml:space="preserve">This should include </w:t>
      </w:r>
      <w:r w:rsidRPr="00022736">
        <w:rPr>
          <w:rFonts w:ascii="Verdana" w:hAnsi="Verdana"/>
          <w:sz w:val="18"/>
          <w:szCs w:val="18"/>
        </w:rPr>
        <w:t xml:space="preserve">identifying what is currently considered as </w:t>
      </w:r>
      <w:r w:rsidRPr="00022736" w:rsidR="003B1112">
        <w:rPr>
          <w:rFonts w:ascii="Verdana" w:hAnsi="Verdana"/>
          <w:sz w:val="18"/>
          <w:szCs w:val="18"/>
        </w:rPr>
        <w:t xml:space="preserve">a </w:t>
      </w:r>
      <w:r w:rsidRPr="00022736">
        <w:rPr>
          <w:rFonts w:ascii="Verdana" w:hAnsi="Verdana"/>
          <w:sz w:val="18"/>
        </w:rPr>
        <w:t xml:space="preserve">potential harmful risk for children and determining the level of risk reduction </w:t>
      </w:r>
      <w:r w:rsidRPr="00022736" w:rsidR="00F40073">
        <w:rPr>
          <w:rFonts w:ascii="Verdana" w:hAnsi="Verdana"/>
          <w:sz w:val="18"/>
          <w:szCs w:val="18"/>
        </w:rPr>
        <w:t>that a</w:t>
      </w:r>
      <w:r w:rsidRPr="00022736" w:rsidR="00F40073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>minimum age</w:t>
      </w:r>
      <w:r w:rsidRPr="00022736" w:rsidR="00AA2BF1">
        <w:rPr>
          <w:rFonts w:ascii="Verdana" w:hAnsi="Verdana"/>
          <w:sz w:val="18"/>
        </w:rPr>
        <w:t xml:space="preserve"> requirement</w:t>
      </w:r>
      <w:r w:rsidRPr="00022736">
        <w:rPr>
          <w:rFonts w:ascii="Verdana" w:hAnsi="Verdana"/>
          <w:sz w:val="18"/>
        </w:rPr>
        <w:t xml:space="preserve"> </w:t>
      </w:r>
      <w:r w:rsidRPr="00022736" w:rsidR="00F40073">
        <w:rPr>
          <w:rFonts w:ascii="Verdana" w:hAnsi="Verdana"/>
          <w:sz w:val="18"/>
          <w:szCs w:val="18"/>
        </w:rPr>
        <w:t>would be</w:t>
      </w:r>
      <w:r w:rsidRPr="00022736" w:rsidR="00F40073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>intended to achieve. The behaviour of online providers</w:t>
      </w:r>
      <w:r w:rsidRPr="00022736" w:rsidR="00F40073">
        <w:rPr>
          <w:rFonts w:ascii="Verdana" w:hAnsi="Verdana"/>
          <w:sz w:val="18"/>
          <w:szCs w:val="18"/>
        </w:rPr>
        <w:t>,</w:t>
      </w:r>
      <w:r w:rsidRPr="00022736" w:rsidR="00D76FAE">
        <w:rPr>
          <w:rFonts w:ascii="Verdana" w:hAnsi="Verdana"/>
          <w:sz w:val="18"/>
        </w:rPr>
        <w:t xml:space="preserve"> and </w:t>
      </w:r>
      <w:r w:rsidRPr="00022736" w:rsidR="00C04505">
        <w:rPr>
          <w:rFonts w:ascii="Verdana" w:hAnsi="Verdana"/>
          <w:sz w:val="18"/>
          <w:szCs w:val="18"/>
        </w:rPr>
        <w:t>their</w:t>
      </w:r>
      <w:r w:rsidRPr="00022736" w:rsidR="00C04505">
        <w:rPr>
          <w:rFonts w:ascii="Verdana" w:hAnsi="Verdana"/>
          <w:sz w:val="18"/>
        </w:rPr>
        <w:t xml:space="preserve"> </w:t>
      </w:r>
      <w:r w:rsidRPr="00022736" w:rsidR="00D76FAE">
        <w:rPr>
          <w:rFonts w:ascii="Verdana" w:hAnsi="Verdana"/>
          <w:sz w:val="18"/>
        </w:rPr>
        <w:t xml:space="preserve">implementation </w:t>
      </w:r>
      <w:r w:rsidRPr="00022736" w:rsidR="00086391">
        <w:rPr>
          <w:rFonts w:ascii="Verdana" w:hAnsi="Verdana"/>
          <w:sz w:val="18"/>
          <w:szCs w:val="18"/>
        </w:rPr>
        <w:t xml:space="preserve">of the minimum age </w:t>
      </w:r>
      <w:r w:rsidRPr="00022736" w:rsidR="002F31BC">
        <w:rPr>
          <w:rFonts w:ascii="Verdana" w:hAnsi="Verdana"/>
          <w:sz w:val="18"/>
          <w:szCs w:val="18"/>
        </w:rPr>
        <w:t>measure</w:t>
      </w:r>
      <w:r w:rsidRPr="00022736" w:rsidR="00F40073">
        <w:rPr>
          <w:rFonts w:ascii="Verdana" w:hAnsi="Verdana"/>
          <w:sz w:val="18"/>
          <w:szCs w:val="18"/>
        </w:rPr>
        <w:t>,</w:t>
      </w:r>
      <w:r w:rsidRPr="00022736" w:rsidR="00086391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should also be monitored to ensure that the introduction of </w:t>
      </w:r>
      <w:r w:rsidRPr="00022736" w:rsidR="002F31BC">
        <w:rPr>
          <w:rFonts w:ascii="Verdana" w:hAnsi="Verdana"/>
          <w:sz w:val="18"/>
        </w:rPr>
        <w:t>a</w:t>
      </w:r>
      <w:r w:rsidRPr="00022736">
        <w:rPr>
          <w:rFonts w:ascii="Verdana" w:hAnsi="Verdana"/>
          <w:sz w:val="18"/>
        </w:rPr>
        <w:t xml:space="preserve"> minimum age </w:t>
      </w:r>
      <w:r w:rsidRPr="00022736" w:rsidR="002F31BC">
        <w:rPr>
          <w:rFonts w:ascii="Verdana" w:hAnsi="Verdana"/>
          <w:sz w:val="18"/>
          <w:szCs w:val="18"/>
        </w:rPr>
        <w:t xml:space="preserve">measure </w:t>
      </w:r>
      <w:r w:rsidRPr="00022736">
        <w:rPr>
          <w:rFonts w:ascii="Verdana" w:hAnsi="Verdana"/>
          <w:sz w:val="18"/>
        </w:rPr>
        <w:t xml:space="preserve">does </w:t>
      </w:r>
      <w:r w:rsidRPr="00022736" w:rsidR="003140A9">
        <w:rPr>
          <w:rFonts w:ascii="Verdana" w:hAnsi="Verdana"/>
          <w:sz w:val="18"/>
        </w:rPr>
        <w:t>not reduce</w:t>
      </w:r>
      <w:r w:rsidRPr="00022736" w:rsidR="003140A9">
        <w:rPr>
          <w:rFonts w:ascii="Verdana" w:hAnsi="Verdana"/>
          <w:sz w:val="18"/>
          <w:szCs w:val="18"/>
        </w:rPr>
        <w:t xml:space="preserve"> providers’ commitment to</w:t>
      </w:r>
      <w:r w:rsidRPr="00022736" w:rsidR="003140A9">
        <w:rPr>
          <w:rFonts w:ascii="Verdana" w:hAnsi="Verdana"/>
          <w:sz w:val="18"/>
        </w:rPr>
        <w:t xml:space="preserve"> </w:t>
      </w:r>
      <w:r w:rsidRPr="00022736" w:rsidR="00086391">
        <w:rPr>
          <w:rFonts w:ascii="Verdana" w:hAnsi="Verdana"/>
          <w:sz w:val="18"/>
        </w:rPr>
        <w:t>the</w:t>
      </w:r>
      <w:r w:rsidRPr="00022736" w:rsidR="00F40073">
        <w:rPr>
          <w:rFonts w:ascii="Verdana" w:hAnsi="Verdana"/>
          <w:sz w:val="18"/>
        </w:rPr>
        <w:t>ir</w:t>
      </w:r>
      <w:r w:rsidRPr="00022736" w:rsidR="00086391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obligation to make their services safer for children.  </w:t>
      </w:r>
    </w:p>
    <w:p w:rsidRPr="00022736" w:rsidR="003F4BA1" w:rsidP="00E10465" w:rsidRDefault="00FC1B97" w14:paraId="2229A5A8" w14:textId="04F94889">
      <w:pPr>
        <w:spacing w:after="0"/>
        <w:rPr>
          <w:rFonts w:ascii="Verdana" w:hAnsi="Verdana"/>
          <w:b/>
          <w:sz w:val="18"/>
        </w:rPr>
      </w:pPr>
      <w:r w:rsidRPr="00022736">
        <w:rPr>
          <w:rFonts w:ascii="Verdana" w:hAnsi="Verdana"/>
          <w:b/>
          <w:sz w:val="18"/>
        </w:rPr>
        <w:t>Proposed actions:</w:t>
      </w:r>
    </w:p>
    <w:p w:rsidRPr="00484A37" w:rsidR="00FC1B97" w:rsidP="00484A37" w:rsidRDefault="00182BA9" w14:paraId="73428D57" w14:textId="7EF5F039">
      <w:pPr>
        <w:pStyle w:val="Lijstalinea"/>
        <w:numPr>
          <w:ilvl w:val="0"/>
          <w:numId w:val="3"/>
        </w:numPr>
        <w:spacing w:after="0"/>
        <w:rPr>
          <w:rFonts w:ascii="Verdana" w:hAnsi="Verdana"/>
          <w:b/>
          <w:sz w:val="18"/>
        </w:rPr>
      </w:pPr>
      <w:r w:rsidRPr="00022736">
        <w:rPr>
          <w:rFonts w:ascii="Verdana" w:hAnsi="Verdana"/>
          <w:sz w:val="18"/>
        </w:rPr>
        <w:t xml:space="preserve">Ensure </w:t>
      </w:r>
      <w:r w:rsidRPr="00022736" w:rsidR="007A44FA">
        <w:rPr>
          <w:rFonts w:ascii="Verdana" w:hAnsi="Verdana"/>
          <w:sz w:val="18"/>
        </w:rPr>
        <w:t xml:space="preserve">full </w:t>
      </w:r>
      <w:r w:rsidRPr="00022736">
        <w:rPr>
          <w:rFonts w:ascii="Verdana" w:hAnsi="Verdana"/>
          <w:sz w:val="18"/>
          <w:szCs w:val="18"/>
        </w:rPr>
        <w:t>harmoni</w:t>
      </w:r>
      <w:r w:rsidRPr="00022736" w:rsidR="00F40073">
        <w:rPr>
          <w:rFonts w:ascii="Verdana" w:hAnsi="Verdana"/>
          <w:sz w:val="18"/>
          <w:szCs w:val="18"/>
        </w:rPr>
        <w:t>s</w:t>
      </w:r>
      <w:r w:rsidRPr="00022736">
        <w:rPr>
          <w:rFonts w:ascii="Verdana" w:hAnsi="Verdana"/>
          <w:sz w:val="18"/>
          <w:szCs w:val="18"/>
        </w:rPr>
        <w:t>ation</w:t>
      </w:r>
      <w:r w:rsidRPr="00022736">
        <w:rPr>
          <w:rFonts w:ascii="Verdana" w:hAnsi="Verdana"/>
          <w:sz w:val="18"/>
        </w:rPr>
        <w:t xml:space="preserve"> </w:t>
      </w:r>
      <w:r w:rsidRPr="00022736" w:rsidR="007A44FA">
        <w:rPr>
          <w:rFonts w:ascii="Verdana" w:hAnsi="Verdana"/>
          <w:sz w:val="18"/>
        </w:rPr>
        <w:t xml:space="preserve">across the EU </w:t>
      </w:r>
      <w:r w:rsidRPr="00022736">
        <w:rPr>
          <w:rFonts w:ascii="Verdana" w:hAnsi="Verdana"/>
          <w:sz w:val="18"/>
        </w:rPr>
        <w:t xml:space="preserve">by means of a </w:t>
      </w:r>
      <w:proofErr w:type="spellStart"/>
      <w:r w:rsidRPr="00022736">
        <w:rPr>
          <w:rFonts w:ascii="Verdana" w:hAnsi="Verdana"/>
          <w:sz w:val="18"/>
        </w:rPr>
        <w:t>Regulation</w:t>
      </w:r>
      <w:r w:rsidRPr="00022736" w:rsidR="00086391">
        <w:rPr>
          <w:rFonts w:ascii="Verdana" w:hAnsi="Verdana"/>
          <w:sz w:val="18"/>
          <w:szCs w:val="18"/>
        </w:rPr>
        <w:t>.</w:t>
      </w:r>
      <w:r w:rsidRPr="00484A37" w:rsidR="00FC1B97">
        <w:rPr>
          <w:rFonts w:ascii="Verdana" w:hAnsi="Verdana"/>
          <w:sz w:val="18"/>
        </w:rPr>
        <w:t>Ensure</w:t>
      </w:r>
      <w:proofErr w:type="spellEnd"/>
      <w:r w:rsidRPr="00484A37" w:rsidR="00FC1B97">
        <w:rPr>
          <w:rFonts w:ascii="Verdana" w:hAnsi="Verdana"/>
          <w:sz w:val="18"/>
        </w:rPr>
        <w:t xml:space="preserve"> supervision and enforcement at EU level. </w:t>
      </w:r>
    </w:p>
    <w:p w:rsidRPr="00022736" w:rsidR="00682B47" w:rsidP="00E10465" w:rsidRDefault="007A44FA" w14:paraId="4D282531" w14:textId="3F47C36E">
      <w:pPr>
        <w:pStyle w:val="Lijstalinea"/>
        <w:numPr>
          <w:ilvl w:val="0"/>
          <w:numId w:val="3"/>
        </w:numPr>
        <w:spacing w:after="0"/>
        <w:rPr>
          <w:rFonts w:ascii="Verdana" w:hAnsi="Verdana"/>
          <w:b/>
          <w:sz w:val="18"/>
        </w:rPr>
      </w:pPr>
      <w:r w:rsidRPr="00022736">
        <w:rPr>
          <w:rFonts w:ascii="Verdana" w:hAnsi="Verdana"/>
          <w:sz w:val="18"/>
        </w:rPr>
        <w:t xml:space="preserve">Exercise restraint in </w:t>
      </w:r>
      <w:r w:rsidRPr="00022736" w:rsidR="00AB3C02">
        <w:rPr>
          <w:rFonts w:ascii="Verdana" w:hAnsi="Verdana"/>
          <w:sz w:val="18"/>
        </w:rPr>
        <w:t xml:space="preserve">allowing </w:t>
      </w:r>
      <w:r w:rsidRPr="00022736" w:rsidR="00845EDE">
        <w:rPr>
          <w:rFonts w:ascii="Verdana" w:hAnsi="Verdana"/>
          <w:sz w:val="18"/>
        </w:rPr>
        <w:t xml:space="preserve">parental consent as </w:t>
      </w:r>
      <w:r w:rsidRPr="00022736" w:rsidR="00123715">
        <w:rPr>
          <w:rFonts w:ascii="Verdana" w:hAnsi="Verdana"/>
          <w:sz w:val="18"/>
        </w:rPr>
        <w:t xml:space="preserve">a </w:t>
      </w:r>
      <w:r w:rsidRPr="00022736" w:rsidR="00845EDE">
        <w:rPr>
          <w:rFonts w:ascii="Verdana" w:hAnsi="Verdana"/>
          <w:sz w:val="18"/>
        </w:rPr>
        <w:t>mitigating measure.</w:t>
      </w:r>
      <w:r w:rsidRPr="00022736" w:rsidR="00AB3C02">
        <w:rPr>
          <w:rFonts w:ascii="Verdana" w:hAnsi="Verdana"/>
          <w:sz w:val="18"/>
        </w:rPr>
        <w:t xml:space="preserve"> </w:t>
      </w:r>
    </w:p>
    <w:p w:rsidRPr="00022736" w:rsidR="00AB3C02" w:rsidP="00E10465" w:rsidRDefault="00F40073" w14:paraId="0844904B" w14:textId="4A205C41">
      <w:pPr>
        <w:pStyle w:val="Lijstalinea"/>
        <w:numPr>
          <w:ilvl w:val="0"/>
          <w:numId w:val="3"/>
        </w:numPr>
        <w:spacing w:after="0"/>
        <w:rPr>
          <w:rFonts w:ascii="Verdana" w:hAnsi="Verdana"/>
          <w:sz w:val="18"/>
        </w:rPr>
      </w:pPr>
      <w:r w:rsidRPr="00022736">
        <w:rPr>
          <w:rFonts w:ascii="Verdana" w:hAnsi="Verdana"/>
          <w:sz w:val="18"/>
          <w:szCs w:val="18"/>
        </w:rPr>
        <w:t>Perform</w:t>
      </w:r>
      <w:r w:rsidRPr="00022736" w:rsidR="00682B47">
        <w:rPr>
          <w:rFonts w:ascii="Verdana" w:hAnsi="Verdana"/>
          <w:sz w:val="18"/>
        </w:rPr>
        <w:t xml:space="preserve"> a baseline assessment and establish continuous monitoring to assess the effects of</w:t>
      </w:r>
      <w:r w:rsidRPr="00022736" w:rsidR="00D76FAE">
        <w:rPr>
          <w:rFonts w:ascii="Verdana" w:hAnsi="Verdana"/>
          <w:sz w:val="18"/>
        </w:rPr>
        <w:t xml:space="preserve"> the minimum age </w:t>
      </w:r>
      <w:r w:rsidRPr="00022736" w:rsidR="005E65D3">
        <w:rPr>
          <w:rFonts w:ascii="Verdana" w:hAnsi="Verdana"/>
          <w:sz w:val="18"/>
          <w:szCs w:val="18"/>
        </w:rPr>
        <w:t>measure</w:t>
      </w:r>
      <w:r w:rsidRPr="00022736" w:rsidR="00D76FAE">
        <w:rPr>
          <w:rFonts w:ascii="Verdana" w:hAnsi="Verdana"/>
          <w:sz w:val="18"/>
        </w:rPr>
        <w:t xml:space="preserve"> </w:t>
      </w:r>
      <w:r w:rsidRPr="00022736" w:rsidR="00682B47">
        <w:rPr>
          <w:rFonts w:ascii="Verdana" w:hAnsi="Verdana"/>
          <w:sz w:val="18"/>
        </w:rPr>
        <w:t xml:space="preserve">and make </w:t>
      </w:r>
      <w:r w:rsidRPr="00022736" w:rsidR="00682B47">
        <w:rPr>
          <w:rFonts w:ascii="Verdana" w:hAnsi="Verdana"/>
          <w:sz w:val="18"/>
          <w:szCs w:val="18"/>
        </w:rPr>
        <w:t>adjustment</w:t>
      </w:r>
      <w:r w:rsidRPr="00022736" w:rsidR="00086391">
        <w:rPr>
          <w:rFonts w:ascii="Verdana" w:hAnsi="Verdana"/>
          <w:sz w:val="18"/>
          <w:szCs w:val="18"/>
        </w:rPr>
        <w:t>s</w:t>
      </w:r>
      <w:r w:rsidRPr="00022736" w:rsidR="00682B47">
        <w:rPr>
          <w:rFonts w:ascii="Verdana" w:hAnsi="Verdana"/>
          <w:sz w:val="18"/>
        </w:rPr>
        <w:t xml:space="preserve"> where necessary. </w:t>
      </w:r>
    </w:p>
    <w:p w:rsidRPr="00B02D48" w:rsidR="00D76FAE" w:rsidP="00D76FAE" w:rsidRDefault="00D76FAE" w14:paraId="0F0988CD" w14:textId="77777777">
      <w:pPr>
        <w:pStyle w:val="Lijstalinea"/>
        <w:spacing w:after="0"/>
        <w:rPr>
          <w:rFonts w:ascii="Verdana" w:hAnsi="Verdana"/>
          <w:sz w:val="12"/>
          <w:szCs w:val="16"/>
        </w:rPr>
      </w:pPr>
    </w:p>
    <w:bookmarkEnd w:id="2"/>
    <w:p w:rsidRPr="00022736" w:rsidR="00B64D09" w:rsidP="00475D22" w:rsidRDefault="00D8453D" w14:paraId="05D2740D" w14:textId="194F9079">
      <w:pPr>
        <w:pStyle w:val="Lijstalinea"/>
        <w:numPr>
          <w:ilvl w:val="0"/>
          <w:numId w:val="5"/>
        </w:numPr>
        <w:rPr>
          <w:rFonts w:ascii="Verdana" w:hAnsi="Verdana"/>
          <w:sz w:val="18"/>
        </w:rPr>
      </w:pPr>
      <w:r w:rsidRPr="00022736">
        <w:rPr>
          <w:rFonts w:ascii="Verdana" w:hAnsi="Verdana"/>
          <w:b/>
          <w:color w:val="FF0000"/>
          <w:sz w:val="18"/>
        </w:rPr>
        <w:t>Ensure effective and privacy</w:t>
      </w:r>
      <w:r w:rsidRPr="00022736" w:rsidR="00102338">
        <w:rPr>
          <w:rFonts w:ascii="Verdana" w:hAnsi="Verdana"/>
          <w:b/>
          <w:color w:val="FF0000"/>
          <w:sz w:val="18"/>
        </w:rPr>
        <w:t>-</w:t>
      </w:r>
      <w:r w:rsidRPr="00022736">
        <w:rPr>
          <w:rFonts w:ascii="Verdana" w:hAnsi="Verdana"/>
          <w:b/>
          <w:color w:val="FF0000"/>
          <w:sz w:val="18"/>
        </w:rPr>
        <w:t xml:space="preserve">friendly age verification </w:t>
      </w:r>
    </w:p>
    <w:p w:rsidR="00484A37" w:rsidP="00B02D48" w:rsidRDefault="00B64D09" w14:paraId="1681C2B4" w14:textId="77777777">
      <w:pPr>
        <w:spacing w:line="240" w:lineRule="auto"/>
        <w:rPr>
          <w:rFonts w:ascii="Verdana" w:hAnsi="Verdana"/>
          <w:sz w:val="18"/>
        </w:rPr>
      </w:pPr>
      <w:r w:rsidRPr="00022736">
        <w:rPr>
          <w:rFonts w:ascii="Verdana" w:hAnsi="Verdana"/>
          <w:sz w:val="18"/>
        </w:rPr>
        <w:t xml:space="preserve">Age assurance measures are vital for </w:t>
      </w:r>
      <w:r w:rsidRPr="00022736" w:rsidR="00086391">
        <w:rPr>
          <w:rFonts w:ascii="Verdana" w:hAnsi="Verdana" w:eastAsia="Calibri" w:cs="Calibri"/>
          <w:sz w:val="18"/>
          <w:szCs w:val="18"/>
        </w:rPr>
        <w:t xml:space="preserve">the </w:t>
      </w:r>
      <w:r w:rsidRPr="00022736">
        <w:rPr>
          <w:rFonts w:ascii="Verdana" w:hAnsi="Verdana"/>
          <w:sz w:val="18"/>
        </w:rPr>
        <w:t xml:space="preserve">implementation of a minimum age requirement. </w:t>
      </w:r>
      <w:r w:rsidRPr="00022736" w:rsidR="00F40073">
        <w:rPr>
          <w:rFonts w:ascii="Verdana" w:hAnsi="Verdana" w:eastAsia="Calibri" w:cs="Calibri"/>
          <w:sz w:val="18"/>
          <w:szCs w:val="18"/>
        </w:rPr>
        <w:t>However, such</w:t>
      </w:r>
      <w:r w:rsidRPr="00022736">
        <w:rPr>
          <w:rFonts w:ascii="Verdana" w:hAnsi="Verdana"/>
          <w:sz w:val="18"/>
        </w:rPr>
        <w:t xml:space="preserve"> instruments can be highly intrusive and can impact</w:t>
      </w:r>
      <w:r w:rsidRPr="00022736" w:rsidDel="00C84A7D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all users of social media, as virtually all methods require users to share personal data, identity documents or other sensitive information. This can pose risks </w:t>
      </w:r>
      <w:r w:rsidRPr="00022736">
        <w:rPr>
          <w:rFonts w:ascii="Verdana" w:hAnsi="Verdana" w:eastAsia="Calibri" w:cs="Calibri"/>
          <w:sz w:val="18"/>
          <w:szCs w:val="18"/>
        </w:rPr>
        <w:t>relat</w:t>
      </w:r>
      <w:r w:rsidRPr="00022736" w:rsidR="0031096E">
        <w:rPr>
          <w:rFonts w:ascii="Verdana" w:hAnsi="Verdana" w:eastAsia="Calibri" w:cs="Calibri"/>
          <w:sz w:val="18"/>
          <w:szCs w:val="18"/>
        </w:rPr>
        <w:t>ing</w:t>
      </w:r>
      <w:r w:rsidRPr="00022736">
        <w:rPr>
          <w:rFonts w:ascii="Verdana" w:hAnsi="Verdana"/>
          <w:sz w:val="18"/>
        </w:rPr>
        <w:t xml:space="preserve"> to fundamental rights</w:t>
      </w:r>
      <w:r w:rsidRPr="00022736" w:rsidR="00A50D17">
        <w:rPr>
          <w:rFonts w:ascii="Verdana" w:hAnsi="Verdana"/>
          <w:sz w:val="18"/>
        </w:rPr>
        <w:t xml:space="preserve">, </w:t>
      </w:r>
      <w:r w:rsidRPr="00022736">
        <w:rPr>
          <w:rFonts w:ascii="Verdana" w:hAnsi="Verdana"/>
          <w:sz w:val="18"/>
        </w:rPr>
        <w:t>data security</w:t>
      </w:r>
      <w:r w:rsidRPr="00022736" w:rsidR="00A50D17">
        <w:rPr>
          <w:rFonts w:ascii="Verdana" w:hAnsi="Verdana"/>
          <w:sz w:val="18"/>
        </w:rPr>
        <w:t xml:space="preserve"> and unintended exclusion</w:t>
      </w:r>
      <w:r w:rsidRPr="00022736">
        <w:rPr>
          <w:rFonts w:ascii="Verdana" w:hAnsi="Verdana"/>
          <w:sz w:val="18"/>
        </w:rPr>
        <w:t>.</w:t>
      </w:r>
      <w:r w:rsidRPr="00022736" w:rsidR="00A50D17">
        <w:rPr>
          <w:rFonts w:ascii="Verdana" w:hAnsi="Verdana"/>
          <w:sz w:val="18"/>
        </w:rPr>
        <w:t xml:space="preserve"> For example, people with limited digital skills or no valid ID may struggle to verify their age.</w:t>
      </w:r>
      <w:r w:rsidRPr="00022736">
        <w:rPr>
          <w:rFonts w:ascii="Verdana" w:hAnsi="Verdana"/>
          <w:sz w:val="18"/>
        </w:rPr>
        <w:t xml:space="preserve"> Therefore, the choice and impact of an age assurance mechanism must be </w:t>
      </w:r>
      <w:r w:rsidRPr="00022736">
        <w:rPr>
          <w:rFonts w:ascii="Verdana" w:hAnsi="Verdana" w:eastAsia="Calibri" w:cs="Calibri"/>
          <w:sz w:val="18"/>
          <w:szCs w:val="18"/>
        </w:rPr>
        <w:t xml:space="preserve">weighed </w:t>
      </w:r>
      <w:r w:rsidRPr="00022736" w:rsidR="00F40073">
        <w:rPr>
          <w:rFonts w:ascii="Verdana" w:hAnsi="Verdana"/>
          <w:sz w:val="18"/>
        </w:rPr>
        <w:t xml:space="preserve">carefully </w:t>
      </w:r>
      <w:r w:rsidRPr="00022736">
        <w:rPr>
          <w:rFonts w:ascii="Verdana" w:hAnsi="Verdana"/>
          <w:sz w:val="18"/>
        </w:rPr>
        <w:t xml:space="preserve">in </w:t>
      </w:r>
      <w:r w:rsidRPr="00022736" w:rsidR="00F40073">
        <w:rPr>
          <w:rFonts w:ascii="Verdana" w:hAnsi="Verdana" w:eastAsia="Calibri" w:cs="Calibri"/>
          <w:sz w:val="18"/>
          <w:szCs w:val="18"/>
        </w:rPr>
        <w:t>any</w:t>
      </w:r>
      <w:r w:rsidRPr="00022736" w:rsidR="00F40073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>impact assessment by the Commission. The Netherlands</w:t>
      </w:r>
      <w:r w:rsidRPr="00022736" w:rsidR="00AD0F99">
        <w:rPr>
          <w:rFonts w:ascii="Verdana" w:hAnsi="Verdana"/>
          <w:sz w:val="18"/>
        </w:rPr>
        <w:t xml:space="preserve"> and Spain</w:t>
      </w:r>
      <w:r w:rsidR="00BA67E6">
        <w:rPr>
          <w:rFonts w:ascii="Verdana" w:hAnsi="Verdana"/>
          <w:sz w:val="18"/>
        </w:rPr>
        <w:t xml:space="preserve"> </w:t>
      </w:r>
      <w:r w:rsidRPr="00353E58" w:rsidR="005E466E">
        <w:rPr>
          <w:rFonts w:ascii="Verdana" w:hAnsi="Verdana" w:eastAsia="Calibri" w:cs="Calibri"/>
          <w:sz w:val="18"/>
          <w:szCs w:val="18"/>
        </w:rPr>
        <w:t>emphasise</w:t>
      </w:r>
      <w:r w:rsidRPr="00022736">
        <w:rPr>
          <w:rFonts w:ascii="Verdana" w:hAnsi="Verdana"/>
          <w:sz w:val="18"/>
        </w:rPr>
        <w:t xml:space="preserve"> that age verification should be strictly limited to </w:t>
      </w:r>
      <w:r w:rsidRPr="00022736" w:rsidR="00F40073">
        <w:rPr>
          <w:rFonts w:ascii="Verdana" w:hAnsi="Verdana" w:eastAsia="Calibri" w:cs="Calibri"/>
          <w:sz w:val="18"/>
          <w:szCs w:val="18"/>
        </w:rPr>
        <w:t>determining</w:t>
      </w:r>
      <w:r w:rsidRPr="00022736">
        <w:rPr>
          <w:rFonts w:ascii="Verdana" w:hAnsi="Verdana"/>
          <w:sz w:val="18"/>
        </w:rPr>
        <w:t xml:space="preserve"> whether a person meets the age threshold</w:t>
      </w:r>
      <w:r w:rsidRPr="00022736" w:rsidR="00F40073">
        <w:rPr>
          <w:rFonts w:ascii="Verdana" w:hAnsi="Verdana" w:eastAsia="Calibri" w:cs="Calibri"/>
          <w:sz w:val="18"/>
          <w:szCs w:val="18"/>
        </w:rPr>
        <w:t>,</w:t>
      </w:r>
      <w:r w:rsidRPr="00022736">
        <w:rPr>
          <w:rFonts w:ascii="Verdana" w:hAnsi="Verdana"/>
          <w:sz w:val="18"/>
        </w:rPr>
        <w:t xml:space="preserve"> and </w:t>
      </w:r>
      <w:r w:rsidRPr="00022736" w:rsidR="00F40073">
        <w:rPr>
          <w:rFonts w:ascii="Verdana" w:hAnsi="Verdana" w:eastAsia="Calibri" w:cs="Calibri"/>
          <w:sz w:val="18"/>
          <w:szCs w:val="18"/>
        </w:rPr>
        <w:t xml:space="preserve">that it </w:t>
      </w:r>
      <w:r w:rsidRPr="00022736">
        <w:rPr>
          <w:rFonts w:ascii="Verdana" w:hAnsi="Verdana"/>
          <w:sz w:val="18"/>
        </w:rPr>
        <w:t>must not be used for</w:t>
      </w:r>
      <w:r w:rsidRPr="00022736">
        <w:rPr>
          <w:rFonts w:ascii="Verdana" w:hAnsi="Verdana" w:eastAsia="Calibri" w:cs="Calibri"/>
          <w:sz w:val="18"/>
          <w:szCs w:val="18"/>
        </w:rPr>
        <w:t xml:space="preserve"> </w:t>
      </w:r>
      <w:r w:rsidRPr="00022736" w:rsidR="0031096E">
        <w:rPr>
          <w:rFonts w:ascii="Verdana" w:hAnsi="Verdana" w:eastAsia="Calibri" w:cs="Calibri"/>
          <w:sz w:val="18"/>
          <w:szCs w:val="18"/>
        </w:rPr>
        <w:t xml:space="preserve">the </w:t>
      </w:r>
      <w:r w:rsidRPr="00022736" w:rsidR="00F40073">
        <w:rPr>
          <w:rFonts w:ascii="Verdana" w:hAnsi="Verdana" w:eastAsia="Calibri" w:cs="Calibri"/>
          <w:sz w:val="18"/>
          <w:szCs w:val="18"/>
        </w:rPr>
        <w:t>purposes of</w:t>
      </w:r>
      <w:r w:rsidRPr="00022736" w:rsidR="00F40073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broader identification or permanent monitoring of users. </w:t>
      </w:r>
    </w:p>
    <w:p w:rsidRPr="00022736" w:rsidR="00B64D09" w:rsidP="00B64D09" w:rsidRDefault="00B64D09" w14:paraId="3F1E405E" w14:textId="439DC455">
      <w:pPr>
        <w:rPr>
          <w:rFonts w:ascii="Verdana" w:hAnsi="Verdana"/>
          <w:sz w:val="18"/>
        </w:rPr>
      </w:pPr>
      <w:r w:rsidRPr="00022736">
        <w:rPr>
          <w:rFonts w:ascii="Verdana" w:hAnsi="Verdana"/>
          <w:sz w:val="18"/>
        </w:rPr>
        <w:lastRenderedPageBreak/>
        <w:t xml:space="preserve">At </w:t>
      </w:r>
      <w:r w:rsidRPr="00022736" w:rsidR="00F330E6">
        <w:rPr>
          <w:rFonts w:ascii="Verdana" w:hAnsi="Verdana" w:eastAsia="Calibri" w:cs="Calibri"/>
          <w:sz w:val="18"/>
          <w:szCs w:val="18"/>
        </w:rPr>
        <w:t>present</w:t>
      </w:r>
      <w:r w:rsidRPr="00022736">
        <w:rPr>
          <w:rFonts w:ascii="Verdana" w:hAnsi="Verdana"/>
          <w:sz w:val="18"/>
        </w:rPr>
        <w:t xml:space="preserve">, </w:t>
      </w:r>
      <w:r w:rsidRPr="00022736" w:rsidR="00FF7D23">
        <w:rPr>
          <w:rFonts w:ascii="Verdana" w:hAnsi="Verdana"/>
          <w:sz w:val="18"/>
        </w:rPr>
        <w:t>we</w:t>
      </w:r>
      <w:r w:rsidRPr="00022736">
        <w:rPr>
          <w:rFonts w:ascii="Verdana" w:hAnsi="Verdana"/>
          <w:sz w:val="18"/>
        </w:rPr>
        <w:t xml:space="preserve"> consider age verification as the preferred </w:t>
      </w:r>
      <w:r w:rsidRPr="00022736" w:rsidR="00F330E6">
        <w:rPr>
          <w:rFonts w:ascii="Verdana" w:hAnsi="Verdana" w:eastAsia="Calibri" w:cs="Calibri"/>
          <w:sz w:val="18"/>
          <w:szCs w:val="18"/>
        </w:rPr>
        <w:t>method of enforcing</w:t>
      </w:r>
      <w:r w:rsidRPr="00022736" w:rsidR="00F330E6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 xml:space="preserve">the European minimum age for social media. However, the impact assessment </w:t>
      </w:r>
      <w:r w:rsidRPr="00022736" w:rsidR="00086391">
        <w:rPr>
          <w:rFonts w:ascii="Verdana" w:hAnsi="Verdana" w:eastAsia="Calibri" w:cs="Calibri"/>
          <w:sz w:val="18"/>
          <w:szCs w:val="18"/>
        </w:rPr>
        <w:t>should</w:t>
      </w:r>
      <w:r w:rsidRPr="00022736">
        <w:rPr>
          <w:rFonts w:ascii="Verdana" w:hAnsi="Verdana" w:eastAsia="Calibri" w:cs="Calibri"/>
          <w:sz w:val="18"/>
          <w:szCs w:val="18"/>
        </w:rPr>
        <w:t xml:space="preserve"> </w:t>
      </w:r>
      <w:r w:rsidRPr="00022736" w:rsidR="00F330E6">
        <w:rPr>
          <w:rFonts w:ascii="Verdana" w:hAnsi="Verdana" w:eastAsia="Calibri" w:cs="Calibri"/>
          <w:sz w:val="18"/>
          <w:szCs w:val="18"/>
        </w:rPr>
        <w:t>specify</w:t>
      </w:r>
      <w:r w:rsidRPr="00022736" w:rsidR="00F330E6">
        <w:rPr>
          <w:rFonts w:ascii="Verdana" w:hAnsi="Verdana"/>
          <w:sz w:val="18"/>
        </w:rPr>
        <w:t xml:space="preserve"> the </w:t>
      </w:r>
      <w:r w:rsidRPr="00022736">
        <w:rPr>
          <w:rFonts w:ascii="Verdana" w:hAnsi="Verdana"/>
          <w:sz w:val="18"/>
        </w:rPr>
        <w:t xml:space="preserve">circumstances </w:t>
      </w:r>
      <w:r w:rsidRPr="00022736" w:rsidR="00F330E6">
        <w:rPr>
          <w:rFonts w:ascii="Verdana" w:hAnsi="Verdana" w:eastAsia="Calibri" w:cs="Calibri"/>
          <w:sz w:val="18"/>
          <w:szCs w:val="18"/>
        </w:rPr>
        <w:t xml:space="preserve">under which </w:t>
      </w:r>
      <w:r w:rsidRPr="00022736">
        <w:rPr>
          <w:rFonts w:ascii="Verdana" w:hAnsi="Verdana"/>
          <w:sz w:val="18"/>
        </w:rPr>
        <w:t xml:space="preserve">age verification </w:t>
      </w:r>
      <w:r w:rsidRPr="00022736" w:rsidR="00F330E6">
        <w:rPr>
          <w:rFonts w:ascii="Verdana" w:hAnsi="Verdana" w:eastAsia="Calibri" w:cs="Calibri"/>
          <w:sz w:val="18"/>
          <w:szCs w:val="18"/>
        </w:rPr>
        <w:t>may</w:t>
      </w:r>
      <w:r w:rsidRPr="00022736" w:rsidR="00F330E6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>be qualified as a necessary</w:t>
      </w:r>
      <w:r w:rsidRPr="00022736" w:rsidR="00FD2034">
        <w:rPr>
          <w:rFonts w:ascii="Verdana" w:hAnsi="Verdana"/>
          <w:sz w:val="18"/>
        </w:rPr>
        <w:t>,</w:t>
      </w:r>
      <w:r w:rsidRPr="00022736">
        <w:rPr>
          <w:rFonts w:ascii="Verdana" w:hAnsi="Verdana"/>
          <w:sz w:val="18"/>
        </w:rPr>
        <w:t xml:space="preserve"> proportionate measure</w:t>
      </w:r>
      <w:r w:rsidRPr="00022736" w:rsidR="00FD2034">
        <w:rPr>
          <w:rFonts w:ascii="Verdana" w:hAnsi="Verdana"/>
          <w:sz w:val="18"/>
        </w:rPr>
        <w:t xml:space="preserve"> </w:t>
      </w:r>
      <w:r w:rsidRPr="00022736" w:rsidR="00086391">
        <w:rPr>
          <w:rFonts w:ascii="Verdana" w:hAnsi="Verdana" w:eastAsia="Calibri" w:cs="Calibri"/>
          <w:sz w:val="18"/>
          <w:szCs w:val="18"/>
        </w:rPr>
        <w:t>that</w:t>
      </w:r>
      <w:r w:rsidRPr="00022736" w:rsidR="00086391">
        <w:rPr>
          <w:rFonts w:ascii="Verdana" w:hAnsi="Verdana"/>
          <w:sz w:val="18"/>
        </w:rPr>
        <w:t xml:space="preserve"> </w:t>
      </w:r>
      <w:r w:rsidRPr="00022736" w:rsidR="00FD2034">
        <w:rPr>
          <w:rFonts w:ascii="Verdana" w:hAnsi="Verdana"/>
          <w:sz w:val="18"/>
        </w:rPr>
        <w:t>respects fundamental rights</w:t>
      </w:r>
      <w:r w:rsidRPr="00022736">
        <w:rPr>
          <w:rFonts w:ascii="Verdana" w:hAnsi="Verdana"/>
          <w:sz w:val="18"/>
        </w:rPr>
        <w:t>. The use of privacy</w:t>
      </w:r>
      <w:r w:rsidRPr="00022736" w:rsidR="00F330E6">
        <w:rPr>
          <w:rFonts w:ascii="Verdana" w:hAnsi="Verdana" w:eastAsia="Calibri" w:cs="Calibri"/>
          <w:sz w:val="18"/>
          <w:szCs w:val="18"/>
        </w:rPr>
        <w:t>-</w:t>
      </w:r>
      <w:r w:rsidRPr="00022736">
        <w:rPr>
          <w:rFonts w:ascii="Verdana" w:hAnsi="Verdana"/>
          <w:sz w:val="18"/>
        </w:rPr>
        <w:t xml:space="preserve">enhancing </w:t>
      </w:r>
      <w:r w:rsidRPr="00022736" w:rsidR="00256712">
        <w:rPr>
          <w:rFonts w:ascii="Verdana" w:hAnsi="Verdana"/>
          <w:sz w:val="18"/>
        </w:rPr>
        <w:t xml:space="preserve">technologies </w:t>
      </w:r>
      <w:r w:rsidRPr="00022736">
        <w:rPr>
          <w:rFonts w:ascii="Verdana" w:hAnsi="Verdana"/>
          <w:sz w:val="18"/>
        </w:rPr>
        <w:t xml:space="preserve">such as zero knowledge proof is strongly preferred to </w:t>
      </w:r>
      <w:r w:rsidRPr="00022736" w:rsidR="0031096E">
        <w:rPr>
          <w:rFonts w:ascii="Verdana" w:hAnsi="Verdana" w:eastAsia="Calibri" w:cs="Calibri"/>
          <w:sz w:val="18"/>
          <w:szCs w:val="18"/>
        </w:rPr>
        <w:t>ensure compliance</w:t>
      </w:r>
      <w:r w:rsidRPr="00022736">
        <w:rPr>
          <w:rFonts w:ascii="Verdana" w:hAnsi="Verdana"/>
          <w:sz w:val="18"/>
        </w:rPr>
        <w:t xml:space="preserve"> with the </w:t>
      </w:r>
      <w:r w:rsidRPr="00022736" w:rsidR="008E09A5">
        <w:rPr>
          <w:rFonts w:ascii="Verdana" w:hAnsi="Verdana" w:eastAsia="Calibri" w:cs="Calibri"/>
          <w:sz w:val="18"/>
          <w:szCs w:val="18"/>
        </w:rPr>
        <w:t>most stringent</w:t>
      </w:r>
      <w:r w:rsidRPr="00022736" w:rsidR="008E09A5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/>
          <w:sz w:val="18"/>
        </w:rPr>
        <w:t>requirements for privacy, reliability, cybersecurity and accountability.</w:t>
      </w:r>
      <w:r w:rsidRPr="00022736" w:rsidDel="007D5040">
        <w:rPr>
          <w:rFonts w:ascii="Verdana" w:hAnsi="Verdana"/>
          <w:sz w:val="18"/>
        </w:rPr>
        <w:t xml:space="preserve"> </w:t>
      </w:r>
      <w:r w:rsidRPr="00022736" w:rsidR="00A50D17">
        <w:rPr>
          <w:rFonts w:ascii="Verdana" w:hAnsi="Verdana"/>
          <w:sz w:val="18"/>
        </w:rPr>
        <w:t xml:space="preserve">Other age verification methods, such as age assurance, </w:t>
      </w:r>
      <w:r w:rsidRPr="00022736" w:rsidR="003E220B">
        <w:rPr>
          <w:rFonts w:ascii="Verdana" w:hAnsi="Verdana"/>
          <w:sz w:val="18"/>
        </w:rPr>
        <w:t xml:space="preserve">pose greater privacy risks due to </w:t>
      </w:r>
      <w:r w:rsidRPr="00022736" w:rsidR="003E220B">
        <w:rPr>
          <w:rFonts w:ascii="Verdana" w:hAnsi="Verdana" w:eastAsia="Calibri" w:cs="Calibri"/>
          <w:sz w:val="18"/>
          <w:szCs w:val="18"/>
        </w:rPr>
        <w:t>behavio</w:t>
      </w:r>
      <w:r w:rsidRPr="00022736" w:rsidR="00086391">
        <w:rPr>
          <w:rFonts w:ascii="Verdana" w:hAnsi="Verdana" w:eastAsia="Calibri" w:cs="Calibri"/>
          <w:sz w:val="18"/>
          <w:szCs w:val="18"/>
        </w:rPr>
        <w:t>u</w:t>
      </w:r>
      <w:r w:rsidRPr="00022736" w:rsidR="003E220B">
        <w:rPr>
          <w:rFonts w:ascii="Verdana" w:hAnsi="Verdana" w:eastAsia="Calibri" w:cs="Calibri"/>
          <w:sz w:val="18"/>
          <w:szCs w:val="18"/>
        </w:rPr>
        <w:t>ral</w:t>
      </w:r>
      <w:r w:rsidRPr="00022736" w:rsidR="003E220B">
        <w:rPr>
          <w:rFonts w:ascii="Verdana" w:hAnsi="Verdana"/>
          <w:sz w:val="18"/>
        </w:rPr>
        <w:t xml:space="preserve"> and algorithmic monitoring.  </w:t>
      </w:r>
    </w:p>
    <w:p w:rsidRPr="00022736" w:rsidR="00B64D09" w:rsidP="00B64D09" w:rsidRDefault="00B64D09" w14:paraId="06983191" w14:textId="5F0E8860">
      <w:pPr>
        <w:rPr>
          <w:rFonts w:ascii="Verdana" w:hAnsi="Verdana"/>
          <w:sz w:val="18"/>
        </w:rPr>
      </w:pPr>
      <w:r w:rsidRPr="00022736">
        <w:rPr>
          <w:rFonts w:ascii="Verdana" w:hAnsi="Verdana"/>
          <w:sz w:val="18"/>
        </w:rPr>
        <w:t>We believe that common European standards for age verification instruments, the provision of a legal basis for age verification for social media, and interoperability between member states will contribute to the effectiveness of age verification instruments. Therefore, the Netherlands</w:t>
      </w:r>
      <w:r w:rsidRPr="00022736" w:rsidR="00AD0F99">
        <w:rPr>
          <w:rFonts w:ascii="Verdana" w:hAnsi="Verdana"/>
          <w:sz w:val="18"/>
        </w:rPr>
        <w:t xml:space="preserve"> and Spain</w:t>
      </w:r>
      <w:r w:rsidR="00BA67E6">
        <w:rPr>
          <w:rFonts w:ascii="Verdana" w:hAnsi="Verdana"/>
          <w:sz w:val="18"/>
        </w:rPr>
        <w:t xml:space="preserve"> </w:t>
      </w:r>
      <w:r w:rsidRPr="00353E58" w:rsidR="005E466E">
        <w:rPr>
          <w:rFonts w:ascii="Verdana" w:hAnsi="Verdana"/>
          <w:sz w:val="18"/>
        </w:rPr>
        <w:t>advocate</w:t>
      </w:r>
      <w:r w:rsidRPr="00022736">
        <w:rPr>
          <w:rFonts w:ascii="Verdana" w:hAnsi="Verdana"/>
          <w:sz w:val="18"/>
        </w:rPr>
        <w:t xml:space="preserve"> the use of the European common framework for age verification</w:t>
      </w:r>
      <w:r w:rsidRPr="00022736" w:rsidR="008E09A5">
        <w:rPr>
          <w:rFonts w:ascii="Verdana" w:hAnsi="Verdana" w:eastAsia="Calibri" w:cs="Calibri"/>
          <w:sz w:val="18"/>
          <w:szCs w:val="18"/>
        </w:rPr>
        <w:t>.</w:t>
      </w:r>
      <w:r w:rsidRPr="00022736" w:rsidR="004C3966">
        <w:rPr>
          <w:rStyle w:val="Voetnootmarkering"/>
          <w:rFonts w:ascii="Verdana" w:hAnsi="Verdana"/>
          <w:sz w:val="18"/>
        </w:rPr>
        <w:footnoteReference w:id="7"/>
      </w:r>
    </w:p>
    <w:p w:rsidRPr="00022736" w:rsidR="00B64D09" w:rsidP="00B64D09" w:rsidRDefault="008E09A5" w14:paraId="78D5802F" w14:textId="0F123ACE">
      <w:pPr>
        <w:rPr>
          <w:rFonts w:ascii="Verdana" w:hAnsi="Verdana"/>
          <w:sz w:val="18"/>
        </w:rPr>
      </w:pPr>
      <w:r w:rsidRPr="00022736">
        <w:rPr>
          <w:rFonts w:ascii="Verdana" w:hAnsi="Verdana" w:eastAsia="Calibri" w:cs="Calibri"/>
          <w:sz w:val="18"/>
          <w:szCs w:val="18"/>
        </w:rPr>
        <w:t>Additionally</w:t>
      </w:r>
      <w:r w:rsidRPr="00022736" w:rsidR="00B64D09">
        <w:rPr>
          <w:rFonts w:ascii="Verdana" w:hAnsi="Verdana"/>
          <w:sz w:val="18"/>
        </w:rPr>
        <w:t>, a broad range of options for age verification should be made available to users</w:t>
      </w:r>
      <w:r w:rsidRPr="00022736" w:rsidR="00E25C4A">
        <w:rPr>
          <w:rFonts w:ascii="Verdana" w:hAnsi="Verdana"/>
          <w:sz w:val="18"/>
        </w:rPr>
        <w:t>,</w:t>
      </w:r>
      <w:r w:rsidRPr="00022736" w:rsidR="00B64D09">
        <w:rPr>
          <w:rFonts w:ascii="Verdana" w:hAnsi="Verdana"/>
          <w:sz w:val="18"/>
        </w:rPr>
        <w:t xml:space="preserve"> and users should have the freedom to choose their preferred method</w:t>
      </w:r>
      <w:r w:rsidRPr="00022736">
        <w:rPr>
          <w:rFonts w:ascii="Verdana" w:hAnsi="Verdana" w:eastAsia="Calibri" w:cs="Calibri"/>
          <w:sz w:val="18"/>
          <w:szCs w:val="18"/>
        </w:rPr>
        <w:t>,</w:t>
      </w:r>
      <w:r w:rsidRPr="00022736" w:rsidR="00B64D09">
        <w:rPr>
          <w:rFonts w:ascii="Verdana" w:hAnsi="Verdana" w:eastAsia="Calibri" w:cs="Calibri"/>
          <w:sz w:val="18"/>
          <w:szCs w:val="18"/>
        </w:rPr>
        <w:t xml:space="preserve"> </w:t>
      </w:r>
      <w:r w:rsidRPr="00022736" w:rsidR="00B64D09">
        <w:rPr>
          <w:rFonts w:ascii="Verdana" w:hAnsi="Verdana"/>
          <w:sz w:val="18"/>
        </w:rPr>
        <w:t xml:space="preserve">as long as this method </w:t>
      </w:r>
      <w:r w:rsidRPr="00022736" w:rsidR="0031096E">
        <w:rPr>
          <w:rFonts w:ascii="Verdana" w:hAnsi="Verdana" w:eastAsia="Calibri" w:cs="Calibri"/>
          <w:sz w:val="18"/>
          <w:szCs w:val="18"/>
        </w:rPr>
        <w:t>meets</w:t>
      </w:r>
      <w:r w:rsidRPr="00022736" w:rsidR="0031096E">
        <w:rPr>
          <w:rFonts w:ascii="Verdana" w:hAnsi="Verdana"/>
          <w:sz w:val="18"/>
        </w:rPr>
        <w:t xml:space="preserve"> </w:t>
      </w:r>
      <w:r w:rsidRPr="00022736" w:rsidR="00B64D09">
        <w:rPr>
          <w:rFonts w:ascii="Verdana" w:hAnsi="Verdana"/>
          <w:sz w:val="18"/>
        </w:rPr>
        <w:t>the requirements of the EU Age Verification Scheme</w:t>
      </w:r>
      <w:r w:rsidRPr="00022736" w:rsidR="00B64D09">
        <w:rPr>
          <w:rFonts w:ascii="Verdana" w:hAnsi="Verdana" w:eastAsia="Calibri" w:cs="Calibri"/>
          <w:sz w:val="18"/>
          <w:szCs w:val="18"/>
        </w:rPr>
        <w:t>.</w:t>
      </w:r>
      <w:r w:rsidRPr="00022736" w:rsidR="00B64D09">
        <w:rPr>
          <w:rFonts w:ascii="Verdana" w:hAnsi="Verdana"/>
          <w:sz w:val="18"/>
        </w:rPr>
        <w:t xml:space="preserve"> A publicly managed mechanism based on European digital identity infrastructure offers a controlled and reliable way to prove age with minimal data exchange and </w:t>
      </w:r>
      <w:r w:rsidRPr="00022736" w:rsidR="00B64D09">
        <w:rPr>
          <w:rFonts w:ascii="Verdana" w:hAnsi="Verdana" w:eastAsia="Calibri" w:cs="Calibri"/>
          <w:sz w:val="18"/>
          <w:szCs w:val="18"/>
        </w:rPr>
        <w:t>ensure</w:t>
      </w:r>
      <w:r w:rsidRPr="00022736" w:rsidR="007F6030">
        <w:rPr>
          <w:rFonts w:ascii="Verdana" w:hAnsi="Verdana" w:eastAsia="Calibri" w:cs="Calibri"/>
          <w:sz w:val="18"/>
          <w:szCs w:val="18"/>
        </w:rPr>
        <w:t>s the protection of</w:t>
      </w:r>
      <w:r w:rsidRPr="00022736" w:rsidR="00B64D09">
        <w:rPr>
          <w:rFonts w:ascii="Verdana" w:hAnsi="Verdana"/>
          <w:sz w:val="18"/>
        </w:rPr>
        <w:t xml:space="preserve"> public values. At the same time, </w:t>
      </w:r>
      <w:r w:rsidRPr="00022736" w:rsidR="00B64D09">
        <w:rPr>
          <w:rFonts w:ascii="Verdana" w:hAnsi="Verdana" w:eastAsia="Calibri" w:cs="Calibri"/>
          <w:sz w:val="18"/>
          <w:szCs w:val="18"/>
        </w:rPr>
        <w:t>recogni</w:t>
      </w:r>
      <w:r w:rsidRPr="00022736" w:rsidR="007F6030">
        <w:rPr>
          <w:rFonts w:ascii="Verdana" w:hAnsi="Verdana" w:eastAsia="Calibri" w:cs="Calibri"/>
          <w:sz w:val="18"/>
          <w:szCs w:val="18"/>
        </w:rPr>
        <w:t>s</w:t>
      </w:r>
      <w:r w:rsidRPr="00022736" w:rsidR="00B64D09">
        <w:rPr>
          <w:rFonts w:ascii="Verdana" w:hAnsi="Verdana" w:eastAsia="Calibri" w:cs="Calibri"/>
          <w:sz w:val="18"/>
          <w:szCs w:val="18"/>
        </w:rPr>
        <w:t>ed</w:t>
      </w:r>
      <w:r w:rsidRPr="00022736" w:rsidR="00B64D09">
        <w:rPr>
          <w:rFonts w:ascii="Verdana" w:hAnsi="Verdana"/>
          <w:sz w:val="18"/>
        </w:rPr>
        <w:t xml:space="preserve"> private third parties </w:t>
      </w:r>
      <w:r w:rsidRPr="00022736">
        <w:rPr>
          <w:rFonts w:ascii="Verdana" w:hAnsi="Verdana" w:eastAsia="Calibri" w:cs="Calibri"/>
          <w:sz w:val="18"/>
          <w:szCs w:val="18"/>
        </w:rPr>
        <w:t>may</w:t>
      </w:r>
      <w:r w:rsidRPr="00022736" w:rsidR="00B64D09">
        <w:rPr>
          <w:rFonts w:ascii="Verdana" w:hAnsi="Verdana"/>
          <w:sz w:val="18"/>
        </w:rPr>
        <w:t xml:space="preserve"> offer similar services provided they meet established requirements. Explicit attention must be given to accessibility and the voluntary nature of the </w:t>
      </w:r>
      <w:r w:rsidRPr="00022736" w:rsidR="00E25C4A">
        <w:rPr>
          <w:rFonts w:ascii="Verdana" w:hAnsi="Verdana" w:eastAsia="Calibri" w:cs="Calibri"/>
          <w:sz w:val="18"/>
          <w:szCs w:val="18"/>
        </w:rPr>
        <w:t xml:space="preserve">European Digital Identity </w:t>
      </w:r>
      <w:r w:rsidRPr="00022736" w:rsidR="006D4500">
        <w:rPr>
          <w:rFonts w:ascii="Verdana" w:hAnsi="Verdana" w:eastAsia="Calibri" w:cs="Calibri"/>
          <w:sz w:val="18"/>
          <w:szCs w:val="18"/>
        </w:rPr>
        <w:t>Wallet</w:t>
      </w:r>
      <w:r w:rsidRPr="00022736">
        <w:rPr>
          <w:rFonts w:ascii="Verdana" w:hAnsi="Verdana" w:eastAsia="Calibri" w:cs="Calibri"/>
          <w:sz w:val="18"/>
          <w:szCs w:val="18"/>
        </w:rPr>
        <w:t>,</w:t>
      </w:r>
      <w:r w:rsidRPr="00022736" w:rsidR="00B64D09">
        <w:rPr>
          <w:rFonts w:ascii="Verdana" w:hAnsi="Verdana" w:eastAsia="Calibri" w:cs="Calibri"/>
          <w:sz w:val="18"/>
          <w:szCs w:val="18"/>
        </w:rPr>
        <w:t xml:space="preserve"> </w:t>
      </w:r>
      <w:r w:rsidRPr="00022736">
        <w:rPr>
          <w:rFonts w:ascii="Verdana" w:hAnsi="Verdana" w:eastAsia="Calibri" w:cs="Calibri"/>
          <w:sz w:val="18"/>
          <w:szCs w:val="18"/>
        </w:rPr>
        <w:t xml:space="preserve">as well as to </w:t>
      </w:r>
      <w:r w:rsidRPr="00022736">
        <w:rPr>
          <w:rFonts w:ascii="Verdana" w:hAnsi="Verdana"/>
          <w:sz w:val="18"/>
        </w:rPr>
        <w:t xml:space="preserve">the </w:t>
      </w:r>
      <w:r w:rsidRPr="00022736" w:rsidR="00B64D09">
        <w:rPr>
          <w:rFonts w:ascii="Verdana" w:hAnsi="Verdana"/>
          <w:sz w:val="18"/>
        </w:rPr>
        <w:t>risk</w:t>
      </w:r>
      <w:r w:rsidRPr="00022736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 w:eastAsia="Calibri" w:cs="Calibri"/>
          <w:sz w:val="18"/>
          <w:szCs w:val="18"/>
        </w:rPr>
        <w:t>of</w:t>
      </w:r>
      <w:r w:rsidRPr="00022736" w:rsidR="00B64D09">
        <w:rPr>
          <w:rFonts w:ascii="Verdana" w:hAnsi="Verdana"/>
          <w:sz w:val="18"/>
        </w:rPr>
        <w:t xml:space="preserve"> age verification systems</w:t>
      </w:r>
      <w:r w:rsidRPr="00022736">
        <w:rPr>
          <w:rFonts w:ascii="Verdana" w:hAnsi="Verdana" w:eastAsia="Calibri" w:cs="Calibri"/>
          <w:sz w:val="18"/>
          <w:szCs w:val="18"/>
        </w:rPr>
        <w:t xml:space="preserve"> being circumvented</w:t>
      </w:r>
      <w:r w:rsidRPr="00022736" w:rsidR="00B64D09">
        <w:rPr>
          <w:rFonts w:ascii="Verdana" w:hAnsi="Verdana" w:eastAsia="Calibri" w:cs="Calibri"/>
          <w:sz w:val="18"/>
          <w:szCs w:val="18"/>
        </w:rPr>
        <w:t>.</w:t>
      </w:r>
      <w:r w:rsidRPr="00022736" w:rsidR="00B64D09">
        <w:rPr>
          <w:rFonts w:ascii="Verdana" w:hAnsi="Verdana"/>
          <w:sz w:val="18"/>
        </w:rPr>
        <w:t xml:space="preserve"> This </w:t>
      </w:r>
      <w:r w:rsidRPr="00022736">
        <w:rPr>
          <w:rFonts w:ascii="Verdana" w:hAnsi="Verdana" w:eastAsia="Calibri" w:cs="Calibri"/>
          <w:sz w:val="18"/>
          <w:szCs w:val="18"/>
        </w:rPr>
        <w:t xml:space="preserve">will </w:t>
      </w:r>
      <w:r w:rsidRPr="00022736" w:rsidR="00B64D09">
        <w:rPr>
          <w:rFonts w:ascii="Verdana" w:hAnsi="Verdana" w:eastAsia="Calibri" w:cs="Calibri"/>
          <w:sz w:val="18"/>
          <w:szCs w:val="18"/>
        </w:rPr>
        <w:t>require</w:t>
      </w:r>
      <w:r w:rsidRPr="00022736" w:rsidR="00B64D09">
        <w:rPr>
          <w:rFonts w:ascii="Verdana" w:hAnsi="Verdana"/>
          <w:sz w:val="18"/>
        </w:rPr>
        <w:t xml:space="preserve"> reliable, secure and regularly evaluated techniques, </w:t>
      </w:r>
      <w:r w:rsidRPr="00022736" w:rsidR="00E83A5A">
        <w:rPr>
          <w:rFonts w:ascii="Verdana" w:hAnsi="Verdana" w:eastAsia="Calibri" w:cs="Calibri"/>
          <w:sz w:val="18"/>
          <w:szCs w:val="18"/>
        </w:rPr>
        <w:t xml:space="preserve">as well as </w:t>
      </w:r>
      <w:r w:rsidRPr="00022736" w:rsidR="0031096E">
        <w:rPr>
          <w:rFonts w:ascii="Verdana" w:hAnsi="Verdana" w:eastAsia="Calibri" w:cs="Calibri"/>
          <w:sz w:val="18"/>
          <w:szCs w:val="18"/>
        </w:rPr>
        <w:t>the avoidance of</w:t>
      </w:r>
      <w:r w:rsidRPr="00022736" w:rsidR="00B64D09">
        <w:rPr>
          <w:rFonts w:ascii="Verdana" w:hAnsi="Verdana"/>
          <w:sz w:val="18"/>
        </w:rPr>
        <w:t xml:space="preserve"> disproportionate data collection </w:t>
      </w:r>
      <w:r w:rsidRPr="00022736" w:rsidR="00E83A5A">
        <w:rPr>
          <w:rFonts w:ascii="Verdana" w:hAnsi="Verdana" w:eastAsia="Calibri" w:cs="Calibri"/>
          <w:sz w:val="18"/>
          <w:szCs w:val="18"/>
        </w:rPr>
        <w:t>and</w:t>
      </w:r>
      <w:r w:rsidRPr="00022736" w:rsidR="00B64D09">
        <w:rPr>
          <w:rFonts w:ascii="Verdana" w:hAnsi="Verdana"/>
          <w:sz w:val="18"/>
        </w:rPr>
        <w:t xml:space="preserve"> extensive monitoring of users.</w:t>
      </w:r>
    </w:p>
    <w:p w:rsidRPr="00022736" w:rsidR="00B64D09" w:rsidP="00F41AB4" w:rsidRDefault="00B64D09" w14:paraId="0027A764" w14:textId="42E7C006">
      <w:pPr>
        <w:pStyle w:val="Geenafstand"/>
        <w:rPr>
          <w:rFonts w:ascii="Verdana" w:hAnsi="Verdana"/>
          <w:b/>
          <w:sz w:val="18"/>
          <w:lang w:val="en-GB"/>
        </w:rPr>
      </w:pPr>
      <w:r w:rsidRPr="00022736">
        <w:rPr>
          <w:rFonts w:ascii="Verdana" w:hAnsi="Verdana"/>
          <w:b/>
          <w:sz w:val="18"/>
          <w:lang w:val="en-GB"/>
        </w:rPr>
        <w:t>Proposed actions:</w:t>
      </w:r>
    </w:p>
    <w:p w:rsidRPr="00022736" w:rsidR="00B64D09" w:rsidP="00F41AB4" w:rsidRDefault="00B64D09" w14:paraId="545B8631" w14:textId="720E7FCF">
      <w:pPr>
        <w:pStyle w:val="Geenafstand"/>
        <w:numPr>
          <w:ilvl w:val="0"/>
          <w:numId w:val="7"/>
        </w:numPr>
        <w:rPr>
          <w:rFonts w:ascii="Verdana" w:hAnsi="Verdana"/>
          <w:sz w:val="18"/>
          <w:lang w:val="en-GB"/>
        </w:rPr>
      </w:pPr>
      <w:r w:rsidRPr="00022736">
        <w:rPr>
          <w:rFonts w:ascii="Verdana" w:hAnsi="Verdana"/>
          <w:sz w:val="18"/>
          <w:lang w:val="en-GB"/>
        </w:rPr>
        <w:t>Introduce an age verification requirement</w:t>
      </w:r>
      <w:r w:rsidRPr="00022736" w:rsidR="003E220B">
        <w:rPr>
          <w:rFonts w:ascii="Verdana" w:hAnsi="Verdana" w:eastAsia="Times New Roman" w:cs="Times New Roman"/>
          <w:sz w:val="18"/>
          <w:szCs w:val="18"/>
          <w:lang w:val="en-GB" w:eastAsia="nl-NL"/>
        </w:rPr>
        <w:t xml:space="preserve"> </w:t>
      </w:r>
      <w:r w:rsidRPr="00022736" w:rsidR="00E83A5A">
        <w:rPr>
          <w:rFonts w:ascii="Verdana" w:hAnsi="Verdana" w:eastAsia="Times New Roman" w:cs="Times New Roman"/>
          <w:sz w:val="18"/>
          <w:szCs w:val="18"/>
          <w:lang w:val="en-GB" w:eastAsia="nl-NL"/>
        </w:rPr>
        <w:t>(</w:t>
      </w:r>
      <w:proofErr w:type="spellStart"/>
      <w:r w:rsidRPr="00022736" w:rsidR="003E220B">
        <w:rPr>
          <w:rFonts w:ascii="Verdana" w:hAnsi="Verdana"/>
          <w:sz w:val="18"/>
          <w:lang w:val="en-GB"/>
        </w:rPr>
        <w:t>not</w:t>
      </w:r>
      <w:proofErr w:type="spellEnd"/>
      <w:r w:rsidRPr="00022736" w:rsidR="003E220B">
        <w:rPr>
          <w:rFonts w:ascii="Verdana" w:hAnsi="Verdana"/>
          <w:sz w:val="18"/>
          <w:lang w:val="en-GB"/>
        </w:rPr>
        <w:t xml:space="preserve"> other age assurance methods</w:t>
      </w:r>
      <w:r w:rsidRPr="00022736" w:rsidR="00E83A5A">
        <w:rPr>
          <w:rFonts w:ascii="Verdana" w:hAnsi="Verdana" w:eastAsia="Times New Roman" w:cs="Times New Roman"/>
          <w:sz w:val="18"/>
          <w:szCs w:val="18"/>
          <w:lang w:val="en-GB" w:eastAsia="nl-NL"/>
        </w:rPr>
        <w:t>)</w:t>
      </w:r>
      <w:r w:rsidRPr="00022736">
        <w:rPr>
          <w:rFonts w:ascii="Verdana" w:hAnsi="Verdana"/>
          <w:sz w:val="18"/>
          <w:lang w:val="en-GB"/>
        </w:rPr>
        <w:t xml:space="preserve"> based on the EU age verification framework </w:t>
      </w:r>
      <w:r w:rsidRPr="00022736" w:rsidR="00E83A5A">
        <w:rPr>
          <w:rFonts w:ascii="Verdana" w:hAnsi="Verdana" w:eastAsia="Times New Roman" w:cs="Times New Roman"/>
          <w:sz w:val="18"/>
          <w:szCs w:val="18"/>
          <w:lang w:val="en-GB" w:eastAsia="nl-NL"/>
        </w:rPr>
        <w:t>in order</w:t>
      </w:r>
      <w:r w:rsidRPr="00022736" w:rsidR="00E83A5A">
        <w:rPr>
          <w:rFonts w:ascii="Verdana" w:hAnsi="Verdana"/>
          <w:sz w:val="18"/>
          <w:lang w:val="en-GB"/>
        </w:rPr>
        <w:t xml:space="preserve"> </w:t>
      </w:r>
      <w:r w:rsidRPr="00022736">
        <w:rPr>
          <w:rFonts w:ascii="Verdana" w:hAnsi="Verdana"/>
          <w:sz w:val="18"/>
          <w:lang w:val="en-GB"/>
        </w:rPr>
        <w:t xml:space="preserve">to implement a minimum age for social media. </w:t>
      </w:r>
    </w:p>
    <w:p w:rsidRPr="00022736" w:rsidR="00FD2034" w:rsidP="00F41AB4" w:rsidRDefault="00B64D09" w14:paraId="7E00C812" w14:textId="609D1B89">
      <w:pPr>
        <w:pStyle w:val="Geenafstand"/>
        <w:numPr>
          <w:ilvl w:val="0"/>
          <w:numId w:val="7"/>
        </w:numPr>
        <w:rPr>
          <w:rFonts w:ascii="Verdana" w:hAnsi="Verdana"/>
          <w:sz w:val="18"/>
          <w:lang w:val="en-GB"/>
        </w:rPr>
      </w:pPr>
      <w:r w:rsidRPr="00022736">
        <w:rPr>
          <w:rFonts w:ascii="Verdana" w:hAnsi="Verdana"/>
          <w:sz w:val="18"/>
          <w:lang w:val="en-GB"/>
        </w:rPr>
        <w:t xml:space="preserve">Ensure respect for fundamental rights and the highest standards for </w:t>
      </w:r>
      <w:r w:rsidRPr="00022736" w:rsidR="00E83A5A">
        <w:rPr>
          <w:rFonts w:ascii="Verdana" w:hAnsi="Verdana" w:eastAsia="Times New Roman" w:cs="Times New Roman"/>
          <w:sz w:val="18"/>
          <w:szCs w:val="18"/>
          <w:lang w:val="en-GB" w:eastAsia="nl-NL"/>
        </w:rPr>
        <w:t>the protection of</w:t>
      </w:r>
      <w:r w:rsidRPr="00022736">
        <w:rPr>
          <w:rFonts w:ascii="Verdana" w:hAnsi="Verdana"/>
          <w:sz w:val="18"/>
          <w:lang w:val="en-GB"/>
        </w:rPr>
        <w:t xml:space="preserve"> privacy</w:t>
      </w:r>
      <w:r w:rsidRPr="00022736" w:rsidR="00E83A5A">
        <w:rPr>
          <w:rFonts w:ascii="Verdana" w:hAnsi="Verdana" w:eastAsia="Times New Roman" w:cs="Times New Roman"/>
          <w:sz w:val="18"/>
          <w:szCs w:val="18"/>
          <w:lang w:val="en-GB" w:eastAsia="nl-NL"/>
        </w:rPr>
        <w:t>.</w:t>
      </w:r>
    </w:p>
    <w:p w:rsidRPr="00022736" w:rsidR="008B0515" w:rsidP="00F41AB4" w:rsidRDefault="00B64D09" w14:paraId="7293D96C" w14:textId="0F0AB43E">
      <w:pPr>
        <w:pStyle w:val="Geenafstand"/>
        <w:numPr>
          <w:ilvl w:val="0"/>
          <w:numId w:val="7"/>
        </w:numPr>
        <w:rPr>
          <w:rFonts w:ascii="Verdana" w:hAnsi="Verdana"/>
          <w:lang w:val="en-GB"/>
        </w:rPr>
      </w:pPr>
      <w:r w:rsidRPr="00022736">
        <w:rPr>
          <w:rFonts w:ascii="Verdana" w:hAnsi="Verdana"/>
          <w:bCs/>
          <w:sz w:val="18"/>
          <w:szCs w:val="18"/>
          <w:lang w:val="en-GB"/>
        </w:rPr>
        <w:t>Foster</w:t>
      </w:r>
      <w:r w:rsidRPr="00022736" w:rsidR="00E83A5A">
        <w:rPr>
          <w:rFonts w:ascii="Verdana" w:hAnsi="Verdana"/>
          <w:bCs/>
          <w:sz w:val="18"/>
          <w:szCs w:val="18"/>
          <w:lang w:val="en-GB"/>
        </w:rPr>
        <w:t xml:space="preserve"> </w:t>
      </w:r>
      <w:r w:rsidRPr="00022736">
        <w:rPr>
          <w:rFonts w:ascii="Verdana" w:hAnsi="Verdana"/>
          <w:bCs/>
          <w:sz w:val="18"/>
          <w:szCs w:val="18"/>
          <w:lang w:val="en-GB"/>
        </w:rPr>
        <w:t xml:space="preserve">a market for age verification </w:t>
      </w:r>
      <w:r w:rsidRPr="00022736" w:rsidR="00E83A5A">
        <w:rPr>
          <w:rFonts w:ascii="Verdana" w:hAnsi="Verdana"/>
          <w:bCs/>
          <w:sz w:val="18"/>
          <w:szCs w:val="18"/>
          <w:lang w:val="en-GB"/>
        </w:rPr>
        <w:t xml:space="preserve">technologies </w:t>
      </w:r>
      <w:r w:rsidRPr="00022736">
        <w:rPr>
          <w:rFonts w:ascii="Verdana" w:hAnsi="Verdana"/>
          <w:bCs/>
          <w:sz w:val="18"/>
          <w:szCs w:val="18"/>
          <w:lang w:val="en-GB"/>
        </w:rPr>
        <w:t>by developing and harmonising common</w:t>
      </w:r>
      <w:r w:rsidRPr="00022736" w:rsidR="00E83A5A">
        <w:rPr>
          <w:rFonts w:ascii="Verdana" w:hAnsi="Verdana"/>
          <w:bCs/>
          <w:sz w:val="18"/>
          <w:szCs w:val="18"/>
          <w:lang w:val="en-GB"/>
        </w:rPr>
        <w:t xml:space="preserve"> and</w:t>
      </w:r>
      <w:r w:rsidRPr="00022736" w:rsidR="007F6030">
        <w:rPr>
          <w:rFonts w:ascii="Verdana" w:hAnsi="Verdana"/>
          <w:bCs/>
          <w:sz w:val="18"/>
          <w:szCs w:val="18"/>
          <w:lang w:val="en-GB"/>
        </w:rPr>
        <w:t xml:space="preserve"> interoperable</w:t>
      </w:r>
      <w:r w:rsidRPr="00022736">
        <w:rPr>
          <w:rFonts w:ascii="Verdana" w:hAnsi="Verdana"/>
          <w:bCs/>
          <w:sz w:val="18"/>
          <w:szCs w:val="18"/>
          <w:lang w:val="en-GB"/>
        </w:rPr>
        <w:t xml:space="preserve"> European standards</w:t>
      </w:r>
      <w:r w:rsidRPr="00022736" w:rsidR="00E83A5A">
        <w:rPr>
          <w:rFonts w:ascii="Verdana" w:hAnsi="Verdana"/>
          <w:bCs/>
          <w:sz w:val="18"/>
          <w:szCs w:val="18"/>
          <w:lang w:val="en-GB"/>
        </w:rPr>
        <w:t>;</w:t>
      </w:r>
      <w:r w:rsidRPr="00022736">
        <w:rPr>
          <w:rFonts w:ascii="Verdana" w:hAnsi="Verdana"/>
          <w:bCs/>
          <w:sz w:val="18"/>
          <w:szCs w:val="18"/>
          <w:lang w:val="en-GB"/>
        </w:rPr>
        <w:t xml:space="preserve"> and provide a </w:t>
      </w:r>
      <w:r w:rsidRPr="00022736">
        <w:rPr>
          <w:rFonts w:ascii="Verdana" w:hAnsi="Verdana"/>
          <w:sz w:val="18"/>
          <w:szCs w:val="18"/>
          <w:lang w:val="en-GB"/>
        </w:rPr>
        <w:t>legal basis f</w:t>
      </w:r>
      <w:r w:rsidRPr="00022736">
        <w:rPr>
          <w:rFonts w:ascii="Verdana" w:hAnsi="Verdana"/>
          <w:bCs/>
          <w:sz w:val="18"/>
          <w:szCs w:val="18"/>
          <w:lang w:val="en-GB"/>
        </w:rPr>
        <w:t>or age verification for social media</w:t>
      </w:r>
      <w:r w:rsidRPr="00022736">
        <w:rPr>
          <w:rFonts w:ascii="Verdana" w:hAnsi="Verdana"/>
          <w:bCs/>
          <w:lang w:val="en-GB"/>
        </w:rPr>
        <w:t xml:space="preserve">. </w:t>
      </w:r>
    </w:p>
    <w:p w:rsidRPr="00B02D48" w:rsidR="0B9D79F4" w:rsidP="00475D22" w:rsidRDefault="0B9D79F4" w14:paraId="7DE52DA6" w14:textId="36FEB998">
      <w:pPr>
        <w:pStyle w:val="Lijstalinea"/>
        <w:rPr>
          <w:rFonts w:ascii="Verdana" w:hAnsi="Verdana"/>
          <w:sz w:val="12"/>
          <w:szCs w:val="14"/>
        </w:rPr>
      </w:pPr>
    </w:p>
    <w:p w:rsidRPr="00022736" w:rsidR="00F41AB4" w:rsidP="00F41AB4" w:rsidRDefault="00E16555" w14:paraId="6D66A5AB" w14:textId="7FF1B7F5">
      <w:pPr>
        <w:pStyle w:val="Lijstalinea"/>
        <w:numPr>
          <w:ilvl w:val="0"/>
          <w:numId w:val="5"/>
        </w:numPr>
        <w:rPr>
          <w:rFonts w:ascii="Verdana" w:hAnsi="Verdana"/>
          <w:sz w:val="18"/>
        </w:rPr>
      </w:pPr>
      <w:r w:rsidRPr="00022736">
        <w:rPr>
          <w:rFonts w:ascii="Verdana" w:hAnsi="Verdana"/>
          <w:b/>
          <w:color w:val="FF0000"/>
          <w:sz w:val="18"/>
        </w:rPr>
        <w:t xml:space="preserve">A minimum age for social media should </w:t>
      </w:r>
      <w:r w:rsidRPr="00022736" w:rsidR="0091490C">
        <w:rPr>
          <w:rFonts w:ascii="Verdana" w:hAnsi="Verdana" w:eastAsia="Calibri" w:cs="Calibri"/>
          <w:b/>
          <w:color w:val="FF0000"/>
          <w:sz w:val="18"/>
          <w:szCs w:val="18"/>
        </w:rPr>
        <w:t>be one element in a package</w:t>
      </w:r>
      <w:r w:rsidRPr="00022736" w:rsidR="0091490C">
        <w:rPr>
          <w:rFonts w:ascii="Verdana" w:hAnsi="Verdana"/>
          <w:b/>
          <w:color w:val="FF0000"/>
          <w:sz w:val="18"/>
        </w:rPr>
        <w:t xml:space="preserve"> </w:t>
      </w:r>
      <w:r w:rsidRPr="00022736">
        <w:rPr>
          <w:rFonts w:ascii="Verdana" w:hAnsi="Verdana"/>
          <w:b/>
          <w:color w:val="FF0000"/>
          <w:sz w:val="18"/>
        </w:rPr>
        <w:t>of EU policy instruments</w:t>
      </w:r>
    </w:p>
    <w:p w:rsidRPr="00022736" w:rsidR="00F41AB4" w:rsidP="00E16555" w:rsidRDefault="00E83A5A" w14:paraId="4E3F13DC" w14:textId="49290A86">
      <w:pPr>
        <w:rPr>
          <w:rFonts w:ascii="Verdana" w:hAnsi="Verdana"/>
          <w:sz w:val="20"/>
        </w:rPr>
      </w:pPr>
      <w:r w:rsidRPr="00022736">
        <w:rPr>
          <w:rFonts w:ascii="Verdana" w:hAnsi="Verdana"/>
          <w:sz w:val="18"/>
          <w:szCs w:val="18"/>
        </w:rPr>
        <w:t>On its own, a</w:t>
      </w:r>
      <w:r w:rsidRPr="00022736" w:rsidR="00E16555">
        <w:rPr>
          <w:rFonts w:ascii="Verdana" w:hAnsi="Verdana"/>
          <w:sz w:val="18"/>
          <w:szCs w:val="18"/>
        </w:rPr>
        <w:t xml:space="preserve"> </w:t>
      </w:r>
      <w:r w:rsidRPr="00022736" w:rsidR="00E16555">
        <w:rPr>
          <w:rFonts w:ascii="Verdana" w:hAnsi="Verdana"/>
          <w:sz w:val="18"/>
        </w:rPr>
        <w:t xml:space="preserve">minimum age </w:t>
      </w:r>
      <w:r w:rsidRPr="00022736">
        <w:rPr>
          <w:rFonts w:ascii="Verdana" w:hAnsi="Verdana"/>
          <w:sz w:val="18"/>
          <w:szCs w:val="18"/>
        </w:rPr>
        <w:t xml:space="preserve">requirement </w:t>
      </w:r>
      <w:r w:rsidRPr="00022736" w:rsidR="00E16555">
        <w:rPr>
          <w:rFonts w:ascii="Verdana" w:hAnsi="Verdana"/>
          <w:sz w:val="18"/>
        </w:rPr>
        <w:t>for social media is</w:t>
      </w:r>
      <w:r w:rsidRPr="00022736">
        <w:rPr>
          <w:rFonts w:ascii="Verdana" w:hAnsi="Verdana"/>
          <w:sz w:val="18"/>
        </w:rPr>
        <w:t xml:space="preserve"> </w:t>
      </w:r>
      <w:r w:rsidRPr="00022736" w:rsidR="00E16555">
        <w:rPr>
          <w:rFonts w:ascii="Verdana" w:hAnsi="Verdana"/>
          <w:sz w:val="18"/>
        </w:rPr>
        <w:t xml:space="preserve">not enough to protect and empower children </w:t>
      </w:r>
      <w:r w:rsidRPr="00022736" w:rsidR="00E16555">
        <w:rPr>
          <w:rFonts w:ascii="Verdana" w:hAnsi="Verdana"/>
          <w:sz w:val="18"/>
          <w:szCs w:val="18"/>
        </w:rPr>
        <w:t>participat</w:t>
      </w:r>
      <w:r w:rsidRPr="00022736" w:rsidR="00093EC3">
        <w:rPr>
          <w:rFonts w:ascii="Verdana" w:hAnsi="Verdana"/>
          <w:sz w:val="18"/>
          <w:szCs w:val="18"/>
        </w:rPr>
        <w:t>ing</w:t>
      </w:r>
      <w:r w:rsidRPr="00022736" w:rsidR="00E16555">
        <w:rPr>
          <w:rFonts w:ascii="Verdana" w:hAnsi="Verdana"/>
          <w:sz w:val="18"/>
        </w:rPr>
        <w:t xml:space="preserve"> in the digital environment</w:t>
      </w:r>
      <w:r w:rsidRPr="00022736">
        <w:rPr>
          <w:rFonts w:ascii="Verdana" w:hAnsi="Verdana"/>
          <w:sz w:val="18"/>
          <w:szCs w:val="18"/>
        </w:rPr>
        <w:t>.</w:t>
      </w:r>
      <w:r w:rsidRPr="00022736" w:rsidR="003E013B">
        <w:rPr>
          <w:rFonts w:ascii="Verdana" w:hAnsi="Verdana"/>
          <w:sz w:val="18"/>
          <w:szCs w:val="18"/>
        </w:rPr>
        <w:t xml:space="preserve"> </w:t>
      </w:r>
      <w:r w:rsidRPr="00022736">
        <w:rPr>
          <w:rFonts w:ascii="Verdana" w:hAnsi="Verdana"/>
          <w:sz w:val="18"/>
          <w:szCs w:val="18"/>
        </w:rPr>
        <w:t xml:space="preserve">Therefore, it needs to </w:t>
      </w:r>
      <w:r w:rsidRPr="00022736" w:rsidR="00E16555">
        <w:rPr>
          <w:rFonts w:ascii="Verdana" w:hAnsi="Verdana"/>
          <w:sz w:val="18"/>
        </w:rPr>
        <w:t xml:space="preserve">be </w:t>
      </w:r>
      <w:r w:rsidRPr="00022736">
        <w:rPr>
          <w:rFonts w:ascii="Verdana" w:hAnsi="Verdana"/>
          <w:sz w:val="18"/>
          <w:szCs w:val="18"/>
        </w:rPr>
        <w:t>one element in</w:t>
      </w:r>
      <w:r w:rsidRPr="00022736">
        <w:rPr>
          <w:rFonts w:ascii="Verdana" w:hAnsi="Verdana"/>
          <w:sz w:val="18"/>
        </w:rPr>
        <w:t xml:space="preserve"> a </w:t>
      </w:r>
      <w:r w:rsidRPr="00022736">
        <w:rPr>
          <w:rFonts w:ascii="Verdana" w:hAnsi="Verdana"/>
          <w:sz w:val="18"/>
          <w:szCs w:val="18"/>
        </w:rPr>
        <w:t>package</w:t>
      </w:r>
      <w:r w:rsidRPr="00022736">
        <w:rPr>
          <w:rFonts w:ascii="Verdana" w:hAnsi="Verdana"/>
          <w:sz w:val="18"/>
        </w:rPr>
        <w:t xml:space="preserve"> </w:t>
      </w:r>
      <w:r w:rsidRPr="00022736" w:rsidR="00E16555">
        <w:rPr>
          <w:rFonts w:ascii="Verdana" w:hAnsi="Verdana"/>
          <w:sz w:val="18"/>
        </w:rPr>
        <w:t>of policy instruments.</w:t>
      </w:r>
      <w:r w:rsidRPr="00022736" w:rsidR="00F41AB4">
        <w:rPr>
          <w:rFonts w:ascii="Verdana" w:hAnsi="Verdana"/>
          <w:sz w:val="18"/>
        </w:rPr>
        <w:t xml:space="preserve"> </w:t>
      </w:r>
      <w:r w:rsidRPr="00022736" w:rsidR="00E16555">
        <w:rPr>
          <w:rFonts w:ascii="Verdana" w:hAnsi="Verdana"/>
          <w:sz w:val="18"/>
        </w:rPr>
        <w:t>The Netherlands</w:t>
      </w:r>
      <w:r w:rsidRPr="00022736" w:rsidR="00AD0F99">
        <w:rPr>
          <w:rFonts w:ascii="Verdana" w:hAnsi="Verdana"/>
          <w:sz w:val="18"/>
        </w:rPr>
        <w:t xml:space="preserve"> and Spain</w:t>
      </w:r>
      <w:r w:rsidRPr="00022736" w:rsidR="00B90777">
        <w:rPr>
          <w:rFonts w:ascii="Verdana" w:hAnsi="Verdana"/>
          <w:sz w:val="18"/>
        </w:rPr>
        <w:t xml:space="preserve"> </w:t>
      </w:r>
      <w:r w:rsidRPr="00353E58" w:rsidR="005E466E">
        <w:rPr>
          <w:rFonts w:ascii="Verdana" w:hAnsi="Verdana"/>
          <w:sz w:val="18"/>
        </w:rPr>
        <w:t>continue</w:t>
      </w:r>
      <w:r w:rsidRPr="00022736" w:rsidR="00E16555">
        <w:rPr>
          <w:rFonts w:ascii="Verdana" w:hAnsi="Verdana"/>
          <w:sz w:val="18"/>
        </w:rPr>
        <w:t xml:space="preserve"> to support the Commission in </w:t>
      </w:r>
      <w:r w:rsidRPr="00022736">
        <w:rPr>
          <w:rFonts w:ascii="Verdana" w:hAnsi="Verdana"/>
          <w:sz w:val="18"/>
          <w:szCs w:val="18"/>
        </w:rPr>
        <w:t>its</w:t>
      </w:r>
      <w:r w:rsidRPr="00022736" w:rsidR="00E16555">
        <w:rPr>
          <w:rFonts w:ascii="Verdana" w:hAnsi="Verdana"/>
          <w:sz w:val="18"/>
        </w:rPr>
        <w:t xml:space="preserve"> efforts </w:t>
      </w:r>
      <w:r w:rsidRPr="00022736">
        <w:rPr>
          <w:rFonts w:ascii="Verdana" w:hAnsi="Verdana"/>
          <w:sz w:val="18"/>
          <w:szCs w:val="18"/>
        </w:rPr>
        <w:t>to</w:t>
      </w:r>
      <w:r w:rsidRPr="00022736" w:rsidR="00D91CA8">
        <w:rPr>
          <w:rFonts w:ascii="Verdana" w:hAnsi="Verdana"/>
          <w:sz w:val="18"/>
          <w:szCs w:val="18"/>
        </w:rPr>
        <w:t xml:space="preserve"> </w:t>
      </w:r>
      <w:r w:rsidRPr="00022736">
        <w:rPr>
          <w:rFonts w:ascii="Verdana" w:hAnsi="Verdana"/>
          <w:sz w:val="18"/>
          <w:szCs w:val="18"/>
        </w:rPr>
        <w:t xml:space="preserve">ensure safety in the </w:t>
      </w:r>
      <w:r w:rsidRPr="00022736" w:rsidR="00D91CA8">
        <w:rPr>
          <w:rFonts w:ascii="Verdana" w:hAnsi="Verdana"/>
          <w:sz w:val="18"/>
        </w:rPr>
        <w:t>digital environment</w:t>
      </w:r>
      <w:r w:rsidRPr="00022736" w:rsidR="007F6030">
        <w:rPr>
          <w:rFonts w:ascii="Verdana" w:hAnsi="Verdana"/>
          <w:sz w:val="18"/>
          <w:szCs w:val="18"/>
        </w:rPr>
        <w:t>,</w:t>
      </w:r>
      <w:r w:rsidRPr="00022736" w:rsidR="006B5D8F">
        <w:rPr>
          <w:rFonts w:ascii="Verdana" w:hAnsi="Verdana"/>
          <w:sz w:val="18"/>
        </w:rPr>
        <w:t xml:space="preserve"> for example </w:t>
      </w:r>
      <w:r w:rsidRPr="00022736" w:rsidR="007F6030">
        <w:rPr>
          <w:rFonts w:ascii="Verdana" w:hAnsi="Verdana"/>
          <w:sz w:val="18"/>
          <w:szCs w:val="18"/>
        </w:rPr>
        <w:t>by</w:t>
      </w:r>
      <w:r w:rsidRPr="00022736" w:rsidR="007F6030">
        <w:rPr>
          <w:rFonts w:ascii="Verdana" w:hAnsi="Verdana"/>
          <w:sz w:val="18"/>
        </w:rPr>
        <w:t xml:space="preserve"> </w:t>
      </w:r>
      <w:r w:rsidRPr="00022736" w:rsidR="006B5D8F">
        <w:rPr>
          <w:rFonts w:ascii="Verdana" w:hAnsi="Verdana"/>
          <w:sz w:val="18"/>
        </w:rPr>
        <w:t>strengthening digital skills</w:t>
      </w:r>
      <w:r w:rsidRPr="00022736" w:rsidR="00D91CA8">
        <w:rPr>
          <w:rFonts w:ascii="Verdana" w:hAnsi="Verdana"/>
          <w:sz w:val="18"/>
        </w:rPr>
        <w:t>.</w:t>
      </w:r>
      <w:r w:rsidRPr="00022736" w:rsidR="00E16555">
        <w:rPr>
          <w:rFonts w:ascii="Verdana" w:hAnsi="Verdana"/>
          <w:sz w:val="18"/>
        </w:rPr>
        <w:t xml:space="preserve"> </w:t>
      </w:r>
      <w:r w:rsidRPr="00022736" w:rsidR="00D91CA8">
        <w:rPr>
          <w:rFonts w:ascii="Verdana" w:hAnsi="Verdana"/>
          <w:sz w:val="18"/>
        </w:rPr>
        <w:t>In addition, t</w:t>
      </w:r>
      <w:r w:rsidRPr="00022736" w:rsidR="00C87A31">
        <w:rPr>
          <w:rFonts w:ascii="Verdana" w:hAnsi="Verdana"/>
          <w:sz w:val="18"/>
        </w:rPr>
        <w:t xml:space="preserve">he Commission could play an important role in </w:t>
      </w:r>
      <w:r w:rsidRPr="00022736">
        <w:rPr>
          <w:rFonts w:ascii="Verdana" w:hAnsi="Verdana"/>
          <w:sz w:val="18"/>
          <w:szCs w:val="18"/>
        </w:rPr>
        <w:t>encouraging</w:t>
      </w:r>
      <w:r w:rsidRPr="00022736" w:rsidR="00C87A31">
        <w:rPr>
          <w:rFonts w:ascii="Verdana" w:hAnsi="Verdana"/>
          <w:sz w:val="18"/>
        </w:rPr>
        <w:t xml:space="preserve"> online service providers to develop and </w:t>
      </w:r>
      <w:r w:rsidRPr="00022736">
        <w:rPr>
          <w:rFonts w:ascii="Verdana" w:hAnsi="Verdana"/>
          <w:sz w:val="18"/>
          <w:szCs w:val="18"/>
        </w:rPr>
        <w:t>roll out</w:t>
      </w:r>
      <w:r w:rsidRPr="00022736" w:rsidR="00C87A31">
        <w:rPr>
          <w:rFonts w:ascii="Verdana" w:hAnsi="Verdana"/>
          <w:sz w:val="18"/>
        </w:rPr>
        <w:t xml:space="preserve"> safe alternatives for the online environment. The availability of other </w:t>
      </w:r>
      <w:r w:rsidRPr="00022736" w:rsidR="00C21400">
        <w:rPr>
          <w:rFonts w:ascii="Verdana" w:hAnsi="Verdana"/>
          <w:sz w:val="18"/>
        </w:rPr>
        <w:t>forms</w:t>
      </w:r>
      <w:r w:rsidRPr="00022736" w:rsidR="00C87A31">
        <w:rPr>
          <w:rFonts w:ascii="Verdana" w:hAnsi="Verdana"/>
          <w:sz w:val="18"/>
        </w:rPr>
        <w:t xml:space="preserve"> of </w:t>
      </w:r>
      <w:r w:rsidRPr="00022736">
        <w:rPr>
          <w:rFonts w:ascii="Verdana" w:hAnsi="Verdana"/>
          <w:sz w:val="18"/>
          <w:szCs w:val="18"/>
        </w:rPr>
        <w:t xml:space="preserve">safe </w:t>
      </w:r>
      <w:r w:rsidRPr="00022736" w:rsidR="00C87A31">
        <w:rPr>
          <w:rFonts w:ascii="Verdana" w:hAnsi="Verdana"/>
          <w:sz w:val="18"/>
        </w:rPr>
        <w:t xml:space="preserve">online entertainment could have a positive effect on the proportionality and future-proofness of </w:t>
      </w:r>
      <w:r w:rsidRPr="00022736" w:rsidR="00C21400">
        <w:rPr>
          <w:rFonts w:ascii="Verdana" w:hAnsi="Verdana"/>
          <w:sz w:val="18"/>
        </w:rPr>
        <w:t xml:space="preserve">the introduction of </w:t>
      </w:r>
      <w:r w:rsidRPr="00022736" w:rsidR="00C87A31">
        <w:rPr>
          <w:rFonts w:ascii="Verdana" w:hAnsi="Verdana"/>
          <w:sz w:val="18"/>
        </w:rPr>
        <w:t xml:space="preserve">a minimum age </w:t>
      </w:r>
      <w:r w:rsidRPr="00022736">
        <w:rPr>
          <w:rFonts w:ascii="Verdana" w:hAnsi="Verdana"/>
          <w:sz w:val="18"/>
          <w:szCs w:val="18"/>
        </w:rPr>
        <w:t>requirement</w:t>
      </w:r>
      <w:r w:rsidRPr="00022736" w:rsidR="00C87A31">
        <w:rPr>
          <w:rFonts w:ascii="Verdana" w:hAnsi="Verdana"/>
          <w:sz w:val="18"/>
        </w:rPr>
        <w:t xml:space="preserve">. </w:t>
      </w:r>
    </w:p>
    <w:p w:rsidRPr="00022736" w:rsidR="00E16555" w:rsidP="00E16555" w:rsidRDefault="00E55AF2" w14:paraId="21CE59E9" w14:textId="4B92BF50">
      <w:pPr>
        <w:rPr>
          <w:rFonts w:ascii="Verdana" w:hAnsi="Verdana"/>
          <w:sz w:val="20"/>
        </w:rPr>
      </w:pPr>
      <w:r w:rsidRPr="00022736">
        <w:rPr>
          <w:rFonts w:ascii="Verdana" w:hAnsi="Verdana"/>
          <w:sz w:val="18"/>
          <w:szCs w:val="18"/>
        </w:rPr>
        <w:t>T</w:t>
      </w:r>
      <w:r w:rsidRPr="00022736" w:rsidR="00E16555">
        <w:rPr>
          <w:rFonts w:ascii="Verdana" w:hAnsi="Verdana" w:eastAsia="Calibri" w:cs="Calibri"/>
          <w:sz w:val="18"/>
          <w:szCs w:val="18"/>
        </w:rPr>
        <w:t>he</w:t>
      </w:r>
      <w:r w:rsidRPr="00022736" w:rsidR="00E16555">
        <w:rPr>
          <w:rFonts w:ascii="Verdana" w:hAnsi="Verdana"/>
          <w:sz w:val="18"/>
        </w:rPr>
        <w:t xml:space="preserve"> protection of minors online is a global priority. The Netherland</w:t>
      </w:r>
      <w:r w:rsidRPr="00022736" w:rsidR="00B90777">
        <w:rPr>
          <w:rFonts w:ascii="Verdana" w:hAnsi="Verdana"/>
          <w:sz w:val="18"/>
        </w:rPr>
        <w:t>s</w:t>
      </w:r>
      <w:r w:rsidRPr="00022736" w:rsidR="00AD0F99">
        <w:rPr>
          <w:rFonts w:ascii="Verdana" w:hAnsi="Verdana"/>
          <w:sz w:val="18"/>
        </w:rPr>
        <w:t xml:space="preserve"> and Spain</w:t>
      </w:r>
      <w:r w:rsidR="00BA67E6">
        <w:rPr>
          <w:rFonts w:ascii="Verdana" w:hAnsi="Verdana"/>
          <w:sz w:val="18"/>
        </w:rPr>
        <w:t xml:space="preserve"> </w:t>
      </w:r>
      <w:r w:rsidRPr="00353E58" w:rsidR="005E466E">
        <w:rPr>
          <w:rFonts w:ascii="Verdana" w:hAnsi="Verdana"/>
          <w:sz w:val="18"/>
        </w:rPr>
        <w:t>call</w:t>
      </w:r>
      <w:r w:rsidRPr="00022736" w:rsidR="00E16555">
        <w:rPr>
          <w:rFonts w:ascii="Verdana" w:hAnsi="Verdana"/>
          <w:sz w:val="18"/>
        </w:rPr>
        <w:t xml:space="preserve"> upon the Commission to include the protection of minors online in</w:t>
      </w:r>
      <w:r w:rsidRPr="00022736" w:rsidR="006077EB">
        <w:rPr>
          <w:rFonts w:ascii="Verdana" w:hAnsi="Verdana"/>
          <w:sz w:val="18"/>
        </w:rPr>
        <w:t xml:space="preserve"> </w:t>
      </w:r>
      <w:r w:rsidRPr="00022736" w:rsidR="006077EB">
        <w:rPr>
          <w:rFonts w:ascii="Verdana" w:hAnsi="Verdana" w:eastAsia="Calibri" w:cs="Calibri"/>
          <w:sz w:val="18"/>
          <w:szCs w:val="18"/>
        </w:rPr>
        <w:t>relevant</w:t>
      </w:r>
      <w:r w:rsidRPr="00022736" w:rsidR="00E16555">
        <w:rPr>
          <w:rFonts w:ascii="Verdana" w:hAnsi="Verdana" w:eastAsia="Calibri" w:cs="Calibri"/>
          <w:sz w:val="18"/>
          <w:szCs w:val="18"/>
        </w:rPr>
        <w:t xml:space="preserve"> </w:t>
      </w:r>
      <w:r w:rsidRPr="00022736" w:rsidR="00E16555">
        <w:rPr>
          <w:rFonts w:ascii="Verdana" w:hAnsi="Verdana"/>
          <w:sz w:val="18"/>
        </w:rPr>
        <w:t xml:space="preserve">bilateral and multilateral </w:t>
      </w:r>
      <w:r w:rsidRPr="00022736">
        <w:rPr>
          <w:rFonts w:ascii="Verdana" w:hAnsi="Verdana" w:eastAsia="Calibri" w:cs="Calibri"/>
          <w:sz w:val="18"/>
          <w:szCs w:val="18"/>
        </w:rPr>
        <w:t xml:space="preserve">EU </w:t>
      </w:r>
      <w:r w:rsidRPr="00022736" w:rsidR="00E16555">
        <w:rPr>
          <w:rFonts w:ascii="Verdana" w:hAnsi="Verdana"/>
          <w:sz w:val="18"/>
        </w:rPr>
        <w:t>dialogues</w:t>
      </w:r>
      <w:r w:rsidRPr="00022736" w:rsidR="00E16555">
        <w:rPr>
          <w:rFonts w:ascii="Verdana" w:hAnsi="Verdana" w:eastAsia="Calibri" w:cs="Calibri"/>
          <w:sz w:val="18"/>
          <w:szCs w:val="18"/>
        </w:rPr>
        <w:t>.</w:t>
      </w:r>
      <w:r w:rsidRPr="00022736" w:rsidR="00E16555">
        <w:rPr>
          <w:rFonts w:ascii="Verdana" w:hAnsi="Verdana"/>
          <w:sz w:val="18"/>
        </w:rPr>
        <w:t xml:space="preserve"> International cooperation is necessary</w:t>
      </w:r>
      <w:r w:rsidRPr="00022736" w:rsidR="00E16555">
        <w:rPr>
          <w:rFonts w:ascii="Verdana" w:hAnsi="Verdana" w:eastAsia="Calibri" w:cs="Calibri"/>
          <w:sz w:val="18"/>
          <w:szCs w:val="18"/>
        </w:rPr>
        <w:t xml:space="preserve"> </w:t>
      </w:r>
      <w:r w:rsidRPr="00022736">
        <w:rPr>
          <w:rFonts w:ascii="Verdana" w:hAnsi="Verdana" w:eastAsia="Calibri" w:cs="Calibri"/>
          <w:sz w:val="18"/>
          <w:szCs w:val="18"/>
        </w:rPr>
        <w:t>in order</w:t>
      </w:r>
      <w:r w:rsidRPr="00022736">
        <w:rPr>
          <w:rFonts w:ascii="Verdana" w:hAnsi="Verdana"/>
          <w:sz w:val="18"/>
        </w:rPr>
        <w:t xml:space="preserve"> </w:t>
      </w:r>
      <w:r w:rsidRPr="00022736" w:rsidR="00E16555">
        <w:rPr>
          <w:rFonts w:ascii="Verdana" w:hAnsi="Verdana"/>
          <w:sz w:val="18"/>
        </w:rPr>
        <w:t xml:space="preserve">to incentivise </w:t>
      </w:r>
      <w:r w:rsidRPr="00022736" w:rsidR="00D91CA8">
        <w:rPr>
          <w:rFonts w:ascii="Verdana" w:hAnsi="Verdana"/>
          <w:sz w:val="18"/>
        </w:rPr>
        <w:t xml:space="preserve">online </w:t>
      </w:r>
      <w:r w:rsidRPr="00022736" w:rsidR="00E16555">
        <w:rPr>
          <w:rFonts w:ascii="Verdana" w:hAnsi="Verdana"/>
          <w:sz w:val="18"/>
        </w:rPr>
        <w:t>providers to i</w:t>
      </w:r>
      <w:r w:rsidRPr="00022736" w:rsidR="00430BC1">
        <w:rPr>
          <w:rFonts w:ascii="Verdana" w:hAnsi="Verdana"/>
          <w:sz w:val="18"/>
        </w:rPr>
        <w:t xml:space="preserve">ncorporate </w:t>
      </w:r>
      <w:r w:rsidRPr="00022736" w:rsidR="00E16555">
        <w:rPr>
          <w:rFonts w:ascii="Verdana" w:hAnsi="Verdana"/>
          <w:sz w:val="18"/>
        </w:rPr>
        <w:t>safety by design and age-appropriate safeguards into their services</w:t>
      </w:r>
      <w:r w:rsidRPr="00022736">
        <w:rPr>
          <w:rFonts w:ascii="Verdana" w:hAnsi="Verdana" w:eastAsia="Calibri" w:cs="Calibri"/>
          <w:sz w:val="18"/>
          <w:szCs w:val="18"/>
        </w:rPr>
        <w:t>,</w:t>
      </w:r>
      <w:r w:rsidRPr="00022736" w:rsidR="00E16555">
        <w:rPr>
          <w:rFonts w:ascii="Verdana" w:hAnsi="Verdana" w:eastAsia="Calibri" w:cs="Calibri"/>
          <w:sz w:val="18"/>
          <w:szCs w:val="18"/>
        </w:rPr>
        <w:t xml:space="preserve"> </w:t>
      </w:r>
      <w:r w:rsidRPr="00022736">
        <w:rPr>
          <w:rFonts w:ascii="Verdana" w:hAnsi="Verdana" w:eastAsia="Calibri" w:cs="Calibri"/>
          <w:sz w:val="18"/>
          <w:szCs w:val="18"/>
        </w:rPr>
        <w:t>and for fostering</w:t>
      </w:r>
      <w:r w:rsidRPr="00022736">
        <w:rPr>
          <w:rFonts w:ascii="Verdana" w:hAnsi="Verdana"/>
          <w:sz w:val="18"/>
        </w:rPr>
        <w:t xml:space="preserve"> </w:t>
      </w:r>
      <w:r w:rsidRPr="00022736" w:rsidR="00E16555">
        <w:rPr>
          <w:rFonts w:ascii="Verdana" w:hAnsi="Verdana"/>
          <w:sz w:val="18"/>
        </w:rPr>
        <w:t xml:space="preserve">compliance </w:t>
      </w:r>
      <w:r w:rsidRPr="00022736">
        <w:rPr>
          <w:rFonts w:ascii="Verdana" w:hAnsi="Verdana" w:eastAsia="Calibri" w:cs="Calibri"/>
          <w:sz w:val="18"/>
          <w:szCs w:val="18"/>
        </w:rPr>
        <w:t>with</w:t>
      </w:r>
      <w:r w:rsidRPr="00022736">
        <w:rPr>
          <w:rFonts w:ascii="Verdana" w:hAnsi="Verdana"/>
          <w:sz w:val="18"/>
        </w:rPr>
        <w:t xml:space="preserve"> </w:t>
      </w:r>
      <w:r w:rsidRPr="00022736" w:rsidR="00E16555">
        <w:rPr>
          <w:rFonts w:ascii="Verdana" w:hAnsi="Verdana"/>
          <w:sz w:val="18"/>
        </w:rPr>
        <w:t xml:space="preserve">a minimum age </w:t>
      </w:r>
      <w:r w:rsidRPr="00022736" w:rsidR="00093EC3">
        <w:rPr>
          <w:rFonts w:ascii="Verdana" w:hAnsi="Verdana" w:eastAsia="Calibri" w:cs="Calibri"/>
          <w:sz w:val="18"/>
          <w:szCs w:val="18"/>
        </w:rPr>
        <w:t xml:space="preserve">measure </w:t>
      </w:r>
      <w:r w:rsidRPr="00022736" w:rsidR="00E16555">
        <w:rPr>
          <w:rFonts w:ascii="Verdana" w:hAnsi="Verdana"/>
          <w:sz w:val="18"/>
        </w:rPr>
        <w:t>for social media. In these dialogues, the Commission should explore potential</w:t>
      </w:r>
      <w:r w:rsidRPr="00022736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 w:eastAsia="Calibri" w:cs="Calibri"/>
          <w:sz w:val="18"/>
          <w:szCs w:val="18"/>
        </w:rPr>
        <w:t>collaborative opportunities</w:t>
      </w:r>
      <w:r w:rsidRPr="00022736" w:rsidR="00D91CA8">
        <w:rPr>
          <w:rFonts w:ascii="Verdana" w:hAnsi="Verdana"/>
          <w:sz w:val="18"/>
        </w:rPr>
        <w:t>, for example</w:t>
      </w:r>
      <w:r w:rsidRPr="00022736" w:rsidR="00E16555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 w:eastAsia="Calibri" w:cs="Calibri"/>
          <w:sz w:val="18"/>
          <w:szCs w:val="18"/>
        </w:rPr>
        <w:t>for</w:t>
      </w:r>
      <w:r w:rsidRPr="00022736">
        <w:rPr>
          <w:rFonts w:ascii="Verdana" w:hAnsi="Verdana"/>
          <w:sz w:val="18"/>
        </w:rPr>
        <w:t xml:space="preserve"> </w:t>
      </w:r>
      <w:r w:rsidRPr="00022736" w:rsidR="00093EC3">
        <w:rPr>
          <w:rFonts w:ascii="Verdana" w:hAnsi="Verdana"/>
          <w:sz w:val="18"/>
        </w:rPr>
        <w:t xml:space="preserve">developing </w:t>
      </w:r>
      <w:bookmarkStart w:name="_Hlk238538787" w:id="6"/>
      <w:r w:rsidRPr="00022736" w:rsidR="00093EC3">
        <w:rPr>
          <w:rFonts w:ascii="Verdana" w:hAnsi="Verdana" w:eastAsia="Calibri" w:cs="Calibri"/>
          <w:sz w:val="18"/>
          <w:szCs w:val="18"/>
        </w:rPr>
        <w:t>shared</w:t>
      </w:r>
      <w:r w:rsidRPr="00022736" w:rsidR="00E16555">
        <w:rPr>
          <w:rFonts w:ascii="Verdana" w:hAnsi="Verdana"/>
          <w:sz w:val="18"/>
        </w:rPr>
        <w:t xml:space="preserve"> understanding of </w:t>
      </w:r>
      <w:r w:rsidRPr="00022736" w:rsidR="006F6388">
        <w:rPr>
          <w:rFonts w:ascii="Verdana" w:hAnsi="Verdana" w:eastAsia="Calibri" w:cs="Calibri"/>
          <w:sz w:val="18"/>
          <w:szCs w:val="18"/>
        </w:rPr>
        <w:t>potential</w:t>
      </w:r>
      <w:r w:rsidRPr="00022736" w:rsidR="00093EC3">
        <w:rPr>
          <w:rFonts w:ascii="Verdana" w:hAnsi="Verdana" w:eastAsia="Calibri" w:cs="Calibri"/>
          <w:sz w:val="18"/>
          <w:szCs w:val="18"/>
        </w:rPr>
        <w:t>ly</w:t>
      </w:r>
      <w:r w:rsidRPr="00022736" w:rsidR="006F6388">
        <w:rPr>
          <w:rFonts w:ascii="Verdana" w:hAnsi="Verdana"/>
          <w:sz w:val="18"/>
        </w:rPr>
        <w:t xml:space="preserve"> harmful </w:t>
      </w:r>
      <w:r w:rsidRPr="00022736" w:rsidR="00E16555">
        <w:rPr>
          <w:rFonts w:ascii="Verdana" w:hAnsi="Verdana"/>
          <w:sz w:val="18"/>
        </w:rPr>
        <w:t>content</w:t>
      </w:r>
      <w:r w:rsidRPr="00022736" w:rsidR="00D91CA8">
        <w:rPr>
          <w:rFonts w:ascii="Verdana" w:hAnsi="Verdana"/>
          <w:sz w:val="18"/>
        </w:rPr>
        <w:t xml:space="preserve"> and</w:t>
      </w:r>
      <w:r w:rsidRPr="00022736" w:rsidR="00E16555">
        <w:rPr>
          <w:rFonts w:ascii="Verdana" w:hAnsi="Verdana"/>
          <w:sz w:val="18"/>
        </w:rPr>
        <w:t xml:space="preserve"> </w:t>
      </w:r>
      <w:r w:rsidRPr="00022736">
        <w:rPr>
          <w:rFonts w:ascii="Verdana" w:hAnsi="Verdana" w:eastAsia="Calibri" w:cs="Calibri"/>
          <w:sz w:val="18"/>
          <w:szCs w:val="18"/>
        </w:rPr>
        <w:t xml:space="preserve">for </w:t>
      </w:r>
      <w:r w:rsidRPr="00022736" w:rsidR="00E16555">
        <w:rPr>
          <w:rFonts w:ascii="Verdana" w:hAnsi="Verdana"/>
          <w:sz w:val="18"/>
        </w:rPr>
        <w:t xml:space="preserve">strengthening supervision and enforcement </w:t>
      </w:r>
      <w:bookmarkEnd w:id="6"/>
      <w:r w:rsidRPr="00022736" w:rsidR="002C40C8">
        <w:rPr>
          <w:rFonts w:ascii="Verdana" w:hAnsi="Verdana" w:eastAsia="Calibri" w:cs="Calibri"/>
          <w:sz w:val="18"/>
          <w:szCs w:val="18"/>
        </w:rPr>
        <w:t>capabilities</w:t>
      </w:r>
      <w:r w:rsidRPr="00022736" w:rsidR="00D91CA8">
        <w:rPr>
          <w:rFonts w:ascii="Verdana" w:hAnsi="Verdana"/>
          <w:sz w:val="18"/>
        </w:rPr>
        <w:t>.</w:t>
      </w:r>
    </w:p>
    <w:p w:rsidRPr="00022736" w:rsidR="001A3B41" w:rsidP="00E10465" w:rsidRDefault="001A3B41" w14:paraId="5AB52D38" w14:textId="77777777">
      <w:pPr>
        <w:spacing w:after="0"/>
        <w:rPr>
          <w:rFonts w:ascii="Verdana" w:hAnsi="Verdana"/>
          <w:b/>
          <w:sz w:val="18"/>
        </w:rPr>
      </w:pPr>
      <w:r w:rsidRPr="00022736">
        <w:rPr>
          <w:rFonts w:ascii="Verdana" w:hAnsi="Verdana"/>
          <w:b/>
          <w:sz w:val="18"/>
        </w:rPr>
        <w:t>Proposed actions:</w:t>
      </w:r>
    </w:p>
    <w:p w:rsidR="00BA67E6" w:rsidP="00AD0088" w:rsidRDefault="006F64E5" w14:paraId="20126ABD" w14:textId="51C2CC27">
      <w:pPr>
        <w:pStyle w:val="Lijstalinea"/>
        <w:numPr>
          <w:ilvl w:val="0"/>
          <w:numId w:val="3"/>
        </w:numPr>
        <w:spacing w:after="0"/>
        <w:rPr>
          <w:rFonts w:ascii="Verdana" w:hAnsi="Verdana"/>
          <w:sz w:val="18"/>
        </w:rPr>
      </w:pPr>
      <w:r w:rsidRPr="00BA67E6">
        <w:rPr>
          <w:rFonts w:ascii="Verdana" w:hAnsi="Verdana"/>
          <w:sz w:val="18"/>
          <w:szCs w:val="18"/>
        </w:rPr>
        <w:t>Encourage</w:t>
      </w:r>
      <w:r w:rsidRPr="00BA67E6" w:rsidR="00C87A31">
        <w:rPr>
          <w:rFonts w:ascii="Verdana" w:hAnsi="Verdana"/>
          <w:sz w:val="18"/>
        </w:rPr>
        <w:t xml:space="preserve"> online providers to develop and </w:t>
      </w:r>
      <w:r w:rsidRPr="00BA67E6">
        <w:rPr>
          <w:rFonts w:ascii="Verdana" w:hAnsi="Verdana"/>
          <w:sz w:val="18"/>
          <w:szCs w:val="18"/>
        </w:rPr>
        <w:t>roll out</w:t>
      </w:r>
      <w:r w:rsidRPr="00BA67E6" w:rsidR="00C87A31">
        <w:rPr>
          <w:rFonts w:ascii="Verdana" w:hAnsi="Verdana"/>
          <w:sz w:val="18"/>
        </w:rPr>
        <w:t xml:space="preserve"> safe and secure alternatives </w:t>
      </w:r>
      <w:r w:rsidRPr="00BA67E6">
        <w:rPr>
          <w:rFonts w:ascii="Verdana" w:hAnsi="Verdana"/>
          <w:sz w:val="18"/>
          <w:szCs w:val="18"/>
        </w:rPr>
        <w:t>to</w:t>
      </w:r>
      <w:r w:rsidRPr="00BA67E6" w:rsidR="00C87A31">
        <w:rPr>
          <w:rFonts w:ascii="Verdana" w:hAnsi="Verdana"/>
          <w:sz w:val="18"/>
        </w:rPr>
        <w:t xml:space="preserve"> the online environment</w:t>
      </w:r>
      <w:r w:rsidRPr="00BA67E6" w:rsidR="008E416B">
        <w:rPr>
          <w:rFonts w:ascii="Verdana" w:hAnsi="Verdana"/>
          <w:sz w:val="18"/>
        </w:rPr>
        <w:t xml:space="preserve"> </w:t>
      </w:r>
      <w:r w:rsidRPr="00BA67E6">
        <w:rPr>
          <w:rFonts w:ascii="Verdana" w:hAnsi="Verdana"/>
          <w:sz w:val="18"/>
          <w:szCs w:val="18"/>
        </w:rPr>
        <w:t>that</w:t>
      </w:r>
      <w:r w:rsidRPr="00BA67E6">
        <w:rPr>
          <w:rFonts w:ascii="Verdana" w:hAnsi="Verdana"/>
          <w:sz w:val="18"/>
        </w:rPr>
        <w:t xml:space="preserve"> </w:t>
      </w:r>
      <w:r w:rsidRPr="00BA67E6" w:rsidR="008E416B">
        <w:rPr>
          <w:rFonts w:ascii="Verdana" w:hAnsi="Verdana"/>
          <w:sz w:val="18"/>
        </w:rPr>
        <w:t>children</w:t>
      </w:r>
      <w:r w:rsidRPr="00BA67E6">
        <w:rPr>
          <w:rFonts w:ascii="Verdana" w:hAnsi="Verdana"/>
          <w:sz w:val="18"/>
          <w:szCs w:val="18"/>
        </w:rPr>
        <w:t xml:space="preserve"> can make use of</w:t>
      </w:r>
      <w:r w:rsidRPr="00BA67E6" w:rsidR="008E416B">
        <w:rPr>
          <w:rFonts w:ascii="Verdana" w:hAnsi="Verdana"/>
          <w:sz w:val="18"/>
        </w:rPr>
        <w:t>.</w:t>
      </w:r>
    </w:p>
    <w:p w:rsidRPr="00BA67E6" w:rsidR="0B9D79F4" w:rsidP="00AD0088" w:rsidRDefault="005B470C" w14:paraId="787CF2B6" w14:textId="503F1B98">
      <w:pPr>
        <w:pStyle w:val="Lijstalinea"/>
        <w:numPr>
          <w:ilvl w:val="0"/>
          <w:numId w:val="3"/>
        </w:numPr>
        <w:spacing w:after="0"/>
        <w:rPr>
          <w:rFonts w:ascii="Verdana" w:hAnsi="Verdana"/>
          <w:sz w:val="18"/>
        </w:rPr>
      </w:pPr>
      <w:r w:rsidRPr="00BA67E6">
        <w:rPr>
          <w:rFonts w:ascii="Verdana" w:hAnsi="Verdana"/>
          <w:sz w:val="18"/>
        </w:rPr>
        <w:t xml:space="preserve">Include the protection of minors </w:t>
      </w:r>
      <w:r w:rsidRPr="00BA67E6" w:rsidR="006F64E5">
        <w:rPr>
          <w:rFonts w:ascii="Verdana" w:hAnsi="Verdana" w:eastAsia="Calibri" w:cs="Calibri"/>
          <w:sz w:val="18"/>
          <w:szCs w:val="18"/>
        </w:rPr>
        <w:t xml:space="preserve">in the </w:t>
      </w:r>
      <w:r w:rsidRPr="00BA67E6">
        <w:rPr>
          <w:rFonts w:ascii="Verdana" w:hAnsi="Verdana"/>
          <w:sz w:val="18"/>
        </w:rPr>
        <w:t xml:space="preserve">online </w:t>
      </w:r>
      <w:r w:rsidRPr="00BA67E6" w:rsidR="006F64E5">
        <w:rPr>
          <w:rFonts w:ascii="Verdana" w:hAnsi="Verdana" w:eastAsia="Calibri" w:cs="Calibri"/>
          <w:sz w:val="18"/>
          <w:szCs w:val="18"/>
        </w:rPr>
        <w:t xml:space="preserve">environment </w:t>
      </w:r>
      <w:r w:rsidRPr="00BA67E6">
        <w:rPr>
          <w:rFonts w:ascii="Verdana" w:hAnsi="Verdana" w:eastAsia="Calibri" w:cs="Calibri"/>
          <w:sz w:val="18"/>
          <w:szCs w:val="18"/>
        </w:rPr>
        <w:t>in</w:t>
      </w:r>
      <w:r w:rsidRPr="00BA67E6">
        <w:rPr>
          <w:rFonts w:ascii="Verdana" w:hAnsi="Verdana"/>
          <w:sz w:val="18"/>
        </w:rPr>
        <w:t xml:space="preserve"> </w:t>
      </w:r>
      <w:r w:rsidRPr="00BA67E6" w:rsidR="006F64E5">
        <w:rPr>
          <w:rFonts w:ascii="Verdana" w:hAnsi="Verdana"/>
          <w:sz w:val="18"/>
        </w:rPr>
        <w:t xml:space="preserve">the </w:t>
      </w:r>
      <w:r w:rsidRPr="00BA67E6" w:rsidR="006F64E5">
        <w:rPr>
          <w:rFonts w:ascii="Verdana" w:hAnsi="Verdana" w:eastAsia="Calibri" w:cs="Calibri"/>
          <w:sz w:val="18"/>
          <w:szCs w:val="18"/>
        </w:rPr>
        <w:t xml:space="preserve">EU </w:t>
      </w:r>
      <w:r w:rsidRPr="00BA67E6" w:rsidR="001A3B41">
        <w:rPr>
          <w:rFonts w:ascii="Verdana" w:hAnsi="Verdana" w:eastAsia="Calibri" w:cs="Calibri"/>
          <w:sz w:val="18"/>
          <w:szCs w:val="18"/>
        </w:rPr>
        <w:t>dialogue</w:t>
      </w:r>
      <w:r w:rsidRPr="00BA67E6" w:rsidR="006F64E5">
        <w:rPr>
          <w:rFonts w:ascii="Verdana" w:hAnsi="Verdana" w:eastAsia="Calibri" w:cs="Calibri"/>
          <w:sz w:val="18"/>
          <w:szCs w:val="18"/>
        </w:rPr>
        <w:t>,</w:t>
      </w:r>
      <w:r w:rsidRPr="00BA67E6">
        <w:rPr>
          <w:rFonts w:ascii="Verdana" w:hAnsi="Verdana"/>
          <w:sz w:val="18"/>
        </w:rPr>
        <w:t xml:space="preserve"> and explore potential </w:t>
      </w:r>
      <w:r w:rsidRPr="00BA67E6" w:rsidR="006F64E5">
        <w:rPr>
          <w:rFonts w:ascii="Verdana" w:hAnsi="Verdana" w:eastAsia="Calibri" w:cs="Calibri"/>
          <w:sz w:val="18"/>
          <w:szCs w:val="18"/>
        </w:rPr>
        <w:t>collaborative opportunities</w:t>
      </w:r>
      <w:r w:rsidRPr="00BA67E6">
        <w:rPr>
          <w:rFonts w:ascii="Verdana" w:hAnsi="Verdana" w:eastAsia="Calibri" w:cs="Calibri"/>
          <w:sz w:val="18"/>
          <w:szCs w:val="18"/>
        </w:rPr>
        <w:t xml:space="preserve"> </w:t>
      </w:r>
      <w:r w:rsidRPr="00BA67E6" w:rsidR="006F64E5">
        <w:rPr>
          <w:rFonts w:ascii="Verdana" w:hAnsi="Verdana" w:eastAsia="Calibri" w:cs="Calibri"/>
          <w:sz w:val="18"/>
          <w:szCs w:val="18"/>
        </w:rPr>
        <w:t>involving other</w:t>
      </w:r>
      <w:r w:rsidRPr="00BA67E6">
        <w:rPr>
          <w:rFonts w:ascii="Verdana" w:hAnsi="Verdana"/>
          <w:sz w:val="18"/>
        </w:rPr>
        <w:t xml:space="preserve"> countries and multilateral </w:t>
      </w:r>
      <w:r w:rsidRPr="00BA67E6">
        <w:rPr>
          <w:rFonts w:ascii="Verdana" w:hAnsi="Verdana" w:eastAsia="Calibri" w:cs="Calibri"/>
          <w:sz w:val="18"/>
          <w:szCs w:val="18"/>
        </w:rPr>
        <w:t>organisation</w:t>
      </w:r>
      <w:r w:rsidRPr="00BA67E6" w:rsidR="00ED2E2D">
        <w:rPr>
          <w:rFonts w:ascii="Verdana" w:hAnsi="Verdana" w:eastAsia="Calibri" w:cs="Calibri"/>
          <w:sz w:val="18"/>
          <w:szCs w:val="18"/>
        </w:rPr>
        <w:t>s</w:t>
      </w:r>
      <w:r w:rsidRPr="00BA67E6">
        <w:rPr>
          <w:rFonts w:ascii="Verdana" w:hAnsi="Verdana"/>
          <w:sz w:val="18"/>
        </w:rPr>
        <w:t xml:space="preserve">. </w:t>
      </w:r>
      <w:bookmarkEnd w:id="0"/>
    </w:p>
    <w:sectPr w:rsidRPr="00BA67E6" w:rsidR="0B9D79F4" w:rsidSect="009425B1">
      <w:footerReference w:type="even" r:id="rId8"/>
      <w:footerReference w:type="default" r:id="rId9"/>
      <w:footerReference w:type="first" r:id="rId10"/>
      <w:pgSz w:w="11906" w:h="16838" w:code="9"/>
      <w:pgMar w:top="1304" w:right="1435" w:bottom="1304" w:left="1435" w:header="0" w:footer="567" w:gutter="0"/>
      <w:cols w:space="708"/>
      <w:docGrid w:linePitch="360"/>
      <w:paperSrc w:first="4" w:other="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34EB97" w14:textId="77777777" w:rsidR="009D5A64" w:rsidRPr="007C5689" w:rsidRDefault="009D5A64" w:rsidP="007B7A29">
      <w:pPr>
        <w:spacing w:after="0" w:line="240" w:lineRule="auto"/>
      </w:pPr>
      <w:r w:rsidRPr="007C5689">
        <w:separator/>
      </w:r>
    </w:p>
  </w:endnote>
  <w:endnote w:type="continuationSeparator" w:id="0">
    <w:p w14:paraId="30949FDB" w14:textId="77777777" w:rsidR="009D5A64" w:rsidRPr="007C5689" w:rsidRDefault="009D5A64" w:rsidP="007B7A29">
      <w:pPr>
        <w:spacing w:after="0" w:line="240" w:lineRule="auto"/>
      </w:pPr>
      <w:r w:rsidRPr="007C5689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177D08" w14:textId="674CBF54" w:rsidR="00E14683" w:rsidRPr="007C5689" w:rsidRDefault="00E14683">
    <w:pPr>
      <w:pStyle w:val="Voettekst"/>
    </w:pPr>
    <w:r w:rsidRPr="007C5689">
      <w:rPr>
        <w:noProof/>
      </w:rPr>
      <mc:AlternateContent>
        <mc:Choice Requires="wps">
          <w:drawing>
            <wp:anchor distT="0" distB="0" distL="0" distR="0" simplePos="0" relativeHeight="251658241" behindDoc="0" locked="0" layoutInCell="1" allowOverlap="1" wp14:anchorId="0654D874" wp14:editId="65A31CFF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009015" cy="357505"/>
              <wp:effectExtent l="0" t="0" r="635" b="0"/>
              <wp:wrapNone/>
              <wp:docPr id="1373652956" name="Tekstvak 3" descr="Intern gebruik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01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33AC22C" w14:textId="5037BBDE" w:rsidR="00E14683" w:rsidRPr="007C5689" w:rsidRDefault="00E14683" w:rsidP="00E14683">
                          <w:pPr>
                            <w:spacing w:after="0"/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</w:pPr>
                          <w:r w:rsidRPr="007C5689"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  <w:t>Intern gebruik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654D874" id="_x0000_t202" coordsize="21600,21600" o:spt="202" path="m,l,21600r21600,l21600,xe">
              <v:stroke joinstyle="miter"/>
              <v:path gradientshapeok="t" o:connecttype="rect"/>
            </v:shapetype>
            <v:shape id="Tekstvak 3" o:spid="_x0000_s1027" type="#_x0000_t202" alt="Intern gebruik" style="position:absolute;margin-left:0;margin-top:0;width:79.45pt;height:28.15pt;z-index:251658241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" filled="f" stroked="f">
              <v:textbox style="mso-fit-shape-to-text:t" inset="20pt,0,0,15pt">
                <w:txbxContent>
                  <w:p w14:paraId="133AC22C" w14:textId="5037BBDE" w:rsidR="00E14683" w:rsidRPr="007C5689" w:rsidRDefault="00E14683" w:rsidP="00E14683">
                    <w:pPr>
                      <w:spacing w:after="0"/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</w:pPr>
                    <w:r w:rsidRPr="007C5689"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  <w:t>Intern gebruik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F3F7AB" w14:textId="2909658F" w:rsidR="008A0AF1" w:rsidRPr="007C5689" w:rsidRDefault="00991AA0">
    <w:pPr>
      <w:pStyle w:val="Voettekst"/>
    </w:pPr>
    <w:r w:rsidRPr="00237647">
      <w:rPr>
        <w:rFonts w:cs="Arial"/>
        <w:sz w:val="20"/>
        <w:szCs w:val="20"/>
      </w:rPr>
      <w:tab/>
    </w:r>
    <w:r w:rsidRPr="0006760C">
      <w:rPr>
        <w:sz w:val="20"/>
      </w:rPr>
      <w:fldChar w:fldCharType="begin"/>
    </w:r>
    <w:r w:rsidRPr="00237647">
      <w:rPr>
        <w:rFonts w:cs="Arial"/>
        <w:sz w:val="20"/>
        <w:szCs w:val="20"/>
      </w:rPr>
      <w:instrText xml:space="preserve"> PAGE   \* MERGEFORMAT </w:instrText>
    </w:r>
    <w:r w:rsidRPr="0006760C">
      <w:rPr>
        <w:sz w:val="20"/>
      </w:rPr>
      <w:fldChar w:fldCharType="separate"/>
    </w:r>
    <w:r>
      <w:rPr>
        <w:rFonts w:cs="Arial"/>
        <w:sz w:val="20"/>
        <w:szCs w:val="20"/>
      </w:rPr>
      <w:t>1</w:t>
    </w:r>
    <w:r w:rsidRPr="0006760C">
      <w:rPr>
        <w:sz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8A9A8C" w14:textId="2A8CADF8" w:rsidR="00E14683" w:rsidRPr="007C5689" w:rsidRDefault="00E14683">
    <w:pPr>
      <w:pStyle w:val="Voettekst"/>
    </w:pPr>
    <w:r w:rsidRPr="007C5689">
      <w:rPr>
        <w:noProof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71FAD2E4" wp14:editId="1AD302D3">
              <wp:simplePos x="635" y="635"/>
              <wp:positionH relativeFrom="page">
                <wp:align>left</wp:align>
              </wp:positionH>
              <wp:positionV relativeFrom="page">
                <wp:align>bottom</wp:align>
              </wp:positionV>
              <wp:extent cx="1009015" cy="357505"/>
              <wp:effectExtent l="0" t="0" r="635" b="0"/>
              <wp:wrapNone/>
              <wp:docPr id="1282180797" name="Tekstvak 2" descr="Intern gebruik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09015" cy="3575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1FB9491A" w14:textId="22361B60" w:rsidR="00E14683" w:rsidRPr="007C5689" w:rsidRDefault="00E14683" w:rsidP="00E14683">
                          <w:pPr>
                            <w:spacing w:after="0"/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</w:pPr>
                          <w:r w:rsidRPr="007C5689">
                            <w:rPr>
                              <w:rFonts w:ascii="Aptos" w:eastAsia="Aptos" w:hAnsi="Aptos" w:cs="Aptos"/>
                              <w:color w:val="000000"/>
                              <w:sz w:val="20"/>
                              <w:szCs w:val="20"/>
                            </w:rPr>
                            <w:t>Intern gebruik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25400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1FAD2E4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alt="Intern gebruik" style="position:absolute;margin-left:0;margin-top:0;width:79.45pt;height:28.15pt;z-index:251658240;visibility:visible;mso-wrap-style:none;mso-wrap-distance-left:0;mso-wrap-distance-top:0;mso-wrap-distance-right:0;mso-wrap-distance-bottom:0;mso-position-horizontal:left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" filled="f" stroked="f">
              <v:textbox style="mso-fit-shape-to-text:t" inset="20pt,0,0,15pt">
                <w:txbxContent>
                  <w:p w14:paraId="1FB9491A" w14:textId="22361B60" w:rsidR="00E14683" w:rsidRPr="007C5689" w:rsidRDefault="00E14683" w:rsidP="00E14683">
                    <w:pPr>
                      <w:spacing w:after="0"/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</w:pPr>
                    <w:r w:rsidRPr="007C5689">
                      <w:rPr>
                        <w:rFonts w:ascii="Aptos" w:eastAsia="Aptos" w:hAnsi="Aptos" w:cs="Aptos"/>
                        <w:color w:val="000000"/>
                        <w:sz w:val="20"/>
                        <w:szCs w:val="20"/>
                      </w:rPr>
                      <w:t>Intern gebruik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599A42" w14:textId="77777777" w:rsidR="009D5A64" w:rsidRPr="007C5689" w:rsidRDefault="009D5A64" w:rsidP="007B7A29">
      <w:pPr>
        <w:spacing w:after="0" w:line="240" w:lineRule="auto"/>
      </w:pPr>
      <w:r w:rsidRPr="007C5689">
        <w:separator/>
      </w:r>
    </w:p>
  </w:footnote>
  <w:footnote w:type="continuationSeparator" w:id="0">
    <w:p w14:paraId="71CA7C9A" w14:textId="77777777" w:rsidR="009D5A64" w:rsidRPr="007C5689" w:rsidRDefault="009D5A64" w:rsidP="007B7A29">
      <w:pPr>
        <w:spacing w:after="0" w:line="240" w:lineRule="auto"/>
      </w:pPr>
      <w:r w:rsidRPr="007C5689">
        <w:continuationSeparator/>
      </w:r>
    </w:p>
  </w:footnote>
  <w:footnote w:id="1">
    <w:p w14:paraId="04D4BC8F" w14:textId="1B94B513" w:rsidR="00E248C3" w:rsidRPr="00874B47" w:rsidRDefault="00E248C3">
      <w:pPr>
        <w:pStyle w:val="Voetnoottekst"/>
        <w:rPr>
          <w:rFonts w:ascii="Verdana" w:hAnsi="Verdana"/>
          <w:sz w:val="14"/>
        </w:rPr>
      </w:pPr>
      <w:r w:rsidRPr="007C5689">
        <w:rPr>
          <w:rStyle w:val="Voetnootmarkering"/>
          <w:rFonts w:ascii="Verdana" w:hAnsi="Verdana"/>
          <w:sz w:val="14"/>
          <w:szCs w:val="14"/>
        </w:rPr>
        <w:footnoteRef/>
      </w:r>
      <w:r w:rsidRPr="00874B47">
        <w:rPr>
          <w:rFonts w:ascii="Verdana" w:hAnsi="Verdana"/>
          <w:sz w:val="14"/>
        </w:rPr>
        <w:t xml:space="preserve"> Paddy Leerssen &amp; Joris van Hoboken, </w:t>
      </w:r>
      <w:r w:rsidRPr="00874B47">
        <w:rPr>
          <w:rFonts w:ascii="Verdana" w:hAnsi="Verdana"/>
          <w:i/>
          <w:sz w:val="14"/>
        </w:rPr>
        <w:t>A Minimum Age for Social Media: A Legal Exploration</w:t>
      </w:r>
      <w:r w:rsidRPr="00874B47">
        <w:rPr>
          <w:rFonts w:ascii="Verdana" w:hAnsi="Verdana"/>
          <w:sz w:val="14"/>
        </w:rPr>
        <w:t xml:space="preserve"> (University of Amsterdam, Faculty of Law, Institute for Information Law (</w:t>
      </w:r>
      <w:proofErr w:type="spellStart"/>
      <w:r w:rsidRPr="00874B47">
        <w:rPr>
          <w:rFonts w:ascii="Verdana" w:hAnsi="Verdana"/>
          <w:sz w:val="14"/>
        </w:rPr>
        <w:t>IViR</w:t>
      </w:r>
      <w:proofErr w:type="spellEnd"/>
      <w:r w:rsidRPr="00874B47">
        <w:rPr>
          <w:rFonts w:ascii="Verdana" w:hAnsi="Verdana"/>
          <w:sz w:val="14"/>
        </w:rPr>
        <w:t>), June 2026).</w:t>
      </w:r>
    </w:p>
  </w:footnote>
  <w:footnote w:id="2">
    <w:p w14:paraId="5076EBE7" w14:textId="24462E49" w:rsidR="001F3305" w:rsidRPr="0006760C" w:rsidRDefault="001F3305" w:rsidP="001F3305">
      <w:pPr>
        <w:pStyle w:val="Voetnoottekst"/>
        <w:rPr>
          <w:rFonts w:ascii="Verdana" w:hAnsi="Verdana"/>
          <w:sz w:val="14"/>
        </w:rPr>
      </w:pPr>
      <w:r w:rsidRPr="007C5689">
        <w:rPr>
          <w:rStyle w:val="Voetnootmarkering"/>
          <w:rFonts w:ascii="Verdana" w:hAnsi="Verdana" w:cstheme="minorHAnsi"/>
          <w:sz w:val="14"/>
          <w:szCs w:val="14"/>
        </w:rPr>
        <w:footnoteRef/>
      </w:r>
      <w:r w:rsidRPr="0006760C">
        <w:rPr>
          <w:rFonts w:ascii="Verdana" w:hAnsi="Verdana"/>
          <w:sz w:val="14"/>
        </w:rPr>
        <w:t xml:space="preserve"> </w:t>
      </w:r>
      <w:hyperlink r:id="rId1" w:history="1">
        <w:r w:rsidR="00F865CF" w:rsidRPr="0006760C">
          <w:rPr>
            <w:rStyle w:val="Hyperlink"/>
            <w:rFonts w:ascii="Verdana" w:hAnsi="Verdana"/>
            <w:sz w:val="14"/>
          </w:rPr>
          <w:t>https://www.rijksoverheid.nl/documenten/2025/11/12/non-paper-digital-fairness-act</w:t>
        </w:r>
      </w:hyperlink>
      <w:r w:rsidR="00F865CF" w:rsidRPr="0006760C">
        <w:rPr>
          <w:rFonts w:ascii="Verdana" w:hAnsi="Verdana"/>
          <w:sz w:val="14"/>
        </w:rPr>
        <w:t xml:space="preserve">. </w:t>
      </w:r>
    </w:p>
  </w:footnote>
  <w:footnote w:id="3">
    <w:p w14:paraId="3D5A891C" w14:textId="5F0439AB" w:rsidR="00F9162C" w:rsidRPr="0035084B" w:rsidRDefault="00F9162C">
      <w:pPr>
        <w:pStyle w:val="Voetnoottekst"/>
        <w:rPr>
          <w:rFonts w:ascii="Verdana" w:hAnsi="Verdana"/>
          <w:sz w:val="14"/>
        </w:rPr>
      </w:pPr>
      <w:r w:rsidRPr="007C5689">
        <w:rPr>
          <w:rStyle w:val="Voetnootmarkering"/>
          <w:rFonts w:ascii="Verdana" w:hAnsi="Verdana"/>
          <w:sz w:val="14"/>
          <w:szCs w:val="14"/>
        </w:rPr>
        <w:footnoteRef/>
      </w:r>
      <w:r w:rsidRPr="0006760C">
        <w:rPr>
          <w:rFonts w:ascii="Verdana" w:hAnsi="Verdana"/>
          <w:sz w:val="14"/>
        </w:rPr>
        <w:t xml:space="preserve"> </w:t>
      </w:r>
      <w:r w:rsidRPr="0006760C">
        <w:rPr>
          <w:rFonts w:ascii="Verdana" w:hAnsi="Verdana"/>
          <w:i/>
          <w:sz w:val="14"/>
        </w:rPr>
        <w:t>Social media+</w:t>
      </w:r>
      <w:r w:rsidRPr="0006760C">
        <w:rPr>
          <w:rFonts w:ascii="Verdana" w:hAnsi="Verdana"/>
          <w:sz w:val="14"/>
        </w:rPr>
        <w:t xml:space="preserve"> refers to digital services accessible to minors that may include age-inappropriate or risky features (e.g</w:t>
      </w:r>
      <w:r w:rsidRPr="007C5689">
        <w:rPr>
          <w:rFonts w:ascii="Verdana" w:hAnsi="Verdana"/>
          <w:sz w:val="14"/>
          <w:szCs w:val="14"/>
        </w:rPr>
        <w:t>.</w:t>
      </w:r>
      <w:r w:rsidRPr="0006760C">
        <w:rPr>
          <w:rFonts w:ascii="Verdana" w:hAnsi="Verdana"/>
          <w:sz w:val="14"/>
        </w:rPr>
        <w:t xml:space="preserve"> addictive design, harmful content) or facilitate harmful interactions. </w:t>
      </w:r>
      <w:r w:rsidRPr="007C5689">
        <w:rPr>
          <w:rFonts w:ascii="Verdana" w:hAnsi="Verdana"/>
          <w:sz w:val="14"/>
          <w:szCs w:val="14"/>
        </w:rPr>
        <w:t>Th</w:t>
      </w:r>
      <w:r w:rsidR="00BF71FE">
        <w:rPr>
          <w:rFonts w:ascii="Verdana" w:hAnsi="Verdana"/>
          <w:sz w:val="14"/>
          <w:szCs w:val="14"/>
        </w:rPr>
        <w:t>ese</w:t>
      </w:r>
      <w:r w:rsidRPr="007C5689">
        <w:rPr>
          <w:rFonts w:ascii="Verdana" w:hAnsi="Verdana"/>
          <w:sz w:val="14"/>
          <w:szCs w:val="14"/>
        </w:rPr>
        <w:t xml:space="preserve"> include</w:t>
      </w:r>
      <w:r w:rsidRPr="0006760C">
        <w:rPr>
          <w:rFonts w:ascii="Verdana" w:hAnsi="Verdana"/>
          <w:sz w:val="14"/>
        </w:rPr>
        <w:t xml:space="preserve"> social media, app stores, AI systems (e.g</w:t>
      </w:r>
      <w:r w:rsidRPr="007C5689">
        <w:rPr>
          <w:rFonts w:ascii="Verdana" w:hAnsi="Verdana"/>
          <w:sz w:val="14"/>
          <w:szCs w:val="14"/>
        </w:rPr>
        <w:t>.</w:t>
      </w:r>
      <w:r w:rsidRPr="0006760C">
        <w:rPr>
          <w:rFonts w:ascii="Verdana" w:hAnsi="Verdana"/>
          <w:sz w:val="14"/>
        </w:rPr>
        <w:t xml:space="preserve"> AI companions, risky games</w:t>
      </w:r>
      <w:r w:rsidRPr="007C5689">
        <w:rPr>
          <w:rFonts w:ascii="Verdana" w:hAnsi="Verdana"/>
          <w:sz w:val="14"/>
          <w:szCs w:val="14"/>
        </w:rPr>
        <w:t>)</w:t>
      </w:r>
      <w:r w:rsidRPr="0006760C">
        <w:rPr>
          <w:rFonts w:ascii="Verdana" w:hAnsi="Verdana"/>
          <w:sz w:val="14"/>
        </w:rPr>
        <w:t xml:space="preserve"> and video-sharing platforms. Source: </w:t>
      </w:r>
      <w:r w:rsidRPr="0006760C">
        <w:rPr>
          <w:rFonts w:ascii="Verdana" w:hAnsi="Verdana"/>
          <w:i/>
          <w:sz w:val="14"/>
        </w:rPr>
        <w:t>Child Safety Online: Protecting and Empowering Minors in a Digital World</w:t>
      </w:r>
      <w:r w:rsidRPr="0006760C">
        <w:rPr>
          <w:rFonts w:ascii="Verdana" w:hAnsi="Verdana"/>
          <w:sz w:val="14"/>
        </w:rPr>
        <w:t xml:space="preserve">, Report by the Co-Chairs of the Special Panel on </w:t>
      </w:r>
      <w:r w:rsidR="00CD79A8">
        <w:rPr>
          <w:rFonts w:ascii="Verdana" w:hAnsi="Verdana"/>
          <w:sz w:val="14"/>
          <w:szCs w:val="14"/>
        </w:rPr>
        <w:t>c</w:t>
      </w:r>
      <w:r w:rsidR="00CD79A8" w:rsidRPr="007C5689">
        <w:rPr>
          <w:rFonts w:ascii="Verdana" w:hAnsi="Verdana"/>
          <w:sz w:val="14"/>
          <w:szCs w:val="14"/>
        </w:rPr>
        <w:t xml:space="preserve">hild </w:t>
      </w:r>
      <w:r w:rsidR="00CD79A8">
        <w:rPr>
          <w:rFonts w:ascii="Verdana" w:hAnsi="Verdana"/>
          <w:sz w:val="14"/>
          <w:szCs w:val="14"/>
        </w:rPr>
        <w:t>s</w:t>
      </w:r>
      <w:r w:rsidR="00CD79A8" w:rsidRPr="007C5689">
        <w:rPr>
          <w:rFonts w:ascii="Verdana" w:hAnsi="Verdana"/>
          <w:sz w:val="14"/>
          <w:szCs w:val="14"/>
        </w:rPr>
        <w:t xml:space="preserve">afety </w:t>
      </w:r>
      <w:r w:rsidR="00CD79A8">
        <w:rPr>
          <w:rFonts w:ascii="Verdana" w:hAnsi="Verdana"/>
          <w:sz w:val="14"/>
          <w:szCs w:val="14"/>
        </w:rPr>
        <w:t>o</w:t>
      </w:r>
      <w:r w:rsidR="00CD79A8" w:rsidRPr="007C5689">
        <w:rPr>
          <w:rFonts w:ascii="Verdana" w:hAnsi="Verdana"/>
          <w:sz w:val="14"/>
          <w:szCs w:val="14"/>
        </w:rPr>
        <w:t>nline</w:t>
      </w:r>
      <w:r w:rsidR="00CD79A8" w:rsidRPr="0035084B">
        <w:rPr>
          <w:rFonts w:ascii="Verdana" w:hAnsi="Verdana"/>
          <w:sz w:val="14"/>
        </w:rPr>
        <w:t xml:space="preserve"> </w:t>
      </w:r>
      <w:r w:rsidRPr="0035084B">
        <w:rPr>
          <w:rFonts w:ascii="Verdana" w:hAnsi="Verdana"/>
          <w:sz w:val="14"/>
        </w:rPr>
        <w:t>(Prof. Dr. Jörg M. Fegert and Dr. Maria Melchior), 10 July 2026.</w:t>
      </w:r>
    </w:p>
  </w:footnote>
  <w:footnote w:id="4">
    <w:p w14:paraId="00AFB545" w14:textId="319A9B27" w:rsidR="001F3305" w:rsidRPr="0035084B" w:rsidRDefault="001F3305" w:rsidP="001F3305">
      <w:pPr>
        <w:pStyle w:val="Voetnoottekst"/>
        <w:rPr>
          <w:rFonts w:ascii="Verdana" w:hAnsi="Verdana"/>
          <w:sz w:val="14"/>
        </w:rPr>
      </w:pPr>
      <w:r w:rsidRPr="007C5689">
        <w:rPr>
          <w:rStyle w:val="Voetnootmarkering"/>
          <w:rFonts w:ascii="Verdana" w:hAnsi="Verdana"/>
          <w:sz w:val="14"/>
          <w:szCs w:val="14"/>
        </w:rPr>
        <w:footnoteRef/>
      </w:r>
      <w:r w:rsidRPr="0035084B">
        <w:rPr>
          <w:rFonts w:ascii="Verdana" w:hAnsi="Verdana"/>
          <w:sz w:val="14"/>
        </w:rPr>
        <w:t xml:space="preserve"> Government of the Netherlands</w:t>
      </w:r>
      <w:r w:rsidRPr="007C5689">
        <w:rPr>
          <w:rFonts w:ascii="Verdana" w:hAnsi="Verdana"/>
          <w:sz w:val="14"/>
          <w:szCs w:val="14"/>
        </w:rPr>
        <w:fldChar w:fldCharType="begin"/>
      </w:r>
      <w:r w:rsidRPr="0035084B">
        <w:rPr>
          <w:rFonts w:ascii="Verdana" w:hAnsi="Verdana"/>
          <w:sz w:val="14"/>
        </w:rPr>
        <w:instrText>https://www.nldigitalgovernment.nl/document/childrens-rights-impact-assessment-fill-in-document/"</w:instrText>
      </w:r>
      <w:r w:rsidRPr="007C5689">
        <w:rPr>
          <w:rFonts w:ascii="Verdana" w:hAnsi="Verdana"/>
          <w:sz w:val="14"/>
          <w:szCs w:val="14"/>
        </w:rPr>
        <w:fldChar w:fldCharType="separate"/>
      </w:r>
      <w:r w:rsidRPr="003C30F2">
        <w:rPr>
          <w:rStyle w:val="Hyperlink"/>
          <w:rFonts w:ascii="Verdana" w:hAnsi="Verdana"/>
          <w:sz w:val="14"/>
        </w:rPr>
        <w:t>Children’s Rights Impact Assessment</w:t>
      </w:r>
      <w:r w:rsidRPr="007C5689">
        <w:rPr>
          <w:rFonts w:ascii="Verdana" w:hAnsi="Verdana"/>
          <w:sz w:val="14"/>
          <w:szCs w:val="14"/>
        </w:rPr>
        <w:fldChar w:fldCharType="end"/>
      </w:r>
      <w:r w:rsidRPr="0035084B">
        <w:rPr>
          <w:rFonts w:ascii="Verdana" w:hAnsi="Verdana"/>
          <w:sz w:val="14"/>
        </w:rPr>
        <w:t xml:space="preserve">. </w:t>
      </w:r>
    </w:p>
  </w:footnote>
  <w:footnote w:id="5">
    <w:p w14:paraId="6AC15DA3" w14:textId="31E68A0E" w:rsidR="0098144D" w:rsidRPr="00BA67E6" w:rsidRDefault="0098144D">
      <w:pPr>
        <w:pStyle w:val="Voetnoottekst"/>
        <w:rPr>
          <w:rFonts w:ascii="Verdana" w:hAnsi="Verdana"/>
          <w:sz w:val="14"/>
          <w:lang w:val="nl-NL"/>
        </w:rPr>
      </w:pPr>
      <w:r w:rsidRPr="00BA67E6">
        <w:rPr>
          <w:rStyle w:val="Voetnootmarkering"/>
          <w:rFonts w:ascii="Verdana" w:hAnsi="Verdana"/>
          <w:sz w:val="14"/>
          <w:szCs w:val="14"/>
        </w:rPr>
        <w:footnoteRef/>
      </w:r>
      <w:r w:rsidRPr="00BA67E6">
        <w:rPr>
          <w:rFonts w:ascii="Verdana" w:hAnsi="Verdana"/>
          <w:sz w:val="14"/>
        </w:rPr>
        <w:t xml:space="preserve"> For example</w:t>
      </w:r>
      <w:r w:rsidR="00123715" w:rsidRPr="00BA67E6">
        <w:rPr>
          <w:rFonts w:ascii="Verdana" w:hAnsi="Verdana"/>
          <w:sz w:val="14"/>
        </w:rPr>
        <w:t xml:space="preserve"> included in the</w:t>
      </w:r>
      <w:r w:rsidRPr="00BA67E6">
        <w:rPr>
          <w:rFonts w:ascii="Verdana" w:hAnsi="Verdana"/>
          <w:sz w:val="14"/>
        </w:rPr>
        <w:t xml:space="preserve"> research study</w:t>
      </w:r>
      <w:r w:rsidR="001C493F" w:rsidRPr="00BA67E6">
        <w:rPr>
          <w:rFonts w:ascii="Verdana" w:hAnsi="Verdana"/>
          <w:sz w:val="14"/>
        </w:rPr>
        <w:t xml:space="preserve"> of</w:t>
      </w:r>
      <w:r w:rsidRPr="00BA67E6">
        <w:rPr>
          <w:rFonts w:ascii="Verdana" w:hAnsi="Verdana"/>
          <w:sz w:val="14"/>
        </w:rPr>
        <w:t xml:space="preserve"> Gui, M., </w:t>
      </w:r>
      <w:proofErr w:type="spellStart"/>
      <w:r w:rsidRPr="00BA67E6">
        <w:rPr>
          <w:rFonts w:ascii="Verdana" w:hAnsi="Verdana"/>
          <w:sz w:val="14"/>
        </w:rPr>
        <w:t>Respi</w:t>
      </w:r>
      <w:proofErr w:type="spellEnd"/>
      <w:r w:rsidRPr="00BA67E6">
        <w:rPr>
          <w:rFonts w:ascii="Verdana" w:hAnsi="Verdana"/>
          <w:sz w:val="14"/>
        </w:rPr>
        <w:t xml:space="preserve">, C., Abbiati, G., Paladini, C., </w:t>
      </w:r>
      <w:proofErr w:type="spellStart"/>
      <w:r w:rsidRPr="00BA67E6">
        <w:rPr>
          <w:rFonts w:ascii="Verdana" w:hAnsi="Verdana"/>
          <w:sz w:val="14"/>
        </w:rPr>
        <w:t>Ercolanoni</w:t>
      </w:r>
      <w:proofErr w:type="spellEnd"/>
      <w:r w:rsidRPr="00BA67E6">
        <w:rPr>
          <w:rFonts w:ascii="Verdana" w:hAnsi="Verdana"/>
          <w:sz w:val="14"/>
        </w:rPr>
        <w:t xml:space="preserve">, S., </w:t>
      </w:r>
      <w:proofErr w:type="spellStart"/>
      <w:r w:rsidRPr="00BA67E6">
        <w:rPr>
          <w:rFonts w:ascii="Verdana" w:hAnsi="Verdana"/>
          <w:sz w:val="14"/>
        </w:rPr>
        <w:t>Milzani</w:t>
      </w:r>
      <w:proofErr w:type="spellEnd"/>
      <w:r w:rsidRPr="00BA67E6">
        <w:rPr>
          <w:rFonts w:ascii="Verdana" w:hAnsi="Verdana"/>
          <w:sz w:val="14"/>
        </w:rPr>
        <w:t xml:space="preserve">, F., </w:t>
      </w:r>
      <w:proofErr w:type="spellStart"/>
      <w:r w:rsidRPr="00BA67E6">
        <w:rPr>
          <w:rFonts w:ascii="Verdana" w:hAnsi="Verdana"/>
          <w:sz w:val="14"/>
        </w:rPr>
        <w:t>Pirola</w:t>
      </w:r>
      <w:proofErr w:type="spellEnd"/>
      <w:r w:rsidRPr="00BA67E6">
        <w:rPr>
          <w:rFonts w:ascii="Verdana" w:hAnsi="Verdana"/>
          <w:sz w:val="14"/>
        </w:rPr>
        <w:t xml:space="preserve">, T., &amp; Vezzoli, G. (2026). </w:t>
      </w:r>
      <w:r w:rsidRPr="00BA67E6">
        <w:rPr>
          <w:rFonts w:ascii="Verdana" w:hAnsi="Verdana"/>
          <w:i/>
          <w:sz w:val="14"/>
        </w:rPr>
        <w:t>Longitudinal effect of early social media use on standardized learning outcomes during school career</w:t>
      </w:r>
      <w:r w:rsidRPr="00BA67E6">
        <w:rPr>
          <w:rFonts w:ascii="Verdana" w:hAnsi="Verdana"/>
          <w:sz w:val="14"/>
        </w:rPr>
        <w:t xml:space="preserve">. </w:t>
      </w:r>
      <w:r w:rsidRPr="00BA67E6">
        <w:rPr>
          <w:rFonts w:ascii="Verdana" w:hAnsi="Verdana"/>
          <w:i/>
          <w:sz w:val="14"/>
          <w:lang w:val="nl-NL"/>
        </w:rPr>
        <w:t xml:space="preserve">Nature Human </w:t>
      </w:r>
      <w:proofErr w:type="spellStart"/>
      <w:r w:rsidRPr="00BA67E6">
        <w:rPr>
          <w:rFonts w:ascii="Verdana" w:hAnsi="Verdana"/>
          <w:i/>
          <w:sz w:val="14"/>
          <w:lang w:val="nl-NL"/>
        </w:rPr>
        <w:t>Behaviour</w:t>
      </w:r>
      <w:proofErr w:type="spellEnd"/>
      <w:r w:rsidR="002C40C8" w:rsidRPr="00BA67E6">
        <w:rPr>
          <w:rFonts w:ascii="Verdana" w:hAnsi="Verdana"/>
          <w:sz w:val="14"/>
          <w:szCs w:val="14"/>
          <w:lang w:val="nl-NL"/>
        </w:rPr>
        <w:t>.</w:t>
      </w:r>
    </w:p>
  </w:footnote>
  <w:footnote w:id="6">
    <w:p w14:paraId="69D72FE0" w14:textId="512543EE" w:rsidR="00845EDE" w:rsidRPr="003C30F2" w:rsidRDefault="00845EDE" w:rsidP="00845EDE">
      <w:pPr>
        <w:pStyle w:val="Voetnoottekst"/>
        <w:rPr>
          <w:rFonts w:ascii="Verdana" w:hAnsi="Verdana"/>
          <w:sz w:val="14"/>
        </w:rPr>
      </w:pPr>
      <w:r w:rsidRPr="00BA67E6">
        <w:rPr>
          <w:rStyle w:val="Voetnootmarkering"/>
          <w:rFonts w:ascii="Verdana" w:hAnsi="Verdana"/>
          <w:sz w:val="14"/>
          <w:szCs w:val="14"/>
        </w:rPr>
        <w:footnoteRef/>
      </w:r>
      <w:r w:rsidRPr="00BA67E6">
        <w:rPr>
          <w:rFonts w:ascii="Verdana" w:hAnsi="Verdana"/>
          <w:sz w:val="14"/>
          <w:lang w:val="nl-NL"/>
        </w:rPr>
        <w:t xml:space="preserve"> See </w:t>
      </w:r>
      <w:proofErr w:type="spellStart"/>
      <w:r w:rsidRPr="00BA67E6">
        <w:rPr>
          <w:rFonts w:ascii="Verdana" w:hAnsi="Verdana"/>
          <w:sz w:val="14"/>
          <w:lang w:val="nl-NL"/>
        </w:rPr>
        <w:t>also</w:t>
      </w:r>
      <w:proofErr w:type="spellEnd"/>
      <w:r w:rsidRPr="00BA67E6">
        <w:rPr>
          <w:rFonts w:ascii="Verdana" w:hAnsi="Verdana"/>
          <w:sz w:val="14"/>
          <w:lang w:val="nl-NL"/>
        </w:rPr>
        <w:t xml:space="preserve"> NICAM (2026) </w:t>
      </w:r>
      <w:r w:rsidRPr="00BA67E6">
        <w:rPr>
          <w:rFonts w:ascii="Verdana" w:hAnsi="Verdana"/>
          <w:i/>
          <w:sz w:val="14"/>
          <w:lang w:val="nl-NL"/>
        </w:rPr>
        <w:t>Van Kijkwijzer naar Digitale Kijkwijzer</w:t>
      </w:r>
      <w:r w:rsidRPr="00BA67E6">
        <w:rPr>
          <w:rFonts w:ascii="Verdana" w:hAnsi="Verdana"/>
          <w:sz w:val="14"/>
          <w:lang w:val="nl-NL"/>
        </w:rPr>
        <w:t xml:space="preserve">. </w:t>
      </w:r>
      <w:r w:rsidRPr="00BA67E6">
        <w:rPr>
          <w:rFonts w:ascii="Verdana" w:hAnsi="Verdana"/>
          <w:sz w:val="14"/>
          <w:szCs w:val="14"/>
          <w:lang w:val="en-US"/>
        </w:rPr>
        <w:t xml:space="preserve">Retrieved via: </w:t>
      </w:r>
      <w:hyperlink r:id="rId2" w:history="1">
        <w:r w:rsidR="0007642C" w:rsidRPr="00BA67E6">
          <w:rPr>
            <w:rStyle w:val="Hyperlink"/>
            <w:rFonts w:ascii="Verdana" w:hAnsi="Verdana"/>
            <w:sz w:val="14"/>
            <w:szCs w:val="14"/>
            <w:lang w:val="en-US"/>
          </w:rPr>
          <w:t>https://nicam.nl/nieuws/van-kijkwijzer-naar-de-digitale-kijkwijzer</w:t>
        </w:r>
      </w:hyperlink>
      <w:r w:rsidR="002C40C8" w:rsidRPr="00BA67E6">
        <w:rPr>
          <w:rFonts w:ascii="Verdana" w:hAnsi="Verdana"/>
          <w:sz w:val="14"/>
          <w:szCs w:val="14"/>
          <w:lang w:val="en-US"/>
        </w:rPr>
        <w:t xml:space="preserve"> (in</w:t>
      </w:r>
      <w:r w:rsidRPr="00BA67E6">
        <w:rPr>
          <w:rFonts w:ascii="Verdana" w:hAnsi="Verdana"/>
          <w:sz w:val="14"/>
        </w:rPr>
        <w:t xml:space="preserve"> Dutch</w:t>
      </w:r>
      <w:r w:rsidR="002C40C8" w:rsidRPr="00BA67E6">
        <w:rPr>
          <w:rFonts w:ascii="Verdana" w:hAnsi="Verdana"/>
          <w:sz w:val="14"/>
          <w:szCs w:val="14"/>
        </w:rPr>
        <w:t>)</w:t>
      </w:r>
      <w:r w:rsidRPr="00BA67E6">
        <w:rPr>
          <w:rFonts w:ascii="Verdana" w:hAnsi="Verdana"/>
          <w:sz w:val="14"/>
          <w:szCs w:val="14"/>
        </w:rPr>
        <w:t>.</w:t>
      </w:r>
    </w:p>
  </w:footnote>
  <w:footnote w:id="7">
    <w:p w14:paraId="4482ED70" w14:textId="37923ADC" w:rsidR="004C3966" w:rsidRPr="00562467" w:rsidRDefault="004C3966">
      <w:pPr>
        <w:pStyle w:val="Voetnoottekst"/>
        <w:rPr>
          <w:rFonts w:ascii="Verdana" w:hAnsi="Verdana"/>
          <w:sz w:val="14"/>
          <w:lang w:val="en-US"/>
        </w:rPr>
      </w:pPr>
      <w:r w:rsidRPr="00484A37">
        <w:rPr>
          <w:rStyle w:val="Voetnootmarkering"/>
          <w:rFonts w:ascii="Verdana" w:hAnsi="Verdana"/>
          <w:sz w:val="14"/>
        </w:rPr>
        <w:footnoteRef/>
      </w:r>
      <w:r w:rsidRPr="00484A37">
        <w:rPr>
          <w:rFonts w:ascii="Verdana" w:hAnsi="Verdana"/>
          <w:sz w:val="14"/>
        </w:rPr>
        <w:t xml:space="preserve"> Commission Recommendation (EU) 2026/1035 of 29 April 2026 on establishing a common framework for EU wide Age Verification technologies C/2026/4225</w:t>
      </w:r>
      <w:r w:rsidR="00BA67E6" w:rsidRPr="00484A37">
        <w:rPr>
          <w:rFonts w:ascii="Verdana" w:hAnsi="Verdana"/>
          <w:sz w:val="14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B6039"/>
    <w:multiLevelType w:val="hybridMultilevel"/>
    <w:tmpl w:val="92E02CC2"/>
    <w:lvl w:ilvl="0" w:tplc="9D9600DE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B3431F"/>
    <w:multiLevelType w:val="hybridMultilevel"/>
    <w:tmpl w:val="B0B45CCA"/>
    <w:lvl w:ilvl="0" w:tplc="FB5467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6A5770"/>
    <w:multiLevelType w:val="hybridMultilevel"/>
    <w:tmpl w:val="7E7CF536"/>
    <w:lvl w:ilvl="0" w:tplc="041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2B6849"/>
    <w:multiLevelType w:val="hybridMultilevel"/>
    <w:tmpl w:val="1F6255EC"/>
    <w:lvl w:ilvl="0" w:tplc="FB5467B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9641C6"/>
    <w:multiLevelType w:val="hybridMultilevel"/>
    <w:tmpl w:val="CE925FA6"/>
    <w:lvl w:ilvl="0" w:tplc="B8E48E8E">
      <w:start w:val="1"/>
      <w:numFmt w:val="decimal"/>
      <w:lvlText w:val="%1."/>
      <w:lvlJc w:val="left"/>
      <w:pPr>
        <w:ind w:left="720" w:hanging="360"/>
      </w:pPr>
      <w:rPr>
        <w:b/>
        <w:bCs/>
        <w:color w:val="FF0000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0B74C2"/>
    <w:multiLevelType w:val="hybridMultilevel"/>
    <w:tmpl w:val="3434105E"/>
    <w:lvl w:ilvl="0" w:tplc="800A681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62C4465"/>
    <w:multiLevelType w:val="hybridMultilevel"/>
    <w:tmpl w:val="1A92D4E4"/>
    <w:lvl w:ilvl="0" w:tplc="0413000F">
      <w:start w:val="1"/>
      <w:numFmt w:val="decimal"/>
      <w:lvlText w:val="%1."/>
      <w:lvlJc w:val="left"/>
      <w:pPr>
        <w:ind w:left="720" w:hanging="360"/>
      </w:p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23722010">
    <w:abstractNumId w:val="5"/>
  </w:num>
  <w:num w:numId="2" w16cid:durableId="588849259">
    <w:abstractNumId w:val="0"/>
  </w:num>
  <w:num w:numId="3" w16cid:durableId="903610871">
    <w:abstractNumId w:val="1"/>
  </w:num>
  <w:num w:numId="4" w16cid:durableId="630402132">
    <w:abstractNumId w:val="2"/>
  </w:num>
  <w:num w:numId="5" w16cid:durableId="1819758198">
    <w:abstractNumId w:val="4"/>
  </w:num>
  <w:num w:numId="6" w16cid:durableId="85611518">
    <w:abstractNumId w:val="6"/>
  </w:num>
  <w:num w:numId="7" w16cid:durableId="26125657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CFC637E"/>
    <w:rsid w:val="00002984"/>
    <w:rsid w:val="00010DAA"/>
    <w:rsid w:val="00012666"/>
    <w:rsid w:val="000126F7"/>
    <w:rsid w:val="0001318A"/>
    <w:rsid w:val="0001460F"/>
    <w:rsid w:val="00022736"/>
    <w:rsid w:val="00022CAA"/>
    <w:rsid w:val="00024269"/>
    <w:rsid w:val="0003727F"/>
    <w:rsid w:val="0003789C"/>
    <w:rsid w:val="000410E7"/>
    <w:rsid w:val="00044463"/>
    <w:rsid w:val="00045899"/>
    <w:rsid w:val="00054306"/>
    <w:rsid w:val="0006760C"/>
    <w:rsid w:val="0007642C"/>
    <w:rsid w:val="000835BD"/>
    <w:rsid w:val="00086391"/>
    <w:rsid w:val="00093EC3"/>
    <w:rsid w:val="00096E74"/>
    <w:rsid w:val="000A6752"/>
    <w:rsid w:val="000A7FBF"/>
    <w:rsid w:val="000B5E37"/>
    <w:rsid w:val="000C0ED2"/>
    <w:rsid w:val="000D0730"/>
    <w:rsid w:val="000D08EC"/>
    <w:rsid w:val="000E7342"/>
    <w:rsid w:val="00102338"/>
    <w:rsid w:val="00107F26"/>
    <w:rsid w:val="00110C2B"/>
    <w:rsid w:val="00123715"/>
    <w:rsid w:val="00132C7D"/>
    <w:rsid w:val="00132EEB"/>
    <w:rsid w:val="0013570D"/>
    <w:rsid w:val="00136527"/>
    <w:rsid w:val="001367EF"/>
    <w:rsid w:val="00137ADE"/>
    <w:rsid w:val="001463A0"/>
    <w:rsid w:val="001530EE"/>
    <w:rsid w:val="001550AA"/>
    <w:rsid w:val="001551B8"/>
    <w:rsid w:val="00161469"/>
    <w:rsid w:val="001655A9"/>
    <w:rsid w:val="001701F1"/>
    <w:rsid w:val="001705E8"/>
    <w:rsid w:val="00175DC4"/>
    <w:rsid w:val="00180681"/>
    <w:rsid w:val="00182BA9"/>
    <w:rsid w:val="0018393C"/>
    <w:rsid w:val="00191375"/>
    <w:rsid w:val="0019185C"/>
    <w:rsid w:val="00192499"/>
    <w:rsid w:val="00195767"/>
    <w:rsid w:val="001958A2"/>
    <w:rsid w:val="001A3B41"/>
    <w:rsid w:val="001A463A"/>
    <w:rsid w:val="001A4981"/>
    <w:rsid w:val="001B70D0"/>
    <w:rsid w:val="001B77C2"/>
    <w:rsid w:val="001B7FC6"/>
    <w:rsid w:val="001C0117"/>
    <w:rsid w:val="001C1C0B"/>
    <w:rsid w:val="001C2270"/>
    <w:rsid w:val="001C22CB"/>
    <w:rsid w:val="001C493F"/>
    <w:rsid w:val="001D127D"/>
    <w:rsid w:val="001D5514"/>
    <w:rsid w:val="001E203D"/>
    <w:rsid w:val="001E6314"/>
    <w:rsid w:val="001F3305"/>
    <w:rsid w:val="001F65B2"/>
    <w:rsid w:val="00200A70"/>
    <w:rsid w:val="00201118"/>
    <w:rsid w:val="00205A48"/>
    <w:rsid w:val="00210826"/>
    <w:rsid w:val="002200B5"/>
    <w:rsid w:val="00221F1C"/>
    <w:rsid w:val="0022331F"/>
    <w:rsid w:val="00225962"/>
    <w:rsid w:val="002369CB"/>
    <w:rsid w:val="0024103D"/>
    <w:rsid w:val="00244E93"/>
    <w:rsid w:val="00246206"/>
    <w:rsid w:val="00252EC8"/>
    <w:rsid w:val="00256712"/>
    <w:rsid w:val="00260852"/>
    <w:rsid w:val="00260C25"/>
    <w:rsid w:val="00262160"/>
    <w:rsid w:val="00265A00"/>
    <w:rsid w:val="00265ED5"/>
    <w:rsid w:val="002679A9"/>
    <w:rsid w:val="002747D5"/>
    <w:rsid w:val="00276DE9"/>
    <w:rsid w:val="00280AC8"/>
    <w:rsid w:val="00292AF7"/>
    <w:rsid w:val="0029340A"/>
    <w:rsid w:val="00295412"/>
    <w:rsid w:val="002A4040"/>
    <w:rsid w:val="002A5238"/>
    <w:rsid w:val="002A5D67"/>
    <w:rsid w:val="002B1291"/>
    <w:rsid w:val="002B6398"/>
    <w:rsid w:val="002C40C8"/>
    <w:rsid w:val="002D0025"/>
    <w:rsid w:val="002D13F9"/>
    <w:rsid w:val="002D5C30"/>
    <w:rsid w:val="002D78CA"/>
    <w:rsid w:val="002E2200"/>
    <w:rsid w:val="002E307D"/>
    <w:rsid w:val="002E3510"/>
    <w:rsid w:val="002F2059"/>
    <w:rsid w:val="002F31BC"/>
    <w:rsid w:val="002F6663"/>
    <w:rsid w:val="00301719"/>
    <w:rsid w:val="003069F0"/>
    <w:rsid w:val="003072D7"/>
    <w:rsid w:val="0031096E"/>
    <w:rsid w:val="003140A9"/>
    <w:rsid w:val="0032084E"/>
    <w:rsid w:val="003229C4"/>
    <w:rsid w:val="003239D8"/>
    <w:rsid w:val="00333AD8"/>
    <w:rsid w:val="00335A6A"/>
    <w:rsid w:val="003411EE"/>
    <w:rsid w:val="00341E72"/>
    <w:rsid w:val="003450A7"/>
    <w:rsid w:val="0035084B"/>
    <w:rsid w:val="00351A24"/>
    <w:rsid w:val="00353226"/>
    <w:rsid w:val="00353E58"/>
    <w:rsid w:val="00354D68"/>
    <w:rsid w:val="00362CA2"/>
    <w:rsid w:val="00383624"/>
    <w:rsid w:val="00384C8A"/>
    <w:rsid w:val="00386001"/>
    <w:rsid w:val="0038744B"/>
    <w:rsid w:val="0039221E"/>
    <w:rsid w:val="0039752A"/>
    <w:rsid w:val="00397AD4"/>
    <w:rsid w:val="003A320B"/>
    <w:rsid w:val="003A57F5"/>
    <w:rsid w:val="003A7989"/>
    <w:rsid w:val="003B1112"/>
    <w:rsid w:val="003B1705"/>
    <w:rsid w:val="003C2EB4"/>
    <w:rsid w:val="003C30F2"/>
    <w:rsid w:val="003C7F5E"/>
    <w:rsid w:val="003D0998"/>
    <w:rsid w:val="003D2AAC"/>
    <w:rsid w:val="003D42BD"/>
    <w:rsid w:val="003E013B"/>
    <w:rsid w:val="003E220B"/>
    <w:rsid w:val="003E75B8"/>
    <w:rsid w:val="003F112A"/>
    <w:rsid w:val="003F2489"/>
    <w:rsid w:val="003F3FBC"/>
    <w:rsid w:val="003F4BA1"/>
    <w:rsid w:val="003F63B2"/>
    <w:rsid w:val="003F67D0"/>
    <w:rsid w:val="004007DC"/>
    <w:rsid w:val="004022EE"/>
    <w:rsid w:val="00404FDC"/>
    <w:rsid w:val="004064B1"/>
    <w:rsid w:val="00416854"/>
    <w:rsid w:val="004169F1"/>
    <w:rsid w:val="00416FFF"/>
    <w:rsid w:val="00430BC1"/>
    <w:rsid w:val="004333E5"/>
    <w:rsid w:val="004348DF"/>
    <w:rsid w:val="00435534"/>
    <w:rsid w:val="004368EA"/>
    <w:rsid w:val="00437B2A"/>
    <w:rsid w:val="00437B6A"/>
    <w:rsid w:val="0044067C"/>
    <w:rsid w:val="00441776"/>
    <w:rsid w:val="00443F37"/>
    <w:rsid w:val="0045121E"/>
    <w:rsid w:val="004529D8"/>
    <w:rsid w:val="004543D2"/>
    <w:rsid w:val="00462F47"/>
    <w:rsid w:val="00465EE6"/>
    <w:rsid w:val="004715AD"/>
    <w:rsid w:val="00473467"/>
    <w:rsid w:val="00474F20"/>
    <w:rsid w:val="00475D22"/>
    <w:rsid w:val="004766EE"/>
    <w:rsid w:val="00476E5E"/>
    <w:rsid w:val="004805CD"/>
    <w:rsid w:val="00482ED5"/>
    <w:rsid w:val="00484A37"/>
    <w:rsid w:val="00491005"/>
    <w:rsid w:val="00491870"/>
    <w:rsid w:val="00492CFB"/>
    <w:rsid w:val="00496D60"/>
    <w:rsid w:val="00497E73"/>
    <w:rsid w:val="004A06BF"/>
    <w:rsid w:val="004A1045"/>
    <w:rsid w:val="004A44A6"/>
    <w:rsid w:val="004C0901"/>
    <w:rsid w:val="004C21AC"/>
    <w:rsid w:val="004C2402"/>
    <w:rsid w:val="004C351A"/>
    <w:rsid w:val="004C3966"/>
    <w:rsid w:val="004D0DC7"/>
    <w:rsid w:val="004D1E9E"/>
    <w:rsid w:val="004E0F63"/>
    <w:rsid w:val="004F5F02"/>
    <w:rsid w:val="004F713C"/>
    <w:rsid w:val="00503DF2"/>
    <w:rsid w:val="00507075"/>
    <w:rsid w:val="00517AB0"/>
    <w:rsid w:val="00523FD7"/>
    <w:rsid w:val="0052632A"/>
    <w:rsid w:val="00531553"/>
    <w:rsid w:val="0053234D"/>
    <w:rsid w:val="0053677F"/>
    <w:rsid w:val="00540D74"/>
    <w:rsid w:val="00541DCE"/>
    <w:rsid w:val="00543901"/>
    <w:rsid w:val="00550F03"/>
    <w:rsid w:val="00562467"/>
    <w:rsid w:val="005636B1"/>
    <w:rsid w:val="00564902"/>
    <w:rsid w:val="00572446"/>
    <w:rsid w:val="0058486E"/>
    <w:rsid w:val="00585149"/>
    <w:rsid w:val="00586F20"/>
    <w:rsid w:val="00597810"/>
    <w:rsid w:val="005B4410"/>
    <w:rsid w:val="005B470C"/>
    <w:rsid w:val="005B599E"/>
    <w:rsid w:val="005B6C38"/>
    <w:rsid w:val="005B720C"/>
    <w:rsid w:val="005C2C89"/>
    <w:rsid w:val="005D0557"/>
    <w:rsid w:val="005D1899"/>
    <w:rsid w:val="005D6BF5"/>
    <w:rsid w:val="005E08A0"/>
    <w:rsid w:val="005E3221"/>
    <w:rsid w:val="005E466E"/>
    <w:rsid w:val="005E65D3"/>
    <w:rsid w:val="005F18B4"/>
    <w:rsid w:val="005F190D"/>
    <w:rsid w:val="00602850"/>
    <w:rsid w:val="006077EB"/>
    <w:rsid w:val="006079F2"/>
    <w:rsid w:val="00610233"/>
    <w:rsid w:val="006117DF"/>
    <w:rsid w:val="00614350"/>
    <w:rsid w:val="00614737"/>
    <w:rsid w:val="00614D81"/>
    <w:rsid w:val="00615594"/>
    <w:rsid w:val="00616D65"/>
    <w:rsid w:val="00624238"/>
    <w:rsid w:val="00626E3C"/>
    <w:rsid w:val="00627C8F"/>
    <w:rsid w:val="00633EC1"/>
    <w:rsid w:val="0064454B"/>
    <w:rsid w:val="00652FC9"/>
    <w:rsid w:val="006537AB"/>
    <w:rsid w:val="0065490B"/>
    <w:rsid w:val="0065548F"/>
    <w:rsid w:val="0065746A"/>
    <w:rsid w:val="00665CCD"/>
    <w:rsid w:val="00666588"/>
    <w:rsid w:val="0066781B"/>
    <w:rsid w:val="00674A58"/>
    <w:rsid w:val="006802BA"/>
    <w:rsid w:val="00682B47"/>
    <w:rsid w:val="0068648F"/>
    <w:rsid w:val="006921D5"/>
    <w:rsid w:val="006928D4"/>
    <w:rsid w:val="00692BE9"/>
    <w:rsid w:val="00694B86"/>
    <w:rsid w:val="00697BA1"/>
    <w:rsid w:val="006A04B6"/>
    <w:rsid w:val="006A08E2"/>
    <w:rsid w:val="006A0CCA"/>
    <w:rsid w:val="006A238E"/>
    <w:rsid w:val="006A321B"/>
    <w:rsid w:val="006B20CA"/>
    <w:rsid w:val="006B29E4"/>
    <w:rsid w:val="006B441A"/>
    <w:rsid w:val="006B5D8F"/>
    <w:rsid w:val="006C3D8E"/>
    <w:rsid w:val="006D4500"/>
    <w:rsid w:val="006E03EB"/>
    <w:rsid w:val="006E58F9"/>
    <w:rsid w:val="006F05B4"/>
    <w:rsid w:val="006F1583"/>
    <w:rsid w:val="006F3355"/>
    <w:rsid w:val="006F6388"/>
    <w:rsid w:val="006F64E5"/>
    <w:rsid w:val="00704EEB"/>
    <w:rsid w:val="00710FCD"/>
    <w:rsid w:val="0071333C"/>
    <w:rsid w:val="007139C8"/>
    <w:rsid w:val="00714544"/>
    <w:rsid w:val="00724CB0"/>
    <w:rsid w:val="00730B3C"/>
    <w:rsid w:val="0074085F"/>
    <w:rsid w:val="007444FB"/>
    <w:rsid w:val="00746599"/>
    <w:rsid w:val="00762DB6"/>
    <w:rsid w:val="00770F4D"/>
    <w:rsid w:val="007738E7"/>
    <w:rsid w:val="00775CFA"/>
    <w:rsid w:val="007776E4"/>
    <w:rsid w:val="00780CFF"/>
    <w:rsid w:val="00782827"/>
    <w:rsid w:val="00784EB2"/>
    <w:rsid w:val="00786E2A"/>
    <w:rsid w:val="00790769"/>
    <w:rsid w:val="00790CD0"/>
    <w:rsid w:val="00797531"/>
    <w:rsid w:val="00797838"/>
    <w:rsid w:val="007A1F29"/>
    <w:rsid w:val="007A44FA"/>
    <w:rsid w:val="007A56B6"/>
    <w:rsid w:val="007B1935"/>
    <w:rsid w:val="007B3566"/>
    <w:rsid w:val="007B5887"/>
    <w:rsid w:val="007B7A29"/>
    <w:rsid w:val="007C2740"/>
    <w:rsid w:val="007C5689"/>
    <w:rsid w:val="007C634C"/>
    <w:rsid w:val="007C68F5"/>
    <w:rsid w:val="007D14BC"/>
    <w:rsid w:val="007D5040"/>
    <w:rsid w:val="007D65B6"/>
    <w:rsid w:val="007D7433"/>
    <w:rsid w:val="007E16C5"/>
    <w:rsid w:val="007E1D7C"/>
    <w:rsid w:val="007E28ED"/>
    <w:rsid w:val="007F059A"/>
    <w:rsid w:val="007F14B8"/>
    <w:rsid w:val="007F1A76"/>
    <w:rsid w:val="007F2D5D"/>
    <w:rsid w:val="007F6030"/>
    <w:rsid w:val="007F7714"/>
    <w:rsid w:val="00810E55"/>
    <w:rsid w:val="00812191"/>
    <w:rsid w:val="008177DC"/>
    <w:rsid w:val="00820058"/>
    <w:rsid w:val="00820590"/>
    <w:rsid w:val="00822CF5"/>
    <w:rsid w:val="00825281"/>
    <w:rsid w:val="00825394"/>
    <w:rsid w:val="00825BDF"/>
    <w:rsid w:val="00831373"/>
    <w:rsid w:val="008366F3"/>
    <w:rsid w:val="008418CA"/>
    <w:rsid w:val="00845EDE"/>
    <w:rsid w:val="008520B1"/>
    <w:rsid w:val="008563AE"/>
    <w:rsid w:val="00860CAF"/>
    <w:rsid w:val="00870275"/>
    <w:rsid w:val="00874B47"/>
    <w:rsid w:val="00887664"/>
    <w:rsid w:val="00890579"/>
    <w:rsid w:val="008922C6"/>
    <w:rsid w:val="00892E3F"/>
    <w:rsid w:val="00893056"/>
    <w:rsid w:val="00897335"/>
    <w:rsid w:val="008974D6"/>
    <w:rsid w:val="008A0AF1"/>
    <w:rsid w:val="008A3E8D"/>
    <w:rsid w:val="008A481C"/>
    <w:rsid w:val="008B0515"/>
    <w:rsid w:val="008B1421"/>
    <w:rsid w:val="008B497E"/>
    <w:rsid w:val="008C190E"/>
    <w:rsid w:val="008C64AD"/>
    <w:rsid w:val="008C70EA"/>
    <w:rsid w:val="008C7A63"/>
    <w:rsid w:val="008D0078"/>
    <w:rsid w:val="008D0BEB"/>
    <w:rsid w:val="008E09A5"/>
    <w:rsid w:val="008E3C7D"/>
    <w:rsid w:val="008E416B"/>
    <w:rsid w:val="008F6104"/>
    <w:rsid w:val="00902F18"/>
    <w:rsid w:val="00912228"/>
    <w:rsid w:val="0091490C"/>
    <w:rsid w:val="00914A34"/>
    <w:rsid w:val="009162B8"/>
    <w:rsid w:val="0092346C"/>
    <w:rsid w:val="0092527A"/>
    <w:rsid w:val="00926BD8"/>
    <w:rsid w:val="009425B1"/>
    <w:rsid w:val="00946FEB"/>
    <w:rsid w:val="00955891"/>
    <w:rsid w:val="009572BB"/>
    <w:rsid w:val="0096585A"/>
    <w:rsid w:val="00965F6D"/>
    <w:rsid w:val="00971C0A"/>
    <w:rsid w:val="0098144D"/>
    <w:rsid w:val="00982495"/>
    <w:rsid w:val="009859AA"/>
    <w:rsid w:val="0098717E"/>
    <w:rsid w:val="00991AA0"/>
    <w:rsid w:val="009923A5"/>
    <w:rsid w:val="009A09B7"/>
    <w:rsid w:val="009A2428"/>
    <w:rsid w:val="009C05CF"/>
    <w:rsid w:val="009C114A"/>
    <w:rsid w:val="009C2718"/>
    <w:rsid w:val="009C3286"/>
    <w:rsid w:val="009C3539"/>
    <w:rsid w:val="009C4E5D"/>
    <w:rsid w:val="009C6EC9"/>
    <w:rsid w:val="009D5684"/>
    <w:rsid w:val="009D5A64"/>
    <w:rsid w:val="009D632C"/>
    <w:rsid w:val="009D7C3D"/>
    <w:rsid w:val="009E500A"/>
    <w:rsid w:val="009F08BE"/>
    <w:rsid w:val="009F10C1"/>
    <w:rsid w:val="009F2705"/>
    <w:rsid w:val="009F60F8"/>
    <w:rsid w:val="009F6672"/>
    <w:rsid w:val="00A00983"/>
    <w:rsid w:val="00A040C3"/>
    <w:rsid w:val="00A07598"/>
    <w:rsid w:val="00A1075A"/>
    <w:rsid w:val="00A11247"/>
    <w:rsid w:val="00A15142"/>
    <w:rsid w:val="00A20AFC"/>
    <w:rsid w:val="00A24AF2"/>
    <w:rsid w:val="00A266BB"/>
    <w:rsid w:val="00A439E5"/>
    <w:rsid w:val="00A43C3A"/>
    <w:rsid w:val="00A46B39"/>
    <w:rsid w:val="00A47AFA"/>
    <w:rsid w:val="00A50D17"/>
    <w:rsid w:val="00A51A34"/>
    <w:rsid w:val="00A573E5"/>
    <w:rsid w:val="00A629A1"/>
    <w:rsid w:val="00A66735"/>
    <w:rsid w:val="00A73AEE"/>
    <w:rsid w:val="00A7523B"/>
    <w:rsid w:val="00A75990"/>
    <w:rsid w:val="00A85A15"/>
    <w:rsid w:val="00A93FB2"/>
    <w:rsid w:val="00AA04FF"/>
    <w:rsid w:val="00AA0EBF"/>
    <w:rsid w:val="00AA2BF1"/>
    <w:rsid w:val="00AA66F2"/>
    <w:rsid w:val="00AB14DB"/>
    <w:rsid w:val="00AB1BAB"/>
    <w:rsid w:val="00AB30D4"/>
    <w:rsid w:val="00AB3C02"/>
    <w:rsid w:val="00AC0692"/>
    <w:rsid w:val="00AC4B3A"/>
    <w:rsid w:val="00AD0F99"/>
    <w:rsid w:val="00AD3467"/>
    <w:rsid w:val="00AD4CD8"/>
    <w:rsid w:val="00AD5A1C"/>
    <w:rsid w:val="00AE0FF6"/>
    <w:rsid w:val="00AF2BDD"/>
    <w:rsid w:val="00B02139"/>
    <w:rsid w:val="00B02D48"/>
    <w:rsid w:val="00B04F76"/>
    <w:rsid w:val="00B07763"/>
    <w:rsid w:val="00B10993"/>
    <w:rsid w:val="00B229A7"/>
    <w:rsid w:val="00B27ACC"/>
    <w:rsid w:val="00B305A7"/>
    <w:rsid w:val="00B31D8A"/>
    <w:rsid w:val="00B406F7"/>
    <w:rsid w:val="00B469D1"/>
    <w:rsid w:val="00B502DE"/>
    <w:rsid w:val="00B521D3"/>
    <w:rsid w:val="00B5624A"/>
    <w:rsid w:val="00B574F7"/>
    <w:rsid w:val="00B64D09"/>
    <w:rsid w:val="00B725CE"/>
    <w:rsid w:val="00B855A4"/>
    <w:rsid w:val="00B86B5D"/>
    <w:rsid w:val="00B90777"/>
    <w:rsid w:val="00B96D63"/>
    <w:rsid w:val="00BA1F76"/>
    <w:rsid w:val="00BA44BE"/>
    <w:rsid w:val="00BA67E6"/>
    <w:rsid w:val="00BA714A"/>
    <w:rsid w:val="00BA7C90"/>
    <w:rsid w:val="00BB0772"/>
    <w:rsid w:val="00BB5F48"/>
    <w:rsid w:val="00BB7DAB"/>
    <w:rsid w:val="00BC4092"/>
    <w:rsid w:val="00BC7093"/>
    <w:rsid w:val="00BD0C68"/>
    <w:rsid w:val="00BD23CE"/>
    <w:rsid w:val="00BD2A9C"/>
    <w:rsid w:val="00BD2CCB"/>
    <w:rsid w:val="00BE01B7"/>
    <w:rsid w:val="00BE1DB8"/>
    <w:rsid w:val="00BE343C"/>
    <w:rsid w:val="00BE4D2F"/>
    <w:rsid w:val="00BE74BA"/>
    <w:rsid w:val="00BF133C"/>
    <w:rsid w:val="00BF1389"/>
    <w:rsid w:val="00BF3A07"/>
    <w:rsid w:val="00BF71FE"/>
    <w:rsid w:val="00C036F7"/>
    <w:rsid w:val="00C04505"/>
    <w:rsid w:val="00C10A3E"/>
    <w:rsid w:val="00C121C2"/>
    <w:rsid w:val="00C12D02"/>
    <w:rsid w:val="00C12DF4"/>
    <w:rsid w:val="00C17739"/>
    <w:rsid w:val="00C21400"/>
    <w:rsid w:val="00C24B5A"/>
    <w:rsid w:val="00C2500F"/>
    <w:rsid w:val="00C25499"/>
    <w:rsid w:val="00C32B1C"/>
    <w:rsid w:val="00C33B2D"/>
    <w:rsid w:val="00C353D5"/>
    <w:rsid w:val="00C36216"/>
    <w:rsid w:val="00C36FAE"/>
    <w:rsid w:val="00C4006C"/>
    <w:rsid w:val="00C42A04"/>
    <w:rsid w:val="00C47EDF"/>
    <w:rsid w:val="00C518F5"/>
    <w:rsid w:val="00C537E2"/>
    <w:rsid w:val="00C53AD1"/>
    <w:rsid w:val="00C6429F"/>
    <w:rsid w:val="00C70F6F"/>
    <w:rsid w:val="00C73BC8"/>
    <w:rsid w:val="00C76E3B"/>
    <w:rsid w:val="00C802D9"/>
    <w:rsid w:val="00C815FA"/>
    <w:rsid w:val="00C84355"/>
    <w:rsid w:val="00C84A7D"/>
    <w:rsid w:val="00C85C8F"/>
    <w:rsid w:val="00C87A31"/>
    <w:rsid w:val="00C92A29"/>
    <w:rsid w:val="00C946D0"/>
    <w:rsid w:val="00CA320B"/>
    <w:rsid w:val="00CA5BE2"/>
    <w:rsid w:val="00CB4CF5"/>
    <w:rsid w:val="00CB6463"/>
    <w:rsid w:val="00CC16F4"/>
    <w:rsid w:val="00CD12C0"/>
    <w:rsid w:val="00CD79A8"/>
    <w:rsid w:val="00CE06C8"/>
    <w:rsid w:val="00CE70AF"/>
    <w:rsid w:val="00CF22ED"/>
    <w:rsid w:val="00CF2917"/>
    <w:rsid w:val="00CF7226"/>
    <w:rsid w:val="00D045E8"/>
    <w:rsid w:val="00D04D03"/>
    <w:rsid w:val="00D0714B"/>
    <w:rsid w:val="00D101C4"/>
    <w:rsid w:val="00D10D54"/>
    <w:rsid w:val="00D15E60"/>
    <w:rsid w:val="00D22C3C"/>
    <w:rsid w:val="00D321F9"/>
    <w:rsid w:val="00D37A7D"/>
    <w:rsid w:val="00D42BC4"/>
    <w:rsid w:val="00D4499F"/>
    <w:rsid w:val="00D4611B"/>
    <w:rsid w:val="00D5002C"/>
    <w:rsid w:val="00D504B1"/>
    <w:rsid w:val="00D531AF"/>
    <w:rsid w:val="00D560AE"/>
    <w:rsid w:val="00D571EF"/>
    <w:rsid w:val="00D657D3"/>
    <w:rsid w:val="00D658D8"/>
    <w:rsid w:val="00D6738B"/>
    <w:rsid w:val="00D7024D"/>
    <w:rsid w:val="00D76FAE"/>
    <w:rsid w:val="00D8194A"/>
    <w:rsid w:val="00D81EF0"/>
    <w:rsid w:val="00D8453D"/>
    <w:rsid w:val="00D85A72"/>
    <w:rsid w:val="00D87F12"/>
    <w:rsid w:val="00D91763"/>
    <w:rsid w:val="00D91CA8"/>
    <w:rsid w:val="00D921E5"/>
    <w:rsid w:val="00D9307D"/>
    <w:rsid w:val="00D96929"/>
    <w:rsid w:val="00D97511"/>
    <w:rsid w:val="00DA4C5D"/>
    <w:rsid w:val="00DB0D42"/>
    <w:rsid w:val="00DB1509"/>
    <w:rsid w:val="00DB3D4F"/>
    <w:rsid w:val="00DB4B94"/>
    <w:rsid w:val="00DC5734"/>
    <w:rsid w:val="00DE0436"/>
    <w:rsid w:val="00DE1943"/>
    <w:rsid w:val="00DE384C"/>
    <w:rsid w:val="00DE7897"/>
    <w:rsid w:val="00DF10C5"/>
    <w:rsid w:val="00DF1AAD"/>
    <w:rsid w:val="00DF3BA0"/>
    <w:rsid w:val="00DF7FE2"/>
    <w:rsid w:val="00E03CDC"/>
    <w:rsid w:val="00E10465"/>
    <w:rsid w:val="00E14683"/>
    <w:rsid w:val="00E16555"/>
    <w:rsid w:val="00E20FDD"/>
    <w:rsid w:val="00E248C3"/>
    <w:rsid w:val="00E25C4A"/>
    <w:rsid w:val="00E34BA1"/>
    <w:rsid w:val="00E3731D"/>
    <w:rsid w:val="00E374B6"/>
    <w:rsid w:val="00E3775B"/>
    <w:rsid w:val="00E47F92"/>
    <w:rsid w:val="00E55AF2"/>
    <w:rsid w:val="00E56F1B"/>
    <w:rsid w:val="00E62727"/>
    <w:rsid w:val="00E63BA9"/>
    <w:rsid w:val="00E64168"/>
    <w:rsid w:val="00E66B97"/>
    <w:rsid w:val="00E73149"/>
    <w:rsid w:val="00E83A5A"/>
    <w:rsid w:val="00E862BF"/>
    <w:rsid w:val="00E91A8B"/>
    <w:rsid w:val="00E92EF5"/>
    <w:rsid w:val="00E93725"/>
    <w:rsid w:val="00EA1603"/>
    <w:rsid w:val="00EA64EB"/>
    <w:rsid w:val="00EA79B0"/>
    <w:rsid w:val="00EB293D"/>
    <w:rsid w:val="00EC151E"/>
    <w:rsid w:val="00EC520A"/>
    <w:rsid w:val="00ED111E"/>
    <w:rsid w:val="00ED2E2D"/>
    <w:rsid w:val="00ED5C37"/>
    <w:rsid w:val="00EE2D5E"/>
    <w:rsid w:val="00EE62CD"/>
    <w:rsid w:val="00EF2126"/>
    <w:rsid w:val="00EF3E4A"/>
    <w:rsid w:val="00F1151E"/>
    <w:rsid w:val="00F12E59"/>
    <w:rsid w:val="00F228F8"/>
    <w:rsid w:val="00F22ACE"/>
    <w:rsid w:val="00F26754"/>
    <w:rsid w:val="00F31628"/>
    <w:rsid w:val="00F330E6"/>
    <w:rsid w:val="00F360B5"/>
    <w:rsid w:val="00F40073"/>
    <w:rsid w:val="00F41AB4"/>
    <w:rsid w:val="00F43367"/>
    <w:rsid w:val="00F4338B"/>
    <w:rsid w:val="00F441D9"/>
    <w:rsid w:val="00F45704"/>
    <w:rsid w:val="00F51372"/>
    <w:rsid w:val="00F633CE"/>
    <w:rsid w:val="00F64043"/>
    <w:rsid w:val="00F65552"/>
    <w:rsid w:val="00F671DB"/>
    <w:rsid w:val="00F71FC1"/>
    <w:rsid w:val="00F7454A"/>
    <w:rsid w:val="00F74B1F"/>
    <w:rsid w:val="00F7519C"/>
    <w:rsid w:val="00F76B6B"/>
    <w:rsid w:val="00F7704A"/>
    <w:rsid w:val="00F81ABC"/>
    <w:rsid w:val="00F8262D"/>
    <w:rsid w:val="00F830BF"/>
    <w:rsid w:val="00F830C8"/>
    <w:rsid w:val="00F865CF"/>
    <w:rsid w:val="00F9162C"/>
    <w:rsid w:val="00FA2E1A"/>
    <w:rsid w:val="00FA5027"/>
    <w:rsid w:val="00FB0C1B"/>
    <w:rsid w:val="00FB3500"/>
    <w:rsid w:val="00FB4739"/>
    <w:rsid w:val="00FB6C2C"/>
    <w:rsid w:val="00FB6D24"/>
    <w:rsid w:val="00FC031F"/>
    <w:rsid w:val="00FC1B97"/>
    <w:rsid w:val="00FD152F"/>
    <w:rsid w:val="00FD2034"/>
    <w:rsid w:val="00FF26F1"/>
    <w:rsid w:val="00FF6114"/>
    <w:rsid w:val="00FF64BC"/>
    <w:rsid w:val="00FF7D23"/>
    <w:rsid w:val="0B9D79F4"/>
    <w:rsid w:val="6CFC63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CFC637E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nl-N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Pr>
      <w:lang w:val="en-GB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Voetnoottekst">
    <w:name w:val="footnote text"/>
    <w:basedOn w:val="Standaard"/>
    <w:link w:val="VoetnoottekstChar"/>
    <w:uiPriority w:val="99"/>
    <w:semiHidden/>
    <w:unhideWhenUsed/>
    <w:rsid w:val="007B7A29"/>
    <w:pPr>
      <w:spacing w:after="0" w:line="240" w:lineRule="auto"/>
    </w:pPr>
    <w:rPr>
      <w:sz w:val="20"/>
      <w:szCs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7B7A29"/>
    <w:rPr>
      <w:sz w:val="20"/>
      <w:szCs w:val="20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7B7A29"/>
    <w:rPr>
      <w:vertAlign w:val="superscript"/>
    </w:rPr>
  </w:style>
  <w:style w:type="paragraph" w:styleId="Lijstalinea">
    <w:name w:val="List Paragraph"/>
    <w:basedOn w:val="Standaard"/>
    <w:uiPriority w:val="34"/>
    <w:qFormat/>
    <w:rsid w:val="00465EE6"/>
    <w:pPr>
      <w:ind w:left="720"/>
      <w:contextualSpacing/>
    </w:pPr>
  </w:style>
  <w:style w:type="character" w:styleId="Verwijzingopmerking">
    <w:name w:val="annotation reference"/>
    <w:basedOn w:val="Standaardalinea-lettertype"/>
    <w:uiPriority w:val="99"/>
    <w:semiHidden/>
    <w:unhideWhenUsed/>
    <w:rsid w:val="00674A58"/>
    <w:rPr>
      <w:sz w:val="16"/>
      <w:szCs w:val="16"/>
    </w:rPr>
  </w:style>
  <w:style w:type="paragraph" w:styleId="Tekstopmerking">
    <w:name w:val="annotation text"/>
    <w:basedOn w:val="Standaard"/>
    <w:link w:val="TekstopmerkingChar"/>
    <w:uiPriority w:val="99"/>
    <w:unhideWhenUsed/>
    <w:rsid w:val="00674A58"/>
    <w:pPr>
      <w:spacing w:line="240" w:lineRule="auto"/>
    </w:pPr>
    <w:rPr>
      <w:sz w:val="20"/>
      <w:szCs w:val="20"/>
    </w:rPr>
  </w:style>
  <w:style w:type="character" w:customStyle="1" w:styleId="TekstopmerkingChar">
    <w:name w:val="Tekst opmerking Char"/>
    <w:basedOn w:val="Standaardalinea-lettertype"/>
    <w:link w:val="Tekstopmerking"/>
    <w:uiPriority w:val="99"/>
    <w:rsid w:val="00674A58"/>
    <w:rPr>
      <w:sz w:val="20"/>
      <w:szCs w:val="20"/>
    </w:rPr>
  </w:style>
  <w:style w:type="paragraph" w:styleId="Onderwerpvanopmerking">
    <w:name w:val="annotation subject"/>
    <w:basedOn w:val="Tekstopmerking"/>
    <w:next w:val="Tekstopmerking"/>
    <w:link w:val="OnderwerpvanopmerkingChar"/>
    <w:uiPriority w:val="99"/>
    <w:semiHidden/>
    <w:unhideWhenUsed/>
    <w:rsid w:val="00674A58"/>
    <w:rPr>
      <w:b/>
      <w:bCs/>
    </w:rPr>
  </w:style>
  <w:style w:type="character" w:customStyle="1" w:styleId="OnderwerpvanopmerkingChar">
    <w:name w:val="Onderwerp van opmerking Char"/>
    <w:basedOn w:val="TekstopmerkingChar"/>
    <w:link w:val="Onderwerpvanopmerking"/>
    <w:uiPriority w:val="99"/>
    <w:semiHidden/>
    <w:rsid w:val="00674A58"/>
    <w:rPr>
      <w:b/>
      <w:bCs/>
      <w:sz w:val="20"/>
      <w:szCs w:val="20"/>
    </w:rPr>
  </w:style>
  <w:style w:type="paragraph" w:styleId="Koptekst">
    <w:name w:val="header"/>
    <w:basedOn w:val="Standaard"/>
    <w:link w:val="KoptekstChar"/>
    <w:uiPriority w:val="99"/>
    <w:unhideWhenUsed/>
    <w:rsid w:val="00B56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B5624A"/>
  </w:style>
  <w:style w:type="paragraph" w:styleId="Voettekst">
    <w:name w:val="footer"/>
    <w:basedOn w:val="Standaard"/>
    <w:link w:val="VoettekstChar"/>
    <w:uiPriority w:val="99"/>
    <w:unhideWhenUsed/>
    <w:rsid w:val="00B5624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B5624A"/>
  </w:style>
  <w:style w:type="paragraph" w:styleId="Revisie">
    <w:name w:val="Revision"/>
    <w:hidden/>
    <w:uiPriority w:val="99"/>
    <w:semiHidden/>
    <w:rsid w:val="000D0730"/>
    <w:pPr>
      <w:spacing w:after="0" w:line="240" w:lineRule="auto"/>
    </w:pPr>
  </w:style>
  <w:style w:type="character" w:styleId="Hyperlink">
    <w:name w:val="Hyperlink"/>
    <w:basedOn w:val="Standaardalinea-lettertype"/>
    <w:uiPriority w:val="99"/>
    <w:unhideWhenUsed/>
    <w:rsid w:val="001D5514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1D5514"/>
    <w:rPr>
      <w:color w:val="605E5C"/>
      <w:shd w:val="clear" w:color="auto" w:fill="E1DFDD"/>
    </w:rPr>
  </w:style>
  <w:style w:type="paragraph" w:styleId="HTML-voorafopgemaakt">
    <w:name w:val="HTML Preformatted"/>
    <w:basedOn w:val="Standaard"/>
    <w:link w:val="HTML-voorafopgemaaktChar"/>
    <w:uiPriority w:val="99"/>
    <w:semiHidden/>
    <w:unhideWhenUsed/>
    <w:rsid w:val="00B574F7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-voorafopgemaaktChar">
    <w:name w:val="HTML - vooraf opgemaakt Char"/>
    <w:basedOn w:val="Standaardalinea-lettertype"/>
    <w:link w:val="HTML-voorafopgemaakt"/>
    <w:uiPriority w:val="99"/>
    <w:semiHidden/>
    <w:rsid w:val="00B574F7"/>
    <w:rPr>
      <w:rFonts w:ascii="Consolas" w:hAnsi="Consolas"/>
      <w:sz w:val="20"/>
      <w:szCs w:val="20"/>
    </w:rPr>
  </w:style>
  <w:style w:type="paragraph" w:styleId="Geenafstand">
    <w:name w:val="No Spacing"/>
    <w:uiPriority w:val="1"/>
    <w:qFormat/>
    <w:rsid w:val="00FF6114"/>
    <w:pPr>
      <w:spacing w:after="0" w:line="240" w:lineRule="auto"/>
    </w:pPr>
  </w:style>
  <w:style w:type="character" w:styleId="GevolgdeHyperlink">
    <w:name w:val="FollowedHyperlink"/>
    <w:basedOn w:val="Standaardalinea-lettertype"/>
    <w:uiPriority w:val="99"/>
    <w:semiHidden/>
    <w:unhideWhenUsed/>
    <w:rsid w:val="001A463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02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73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532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144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629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8437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576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169263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312352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98896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79220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4991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3003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084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976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13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5182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66836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04396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82429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891180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89370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156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er" Target="footer1.xml" Id="rId8" /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footnotes" Target="footnotes.xml" Id="rId6" /><Relationship Type="http://schemas.openxmlformats.org/officeDocument/2006/relationships/fontTable" Target="fontTable.xml" Id="rId11" /><Relationship Type="http://schemas.openxmlformats.org/officeDocument/2006/relationships/webSettings" Target="webSettings.xml" Id="rId5" /><Relationship Type="http://schemas.openxmlformats.org/officeDocument/2006/relationships/footer" Target="footer3.xml" Id="rId10" /><Relationship Type="http://schemas.openxmlformats.org/officeDocument/2006/relationships/settings" Target="settings.xml" Id="rId4" /><Relationship Type="http://schemas.openxmlformats.org/officeDocument/2006/relationships/footer" Target="footer2.xml" Id="rId9" /></Relationships>
</file>

<file path=word/_rels/footnotes.xml.rels><?xml version="1.0" encoding="UTF-8" standalone="yes"?>
<Relationships xmlns="http://schemas.openxmlformats.org/package/2006/relationships"><Relationship Id="rId2" Type="http://schemas.openxmlformats.org/officeDocument/2006/relationships/hyperlink" Target="https://nicam.nl/nieuws/van-kijkwijzer-naar-de-digitale-kijkwijzer" TargetMode="External"/><Relationship Id="rId1" Type="http://schemas.openxmlformats.org/officeDocument/2006/relationships/hyperlink" Target="https://www.rijksoverheid.nl/documenten/2025/11/12/non-paper-digital-fairness-ac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Metadata/LabelInfo.xml><?xml version="1.0" encoding="utf-8"?>
<clbl:labelList xmlns:clbl="http://schemas.microsoft.com/office/2020/mipLabelMetadata">
  <clbl:label id="{681dcdd7-3e43-49fb-ac1e-2321f7e63421}" enabled="1" method="Standard" siteId="{1321633e-f6b9-44e2-a44f-59b9d264ecb7}" removed="0"/>
</clbl:labelList>
</file>

<file path=docProps/app.xml><?xml version="1.0" encoding="utf-8"?>
<ap:Properties xmlns:vt="http://schemas.openxmlformats.org/officeDocument/2006/docPropsVTypes" xmlns:ap="http://schemas.openxmlformats.org/officeDocument/2006/extended-properties">
  <ap:Pages>4</ap:Pages>
  <ap:Words>2362</ap:Words>
  <ap:Characters>12992</ap:Characters>
  <ap:DocSecurity>0</ap:DocSecurity>
  <ap:Lines>108</ap:Lines>
  <ap:Paragraphs>30</ap:Paragraphs>
  <ap:ScaleCrop>false</ap:ScaleCrop>
  <ap:LinksUpToDate>false</ap:LinksUpToDate>
  <ap:CharactersWithSpaces>15324</ap:CharactersWithSpaces>
  <ap:SharedDoc>false</ap:SharedDoc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/>
  <keywords/>
  <dc:description>------------------------</dc:description>
  <lastModifiedBy/>
  <revision/>
  <dcterms:created xsi:type="dcterms:W3CDTF">2026-09-11T13:46:00.0000000Z</dcterms:created>
  <dcterms:modified xsi:type="dcterms:W3CDTF">2026-09-11T13:46:00.0000000Z</dcterms:modified>
  <version/>
  <category/>
</coreProperties>
</file>