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F8D5836" w:rsidP="6F8D5836" w:rsidRDefault="6CDC73BE" w14:paraId="633D2C50" w14:textId="0084B80D">
      <w:r>
        <w:t>Bijlage 1 inwerkingtreding crisiswetgevingsmaatregelen</w:t>
      </w:r>
    </w:p>
    <w:tbl>
      <w:tblPr>
        <w:tblStyle w:val="Tabelraster"/>
        <w:tblW w:w="8475" w:type="dxa"/>
        <w:tblLook w:val="06A0" w:firstRow="1" w:lastRow="0" w:firstColumn="1" w:lastColumn="0" w:noHBand="1" w:noVBand="1"/>
      </w:tblPr>
      <w:tblGrid>
        <w:gridCol w:w="6345"/>
        <w:gridCol w:w="2130"/>
      </w:tblGrid>
      <w:tr w:rsidR="6F8D5836" w:rsidTr="0F9E39B4" w14:paraId="2AC241B3" w14:textId="77777777">
        <w:trPr>
          <w:trHeight w:val="300"/>
        </w:trPr>
        <w:tc>
          <w:tcPr>
            <w:tcW w:w="6345" w:type="dxa"/>
          </w:tcPr>
          <w:p w:rsidRPr="00652304" w:rsidR="5629C45D" w:rsidP="2E1B1E2B" w:rsidRDefault="5629C45D" w14:paraId="3ADA7730" w14:textId="339D8BBA">
            <w:pPr>
              <w:rPr>
                <w:rFonts w:ascii="Verdana" w:hAnsi="Verdana" w:eastAsia="Verdana" w:cs="Verdana"/>
                <w:b/>
                <w:bCs/>
                <w:sz w:val="18"/>
                <w:szCs w:val="18"/>
              </w:rPr>
            </w:pPr>
            <w:r w:rsidRPr="00652304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Wetgevingstraject</w:t>
            </w:r>
          </w:p>
        </w:tc>
        <w:tc>
          <w:tcPr>
            <w:tcW w:w="2130" w:type="dxa"/>
          </w:tcPr>
          <w:p w:rsidRPr="00652304" w:rsidR="5629C45D" w:rsidP="2E1B1E2B" w:rsidRDefault="5629C45D" w14:paraId="7522A062" w14:textId="269BFAC5">
            <w:pPr>
              <w:rPr>
                <w:rFonts w:ascii="Verdana" w:hAnsi="Verdana" w:eastAsia="Verdana" w:cs="Verdana"/>
                <w:b/>
                <w:bCs/>
                <w:sz w:val="18"/>
                <w:szCs w:val="18"/>
              </w:rPr>
            </w:pPr>
            <w:r w:rsidRPr="00652304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Beoogde inwerkingtreding</w:t>
            </w:r>
          </w:p>
        </w:tc>
      </w:tr>
      <w:tr w:rsidR="6F8D5836" w:rsidTr="0F9E39B4" w14:paraId="3F48D346" w14:textId="77777777">
        <w:trPr>
          <w:trHeight w:val="300"/>
        </w:trPr>
        <w:tc>
          <w:tcPr>
            <w:tcW w:w="6345" w:type="dxa"/>
          </w:tcPr>
          <w:p w:rsidRPr="00EA0080" w:rsidR="6F8D5836" w:rsidP="2E1B1E2B" w:rsidRDefault="5629C45D" w14:paraId="278129DA" w14:textId="3CE222EC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EA0080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1e editie Vereenvoudigingswet</w:t>
            </w:r>
          </w:p>
          <w:p w:rsidR="6F8D5836" w:rsidP="2E1B1E2B" w:rsidRDefault="284A12B7" w14:paraId="36E1E266" w14:textId="5682113F">
            <w:pPr>
              <w:pStyle w:val="Lijstalinea"/>
              <w:numPr>
                <w:ilvl w:val="0"/>
                <w:numId w:val="7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Overeenkomsten en leges</w:t>
            </w:r>
            <w:r w:rsidRPr="788A5269" w:rsidR="377E92B4">
              <w:rPr>
                <w:rFonts w:ascii="Verdana" w:hAnsi="Verdana" w:eastAsia="Verdana" w:cs="Verdana"/>
                <w:sz w:val="18"/>
                <w:szCs w:val="18"/>
              </w:rPr>
              <w:t xml:space="preserve"> (voorkomt vertraging)</w:t>
            </w:r>
          </w:p>
        </w:tc>
        <w:tc>
          <w:tcPr>
            <w:tcW w:w="2130" w:type="dxa"/>
          </w:tcPr>
          <w:p w:rsidR="6F8D5836" w:rsidP="2E1B1E2B" w:rsidRDefault="5629C45D" w14:paraId="723DB131" w14:textId="589C6C96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1-4-2027</w:t>
            </w:r>
          </w:p>
          <w:p w:rsidR="6F8D5836" w:rsidP="2E1B1E2B" w:rsidRDefault="6F8D5836" w14:paraId="3DA95C1D" w14:textId="4B5E89B0">
            <w:pPr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6F8D5836" w:rsidTr="0F9E39B4" w14:paraId="3B56B19F" w14:textId="77777777">
        <w:trPr>
          <w:trHeight w:val="300"/>
        </w:trPr>
        <w:tc>
          <w:tcPr>
            <w:tcW w:w="6345" w:type="dxa"/>
          </w:tcPr>
          <w:p w:rsidRPr="00BC19ED" w:rsidR="6F8D5836" w:rsidP="2E1B1E2B" w:rsidRDefault="5629C45D" w14:paraId="5C860CC9" w14:textId="580B0BAF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BC19ED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2e editie Vereenvoudigingswet</w:t>
            </w:r>
          </w:p>
          <w:p w:rsidR="6F8D5836" w:rsidP="2E1B1E2B" w:rsidRDefault="0C2ADD9A" w14:paraId="46EC1749" w14:textId="53D42462">
            <w:pPr>
              <w:pStyle w:val="Lijstalinea"/>
              <w:numPr>
                <w:ilvl w:val="0"/>
                <w:numId w:val="4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Bevoegd</w:t>
            </w:r>
            <w:r w:rsidRPr="788A5269" w:rsidR="762B920C">
              <w:rPr>
                <w:rFonts w:ascii="Verdana" w:hAnsi="Verdana" w:eastAsia="Verdana" w:cs="Verdana"/>
                <w:sz w:val="18"/>
                <w:szCs w:val="18"/>
              </w:rPr>
              <w:t xml:space="preserve"> gezag</w:t>
            </w:r>
            <w:r w:rsidRPr="788A5269" w:rsidR="3A0C3379">
              <w:rPr>
                <w:rFonts w:ascii="Verdana" w:hAnsi="Verdana" w:eastAsia="Verdana" w:cs="Verdana"/>
                <w:sz w:val="18"/>
                <w:szCs w:val="18"/>
              </w:rPr>
              <w:t xml:space="preserve"> voor nieuwe 110/150kV-projecten</w:t>
            </w:r>
            <w:r w:rsidRPr="788A5269" w:rsidR="762B920C">
              <w:rPr>
                <w:rFonts w:ascii="Verdana" w:hAnsi="Verdana" w:eastAsia="Verdana" w:cs="Verdana"/>
                <w:sz w:val="18"/>
                <w:szCs w:val="18"/>
              </w:rPr>
              <w:t xml:space="preserve"> bij de provincie</w:t>
            </w:r>
            <w:r w:rsidRPr="788A5269" w:rsidR="14EE110E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14EE110E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(versnelling enkele maanden tot twee</w:t>
            </w:r>
            <w:r w:rsidRPr="788A5269" w:rsidR="1443217E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 xml:space="preserve"> </w:t>
            </w:r>
            <w:r w:rsidRPr="788A5269" w:rsidR="14EE110E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jaar)</w:t>
            </w:r>
          </w:p>
          <w:p w:rsidR="6F8D5836" w:rsidP="788A5269" w:rsidRDefault="762B920C" w14:paraId="4BA7B1AE" w14:textId="04DF982F">
            <w:pPr>
              <w:pStyle w:val="Lijstalinea"/>
              <w:numPr>
                <w:ilvl w:val="0"/>
                <w:numId w:val="4"/>
              </w:numPr>
              <w:rPr>
                <w:rFonts w:ascii="Verdana" w:hAnsi="Verdana" w:eastAsia="Verdana" w:cs="Verdana"/>
                <w:b/>
                <w:bCs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Gedoogplicht van rechtswege in de ontwerpfase voor CO</w:t>
            </w:r>
            <w:r w:rsidRPr="788A5269">
              <w:rPr>
                <w:rFonts w:ascii="Verdana" w:hAnsi="Verdana" w:eastAsia="Verdana" w:cs="Verdana"/>
                <w:sz w:val="18"/>
                <w:szCs w:val="18"/>
                <w:vertAlign w:val="subscript"/>
              </w:rPr>
              <w:t>2</w:t>
            </w:r>
            <w:r w:rsidRPr="788A5269">
              <w:rPr>
                <w:rFonts w:ascii="Verdana" w:hAnsi="Verdana" w:eastAsia="Verdana" w:cs="Verdana"/>
                <w:sz w:val="18"/>
                <w:szCs w:val="18"/>
              </w:rPr>
              <w:t>-leidingen</w:t>
            </w:r>
            <w:r w:rsidRPr="788A5269" w:rsidR="328D99F3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37BA836E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(voorkomt vertraging)</w:t>
            </w:r>
          </w:p>
        </w:tc>
        <w:tc>
          <w:tcPr>
            <w:tcW w:w="2130" w:type="dxa"/>
          </w:tcPr>
          <w:p w:rsidR="6F8D5836" w:rsidP="2E1B1E2B" w:rsidRDefault="0CCE5325" w14:paraId="1F77B78C" w14:textId="74C1AA52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1-7-2027</w:t>
            </w:r>
          </w:p>
        </w:tc>
      </w:tr>
      <w:tr w:rsidR="6F8D5836" w:rsidTr="0F9E39B4" w14:paraId="60ADF962" w14:textId="77777777">
        <w:trPr>
          <w:trHeight w:val="300"/>
        </w:trPr>
        <w:tc>
          <w:tcPr>
            <w:tcW w:w="6345" w:type="dxa"/>
          </w:tcPr>
          <w:p w:rsidRPr="002B1E58" w:rsidR="6F8D5836" w:rsidP="2E1B1E2B" w:rsidRDefault="0CCE5325" w14:paraId="0A2B8ED4" w14:textId="415190EE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2B1E58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Besluit versnell</w:t>
            </w:r>
            <w:r w:rsidRPr="002B1E58" w:rsidR="76FF17A2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en energie- en CO</w:t>
            </w:r>
            <w:r w:rsidRPr="002B1E58" w:rsidR="76FF17A2">
              <w:rPr>
                <w:rFonts w:ascii="Verdana" w:hAnsi="Verdana" w:eastAsia="Verdana" w:cs="Verdana"/>
                <w:i/>
                <w:iCs/>
                <w:sz w:val="18"/>
                <w:szCs w:val="18"/>
                <w:vertAlign w:val="subscript"/>
              </w:rPr>
              <w:t>2</w:t>
            </w:r>
            <w:r w:rsidRPr="002B1E58" w:rsidR="76FF17A2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-projecten</w:t>
            </w:r>
          </w:p>
          <w:p w:rsidR="6F8D5836" w:rsidP="2E1B1E2B" w:rsidRDefault="762B920C" w14:paraId="4AE8A929" w14:textId="17523B6E">
            <w:pPr>
              <w:pStyle w:val="Lijstalinea"/>
              <w:numPr>
                <w:ilvl w:val="0"/>
                <w:numId w:val="5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proofErr w:type="spellStart"/>
            <w:r w:rsidRPr="788A5269">
              <w:rPr>
                <w:rFonts w:ascii="Verdana" w:hAnsi="Verdana" w:eastAsia="Verdana" w:cs="Verdana"/>
                <w:sz w:val="18"/>
                <w:szCs w:val="18"/>
              </w:rPr>
              <w:t>Vergunningvrije</w:t>
            </w:r>
            <w:proofErr w:type="spellEnd"/>
            <w:r w:rsidRPr="788A5269">
              <w:rPr>
                <w:rFonts w:ascii="Verdana" w:hAnsi="Verdana" w:eastAsia="Verdana" w:cs="Verdana"/>
                <w:sz w:val="18"/>
                <w:szCs w:val="18"/>
              </w:rPr>
              <w:t xml:space="preserve"> uitbreidingen midden- en hoogspanningsstations</w:t>
            </w:r>
            <w:r w:rsidRPr="788A5269" w:rsidR="397EB2D4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397EB2D4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</w:t>
            </w:r>
            <w:r w:rsidRPr="788A5269" w:rsidR="33E03842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zes tot a</w:t>
            </w:r>
            <w:r w:rsidRPr="788A5269" w:rsidR="0F182FDA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chttien m</w:t>
            </w:r>
            <w:r w:rsidRPr="788A5269" w:rsidR="51156A0A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aanden ve</w:t>
            </w:r>
            <w:r w:rsidRPr="788A5269" w:rsidR="28448A5A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rsnelling)</w:t>
            </w:r>
          </w:p>
          <w:p w:rsidR="6F8D5836" w:rsidP="2E1B1E2B" w:rsidRDefault="762B920C" w14:paraId="732DC40F" w14:textId="6A7F0E14">
            <w:pPr>
              <w:pStyle w:val="Lijstalinea"/>
              <w:numPr>
                <w:ilvl w:val="0"/>
                <w:numId w:val="5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 xml:space="preserve">Vrijstellen </w:t>
            </w:r>
            <w:proofErr w:type="spellStart"/>
            <w:r w:rsidRPr="788A5269">
              <w:rPr>
                <w:rFonts w:ascii="Verdana" w:hAnsi="Verdana" w:eastAsia="Verdana" w:cs="Verdana"/>
                <w:sz w:val="18"/>
                <w:szCs w:val="18"/>
              </w:rPr>
              <w:t>mer</w:t>
            </w:r>
            <w:proofErr w:type="spellEnd"/>
            <w:r w:rsidRPr="788A5269">
              <w:rPr>
                <w:rFonts w:ascii="Verdana" w:hAnsi="Verdana" w:eastAsia="Verdana" w:cs="Verdana"/>
                <w:sz w:val="18"/>
                <w:szCs w:val="18"/>
              </w:rPr>
              <w:t>-beoordelingsplicht ondergrondse hoogspanning</w:t>
            </w:r>
            <w:r w:rsidRPr="788A5269" w:rsidR="22D342C5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22D342C5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</w:t>
            </w:r>
            <w:r w:rsidRPr="788A5269" w:rsidR="3D3B8B2F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 xml:space="preserve">zes </w:t>
            </w:r>
            <w:r w:rsidRPr="788A5269" w:rsidR="78C40748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 xml:space="preserve">weken tot </w:t>
            </w:r>
            <w:r w:rsidRPr="788A5269" w:rsidR="503D74AA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drie maanden vers</w:t>
            </w:r>
            <w:r w:rsidRPr="788A5269" w:rsidR="7C58FB21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nelling)</w:t>
            </w:r>
          </w:p>
          <w:p w:rsidR="6F8D5836" w:rsidP="2E1B1E2B" w:rsidRDefault="762B920C" w14:paraId="230156E8" w14:textId="7FFA1663">
            <w:pPr>
              <w:pStyle w:val="Lijstalinea"/>
              <w:numPr>
                <w:ilvl w:val="0"/>
                <w:numId w:val="5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Planologische borging 110/150kV-netwerk</w:t>
            </w:r>
            <w:r w:rsidRPr="788A5269" w:rsidR="38E87881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38E87881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(voo</w:t>
            </w:r>
            <w:r w:rsidRPr="788A5269" w:rsidR="69E8E986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rko</w:t>
            </w:r>
            <w:r w:rsidRPr="788A5269" w:rsidR="05DFAD90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mt vertrag</w:t>
            </w:r>
            <w:r w:rsidRPr="788A5269" w:rsidR="271EF6DF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ing)</w:t>
            </w:r>
          </w:p>
          <w:p w:rsidR="6F8D5836" w:rsidP="2E1B1E2B" w:rsidRDefault="762B920C" w14:paraId="3AA2202B" w14:textId="7CA06C3F">
            <w:pPr>
              <w:pStyle w:val="Lijstalinea"/>
              <w:numPr>
                <w:ilvl w:val="0"/>
                <w:numId w:val="5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Bevoegd gezag CO</w:t>
            </w:r>
            <w:r w:rsidRPr="788A5269">
              <w:rPr>
                <w:rFonts w:ascii="Verdana" w:hAnsi="Verdana" w:eastAsia="Verdana" w:cs="Verdana"/>
                <w:sz w:val="18"/>
                <w:szCs w:val="18"/>
                <w:vertAlign w:val="subscript"/>
              </w:rPr>
              <w:t>2</w:t>
            </w:r>
            <w:r w:rsidRPr="788A5269">
              <w:rPr>
                <w:rFonts w:ascii="Verdana" w:hAnsi="Verdana" w:eastAsia="Verdana" w:cs="Verdana"/>
                <w:sz w:val="18"/>
                <w:szCs w:val="18"/>
              </w:rPr>
              <w:t>-leidingen bij het Rijk</w:t>
            </w:r>
            <w:r w:rsidRPr="788A5269" w:rsidR="52369C82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52369C82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(voorkomt vertr</w:t>
            </w:r>
            <w:r w:rsidRPr="788A5269" w:rsidR="4FE58C69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aging)</w:t>
            </w:r>
          </w:p>
        </w:tc>
        <w:tc>
          <w:tcPr>
            <w:tcW w:w="2130" w:type="dxa"/>
          </w:tcPr>
          <w:p w:rsidR="6F8D5836" w:rsidP="2E1B1E2B" w:rsidRDefault="0CCE5325" w14:paraId="615C2009" w14:textId="7B5AAB8A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Q3 2027</w:t>
            </w:r>
          </w:p>
        </w:tc>
      </w:tr>
      <w:tr w:rsidR="6F8D5836" w:rsidTr="0F9E39B4" w14:paraId="53EC57FA" w14:textId="77777777">
        <w:trPr>
          <w:trHeight w:val="300"/>
        </w:trPr>
        <w:tc>
          <w:tcPr>
            <w:tcW w:w="6345" w:type="dxa"/>
          </w:tcPr>
          <w:p w:rsidRPr="00A4215A" w:rsidR="6F8D5836" w:rsidP="2E1B1E2B" w:rsidRDefault="0CCE5325" w14:paraId="4C9D795A" w14:textId="56098E7B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A4215A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Besluit procedurele versnellingen elektriciteitsprojecten vanaf 21kV</w:t>
            </w:r>
          </w:p>
          <w:p w:rsidR="6F8D5836" w:rsidP="2E1B1E2B" w:rsidRDefault="762B920C" w14:paraId="4D06AA88" w14:textId="3D2DCF30">
            <w:pPr>
              <w:pStyle w:val="Lijstalinea"/>
              <w:numPr>
                <w:ilvl w:val="0"/>
                <w:numId w:val="3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 xml:space="preserve">Verkorte beroepsprocedures </w:t>
            </w:r>
            <w:r w:rsidRPr="788A5269" w:rsidR="5981D896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(tot and</w:t>
            </w:r>
            <w:r w:rsidRPr="788A5269" w:rsidR="737F2452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erhalf jaar</w:t>
            </w:r>
            <w:r w:rsidRPr="788A5269" w:rsidR="1832EFF3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 xml:space="preserve"> versnel</w:t>
            </w:r>
            <w:r w:rsidRPr="788A5269" w:rsidR="4CE695EC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ling)</w:t>
            </w:r>
          </w:p>
        </w:tc>
        <w:tc>
          <w:tcPr>
            <w:tcW w:w="2130" w:type="dxa"/>
          </w:tcPr>
          <w:p w:rsidR="6F8D5836" w:rsidP="2E1B1E2B" w:rsidRDefault="0CCE5325" w14:paraId="00D23308" w14:textId="52267DAB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1-10-2026</w:t>
            </w:r>
          </w:p>
        </w:tc>
      </w:tr>
      <w:tr w:rsidR="6F8D5836" w:rsidTr="0F9E39B4" w14:paraId="22047409" w14:textId="77777777">
        <w:trPr>
          <w:trHeight w:val="300"/>
        </w:trPr>
        <w:tc>
          <w:tcPr>
            <w:tcW w:w="6345" w:type="dxa"/>
          </w:tcPr>
          <w:p w:rsidRPr="00AA4C9B" w:rsidR="6F8D5836" w:rsidP="2E1B1E2B" w:rsidRDefault="0CCE5325" w14:paraId="2A0F25AB" w14:textId="3CF09DEA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 xml:space="preserve">Besluit omgevingswet </w:t>
            </w:r>
            <w:r w:rsidR="00915842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IenW Milieu</w:t>
            </w:r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 xml:space="preserve"> 2027</w:t>
            </w:r>
          </w:p>
          <w:p w:rsidR="6F8D5836" w:rsidP="2E1B1E2B" w:rsidRDefault="762B920C" w14:paraId="780FDA4B" w14:textId="3852ED67">
            <w:pPr>
              <w:pStyle w:val="Lijstalinea"/>
              <w:numPr>
                <w:ilvl w:val="0"/>
                <w:numId w:val="6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Coronageluid</w:t>
            </w:r>
            <w:r w:rsidRPr="788A5269" w:rsidR="5932F533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5932F533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(voor</w:t>
            </w:r>
            <w:r w:rsidRPr="788A5269" w:rsidR="626D8AEA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komt vert</w:t>
            </w:r>
            <w:r w:rsidRPr="788A5269" w:rsidR="23B17D70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raging)</w:t>
            </w:r>
          </w:p>
        </w:tc>
        <w:tc>
          <w:tcPr>
            <w:tcW w:w="2130" w:type="dxa"/>
          </w:tcPr>
          <w:p w:rsidR="6F8D5836" w:rsidP="2E1B1E2B" w:rsidRDefault="0CCE5325" w14:paraId="738B68A5" w14:textId="2C87DF14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1-7-2027</w:t>
            </w:r>
          </w:p>
        </w:tc>
      </w:tr>
      <w:tr w:rsidR="6F8D5836" w:rsidTr="0F9E39B4" w14:paraId="59101B82" w14:textId="77777777">
        <w:trPr>
          <w:trHeight w:val="300"/>
        </w:trPr>
        <w:tc>
          <w:tcPr>
            <w:tcW w:w="6345" w:type="dxa"/>
          </w:tcPr>
          <w:p w:rsidRPr="00AA4C9B" w:rsidR="6F8D5836" w:rsidP="2E1B1E2B" w:rsidRDefault="0CCE5325" w14:paraId="0218DB4D" w14:textId="0C430526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 xml:space="preserve">Eu </w:t>
            </w:r>
            <w:proofErr w:type="spellStart"/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Grids</w:t>
            </w:r>
            <w:proofErr w:type="spellEnd"/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 xml:space="preserve"> Package</w:t>
            </w:r>
          </w:p>
          <w:p w:rsidR="6F8D5836" w:rsidP="2E1B1E2B" w:rsidRDefault="762B920C" w14:paraId="316EA390" w14:textId="60EC631A">
            <w:pPr>
              <w:pStyle w:val="Lijstalinea"/>
              <w:numPr>
                <w:ilvl w:val="0"/>
                <w:numId w:val="8"/>
              </w:numPr>
              <w:rPr>
                <w:rFonts w:ascii="Verdana" w:hAnsi="Verdana" w:eastAsia="Verdana" w:cs="Verdana"/>
                <w:sz w:val="18"/>
                <w:szCs w:val="18"/>
              </w:rPr>
            </w:pPr>
            <w:r w:rsidRPr="788A5269">
              <w:rPr>
                <w:rFonts w:ascii="Verdana" w:hAnsi="Verdana" w:eastAsia="Verdana" w:cs="Verdana"/>
                <w:sz w:val="18"/>
                <w:szCs w:val="18"/>
              </w:rPr>
              <w:t>Stikstof</w:t>
            </w:r>
            <w:r w:rsidRPr="788A5269" w:rsidR="2A10C6D8">
              <w:rPr>
                <w:rFonts w:ascii="Verdana" w:hAnsi="Verdana" w:eastAsia="Verdana" w:cs="Verdana"/>
                <w:sz w:val="18"/>
                <w:szCs w:val="18"/>
              </w:rPr>
              <w:t>uitzon</w:t>
            </w:r>
            <w:r w:rsidRPr="788A5269" w:rsidR="23FD4D68">
              <w:rPr>
                <w:rFonts w:ascii="Verdana" w:hAnsi="Verdana" w:eastAsia="Verdana" w:cs="Verdana"/>
                <w:sz w:val="18"/>
                <w:szCs w:val="18"/>
              </w:rPr>
              <w:t>dering elektriciteits</w:t>
            </w:r>
            <w:r w:rsidRPr="788A5269" w:rsidR="4B033BA8">
              <w:rPr>
                <w:rFonts w:ascii="Verdana" w:hAnsi="Verdana" w:eastAsia="Verdana" w:cs="Verdana"/>
                <w:sz w:val="18"/>
                <w:szCs w:val="18"/>
              </w:rPr>
              <w:t>- en wat</w:t>
            </w:r>
            <w:r w:rsidRPr="788A5269" w:rsidR="3D9249E5">
              <w:rPr>
                <w:rFonts w:ascii="Verdana" w:hAnsi="Verdana" w:eastAsia="Verdana" w:cs="Verdana"/>
                <w:sz w:val="18"/>
                <w:szCs w:val="18"/>
              </w:rPr>
              <w:t>erstofproje</w:t>
            </w:r>
            <w:r w:rsidRPr="788A5269" w:rsidR="4F7B01B6">
              <w:rPr>
                <w:rFonts w:ascii="Verdana" w:hAnsi="Verdana" w:eastAsia="Verdana" w:cs="Verdana"/>
                <w:sz w:val="18"/>
                <w:szCs w:val="18"/>
              </w:rPr>
              <w:t>cten</w:t>
            </w:r>
            <w:r w:rsidRPr="788A5269" w:rsidR="2D76DCD0">
              <w:rPr>
                <w:rFonts w:ascii="Verdana" w:hAnsi="Verdana" w:eastAsia="Verdana" w:cs="Verdana"/>
                <w:sz w:val="18"/>
                <w:szCs w:val="18"/>
              </w:rPr>
              <w:t xml:space="preserve"> </w:t>
            </w:r>
            <w:r w:rsidRPr="788A5269" w:rsidR="2D76DCD0">
              <w:rPr>
                <w:rFonts w:ascii="Verdana" w:hAnsi="Verdana" w:eastAsia="Verdana" w:cs="Verdana"/>
                <w:b/>
                <w:bCs/>
                <w:sz w:val="18"/>
                <w:szCs w:val="18"/>
              </w:rPr>
              <w:t>(voorkomt vertraging van drie tot twaalf maanden)</w:t>
            </w:r>
          </w:p>
        </w:tc>
        <w:tc>
          <w:tcPr>
            <w:tcW w:w="2130" w:type="dxa"/>
          </w:tcPr>
          <w:p w:rsidR="6F8D5836" w:rsidP="2E1B1E2B" w:rsidRDefault="0CCE5325" w14:paraId="2C8BC800" w14:textId="61175053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Q1 2027</w:t>
            </w:r>
          </w:p>
        </w:tc>
      </w:tr>
      <w:tr w:rsidR="2E1B1E2B" w:rsidTr="0F9E39B4" w14:paraId="61E1BF85" w14:textId="77777777">
        <w:trPr>
          <w:trHeight w:val="300"/>
        </w:trPr>
        <w:tc>
          <w:tcPr>
            <w:tcW w:w="6345" w:type="dxa"/>
          </w:tcPr>
          <w:p w:rsidRPr="00AA4C9B" w:rsidR="0CCE5325" w:rsidP="2E1B1E2B" w:rsidRDefault="0CCE5325" w14:paraId="5613632F" w14:textId="75EAEC61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Beter benutten</w:t>
            </w:r>
            <w:r w:rsidR="00063F13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 xml:space="preserve"> (mogelijk verschillende trajecten)</w:t>
            </w:r>
          </w:p>
        </w:tc>
        <w:tc>
          <w:tcPr>
            <w:tcW w:w="2130" w:type="dxa"/>
          </w:tcPr>
          <w:p w:rsidR="0CCE5325" w:rsidP="2E1B1E2B" w:rsidRDefault="0CCE5325" w14:paraId="41A80CD7" w14:textId="4BA8FB93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2028</w:t>
            </w:r>
          </w:p>
        </w:tc>
      </w:tr>
      <w:tr w:rsidR="2E1B1E2B" w:rsidTr="0F9E39B4" w14:paraId="502C0EBF" w14:textId="77777777">
        <w:trPr>
          <w:trHeight w:val="300"/>
        </w:trPr>
        <w:tc>
          <w:tcPr>
            <w:tcW w:w="6345" w:type="dxa"/>
          </w:tcPr>
          <w:p w:rsidRPr="00AA4C9B" w:rsidR="0CCE5325" w:rsidP="2E1B1E2B" w:rsidRDefault="0CCE5325" w14:paraId="0FF3F7E7" w14:textId="57D02D0B">
            <w:pPr>
              <w:rPr>
                <w:rFonts w:ascii="Verdana" w:hAnsi="Verdana" w:eastAsia="Verdana" w:cs="Verdana"/>
                <w:i/>
                <w:iCs/>
                <w:sz w:val="18"/>
                <w:szCs w:val="18"/>
              </w:rPr>
            </w:pPr>
            <w:r w:rsidRPr="00AA4C9B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Omgevingsrechtelijk sturen</w:t>
            </w:r>
          </w:p>
        </w:tc>
        <w:tc>
          <w:tcPr>
            <w:tcW w:w="2130" w:type="dxa"/>
          </w:tcPr>
          <w:p w:rsidR="0CCE5325" w:rsidP="2E1B1E2B" w:rsidRDefault="0CCE5325" w14:paraId="605E646E" w14:textId="2925E106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2E1B1E2B">
              <w:rPr>
                <w:rFonts w:ascii="Verdana" w:hAnsi="Verdana" w:eastAsia="Verdana" w:cs="Verdana"/>
                <w:sz w:val="18"/>
                <w:szCs w:val="18"/>
              </w:rPr>
              <w:t>2028</w:t>
            </w:r>
          </w:p>
        </w:tc>
      </w:tr>
      <w:tr w:rsidR="0F9E39B4" w:rsidTr="0F9E39B4" w14:paraId="0712A1A8" w14:textId="77777777">
        <w:trPr>
          <w:trHeight w:val="300"/>
        </w:trPr>
        <w:tc>
          <w:tcPr>
            <w:tcW w:w="6345" w:type="dxa"/>
          </w:tcPr>
          <w:p w:rsidR="72C4F137" w:rsidP="0F9E39B4" w:rsidRDefault="72C4F137" w14:paraId="3FE56270" w14:textId="129AB512">
            <w:proofErr w:type="spellStart"/>
            <w:r w:rsidRPr="0F9E39B4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>Projectspecifieke</w:t>
            </w:r>
            <w:proofErr w:type="spellEnd"/>
            <w:r w:rsidRPr="0F9E39B4">
              <w:rPr>
                <w:rFonts w:ascii="Verdana" w:hAnsi="Verdana" w:eastAsia="Verdana" w:cs="Verdana"/>
                <w:i/>
                <w:iCs/>
                <w:sz w:val="18"/>
                <w:szCs w:val="18"/>
              </w:rPr>
              <w:t xml:space="preserve"> maatregelen</w:t>
            </w:r>
          </w:p>
        </w:tc>
        <w:tc>
          <w:tcPr>
            <w:tcW w:w="2130" w:type="dxa"/>
          </w:tcPr>
          <w:p w:rsidR="72C4F137" w:rsidP="0F9E39B4" w:rsidRDefault="72C4F137" w14:paraId="0F479C04" w14:textId="04908BEA">
            <w:r w:rsidRPr="0F9E39B4">
              <w:rPr>
                <w:rFonts w:ascii="Verdana" w:hAnsi="Verdana" w:eastAsia="Verdana" w:cs="Verdana"/>
                <w:sz w:val="18"/>
                <w:szCs w:val="18"/>
              </w:rPr>
              <w:t>2028</w:t>
            </w:r>
          </w:p>
        </w:tc>
      </w:tr>
    </w:tbl>
    <w:p w:rsidR="6F8D5836" w:rsidRDefault="6F8D5836" w14:paraId="5A894123" w14:textId="248F4678"/>
    <w:sectPr w:rsidR="6F8D5836">
      <w:pgSz w:w="11906" w:h="16838"/>
      <w:pgMar w:top="1440" w:right="1440" w:bottom="1440" w:left="1440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AF1FC" w14:textId="77777777" w:rsidR="009F47A3" w:rsidRDefault="009F47A3" w:rsidP="006469CA">
      <w:pPr>
        <w:spacing w:after="0" w:line="240" w:lineRule="auto"/>
      </w:pPr>
      <w:r>
        <w:separator/>
      </w:r>
    </w:p>
  </w:endnote>
  <w:endnote w:type="continuationSeparator" w:id="0">
    <w:p w14:paraId="3A6FFB48" w14:textId="77777777" w:rsidR="009F47A3" w:rsidRDefault="009F47A3" w:rsidP="0064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02146" w14:textId="77777777" w:rsidR="009F47A3" w:rsidRDefault="009F47A3" w:rsidP="006469CA">
      <w:pPr>
        <w:spacing w:after="0" w:line="240" w:lineRule="auto"/>
      </w:pPr>
      <w:r>
        <w:separator/>
      </w:r>
    </w:p>
  </w:footnote>
  <w:footnote w:type="continuationSeparator" w:id="0">
    <w:p w14:paraId="7AC0B538" w14:textId="77777777" w:rsidR="009F47A3" w:rsidRDefault="009F47A3" w:rsidP="00646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30F37"/>
    <w:multiLevelType w:val="hybridMultilevel"/>
    <w:tmpl w:val="FFFFFFFF"/>
    <w:lvl w:ilvl="0" w:tplc="7E7AA05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AE4CB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3C3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A0F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CA49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7AAA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A0F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C89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9299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84392"/>
    <w:multiLevelType w:val="hybridMultilevel"/>
    <w:tmpl w:val="8210322E"/>
    <w:lvl w:ilvl="0" w:tplc="8A2417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3F411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BA0F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88F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7C9F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0FC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1851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46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186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7C7E"/>
    <w:multiLevelType w:val="hybridMultilevel"/>
    <w:tmpl w:val="FFFFFFFF"/>
    <w:lvl w:ilvl="0" w:tplc="6818D8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B8F1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CED0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C624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5454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CEF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B29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B06D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688F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064FC"/>
    <w:multiLevelType w:val="hybridMultilevel"/>
    <w:tmpl w:val="840E6DD4"/>
    <w:lvl w:ilvl="0" w:tplc="B7582AF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A70D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5CCD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7A7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066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9242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0A4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324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9E7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6A679"/>
    <w:multiLevelType w:val="hybridMultilevel"/>
    <w:tmpl w:val="FFFFFFFF"/>
    <w:lvl w:ilvl="0" w:tplc="FB44F63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54EBE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9A1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3E1A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B46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D49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A265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D059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F244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BB6F3"/>
    <w:multiLevelType w:val="hybridMultilevel"/>
    <w:tmpl w:val="FFFFFFFF"/>
    <w:lvl w:ilvl="0" w:tplc="2C2CFD5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CD692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CCBF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ACC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D4FE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14AB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C8D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360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7674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89250"/>
    <w:multiLevelType w:val="hybridMultilevel"/>
    <w:tmpl w:val="FFFFFFFF"/>
    <w:lvl w:ilvl="0" w:tplc="7BDC316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0E80D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084D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6A96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4D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781A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042C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C216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A20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81C6A"/>
    <w:multiLevelType w:val="hybridMultilevel"/>
    <w:tmpl w:val="FFFFFFFF"/>
    <w:lvl w:ilvl="0" w:tplc="74EE35D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42202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483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C2FA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A2F3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28C1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F224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8402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6E51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198180">
    <w:abstractNumId w:val="3"/>
  </w:num>
  <w:num w:numId="2" w16cid:durableId="1549955920">
    <w:abstractNumId w:val="1"/>
  </w:num>
  <w:num w:numId="3" w16cid:durableId="1344209628">
    <w:abstractNumId w:val="0"/>
  </w:num>
  <w:num w:numId="4" w16cid:durableId="1375885176">
    <w:abstractNumId w:val="5"/>
  </w:num>
  <w:num w:numId="5" w16cid:durableId="1705061778">
    <w:abstractNumId w:val="6"/>
  </w:num>
  <w:num w:numId="6" w16cid:durableId="288708180">
    <w:abstractNumId w:val="7"/>
  </w:num>
  <w:num w:numId="7" w16cid:durableId="352655318">
    <w:abstractNumId w:val="4"/>
  </w:num>
  <w:num w:numId="8" w16cid:durableId="849609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E6C004"/>
    <w:rsid w:val="00004B40"/>
    <w:rsid w:val="00057E11"/>
    <w:rsid w:val="00063F13"/>
    <w:rsid w:val="00076791"/>
    <w:rsid w:val="000C2BA6"/>
    <w:rsid w:val="000E723A"/>
    <w:rsid w:val="00123D8E"/>
    <w:rsid w:val="00164BA2"/>
    <w:rsid w:val="001B6DD7"/>
    <w:rsid w:val="001C1E38"/>
    <w:rsid w:val="00241003"/>
    <w:rsid w:val="002B1E58"/>
    <w:rsid w:val="00391F84"/>
    <w:rsid w:val="003B5802"/>
    <w:rsid w:val="003D608B"/>
    <w:rsid w:val="004911C4"/>
    <w:rsid w:val="004B2B3F"/>
    <w:rsid w:val="004F67C8"/>
    <w:rsid w:val="0052057A"/>
    <w:rsid w:val="00563B89"/>
    <w:rsid w:val="005C4CEB"/>
    <w:rsid w:val="00605D91"/>
    <w:rsid w:val="006469CA"/>
    <w:rsid w:val="00652304"/>
    <w:rsid w:val="00652B8C"/>
    <w:rsid w:val="006556D1"/>
    <w:rsid w:val="00696A84"/>
    <w:rsid w:val="006B229A"/>
    <w:rsid w:val="006E4BA8"/>
    <w:rsid w:val="006F67F7"/>
    <w:rsid w:val="00703AF1"/>
    <w:rsid w:val="00746A4B"/>
    <w:rsid w:val="007531D5"/>
    <w:rsid w:val="0077602E"/>
    <w:rsid w:val="00790FB3"/>
    <w:rsid w:val="00794FF5"/>
    <w:rsid w:val="007F357F"/>
    <w:rsid w:val="0080010B"/>
    <w:rsid w:val="008015F2"/>
    <w:rsid w:val="008600B5"/>
    <w:rsid w:val="00903B53"/>
    <w:rsid w:val="00915842"/>
    <w:rsid w:val="009730EC"/>
    <w:rsid w:val="009A388E"/>
    <w:rsid w:val="009A5DA4"/>
    <w:rsid w:val="009D61D8"/>
    <w:rsid w:val="009E13C8"/>
    <w:rsid w:val="009F47A3"/>
    <w:rsid w:val="009F5FB7"/>
    <w:rsid w:val="00A4215A"/>
    <w:rsid w:val="00A6518E"/>
    <w:rsid w:val="00A7323B"/>
    <w:rsid w:val="00A91C77"/>
    <w:rsid w:val="00A96BBD"/>
    <w:rsid w:val="00AA4C9B"/>
    <w:rsid w:val="00AB7A72"/>
    <w:rsid w:val="00AD09A8"/>
    <w:rsid w:val="00B63024"/>
    <w:rsid w:val="00B66F96"/>
    <w:rsid w:val="00B72FA1"/>
    <w:rsid w:val="00B85B89"/>
    <w:rsid w:val="00BC19ED"/>
    <w:rsid w:val="00BE5734"/>
    <w:rsid w:val="00BF3C85"/>
    <w:rsid w:val="00C31F69"/>
    <w:rsid w:val="00C4647C"/>
    <w:rsid w:val="00CA3F65"/>
    <w:rsid w:val="00D21D6A"/>
    <w:rsid w:val="00D87D18"/>
    <w:rsid w:val="00DF6735"/>
    <w:rsid w:val="00DF7A4A"/>
    <w:rsid w:val="00E540AF"/>
    <w:rsid w:val="00EA0080"/>
    <w:rsid w:val="00F5639C"/>
    <w:rsid w:val="00F60238"/>
    <w:rsid w:val="00F959FB"/>
    <w:rsid w:val="00FB1F69"/>
    <w:rsid w:val="0360736C"/>
    <w:rsid w:val="059188A3"/>
    <w:rsid w:val="05DFAD90"/>
    <w:rsid w:val="081E6E69"/>
    <w:rsid w:val="08E7A659"/>
    <w:rsid w:val="0BF0726D"/>
    <w:rsid w:val="0C2ADD9A"/>
    <w:rsid w:val="0CCE5325"/>
    <w:rsid w:val="0F182FDA"/>
    <w:rsid w:val="0F9E39B4"/>
    <w:rsid w:val="11F8972B"/>
    <w:rsid w:val="1443217E"/>
    <w:rsid w:val="14EE110E"/>
    <w:rsid w:val="1832EFF3"/>
    <w:rsid w:val="1C55E3B7"/>
    <w:rsid w:val="1E988E60"/>
    <w:rsid w:val="22D342C5"/>
    <w:rsid w:val="23682270"/>
    <w:rsid w:val="236CE34C"/>
    <w:rsid w:val="23B17D70"/>
    <w:rsid w:val="23FD4D68"/>
    <w:rsid w:val="256CBDD9"/>
    <w:rsid w:val="271EF6DF"/>
    <w:rsid w:val="28448A5A"/>
    <w:rsid w:val="284A12B7"/>
    <w:rsid w:val="28F62606"/>
    <w:rsid w:val="292EAB84"/>
    <w:rsid w:val="2A10C6D8"/>
    <w:rsid w:val="2B78045B"/>
    <w:rsid w:val="2C1BC830"/>
    <w:rsid w:val="2D76DCD0"/>
    <w:rsid w:val="2E1B1E2B"/>
    <w:rsid w:val="2EC59CCB"/>
    <w:rsid w:val="30F446B0"/>
    <w:rsid w:val="328D99F3"/>
    <w:rsid w:val="33E03842"/>
    <w:rsid w:val="342845C2"/>
    <w:rsid w:val="377E92B4"/>
    <w:rsid w:val="37BA836E"/>
    <w:rsid w:val="38E87881"/>
    <w:rsid w:val="397EB2D4"/>
    <w:rsid w:val="3A0C3379"/>
    <w:rsid w:val="3B49C1D3"/>
    <w:rsid w:val="3D3B8B2F"/>
    <w:rsid w:val="3D7C3FB0"/>
    <w:rsid w:val="3D9249E5"/>
    <w:rsid w:val="3E27F422"/>
    <w:rsid w:val="4128AAE8"/>
    <w:rsid w:val="42E67E0B"/>
    <w:rsid w:val="46DE4657"/>
    <w:rsid w:val="476C9F54"/>
    <w:rsid w:val="48218401"/>
    <w:rsid w:val="4853CC09"/>
    <w:rsid w:val="48AD4FCA"/>
    <w:rsid w:val="4B033BA8"/>
    <w:rsid w:val="4CE695EC"/>
    <w:rsid w:val="4F7B01B6"/>
    <w:rsid w:val="4FE58C69"/>
    <w:rsid w:val="503D74AA"/>
    <w:rsid w:val="51156A0A"/>
    <w:rsid w:val="51EFCEDC"/>
    <w:rsid w:val="52369C82"/>
    <w:rsid w:val="52F26191"/>
    <w:rsid w:val="53EABB0A"/>
    <w:rsid w:val="5629C45D"/>
    <w:rsid w:val="56F7818D"/>
    <w:rsid w:val="56FCC7E4"/>
    <w:rsid w:val="5932F533"/>
    <w:rsid w:val="5981D896"/>
    <w:rsid w:val="5A96C5A6"/>
    <w:rsid w:val="5C2DB067"/>
    <w:rsid w:val="5D28C0FB"/>
    <w:rsid w:val="626D8AEA"/>
    <w:rsid w:val="62E6C004"/>
    <w:rsid w:val="65DCC12C"/>
    <w:rsid w:val="66E552C9"/>
    <w:rsid w:val="69E8E986"/>
    <w:rsid w:val="6C5693AA"/>
    <w:rsid w:val="6CDC73BE"/>
    <w:rsid w:val="6F8D5836"/>
    <w:rsid w:val="72C4F137"/>
    <w:rsid w:val="737F2452"/>
    <w:rsid w:val="762B920C"/>
    <w:rsid w:val="76FF17A2"/>
    <w:rsid w:val="782CCF0E"/>
    <w:rsid w:val="788A5269"/>
    <w:rsid w:val="78C40748"/>
    <w:rsid w:val="7ACD4395"/>
    <w:rsid w:val="7C58FB21"/>
    <w:rsid w:val="7C81C405"/>
    <w:rsid w:val="7CDE8C35"/>
    <w:rsid w:val="7F29EE44"/>
    <w:rsid w:val="7FB19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558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uiPriority w:val="99"/>
    <w:unhideWhenUsed/>
    <w:rsid w:val="0064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469CA"/>
  </w:style>
  <w:style w:type="table" w:styleId="Tabelraster">
    <w:name w:val="Table Grid"/>
    <w:basedOn w:val="Standaardtab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jstalinea">
    <w:name w:val="List Paragraph"/>
    <w:basedOn w:val="Standaard"/>
    <w:uiPriority w:val="34"/>
    <w:qFormat/>
    <w:rsid w:val="2E1B1E2B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DF7A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F7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197</ap:Words>
  <ap:Characters>1089</ap:Characters>
  <ap:DocSecurity>0</ap:DocSecurity>
  <ap:Lines>9</ap:Lines>
  <ap:Paragraphs>2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1284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2026-09-11T11:22:00.0000000Z</dcterms:created>
  <dcterms:modified xsi:type="dcterms:W3CDTF">2026-09-11T11:23:00.0000000Z</dcterms:modified>
  <version/>
  <category/>
</coreProperties>
</file>