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b w:val="1"/>
          <w:bCs w:val="1"/>
        </w:rPr>
      </w:pPr>
      <w:bookmarkStart w:name="_GoBack" w:id="0"/>
      <w:bookmarkEnd w:id="0"/>
      <w:proofErr w:type="spellStart"/>
      <w:r w:rsidRPr="250AE766" w:rsidR="250AE766">
        <w:rPr>
          <w:b w:val="1"/>
          <w:bCs w:val="1"/>
        </w:rPr>
        <w:t>2026Z18650</w:t>
        <w:br/>
      </w:r>
      <w:proofErr w:type="spellEnd"/>
    </w:p>
    <w:p>
      <w:pPr>
        <w:pStyle w:val="Normal"/>
        <w:rPr>
          <w:b w:val="1"/>
          <w:bCs w:val="1"/>
        </w:rPr>
      </w:pPr>
      <w:r w:rsidR="250AE766">
        <w:rPr>
          <w:b w:val="0"/>
          <w:bCs w:val="0"/>
        </w:rPr>
        <w:t>(ingezonden 11 september 2026)</w:t>
        <w:br/>
      </w:r>
    </w:p>
    <w:p>
      <w:r>
        <w:t xml:space="preserve">Vragen van de leden Mutluer en Abdi (beiden PRO) aan de minister en de staatssecretaris van Justitie en Veiligheid over de bedreiging en intimidatie van familierechtadvocaten</w:t>
      </w:r>
      <w:r>
        <w:br/>
      </w:r>
    </w:p>
    <w:p>
      <w:r>
        <w:t xml:space="preserve"> </w:t>
      </w:r>
      <w:r>
        <w:br/>
      </w:r>
    </w:p>
    <w:p>
      <w:pPr>
        <w:pStyle w:val="ListParagraph"/>
        <w:numPr>
          <w:ilvl w:val="0"/>
          <w:numId w:val="100518710"/>
        </w:numPr>
        <w:ind w:left="360"/>
      </w:pPr>
      <w:r>
        <w:t xml:space="preserve">Kent u het bericht [1] dat familierechtadvocaten steeds vaker worden bedreigd en geïntimideerd? Zo ja, wat vindt u van dit bericht?</w:t>
      </w:r>
      <w:r>
        <w:br/>
      </w:r>
    </w:p>
    <w:p>
      <w:pPr>
        <w:pStyle w:val="ListParagraph"/>
        <w:numPr>
          <w:ilvl w:val="0"/>
          <w:numId w:val="100518710"/>
        </w:numPr>
        <w:ind w:left="360"/>
      </w:pPr>
      <w:r>
        <w:t xml:space="preserve">Hoeveel meldingen van bedreiging en intimidatie van advocaten zijn er de afgelopen vijf jaar jaarlijks gedaan, en hoeveel daarvan betroffen familierechtadvocaten?</w:t>
      </w:r>
      <w:r>
        <w:br/>
      </w:r>
    </w:p>
    <w:p>
      <w:pPr>
        <w:pStyle w:val="ListParagraph"/>
        <w:numPr>
          <w:ilvl w:val="0"/>
          <w:numId w:val="100518710"/>
        </w:numPr>
        <w:ind w:left="360"/>
      </w:pPr>
      <w:r>
        <w:t xml:space="preserve">Hoeveel van deze meldingen over de afgelopen vijf jaar hebben geleid tot resp. aangifte, strafrechtelijk onderzoek en vervolging?</w:t>
      </w:r>
      <w:r>
        <w:br/>
      </w:r>
    </w:p>
    <w:p>
      <w:pPr>
        <w:pStyle w:val="ListParagraph"/>
        <w:numPr>
          <w:ilvl w:val="0"/>
          <w:numId w:val="100518710"/>
        </w:numPr>
        <w:ind w:left="360"/>
      </w:pPr>
      <w:r>
        <w:t xml:space="preserve">Worden bedreigingen van advocaten vanwege hun beroepsuitoefening volgens het kabinet voldoende serieus en met voldoende urgentie opgepakt? Zo nee, waarom niet?</w:t>
      </w:r>
      <w:r>
        <w:br/>
      </w:r>
    </w:p>
    <w:p>
      <w:pPr>
        <w:pStyle w:val="ListParagraph"/>
        <w:numPr>
          <w:ilvl w:val="0"/>
          <w:numId w:val="100518710"/>
        </w:numPr>
        <w:ind w:left="360"/>
      </w:pPr>
      <w:r>
        <w:t xml:space="preserve">Waar kunnen advocaten die worden bedreigd laagdrempelig melden en welke ondersteuning krijgen zij vervolgens? Vindt u deze handelwijze afdoende?</w:t>
      </w:r>
      <w:r>
        <w:br/>
      </w:r>
    </w:p>
    <w:p>
      <w:pPr>
        <w:pStyle w:val="ListParagraph"/>
        <w:numPr>
          <w:ilvl w:val="0"/>
          <w:numId w:val="100518710"/>
        </w:numPr>
        <w:ind w:left="360"/>
      </w:pPr>
      <w:r>
        <w:t xml:space="preserve">Welke concrete acties zijn de afgelopen jaren ondernomen om bedreiging en intimidatie van advocaten tegen te gaan, en wat zijn daarvan de resultaten?</w:t>
      </w:r>
      <w:r>
        <w:br/>
      </w:r>
    </w:p>
    <w:p>
      <w:pPr>
        <w:pStyle w:val="ListParagraph"/>
        <w:numPr>
          <w:ilvl w:val="0"/>
          <w:numId w:val="100518710"/>
        </w:numPr>
        <w:ind w:left="360"/>
      </w:pPr>
      <w:r>
        <w:t xml:space="preserve">Deelt u de mening dat het risico bestaat dat deze bedreigingen ertoe leiden dat advocaten bepaalde zaken, bijvoorbeeld rond huiselijk geweld en complexe scheidingen, niet meer willen aannemen? Zo nee, waarom niet?</w:t>
      </w:r>
      <w:r>
        <w:br/>
      </w:r>
    </w:p>
    <w:p>
      <w:pPr>
        <w:pStyle w:val="ListParagraph"/>
        <w:numPr>
          <w:ilvl w:val="0"/>
          <w:numId w:val="100518710"/>
        </w:numPr>
        <w:ind w:left="360"/>
      </w:pPr>
      <w:r>
        <w:t xml:space="preserve">Hoe wordt bij bedreigde advocaten de dreiging beoordeeld en wanneer komen maatregelen vanuit het stelsel Bewaken en Beveiligen in beeld?</w:t>
      </w:r>
      <w:r>
        <w:br/>
      </w:r>
    </w:p>
    <w:p>
      <w:pPr>
        <w:pStyle w:val="ListParagraph"/>
        <w:numPr>
          <w:ilvl w:val="0"/>
          <w:numId w:val="100518710"/>
        </w:numPr>
        <w:ind w:left="360"/>
      </w:pPr>
      <w:r>
        <w:t xml:space="preserve">Kunt u aangeven hoe de na de moord op advocaat Derk Wiersum beloofde structurele aandacht voor de weerbaarheid en de bescherming van advocaten heeft geleid tot structurele verbeteringen? Zijn deze maatregelen nog steeds afdoende? Zo nee, welke aanvullingen stelt u zich voor?</w:t>
      </w:r>
      <w:r>
        <w:br/>
      </w:r>
    </w:p>
    <w:p>
      <w:pPr>
        <w:pStyle w:val="ListParagraph"/>
        <w:numPr>
          <w:ilvl w:val="0"/>
          <w:numId w:val="100518710"/>
        </w:numPr>
        <w:ind w:left="360"/>
      </w:pPr>
      <w:r>
        <w:t xml:space="preserve">Sluit de huidige aanpak en het vernieuwde stelsel Bewaken en Beveiligen voldoende aan bij bedreigingen van advocaten die niet rechtstreeks voortkomen uit georganiseerde criminaliteit, maar wel vanwege hun beroepsuitoefening worden bedreigd? Zo nee, waarom niet?</w:t>
      </w:r>
      <w:r>
        <w:br/>
      </w:r>
    </w:p>
    <w:p>
      <w:pPr>
        <w:pStyle w:val="ListParagraph"/>
        <w:numPr>
          <w:ilvl w:val="0"/>
          <w:numId w:val="100518710"/>
        </w:numPr>
        <w:ind w:left="360"/>
      </w:pPr>
      <w:r>
        <w:t xml:space="preserve">Bent u bereid om, samen met de Nederlandse Orde van Advocaten, politie en het Openbaar Ministerie, te bezien welke aanvullende maatregelen nodig zijn om bedreigde advocaten beter te beschermen en ervoor te zorgen dat bedreigingen altijd serieus worden opgevolgd? Zo nee, waarom niet? Zo ja, kunt u deze inventarisatie delen met de Kamer?</w:t>
      </w:r>
      <w:r>
        <w:br/>
      </w:r>
    </w:p>
    <w:p>
      <w:r>
        <w:t xml:space="preserve">[1] NOS, 10 september 2026, Advocaten die slachtoffers van partnergeweld bijstaan worden vaker bedreigd (https://nos.nl/artikel/2630427-advocaten-die-slachtoffers-van-partnergeweld-bijstaan-worden-vaker-bedreigd).</w:t>
      </w:r>
      <w:r>
        <w:br/>
      </w:r>
    </w:p>
    <w:sectPr>
      <w:pgSz w:w="12240" w:h="15840" w:orient="portrait"/>
      <w:pgMar w:top="1440" w:right="1440" w:bottom="1440" w:left="1440" w:header="720" w:footer="720" w:gutter="0"/>
      <w:cols w:space="720"/>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0">
    <w:abstractNumId w:val="0"/>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A6"/>
    <w:rsid w:val="002978F3"/>
    <w:rsid w:val="008C01A6"/>
    <w:rsid w:val="00CA4F27"/>
    <w:rsid w:val="00EA2C71"/>
    <w:rsid w:val="00F30DBE"/>
    <w:rsid w:val="5DD0DE64"/>
    <w:rsid w:val="5E5C2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8C4E4F-3FD0-4B96-94C8-10EEF4EECB84}"/>
  <w14:docId w14:val="0279D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nl-NL"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Pr>
      <w:sz w:val="24"/>
      <w:szCs w:val="24"/>
      <w:lang w:val="nl-NL" w:eastAsia="nl-N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s-ascii"/>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DocSecurity>0</ap:DocSecurity>
  <ap:ScaleCrop>false</ap:ScaleCrop>
  <ap:SharedDoc>false</ap:SharedDoc>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dc:description>------------------------</dc:description>
  <version/>
  <category/>
  <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