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715892" w14:paraId="147BE59E" w14:textId="77777777"/>
    <w:p w:rsidR="002F7B51" w:rsidP="00A754C7" w14:paraId="702494DE" w14:textId="77777777">
      <w:pPr>
        <w:pStyle w:val="WitregelW1bodytekst"/>
      </w:pPr>
    </w:p>
    <w:p w:rsidR="002F7B51" w:rsidP="00A754C7" w14:paraId="46700AE0" w14:textId="77777777">
      <w:pPr>
        <w:pStyle w:val="WitregelW1bodytekst"/>
      </w:pPr>
    </w:p>
    <w:p w:rsidR="002F7B51" w:rsidP="00A754C7" w14:paraId="535E0186" w14:textId="77777777">
      <w:pPr>
        <w:pStyle w:val="WitregelW1bodytekst"/>
      </w:pPr>
    </w:p>
    <w:p w:rsidR="002F7B51" w:rsidP="00A754C7" w14:paraId="586D5CD3" w14:textId="77777777">
      <w:pPr>
        <w:pStyle w:val="WitregelW1bodytekst"/>
      </w:pPr>
    </w:p>
    <w:p w:rsidR="00A754C7" w:rsidP="00A754C7" w14:paraId="768F011C" w14:textId="77777777">
      <w:pPr>
        <w:pStyle w:val="WitregelW1bodytekst"/>
      </w:pPr>
      <w:r w:rsidRPr="00B054E1">
        <w:t xml:space="preserve">Helaas </w:t>
      </w:r>
      <w:r w:rsidR="0084066F">
        <w:t xml:space="preserve">is het niet mogelijk </w:t>
      </w:r>
      <w:r w:rsidRPr="00B054E1">
        <w:t xml:space="preserve">de Kamervragen van </w:t>
      </w:r>
      <w:r>
        <w:t>het lid Vermeer (BBB)</w:t>
      </w:r>
      <w:r w:rsidRPr="00B054E1">
        <w:t xml:space="preserve"> </w:t>
      </w:r>
      <w:r>
        <w:t>over XR Ambtenaren en politieke neutraliteit van het ambtenarenapparaat (ingezonden op 21 augustus 2026), met kenmerk 2026Z17137, die zijn gericht aan de minister van B</w:t>
      </w:r>
      <w:r w:rsidR="00860283">
        <w:t>innenlandse Zaken en Koninkrijksrelaties (B</w:t>
      </w:r>
      <w:r>
        <w:t>ZK</w:t>
      </w:r>
      <w:r w:rsidR="00860283">
        <w:t>)</w:t>
      </w:r>
      <w:r>
        <w:t xml:space="preserve"> en de minister van V</w:t>
      </w:r>
      <w:r w:rsidR="00860283">
        <w:t>olksgezondheid Welzijn en Sport (V</w:t>
      </w:r>
      <w:r>
        <w:t>WS</w:t>
      </w:r>
      <w:r w:rsidR="00860283">
        <w:t>)</w:t>
      </w:r>
      <w:r w:rsidR="0084066F">
        <w:t>,</w:t>
      </w:r>
      <w:r>
        <w:t xml:space="preserve"> </w:t>
      </w:r>
      <w:r w:rsidRPr="00B054E1">
        <w:t>binnen de gestelde termijn van drie weken te beantwoorden.</w:t>
      </w:r>
    </w:p>
    <w:p w:rsidR="00A754C7" w:rsidP="00A754C7" w14:paraId="672A960A" w14:textId="77777777"/>
    <w:p w:rsidR="00853809" w:rsidP="00853809" w14:paraId="67CAFC09" w14:textId="77777777">
      <w:r>
        <w:t xml:space="preserve">Mede namens de minister van VWS </w:t>
      </w:r>
      <w:r w:rsidR="002F7B51">
        <w:t>meld ik u</w:t>
      </w:r>
      <w:r>
        <w:t xml:space="preserve"> dat v</w:t>
      </w:r>
      <w:r>
        <w:t>oor de beantwoording van de vragen meer tijd nodig</w:t>
      </w:r>
      <w:r w:rsidR="00B63E60">
        <w:t xml:space="preserve"> </w:t>
      </w:r>
      <w:r>
        <w:t xml:space="preserve">is </w:t>
      </w:r>
      <w:r w:rsidR="00B63E60">
        <w:t xml:space="preserve">in verband met </w:t>
      </w:r>
      <w:r w:rsidR="00A754C7">
        <w:t xml:space="preserve">interdepartementale </w:t>
      </w:r>
      <w:r>
        <w:t>afstemming</w:t>
      </w:r>
      <w:r w:rsidR="00B63E60">
        <w:t>.</w:t>
      </w:r>
      <w:r w:rsidR="004D5C74">
        <w:t xml:space="preserve"> </w:t>
      </w:r>
      <w:r>
        <w:t xml:space="preserve">Uw Kamer ontvangt de antwoorden </w:t>
      </w:r>
      <w:r w:rsidR="00B63E60">
        <w:t>uiterlijk 2 oktober 2026</w:t>
      </w:r>
      <w:r>
        <w:t>.</w:t>
      </w:r>
    </w:p>
    <w:p w:rsidR="00715892" w14:paraId="7133CF84" w14:textId="77777777"/>
    <w:p w:rsidR="004D5C74" w14:paraId="6BACEA85" w14:textId="77777777"/>
    <w:p w:rsidR="00715892" w14:paraId="63ADDBFD" w14:textId="77777777">
      <w:r>
        <w:t xml:space="preserve">De </w:t>
      </w:r>
      <w:r w:rsidR="002F7B51">
        <w:t>s</w:t>
      </w:r>
      <w:r>
        <w:t>taatssecretaris van Binnenlandse Zaken en Koninkrijksrelaties</w:t>
      </w:r>
    </w:p>
    <w:p w:rsidR="00B63E60" w14:paraId="1FDD5380" w14:textId="77777777"/>
    <w:p w:rsidR="00B63E60" w14:paraId="08D92022" w14:textId="77777777"/>
    <w:p w:rsidR="00B63E60" w14:paraId="0CB26889" w14:textId="77777777"/>
    <w:p w:rsidR="004D5C74" w14:paraId="3360FB61" w14:textId="77777777"/>
    <w:p w:rsidR="00B63E60" w14:paraId="2A988724" w14:textId="77777777"/>
    <w:p w:rsidR="00B63E60" w14:paraId="38852DD2" w14:textId="77777777">
      <w:r>
        <w:t>Eric van der Burg</w:t>
      </w:r>
    </w:p>
    <w:p w:rsidR="00715892" w14:paraId="683B9E8A" w14:textId="77777777"/>
    <w:p w:rsidR="00715892" w14:paraId="523DF863" w14:textId="77777777"/>
    <w:p w:rsidR="00715892" w14:paraId="2E6EC927" w14:textId="77777777"/>
    <w:p w:rsidR="00715892" w14:paraId="6B27B92D" w14:textId="77777777"/>
    <w:tbl>
      <w:tblPr>
        <w:tblStyle w:val="Tabelzonderranden"/>
        <w:tblW w:w="7541" w:type="dxa"/>
        <w:tblInd w:w="0" w:type="dxa"/>
        <w:tblLayout w:type="fixed"/>
        <w:tblLook w:val="0740"/>
      </w:tblPr>
      <w:tblGrid>
        <w:gridCol w:w="3394"/>
        <w:gridCol w:w="754"/>
        <w:gridCol w:w="3393"/>
      </w:tblGrid>
      <w:tr w14:paraId="6ACB178F" w14:textId="77777777">
        <w:tblPrEx>
          <w:tblW w:w="7541" w:type="dxa"/>
          <w:tblInd w:w="0" w:type="dxa"/>
          <w:tblLayout w:type="fixed"/>
          <w:tblLook w:val="0740"/>
        </w:tblPrEx>
        <w:tc>
          <w:tcPr>
            <w:tcW w:w="3393" w:type="dxa"/>
          </w:tcPr>
          <w:p w:rsidR="00715892" w14:paraId="6DF7F5A5" w14:textId="77777777"/>
          <w:p w:rsidR="00715892" w14:paraId="5C97B659" w14:textId="77777777"/>
          <w:p w:rsidR="00715892" w14:paraId="433B5477" w14:textId="77777777"/>
          <w:p w:rsidR="00715892" w14:paraId="562434CB" w14:textId="77777777"/>
          <w:p w:rsidR="00715892" w14:paraId="460A283D" w14:textId="77777777"/>
        </w:tc>
        <w:tc>
          <w:tcPr>
            <w:tcW w:w="754" w:type="dxa"/>
          </w:tcPr>
          <w:p w:rsidR="00715892" w14:paraId="0EB6737F" w14:textId="77777777"/>
          <w:p w:rsidR="00715892" w14:paraId="08797F9E" w14:textId="77777777"/>
          <w:p w:rsidR="00715892" w14:paraId="382197E1" w14:textId="77777777"/>
          <w:p w:rsidR="00715892" w14:paraId="7BCC7783" w14:textId="77777777"/>
          <w:p w:rsidR="00715892" w14:paraId="6E11E88E" w14:textId="77777777"/>
        </w:tc>
        <w:tc>
          <w:tcPr>
            <w:tcW w:w="3393" w:type="dxa"/>
          </w:tcPr>
          <w:p w:rsidR="00715892" w14:paraId="4013751D" w14:textId="77777777"/>
          <w:p w:rsidR="00715892" w14:paraId="4580B82B" w14:textId="77777777"/>
          <w:p w:rsidR="00715892" w14:paraId="76263344" w14:textId="77777777"/>
          <w:p w:rsidR="00715892" w14:paraId="3289BC41" w14:textId="77777777"/>
          <w:p w:rsidR="00715892" w14:paraId="6907C986" w14:textId="77777777"/>
        </w:tc>
      </w:tr>
    </w:tbl>
    <w:p w:rsidR="0025265F" w14:paraId="0C53A8C9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F7B51" w14:paraId="25EA861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5892" w14:paraId="5652593C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F7B51" w14:paraId="5F7507D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F7B51" w14:paraId="375D326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5892" w14:paraId="5CA2BC8D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68FC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FF68FC" w14:paraId="1B54F067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5892" w14:textId="77777777">
                          <w:pPr>
                            <w:pStyle w:val="Referentiegegevensbold"/>
                          </w:pPr>
                          <w:r>
                            <w:t>DG Digitalisering &amp; Overheidsorganisatie</w:t>
                          </w:r>
                        </w:p>
                        <w:p w:rsidR="00715892" w14:textId="77777777">
                          <w:pPr>
                            <w:pStyle w:val="Referentiegegevens"/>
                          </w:pPr>
                          <w:r>
                            <w:t>DGDOO-A&amp;O-Ambt. Vakmanschap en Rechtsp</w:t>
                          </w:r>
                        </w:p>
                        <w:p w:rsidR="00715892" w14:textId="77777777">
                          <w:pPr>
                            <w:pStyle w:val="WitregelW2"/>
                          </w:pPr>
                        </w:p>
                        <w:p w:rsidR="00715892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71589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4D6E66">
                            <w:t>4 september 2026</w:t>
                          </w:r>
                          <w:r w:rsidR="004D6E66">
                            <w:fldChar w:fldCharType="end"/>
                          </w:r>
                        </w:p>
                        <w:p w:rsidR="00715892" w14:textId="77777777">
                          <w:pPr>
                            <w:pStyle w:val="WitregelW1"/>
                          </w:pPr>
                        </w:p>
                        <w:p w:rsidR="00715892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3D20E4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2026-0000473374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715892" w14:paraId="60955BD9" w14:textId="77777777">
                    <w:pPr>
                      <w:pStyle w:val="Referentiegegevensbold"/>
                    </w:pPr>
                    <w:r>
                      <w:t>DG Digitalisering &amp; Overheidsorganisatie</w:t>
                    </w:r>
                  </w:p>
                  <w:p w:rsidR="00715892" w14:paraId="5CF1783C" w14:textId="77777777">
                    <w:pPr>
                      <w:pStyle w:val="Referentiegegevens"/>
                    </w:pPr>
                    <w:r>
                      <w:t>DGDOO-A&amp;O-Ambt. Vakmanschap en Rechtsp</w:t>
                    </w:r>
                  </w:p>
                  <w:p w:rsidR="00715892" w14:paraId="369E7EEC" w14:textId="77777777">
                    <w:pPr>
                      <w:pStyle w:val="WitregelW2"/>
                    </w:pPr>
                  </w:p>
                  <w:p w:rsidR="00715892" w14:paraId="7977F780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715892" w14:paraId="0A5EEC8E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4D6E66">
                      <w:t>4 september 2026</w:t>
                    </w:r>
                    <w:r w:rsidR="004D6E66">
                      <w:fldChar w:fldCharType="end"/>
                    </w:r>
                  </w:p>
                  <w:p w:rsidR="00715892" w14:paraId="76A5AB38" w14:textId="77777777">
                    <w:pPr>
                      <w:pStyle w:val="WitregelW1"/>
                    </w:pPr>
                  </w:p>
                  <w:p w:rsidR="00715892" w14:paraId="4CA686EB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3D20E4" w14:paraId="2B92BDB7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2026-0000473374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68FC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FF68FC" w14:paraId="7D014675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D20E4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3D20E4" w14:paraId="4B405067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5892" w14:paraId="2A862D70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5892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566211233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6211233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715892" w14:paraId="69F2916D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5892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785834198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5834198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715892" w14:paraId="4331814D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5892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715892" w14:paraId="1CAD5611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5892" w14:textId="77777777">
                          <w:r>
                            <w:t>Aan de voorzitter van de Tweede Kamer der Staten-Generaal</w:t>
                          </w:r>
                        </w:p>
                        <w:p w:rsidR="00715892" w14:textId="77777777">
                          <w:r>
                            <w:t>Postbus 20018</w:t>
                          </w:r>
                        </w:p>
                        <w:p w:rsidR="00715892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715892" w14:paraId="5D26D8BB" w14:textId="77777777">
                    <w:r>
                      <w:t>Aan de voorzitter van de Tweede Kamer der Staten-Generaal</w:t>
                    </w:r>
                  </w:p>
                  <w:p w:rsidR="00715892" w14:paraId="365561AA" w14:textId="77777777">
                    <w:r>
                      <w:t>Postbus 20018</w:t>
                    </w:r>
                  </w:p>
                  <w:p w:rsidR="00715892" w14:paraId="04908789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3355340</wp:posOffset>
              </wp:positionV>
              <wp:extent cx="4787900" cy="68770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687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/>
                          </w:tblPr>
                          <w:tblGrid>
                            <w:gridCol w:w="1140"/>
                            <w:gridCol w:w="5918"/>
                          </w:tblGrid>
                          <w:tr w14:paraId="1A221EF7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15892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15892" w14:textId="191BCE1B">
                                <w:r>
                                  <w:t>10 september 2026</w:t>
                                </w:r>
                              </w:p>
                            </w:tc>
                          </w:tr>
                          <w:tr w14:paraId="29828544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15892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D20E4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Uitstelbericht beantwoording Kamervragen over XR ambtenaren en politieke neutraliteit van het ambtenarenapparaat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FF68FC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54.15pt;margin-top:264.2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/>
                    </w:tblPr>
                    <w:tblGrid>
                      <w:gridCol w:w="1140"/>
                      <w:gridCol w:w="5918"/>
                    </w:tblGrid>
                    <w:tr w14:paraId="1A221EF6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15892" w14:paraId="65F5FD3B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15892" w14:paraId="2900AE0E" w14:textId="191BCE1B">
                          <w:r>
                            <w:t>10 september 2026</w:t>
                          </w:r>
                        </w:p>
                      </w:tc>
                    </w:tr>
                    <w:tr w14:paraId="29828543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15892" w14:paraId="2A0A8EF9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D20E4" w14:paraId="721BA47F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Uitstelbericht beantwoording Kamervragen over XR ambtenaren en politieke neutraliteit van het ambtenarenapparaat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FF68FC" w14:paraId="0F3F2F30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5892" w14:textId="77777777">
                          <w:pPr>
                            <w:pStyle w:val="Referentiegegevensbold"/>
                          </w:pPr>
                          <w:r>
                            <w:t>DG Digitalisering &amp; Overheidsorganisatie</w:t>
                          </w:r>
                        </w:p>
                        <w:p w:rsidR="00715892" w14:textId="77777777">
                          <w:pPr>
                            <w:pStyle w:val="Referentiegegevens"/>
                          </w:pPr>
                          <w:r>
                            <w:t>DGDOO-A&amp;O-Ambt. Vakmanschap en Rechtsp</w:t>
                          </w:r>
                        </w:p>
                        <w:p w:rsidR="00715892" w14:textId="77777777">
                          <w:pPr>
                            <w:pStyle w:val="WitregelW1"/>
                          </w:pPr>
                        </w:p>
                        <w:p w:rsidR="00715892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715892" w14:textId="77777777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:rsidR="00715892" w:rsidRPr="00CD207D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D207D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715892" w:rsidRPr="00CD207D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D207D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715892" w:rsidRPr="00CD207D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D207D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715892" w:rsidRPr="00CD207D" w14:textId="7777777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15892" w:rsidRPr="00853809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715892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3D20E4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2026-0000473374</w:t>
                          </w:r>
                          <w:r>
                            <w:fldChar w:fldCharType="end"/>
                          </w:r>
                        </w:p>
                        <w:p w:rsidR="00715892" w14:textId="77777777">
                          <w:pPr>
                            <w:pStyle w:val="WitregelW1"/>
                          </w:pPr>
                        </w:p>
                        <w:p w:rsidR="00715892" w14:textId="7777777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:rsidR="00715892" w14:textId="77777777">
                          <w:pPr>
                            <w:pStyle w:val="Referentiegegevens"/>
                          </w:pPr>
                          <w:r>
                            <w:t>2026Z17137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715892" w14:paraId="16092CBE" w14:textId="77777777">
                    <w:pPr>
                      <w:pStyle w:val="Referentiegegevensbold"/>
                    </w:pPr>
                    <w:r>
                      <w:t>DG Digitalisering &amp; Overheidsorganisatie</w:t>
                    </w:r>
                  </w:p>
                  <w:p w:rsidR="00715892" w14:paraId="79062546" w14:textId="77777777">
                    <w:pPr>
                      <w:pStyle w:val="Referentiegegevens"/>
                    </w:pPr>
                    <w:r>
                      <w:t>DGDOO-A&amp;O-Ambt. Vakmanschap en Rechtsp</w:t>
                    </w:r>
                  </w:p>
                  <w:p w:rsidR="00715892" w14:paraId="7BD0EDBB" w14:textId="77777777">
                    <w:pPr>
                      <w:pStyle w:val="WitregelW1"/>
                    </w:pPr>
                  </w:p>
                  <w:p w:rsidR="00715892" w14:paraId="193D1027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715892" w14:paraId="56A16D53" w14:textId="77777777">
                    <w:pPr>
                      <w:pStyle w:val="Referentiegegevens"/>
                    </w:pPr>
                    <w:r>
                      <w:t>2511 DP  Den Haag</w:t>
                    </w:r>
                  </w:p>
                  <w:p w:rsidR="00715892" w:rsidRPr="00CD207D" w14:paraId="09EBFC19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CD207D">
                      <w:rPr>
                        <w:lang w:val="de-DE"/>
                      </w:rPr>
                      <w:t>Postbus 20011</w:t>
                    </w:r>
                  </w:p>
                  <w:p w:rsidR="00715892" w:rsidRPr="00CD207D" w14:paraId="3D32F09F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CD207D">
                      <w:rPr>
                        <w:lang w:val="de-DE"/>
                      </w:rPr>
                      <w:t>2500 EA  Den Haag</w:t>
                    </w:r>
                  </w:p>
                  <w:p w:rsidR="00715892" w:rsidRPr="00CD207D" w14:paraId="6645DDAC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CD207D">
                      <w:rPr>
                        <w:lang w:val="de-DE"/>
                      </w:rPr>
                      <w:t>www.rijksoverheid.nl</w:t>
                    </w:r>
                  </w:p>
                  <w:p w:rsidR="00715892" w:rsidRPr="00CD207D" w14:paraId="21560E7D" w14:textId="77777777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15892" w:rsidRPr="00853809" w14:paraId="7D76A6AD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715892" w14:paraId="4BE52FCF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3D20E4" w14:paraId="326806DF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2026-0000473374</w:t>
                    </w:r>
                    <w:r>
                      <w:fldChar w:fldCharType="end"/>
                    </w:r>
                  </w:p>
                  <w:p w:rsidR="00715892" w14:paraId="5BDC575A" w14:textId="77777777">
                    <w:pPr>
                      <w:pStyle w:val="WitregelW1"/>
                    </w:pPr>
                  </w:p>
                  <w:p w:rsidR="00715892" w14:paraId="2F0FF655" w14:textId="77777777">
                    <w:pPr>
                      <w:pStyle w:val="Referentiegegevensbold"/>
                    </w:pPr>
                    <w:r>
                      <w:t>Uw referentie</w:t>
                    </w:r>
                  </w:p>
                  <w:p w:rsidR="00715892" w14:paraId="1269DE2B" w14:textId="77777777">
                    <w:pPr>
                      <w:pStyle w:val="Referentiegegevens"/>
                    </w:pPr>
                    <w:r>
                      <w:t>2026Z17137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D20E4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3D20E4" w14:paraId="092F0842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68FC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FF68FC" w14:paraId="322DFDD8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9C67998C"/>
    <w:multiLevelType w:val="multilevel"/>
    <w:tmpl w:val="8C2CCBFF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EA9A8D4F"/>
    <w:multiLevelType w:val="multilevel"/>
    <w:tmpl w:val="40C5E65C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FB7B2872"/>
    <w:multiLevelType w:val="multilevel"/>
    <w:tmpl w:val="56A7FFA5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DA03740"/>
    <w:multiLevelType w:val="multilevel"/>
    <w:tmpl w:val="2184D254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828785753">
    <w:abstractNumId w:val="0"/>
  </w:num>
  <w:num w:numId="2" w16cid:durableId="686324253">
    <w:abstractNumId w:val="1"/>
  </w:num>
  <w:num w:numId="3" w16cid:durableId="972640240">
    <w:abstractNumId w:val="3"/>
  </w:num>
  <w:num w:numId="4" w16cid:durableId="1834369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efaultTableStyle w:val="TableNormal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892"/>
    <w:rsid w:val="00040E06"/>
    <w:rsid w:val="00197909"/>
    <w:rsid w:val="0025265F"/>
    <w:rsid w:val="002F7B51"/>
    <w:rsid w:val="00363018"/>
    <w:rsid w:val="003D20E4"/>
    <w:rsid w:val="004A5DC7"/>
    <w:rsid w:val="004D5C74"/>
    <w:rsid w:val="004D6E66"/>
    <w:rsid w:val="004F554E"/>
    <w:rsid w:val="006F5698"/>
    <w:rsid w:val="00715892"/>
    <w:rsid w:val="0084066F"/>
    <w:rsid w:val="00845CDD"/>
    <w:rsid w:val="00853809"/>
    <w:rsid w:val="00860283"/>
    <w:rsid w:val="008C2C73"/>
    <w:rsid w:val="009507D2"/>
    <w:rsid w:val="009A1812"/>
    <w:rsid w:val="009C1FAB"/>
    <w:rsid w:val="009D32D2"/>
    <w:rsid w:val="00A36C8D"/>
    <w:rsid w:val="00A754C7"/>
    <w:rsid w:val="00AF7BEA"/>
    <w:rsid w:val="00B054E1"/>
    <w:rsid w:val="00B626CA"/>
    <w:rsid w:val="00B63E60"/>
    <w:rsid w:val="00C54975"/>
    <w:rsid w:val="00C665E8"/>
    <w:rsid w:val="00CD207D"/>
    <w:rsid w:val="00CF3EC4"/>
    <w:rsid w:val="00F66054"/>
    <w:rsid w:val="00FF68FC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E45CAA"/>
  <w15:docId w15:val="{F25BADE6-826F-499E-ABB2-3C6D0EBD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FootnoteTex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CD207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CD207D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CD207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CD207D"/>
    <w:rPr>
      <w:rFonts w:ascii="Verdana" w:hAnsi="Verdan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A754C7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754C7"/>
    <w:rPr>
      <w:sz w:val="16"/>
      <w:szCs w:val="16"/>
    </w:rPr>
  </w:style>
  <w:style w:type="paragraph" w:styleId="CommentText">
    <w:name w:val="annotation text"/>
    <w:basedOn w:val="Normal"/>
    <w:link w:val="TekstopmerkingChar"/>
    <w:uiPriority w:val="99"/>
    <w:unhideWhenUsed/>
    <w:rsid w:val="00A754C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DefaultParagraphFont"/>
    <w:link w:val="CommentText"/>
    <w:uiPriority w:val="99"/>
    <w:rsid w:val="00A754C7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OnderwerpvanopmerkingChar"/>
    <w:uiPriority w:val="99"/>
    <w:semiHidden/>
    <w:unhideWhenUsed/>
    <w:rsid w:val="00A754C7"/>
    <w:rPr>
      <w:b/>
      <w:bCs/>
    </w:rPr>
  </w:style>
  <w:style w:type="character" w:customStyle="1" w:styleId="OnderwerpvanopmerkingChar">
    <w:name w:val="Onderwerp van opmerking Char"/>
    <w:basedOn w:val="TekstopmerkingChar"/>
    <w:link w:val="CommentSubject"/>
    <w:uiPriority w:val="99"/>
    <w:semiHidden/>
    <w:rsid w:val="00A754C7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111</ap:Words>
  <ap:Characters>615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Uitstelbericht beantwoording Kamervragen over XR ambtenaren en politieke neutraliteit van het ambtenarenapparaat</vt:lpstr>
    </vt:vector>
  </ap:TitlesOfParts>
  <ap:LinksUpToDate>false</ap:LinksUpToDate>
  <ap:CharactersWithSpaces>725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2026-09-04T16:04:00.0000000Z</dcterms:created>
  <dcterms:modified xsi:type="dcterms:W3CDTF">2026-09-10T15:39:00.0000000Z</dcterms:modified>
  <dc:creator/>
  <lastModifiedBy/>
  <dc:description>------------------------</dc:description>
  <dc:subject/>
  <keywords/>
  <version/>
  <category/>
</coreProperties>
</file>