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B53" w:rsidP="008F3B53" w:rsidRDefault="005C1358" w14:paraId="15464BE4" w14:textId="77777777">
      <w:pPr>
        <w:pStyle w:val="WitregelW1bodytekst"/>
      </w:pPr>
      <w:r>
        <w:t>Geachte voorzitter,</w:t>
      </w:r>
    </w:p>
    <w:p w:rsidRPr="005C1358" w:rsidR="005C1358" w:rsidP="005C1358" w:rsidRDefault="005C1358" w14:paraId="44DA33A2" w14:textId="77777777"/>
    <w:p w:rsidR="006A5DA6" w:rsidP="006A5DA6" w:rsidRDefault="006A5DA6" w14:paraId="01FBA479" w14:textId="77777777">
      <w:r>
        <w:t>Dit kabinet wil zorgen voor meer rust en duidelijkheid onder zelfstandigen en opdrachtgevers op de langere termijn.</w:t>
      </w:r>
      <w:r>
        <w:rPr>
          <w:rStyle w:val="Voetnootmarkering"/>
        </w:rPr>
        <w:footnoteReference w:id="1"/>
      </w:r>
      <w:r>
        <w:t xml:space="preserve"> Onderdeel van deze brede aanpak</w:t>
      </w:r>
      <w:r w:rsidR="001C729C">
        <w:t xml:space="preserve"> – die moet zorgen voor een doorbraak in de jarenlange discussie rondom het werken met en als zelfstandige(n) –</w:t>
      </w:r>
      <w:r>
        <w:t xml:space="preserve"> is het</w:t>
      </w:r>
      <w:r w:rsidR="00950F60">
        <w:t xml:space="preserve"> verduidelijken van de wetgeving door het</w:t>
      </w:r>
      <w:r>
        <w:t xml:space="preserve"> zo snel mogelijk invoeren van een nieuwe Zelfstandigenwet. Met deze brief geeft het kabinet invulling aan de motie van de leden Ergin (DENK) en Ceulemans (JA21)</w:t>
      </w:r>
      <w:r>
        <w:rPr>
          <w:rStyle w:val="Voetnootmarkering"/>
        </w:rPr>
        <w:footnoteReference w:id="2"/>
      </w:r>
      <w:r>
        <w:t xml:space="preserve"> om richting te geven aan de vervolgstappen en verdere uitwerking van het wetsvoorstel.</w:t>
      </w:r>
    </w:p>
    <w:p w:rsidR="006A5DA6" w:rsidP="006A5DA6" w:rsidRDefault="006A5DA6" w14:paraId="2DE16889" w14:textId="77777777"/>
    <w:p w:rsidRPr="0042516C" w:rsidR="006A5DA6" w:rsidP="006A5DA6" w:rsidRDefault="006A5DA6" w14:paraId="3B741A8D" w14:textId="77777777">
      <w:pPr>
        <w:rPr>
          <w:b/>
          <w:bCs/>
        </w:rPr>
      </w:pPr>
      <w:r>
        <w:rPr>
          <w:b/>
          <w:bCs/>
        </w:rPr>
        <w:t>Zelfstandigenwet als veilige haven</w:t>
      </w:r>
    </w:p>
    <w:p w:rsidR="006A5DA6" w:rsidP="006A5DA6" w:rsidRDefault="006A5DA6" w14:paraId="702B6857" w14:textId="77777777">
      <w:r>
        <w:t>Op dit moment is er nog te veel onduidelijkheid over de vraag wanneer je als zelfstandige kunt werken</w:t>
      </w:r>
      <w:r w:rsidR="00946202">
        <w:t xml:space="preserve">. </w:t>
      </w:r>
      <w:r>
        <w:t xml:space="preserve">Dat heeft meerdere ongewenste effecten. Het kan (al dan niet onbewust) schijnzelfstandigheid in de hand werken, maar ook leiden tot risicomijdend gedrag onder opdrachtgevers en het onnodig uitsluiten van zelfstandigen. </w:t>
      </w:r>
      <w:r w:rsidRPr="00632BA7">
        <w:rPr>
          <w:color w:val="auto"/>
        </w:rPr>
        <w:t>Ook al biedt het huidige wettelijk kader de ruimte om als zelfstandige te werken en is de bewustwording de afgelopen jaren toegenomen door jurisprudentie van de Hoge Raad (Deliveroo, Uber): er blijft veel discussie</w:t>
      </w:r>
      <w:r>
        <w:rPr>
          <w:color w:val="auto"/>
        </w:rPr>
        <w:t xml:space="preserve"> en onzekerheid</w:t>
      </w:r>
      <w:r w:rsidRPr="00632BA7">
        <w:rPr>
          <w:color w:val="auto"/>
        </w:rPr>
        <w:t xml:space="preserve"> bestaan over de kwalificatie van arbeidsrelaties. </w:t>
      </w:r>
      <w:r>
        <w:t xml:space="preserve">Daarom werkt het kabinet met de Zelfstandigenwet aan een toekomstbestendig antwoord op de fundamentele vraag: wanneer kan ik </w:t>
      </w:r>
      <w:r w:rsidR="00B60B24">
        <w:t xml:space="preserve">in ieder geval </w:t>
      </w:r>
      <w:r>
        <w:t>met en als zelfstandige(n) werken</w:t>
      </w:r>
      <w:r w:rsidR="00AA5C42">
        <w:t>, en is er dus geen sprake van een arbeidsovereenkomst</w:t>
      </w:r>
      <w:r>
        <w:t xml:space="preserve">? Met duidelijke spelregels vooraf, zodat er een veilige haven ontstaat voor hen die daaraan voldoen. </w:t>
      </w:r>
      <w:r w:rsidR="00902508">
        <w:t xml:space="preserve">Wie conform die spelregels werkt, weet zeker dat er als zelfstandige kan worden gewerkt. </w:t>
      </w:r>
      <w:r>
        <w:t>Tegelijkertijd wil het kabinet zorgen voor een concreet handelingsperspectief, voor wie er (nog) niet aan voldoet.</w:t>
      </w:r>
    </w:p>
    <w:p w:rsidR="006A5DA6" w:rsidP="006A5DA6" w:rsidRDefault="006A5DA6" w14:paraId="4C4EB8A2" w14:textId="77777777"/>
    <w:p w:rsidR="006A5DA6" w:rsidP="006A5DA6" w:rsidRDefault="006A5DA6" w14:paraId="030DEF67" w14:textId="77777777">
      <w:bookmarkStart w:name="_Hlk238805623" w:id="0"/>
      <w:r>
        <w:t xml:space="preserve">Het doel van </w:t>
      </w:r>
      <w:r w:rsidR="00276B5C">
        <w:t>het wetsvoorstel</w:t>
      </w:r>
      <w:r>
        <w:t xml:space="preserve"> is om meer duidelijkheid te creëren voor zelfstandigen en opdrachtgevers, schijnzelfstandigheid tegen te gaan</w:t>
      </w:r>
      <w:bookmarkEnd w:id="0"/>
      <w:r>
        <w:t xml:space="preserve"> en zelfstandigen de erkenning te geven die zij verdienen. Uitgangspunten daarbij zijn dat je als zelfstandig</w:t>
      </w:r>
      <w:r w:rsidR="00F7567F">
        <w:t>e</w:t>
      </w:r>
      <w:r w:rsidR="00946202">
        <w:t xml:space="preserve"> </w:t>
      </w:r>
      <w:r w:rsidRPr="00946202">
        <w:rPr>
          <w:u w:val="single"/>
        </w:rPr>
        <w:t>onafhankelijk</w:t>
      </w:r>
      <w:r>
        <w:t xml:space="preserve"> bent van anderen, </w:t>
      </w:r>
      <w:r w:rsidRPr="00946202">
        <w:rPr>
          <w:u w:val="single"/>
        </w:rPr>
        <w:t>ondernemersrisico’s</w:t>
      </w:r>
      <w:r>
        <w:t xml:space="preserve"> draagt waar je ook van kunt profiteren en de </w:t>
      </w:r>
      <w:r w:rsidRPr="00946202">
        <w:rPr>
          <w:u w:val="single"/>
        </w:rPr>
        <w:t>vrijheid</w:t>
      </w:r>
      <w:r>
        <w:t xml:space="preserve"> geniet om je werk zelf te organiseren. Het kabinet vindt namelijk dat zelfstandigen de ruimte moeten </w:t>
      </w:r>
      <w:r>
        <w:lastRenderedPageBreak/>
        <w:t>krijgen om te werken als zelfstandige, maar dat dat wel gepaard moet gaan met de</w:t>
      </w:r>
      <w:r w:rsidR="008B628F">
        <w:t xml:space="preserve"> </w:t>
      </w:r>
      <w:r>
        <w:t xml:space="preserve">verantwoordelijkheid om de risico’s die bij het </w:t>
      </w:r>
      <w:r w:rsidR="00AA778E">
        <w:t>werken als zelfstandig</w:t>
      </w:r>
      <w:r w:rsidR="008E061F">
        <w:t>e</w:t>
      </w:r>
      <w:r>
        <w:t xml:space="preserve"> horen goed te regelen.</w:t>
      </w:r>
    </w:p>
    <w:p w:rsidR="006A5DA6" w:rsidP="006A5DA6" w:rsidRDefault="006A5DA6" w14:paraId="48A60002" w14:textId="77777777"/>
    <w:p w:rsidR="006A5DA6" w:rsidP="006A5DA6" w:rsidRDefault="003F71A4" w14:paraId="235B3269" w14:textId="77777777">
      <w:r>
        <w:t>Het wetsvoorstel</w:t>
      </w:r>
      <w:r w:rsidR="006A5DA6">
        <w:t xml:space="preserve"> werkt met twee toetsen met een beperkt aantal concrete criteria: de zelfstandigentoets (</w:t>
      </w:r>
      <w:r w:rsidR="007B343B">
        <w:t>ziet op</w:t>
      </w:r>
      <w:r w:rsidR="006A5DA6">
        <w:t xml:space="preserve"> de persoon</w:t>
      </w:r>
      <w:r w:rsidR="00667833">
        <w:t xml:space="preserve"> van de zelfstandige</w:t>
      </w:r>
      <w:r w:rsidR="006A5DA6">
        <w:t>) en de werkrelatietoets (</w:t>
      </w:r>
      <w:r w:rsidR="00667833">
        <w:t xml:space="preserve">ziet op </w:t>
      </w:r>
      <w:r w:rsidR="006A5DA6">
        <w:t xml:space="preserve">vrijheid van een zelfstandige, </w:t>
      </w:r>
      <w:r w:rsidR="00667833">
        <w:t>diens onafhankelijkheid en dus ontbreken van</w:t>
      </w:r>
      <w:r w:rsidR="006A5DA6">
        <w:t xml:space="preserve"> ‘gezag’, binnen een opdracht).</w:t>
      </w:r>
      <w:r w:rsidR="008976EA">
        <w:t xml:space="preserve"> </w:t>
      </w:r>
      <w:r w:rsidR="006A5DA6">
        <w:t xml:space="preserve">De inhoud hiervan wordt </w:t>
      </w:r>
      <w:r w:rsidR="00FC6076">
        <w:t>op korte termijn</w:t>
      </w:r>
      <w:r w:rsidR="006A5DA6">
        <w:t xml:space="preserve"> gepubliceerd in de (tweede) internetconsultatie. Daarmee focust het wetsvoorstel zich op de kern van het eerdere initiatiefvoorstel waar diverse partijen (VVD, D66, CDA en SGP) uit de Tweede Kamer aan werkten. De toetsingscommissie en sectorale rechtsvermoedens maken geen onderdeel uit van de Zelfstandigenwet, omdat het kabinet van mening is dat de markt allereerst gebaat is bij duidelijke spelregels. </w:t>
      </w:r>
    </w:p>
    <w:p w:rsidR="006A5DA6" w:rsidP="006A5DA6" w:rsidRDefault="006A5DA6" w14:paraId="7CA99CEA" w14:textId="77777777"/>
    <w:p w:rsidRPr="00F51C14" w:rsidR="006A5DA6" w:rsidP="006A5DA6" w:rsidRDefault="00FE1E75" w14:paraId="11F5B4BF" w14:textId="77777777">
      <w:r>
        <w:t>C</w:t>
      </w:r>
      <w:r w:rsidR="006A5DA6">
        <w:t>onform de motie van het lid Patijn (PRO)</w:t>
      </w:r>
      <w:r w:rsidR="006A5DA6">
        <w:rPr>
          <w:rStyle w:val="Voetnootmarkering"/>
        </w:rPr>
        <w:footnoteReference w:id="3"/>
      </w:r>
      <w:r>
        <w:t xml:space="preserve"> </w:t>
      </w:r>
      <w:r w:rsidR="00355129">
        <w:t>is het doel om de</w:t>
      </w:r>
      <w:r>
        <w:t xml:space="preserve"> bescherming van werknemers op geen enkele manier aan</w:t>
      </w:r>
      <w:r w:rsidR="00355129">
        <w:t xml:space="preserve"> te tasten</w:t>
      </w:r>
      <w:r>
        <w:t xml:space="preserve"> met de Zelfstandigenwet</w:t>
      </w:r>
      <w:r w:rsidR="006A5DA6">
        <w:t xml:space="preserve">. </w:t>
      </w:r>
      <w:bookmarkStart w:name="_Hlk238806863" w:id="1"/>
      <w:r w:rsidR="006A5DA6">
        <w:t>Er wordt een nieuw</w:t>
      </w:r>
      <w:r>
        <w:t>e bepaling in de wet</w:t>
      </w:r>
      <w:r w:rsidR="006A5DA6">
        <w:t xml:space="preserve"> toegevoegd</w:t>
      </w:r>
      <w:r>
        <w:t xml:space="preserve"> die regelt wanneer</w:t>
      </w:r>
      <w:r w:rsidR="006A5DA6">
        <w:t xml:space="preserve"> geen sprake is van </w:t>
      </w:r>
      <w:r w:rsidR="00D85BC1">
        <w:t>gezag</w:t>
      </w:r>
      <w:r w:rsidR="006A5DA6">
        <w:t>.</w:t>
      </w:r>
      <w:bookmarkEnd w:id="1"/>
      <w:r w:rsidR="006A5DA6">
        <w:t xml:space="preserve"> Oftewel: wanneer je in ieder geval als zelfstandige kunt werken.</w:t>
      </w:r>
      <w:r w:rsidR="00354608">
        <w:t xml:space="preserve"> </w:t>
      </w:r>
      <w:r w:rsidR="009C025B">
        <w:t xml:space="preserve">Het kabinet </w:t>
      </w:r>
      <w:r w:rsidR="00355129">
        <w:t>beoog</w:t>
      </w:r>
      <w:r w:rsidR="009C025B">
        <w:t>t</w:t>
      </w:r>
      <w:r w:rsidR="00354608">
        <w:t xml:space="preserve"> niets </w:t>
      </w:r>
      <w:r w:rsidR="00355129">
        <w:t xml:space="preserve">te wijzigen </w:t>
      </w:r>
      <w:r w:rsidR="00354608">
        <w:t>aan de huidige kwalificatie van het zijn van werknemer</w:t>
      </w:r>
      <w:r w:rsidRPr="00667833" w:rsidR="00667833">
        <w:t xml:space="preserve"> </w:t>
      </w:r>
      <w:r w:rsidR="00667833">
        <w:t>en bijbehorende bescherming</w:t>
      </w:r>
      <w:r w:rsidR="00A03870">
        <w:t>.</w:t>
      </w:r>
      <w:r w:rsidR="00210C86">
        <w:rPr>
          <w:rStyle w:val="Voetnootmarkering"/>
        </w:rPr>
        <w:footnoteReference w:id="4"/>
      </w:r>
      <w:r w:rsidR="006A5DA6">
        <w:t xml:space="preserve"> </w:t>
      </w:r>
      <w:r w:rsidR="00355129">
        <w:t xml:space="preserve">De aard van de eisen die het wetsvoorstel stelt, voorkomt dat werkenden onbedoeld en onbeschermd aan de slag gaan als zelfstandige. </w:t>
      </w:r>
      <w:r w:rsidR="006A5DA6">
        <w:t>Met deze invulling van het wetsvoorstel houdt het kabinet rekening met Europese rechtspraak rond het werknemersbegrip</w:t>
      </w:r>
      <w:r w:rsidR="008B628F">
        <w:t xml:space="preserve"> </w:t>
      </w:r>
      <w:r w:rsidR="00B5340F">
        <w:t>e</w:t>
      </w:r>
      <w:r w:rsidR="008B628F">
        <w:t xml:space="preserve">n wordt </w:t>
      </w:r>
      <w:r w:rsidR="00667833">
        <w:t xml:space="preserve">tegelijkertijd </w:t>
      </w:r>
      <w:r w:rsidR="008B628F">
        <w:t>een veilige haven voor zelfstandigen gecreëerd</w:t>
      </w:r>
      <w:r w:rsidR="006A5DA6">
        <w:t>.</w:t>
      </w:r>
      <w:bookmarkStart w:name="_Hlk238470141" w:id="2"/>
    </w:p>
    <w:bookmarkEnd w:id="2"/>
    <w:p w:rsidR="006A5DA6" w:rsidP="006A5DA6" w:rsidRDefault="006A5DA6" w14:paraId="1A23C10E" w14:textId="77777777"/>
    <w:p w:rsidRPr="00A6340A" w:rsidR="006A5DA6" w:rsidP="006A5DA6" w:rsidRDefault="006A5DA6" w14:paraId="68B1FC5E" w14:textId="77777777">
      <w:pPr>
        <w:rPr>
          <w:b/>
          <w:bCs/>
        </w:rPr>
      </w:pPr>
      <w:r>
        <w:rPr>
          <w:b/>
          <w:bCs/>
        </w:rPr>
        <w:t>Vervolgstappen</w:t>
      </w:r>
    </w:p>
    <w:p w:rsidR="006A5DA6" w:rsidP="006A5DA6" w:rsidRDefault="006A5DA6" w14:paraId="0F2B8A87" w14:textId="77777777">
      <w:r>
        <w:t xml:space="preserve">Het kabinet wil dit wetsvoorstel zo snel mogelijk verder brengen. </w:t>
      </w:r>
      <w:r w:rsidR="00C6480C">
        <w:t>Eind september</w:t>
      </w:r>
      <w:r w:rsidR="0046635C">
        <w:t xml:space="preserve"> </w:t>
      </w:r>
      <w:r>
        <w:t xml:space="preserve">biedt het kabinet het wetsvoorstel aan voor uitvoeringstoetsen. </w:t>
      </w:r>
      <w:r w:rsidR="0046635C">
        <w:t xml:space="preserve">Gelijktijdig </w:t>
      </w:r>
      <w:r w:rsidR="00147315">
        <w:t>start</w:t>
      </w:r>
      <w:r w:rsidR="00E969FF">
        <w:t xml:space="preserve"> </w:t>
      </w:r>
      <w:r>
        <w:t xml:space="preserve">een (tweede) internetconsultatie, evenals een (tweede) toets door het Adviescollege </w:t>
      </w:r>
      <w:r w:rsidR="00573EC8">
        <w:t>t</w:t>
      </w:r>
      <w:r>
        <w:t xml:space="preserve">oetsing </w:t>
      </w:r>
      <w:r w:rsidR="00573EC8">
        <w:t>r</w:t>
      </w:r>
      <w:r>
        <w:t xml:space="preserve">egeldruk (ATR). Het kabinet streeft ernaar het wetsvoorstel </w:t>
      </w:r>
      <w:r w:rsidR="0046635C">
        <w:t xml:space="preserve">zo spoedig mogelijk daarna </w:t>
      </w:r>
      <w:r>
        <w:t>bij de Raad van State in te dienen. De behandeling in Tweede en Eerste Kamer is voorzien in 2027, zodat het wetsvoorstel op 1 januari 2028 in werking kan treden.</w:t>
      </w:r>
    </w:p>
    <w:p w:rsidR="00147315" w:rsidP="006A5DA6" w:rsidRDefault="00147315" w14:paraId="146E117F" w14:textId="77777777"/>
    <w:p w:rsidR="006A5DA6" w:rsidP="006A5DA6" w:rsidRDefault="00C670EF" w14:paraId="5DA1EE4E" w14:textId="77777777">
      <w:r>
        <w:t>Deze zomerperiode is hard doorgewerkt aan het wetsvoorstel en zijn vele gesprekken gevoerd met o</w:t>
      </w:r>
      <w:r w:rsidR="005D16A8">
        <w:t xml:space="preserve">nder andere </w:t>
      </w:r>
      <w:r>
        <w:t>experts, sociale partners, zelfstandigenorganisaties, brancheorganisaties, uitvoeringsorganisaties en andere departementen. Het kabinet wil deze gesprekken blijven voeren</w:t>
      </w:r>
      <w:r w:rsidR="009C025B">
        <w:t xml:space="preserve"> en</w:t>
      </w:r>
      <w:r>
        <w:t xml:space="preserve"> toewerken naar een toekomstbestendige Zelfstandigenwet: een wetsvoorstel waar de zelfstandige centraal staat, dat schijnzelfstandigheid tegengaat en zorgt voor een maatschappelijke en politieke ‘pacificatie’ van dit belangrijke dossier.</w:t>
      </w:r>
    </w:p>
    <w:p w:rsidR="00C670EF" w:rsidP="006A5DA6" w:rsidRDefault="00C670EF" w14:paraId="284016E1" w14:textId="77777777"/>
    <w:p w:rsidRPr="002B6C04" w:rsidR="00702235" w:rsidP="006A5DA6" w:rsidRDefault="00702235" w14:paraId="3DBA88D6" w14:textId="77777777"/>
    <w:p w:rsidR="006A5DA6" w:rsidP="006A5DA6" w:rsidRDefault="006A5DA6" w14:paraId="38203E14" w14:textId="77777777">
      <w:r>
        <w:t>De Minister van Werk en Participatie,</w:t>
      </w:r>
    </w:p>
    <w:p w:rsidR="006A5DA6" w:rsidP="006A5DA6" w:rsidRDefault="006A5DA6" w14:paraId="47FA51EB" w14:textId="77777777"/>
    <w:p w:rsidR="006A5DA6" w:rsidP="006A5DA6" w:rsidRDefault="006A5DA6" w14:paraId="6925773D" w14:textId="77777777"/>
    <w:p w:rsidR="006A5DA6" w:rsidP="006A5DA6" w:rsidRDefault="006A5DA6" w14:paraId="5D5C5B51" w14:textId="77777777"/>
    <w:p w:rsidR="006A5DA6" w:rsidP="006A5DA6" w:rsidRDefault="006A5DA6" w14:paraId="3B280B71" w14:textId="77777777"/>
    <w:p w:rsidR="006A5DA6" w:rsidP="006A5DA6" w:rsidRDefault="006A5DA6" w14:paraId="0A4BBFCD" w14:textId="77777777"/>
    <w:p w:rsidRPr="008F3B53" w:rsidR="001C729C" w:rsidP="006A5DA6" w:rsidRDefault="006A5DA6" w14:paraId="1709D578" w14:textId="77777777">
      <w:r>
        <w:t>A.A. Aartsen</w:t>
      </w:r>
    </w:p>
    <w:sectPr w:rsidRPr="008F3B53" w:rsidR="001C729C">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E7E4C" w14:textId="77777777" w:rsidR="000E0F8D" w:rsidRDefault="000E0F8D">
      <w:pPr>
        <w:spacing w:line="240" w:lineRule="auto"/>
      </w:pPr>
      <w:r>
        <w:separator/>
      </w:r>
    </w:p>
  </w:endnote>
  <w:endnote w:type="continuationSeparator" w:id="0">
    <w:p w14:paraId="7944F8D3" w14:textId="77777777" w:rsidR="000E0F8D" w:rsidRDefault="000E0F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6F5E" w14:textId="77777777" w:rsidR="00A45373" w:rsidRDefault="00A453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3A4B" w14:textId="77777777" w:rsidR="00A45373" w:rsidRDefault="00A453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7EA7D" w14:textId="77777777" w:rsidR="00A45373" w:rsidRDefault="00A453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5A17B" w14:textId="77777777" w:rsidR="000E0F8D" w:rsidRDefault="000E0F8D">
      <w:pPr>
        <w:spacing w:line="240" w:lineRule="auto"/>
      </w:pPr>
      <w:r>
        <w:separator/>
      </w:r>
    </w:p>
  </w:footnote>
  <w:footnote w:type="continuationSeparator" w:id="0">
    <w:p w14:paraId="24AE5605" w14:textId="77777777" w:rsidR="000E0F8D" w:rsidRDefault="000E0F8D">
      <w:pPr>
        <w:spacing w:line="240" w:lineRule="auto"/>
      </w:pPr>
      <w:r>
        <w:continuationSeparator/>
      </w:r>
    </w:p>
  </w:footnote>
  <w:footnote w:id="1">
    <w:p w14:paraId="0140385E" w14:textId="77777777" w:rsidR="006A5DA6" w:rsidRPr="0023644A" w:rsidRDefault="006A5DA6" w:rsidP="006A5DA6">
      <w:pPr>
        <w:pStyle w:val="Voetnoottekst"/>
        <w:rPr>
          <w:sz w:val="16"/>
          <w:szCs w:val="16"/>
        </w:rPr>
      </w:pPr>
      <w:r w:rsidRPr="0023644A">
        <w:rPr>
          <w:rStyle w:val="Voetnootmarkering"/>
          <w:sz w:val="16"/>
          <w:szCs w:val="16"/>
        </w:rPr>
        <w:footnoteRef/>
      </w:r>
      <w:r w:rsidRPr="0023644A">
        <w:rPr>
          <w:sz w:val="16"/>
          <w:szCs w:val="16"/>
        </w:rPr>
        <w:t xml:space="preserve"> Kamerstukken II, 2025/2026, 31 311, nr. 305</w:t>
      </w:r>
      <w:r>
        <w:rPr>
          <w:sz w:val="16"/>
          <w:szCs w:val="16"/>
        </w:rPr>
        <w:t>.</w:t>
      </w:r>
    </w:p>
  </w:footnote>
  <w:footnote w:id="2">
    <w:p w14:paraId="17BF1890" w14:textId="77777777" w:rsidR="006A5DA6" w:rsidRPr="00DE1F2C" w:rsidRDefault="006A5DA6" w:rsidP="006A5DA6">
      <w:pPr>
        <w:pStyle w:val="Voetnoottekst"/>
        <w:rPr>
          <w:sz w:val="16"/>
          <w:szCs w:val="16"/>
        </w:rPr>
      </w:pPr>
      <w:r w:rsidRPr="00DE1F2C">
        <w:rPr>
          <w:rStyle w:val="Voetnootmarkering"/>
          <w:sz w:val="16"/>
          <w:szCs w:val="16"/>
        </w:rPr>
        <w:footnoteRef/>
      </w:r>
      <w:r w:rsidRPr="00DE1F2C">
        <w:rPr>
          <w:sz w:val="16"/>
          <w:szCs w:val="16"/>
        </w:rPr>
        <w:t xml:space="preserve"> Kamerstukken II, 2025/2026, 36 800 XV, nr. 72</w:t>
      </w:r>
      <w:r>
        <w:rPr>
          <w:sz w:val="16"/>
          <w:szCs w:val="16"/>
        </w:rPr>
        <w:t>.</w:t>
      </w:r>
    </w:p>
  </w:footnote>
  <w:footnote w:id="3">
    <w:p w14:paraId="191DF873" w14:textId="77777777" w:rsidR="006A5DA6" w:rsidRPr="009A6EF6" w:rsidRDefault="006A5DA6" w:rsidP="006A5DA6">
      <w:pPr>
        <w:pStyle w:val="Voetnoottekst"/>
        <w:rPr>
          <w:sz w:val="16"/>
          <w:szCs w:val="16"/>
        </w:rPr>
      </w:pPr>
      <w:r w:rsidRPr="009A6EF6">
        <w:rPr>
          <w:rStyle w:val="Voetnootmarkering"/>
          <w:sz w:val="16"/>
          <w:szCs w:val="16"/>
        </w:rPr>
        <w:footnoteRef/>
      </w:r>
      <w:r w:rsidRPr="009A6EF6">
        <w:rPr>
          <w:sz w:val="16"/>
          <w:szCs w:val="16"/>
        </w:rPr>
        <w:t xml:space="preserve"> Kamerstukken II, 2025/2026, 36 783, nr. 12.</w:t>
      </w:r>
    </w:p>
  </w:footnote>
  <w:footnote w:id="4">
    <w:p w14:paraId="2DD1123B" w14:textId="77777777" w:rsidR="00210C86" w:rsidRPr="00F20437" w:rsidRDefault="00210C86">
      <w:pPr>
        <w:pStyle w:val="Voetnoottekst"/>
        <w:rPr>
          <w:sz w:val="16"/>
          <w:szCs w:val="16"/>
        </w:rPr>
      </w:pPr>
      <w:r w:rsidRPr="00F20437">
        <w:rPr>
          <w:rStyle w:val="Voetnootmarkering"/>
          <w:sz w:val="16"/>
          <w:szCs w:val="16"/>
        </w:rPr>
        <w:footnoteRef/>
      </w:r>
      <w:r w:rsidRPr="00F20437">
        <w:rPr>
          <w:sz w:val="16"/>
          <w:szCs w:val="16"/>
        </w:rPr>
        <w:t xml:space="preserve"> Artikel 7:610, lid 1, BW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42BA" w14:textId="77777777" w:rsidR="00A45373" w:rsidRDefault="00A453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9C15C" w14:textId="77777777" w:rsidR="00DB1147" w:rsidRDefault="0052041B">
    <w:r>
      <w:rPr>
        <w:noProof/>
      </w:rPr>
      <mc:AlternateContent>
        <mc:Choice Requires="wps">
          <w:drawing>
            <wp:anchor distT="0" distB="0" distL="0" distR="0" simplePos="0" relativeHeight="251654144" behindDoc="0" locked="1" layoutInCell="1" allowOverlap="1" wp14:anchorId="7441C4E0" wp14:editId="1A2ACA86">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6B18D4E4" w14:textId="77777777" w:rsidR="00DB1147" w:rsidRDefault="00DB1147">
                          <w:pPr>
                            <w:pStyle w:val="WitregelW2"/>
                          </w:pPr>
                        </w:p>
                        <w:p w14:paraId="32AC0D8A" w14:textId="77777777" w:rsidR="00DB1147" w:rsidRDefault="0052041B">
                          <w:pPr>
                            <w:pStyle w:val="Referentiegegevenskopjes"/>
                          </w:pPr>
                          <w:r>
                            <w:t>Datum</w:t>
                          </w:r>
                        </w:p>
                        <w:p w14:paraId="0D903164" w14:textId="620729BC" w:rsidR="00D511F6" w:rsidRDefault="00A45373">
                          <w:pPr>
                            <w:pStyle w:val="Referentiegegevens"/>
                          </w:pPr>
                          <w:r>
                            <w:t>10 september 2026</w:t>
                          </w:r>
                          <w:r>
                            <w:fldChar w:fldCharType="begin"/>
                          </w:r>
                          <w:r>
                            <w:instrText xml:space="preserve"> DOCPROPERTY  "iDatum"  \* MERGEFORMAT </w:instrText>
                          </w:r>
                          <w:r>
                            <w:fldChar w:fldCharType="end"/>
                          </w:r>
                        </w:p>
                        <w:p w14:paraId="6FC37D07" w14:textId="77777777" w:rsidR="00DB1147" w:rsidRDefault="00DB1147">
                          <w:pPr>
                            <w:pStyle w:val="WitregelW1"/>
                          </w:pPr>
                        </w:p>
                        <w:p w14:paraId="39A05C1F" w14:textId="77777777" w:rsidR="00DB1147" w:rsidRDefault="0052041B">
                          <w:pPr>
                            <w:pStyle w:val="Referentiegegevenskopjes"/>
                          </w:pPr>
                          <w:r>
                            <w:t>Onze referentie</w:t>
                          </w:r>
                        </w:p>
                        <w:p w14:paraId="57FADE5D" w14:textId="6BC68116" w:rsidR="00D511F6" w:rsidRDefault="00A45373">
                          <w:pPr>
                            <w:pStyle w:val="ReferentiegegevensHL"/>
                          </w:pPr>
                          <w:r>
                            <w:fldChar w:fldCharType="begin"/>
                          </w:r>
                          <w:r>
                            <w:instrText xml:space="preserve"> DOCPROPERTY  "iOnsKenmerk"  \* MERGEFORMAT </w:instrText>
                          </w:r>
                          <w:r>
                            <w:fldChar w:fldCharType="separate"/>
                          </w:r>
                          <w:r>
                            <w:t>2026-0000306120</w:t>
                          </w:r>
                          <w:r>
                            <w:fldChar w:fldCharType="end"/>
                          </w:r>
                        </w:p>
                      </w:txbxContent>
                    </wps:txbx>
                    <wps:bodyPr vert="horz" wrap="square" lIns="0" tIns="0" rIns="0" bIns="0" anchor="t" anchorCtr="0"/>
                  </wps:wsp>
                </a:graphicData>
              </a:graphic>
            </wp:anchor>
          </w:drawing>
        </mc:Choice>
        <mc:Fallback>
          <w:pict>
            <v:shapetype w14:anchorId="7441C4E0"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6B18D4E4" w14:textId="77777777" w:rsidR="00DB1147" w:rsidRDefault="00DB1147">
                    <w:pPr>
                      <w:pStyle w:val="WitregelW2"/>
                    </w:pPr>
                  </w:p>
                  <w:p w14:paraId="32AC0D8A" w14:textId="77777777" w:rsidR="00DB1147" w:rsidRDefault="0052041B">
                    <w:pPr>
                      <w:pStyle w:val="Referentiegegevenskopjes"/>
                    </w:pPr>
                    <w:r>
                      <w:t>Datum</w:t>
                    </w:r>
                  </w:p>
                  <w:p w14:paraId="0D903164" w14:textId="620729BC" w:rsidR="00D511F6" w:rsidRDefault="00A45373">
                    <w:pPr>
                      <w:pStyle w:val="Referentiegegevens"/>
                    </w:pPr>
                    <w:r>
                      <w:t>10 september 2026</w:t>
                    </w:r>
                    <w:r>
                      <w:fldChar w:fldCharType="begin"/>
                    </w:r>
                    <w:r>
                      <w:instrText xml:space="preserve"> DOCPROPERTY  "iDatum"  \* MERGEFORMAT </w:instrText>
                    </w:r>
                    <w:r>
                      <w:fldChar w:fldCharType="end"/>
                    </w:r>
                  </w:p>
                  <w:p w14:paraId="6FC37D07" w14:textId="77777777" w:rsidR="00DB1147" w:rsidRDefault="00DB1147">
                    <w:pPr>
                      <w:pStyle w:val="WitregelW1"/>
                    </w:pPr>
                  </w:p>
                  <w:p w14:paraId="39A05C1F" w14:textId="77777777" w:rsidR="00DB1147" w:rsidRDefault="0052041B">
                    <w:pPr>
                      <w:pStyle w:val="Referentiegegevenskopjes"/>
                    </w:pPr>
                    <w:r>
                      <w:t>Onze referentie</w:t>
                    </w:r>
                  </w:p>
                  <w:p w14:paraId="57FADE5D" w14:textId="6BC68116" w:rsidR="00D511F6" w:rsidRDefault="00A45373">
                    <w:pPr>
                      <w:pStyle w:val="ReferentiegegevensHL"/>
                    </w:pPr>
                    <w:r>
                      <w:fldChar w:fldCharType="begin"/>
                    </w:r>
                    <w:r>
                      <w:instrText xml:space="preserve"> DOCPROPERTY  "iOnsKenmerk"  \* MERGEFORMAT </w:instrText>
                    </w:r>
                    <w:r>
                      <w:fldChar w:fldCharType="separate"/>
                    </w:r>
                    <w:r>
                      <w:t>2026-0000306120</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76A847F9" wp14:editId="30DE1EBC">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90D04E0" w14:textId="77777777" w:rsidR="00D511F6" w:rsidRDefault="00A45373">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6A847F9"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590D04E0" w14:textId="77777777" w:rsidR="00D511F6" w:rsidRDefault="00A45373">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4D53" w14:textId="77777777" w:rsidR="00DB1147" w:rsidRDefault="0052041B">
    <w:pPr>
      <w:spacing w:after="7029" w:line="14" w:lineRule="exact"/>
    </w:pPr>
    <w:r>
      <w:rPr>
        <w:noProof/>
      </w:rPr>
      <mc:AlternateContent>
        <mc:Choice Requires="wps">
          <w:drawing>
            <wp:anchor distT="0" distB="0" distL="0" distR="0" simplePos="0" relativeHeight="251656192" behindDoc="0" locked="1" layoutInCell="1" allowOverlap="1" wp14:anchorId="544DCEC3" wp14:editId="4801FF15">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236B031" w14:textId="77777777" w:rsidR="00DB1147" w:rsidRDefault="0052041B">
                          <w:pPr>
                            <w:spacing w:line="240" w:lineRule="auto"/>
                          </w:pPr>
                          <w:r>
                            <w:rPr>
                              <w:noProof/>
                            </w:rPr>
                            <w:drawing>
                              <wp:inline distT="0" distB="0" distL="0" distR="0" wp14:anchorId="1EC7EB00" wp14:editId="768F0ECD">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44DCEC3"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6236B031" w14:textId="77777777" w:rsidR="00DB1147" w:rsidRDefault="0052041B">
                    <w:pPr>
                      <w:spacing w:line="240" w:lineRule="auto"/>
                    </w:pPr>
                    <w:r>
                      <w:rPr>
                        <w:noProof/>
                      </w:rPr>
                      <w:drawing>
                        <wp:inline distT="0" distB="0" distL="0" distR="0" wp14:anchorId="1EC7EB00" wp14:editId="768F0ECD">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FA3A638" wp14:editId="142C60CD">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43138387" w14:textId="77777777" w:rsidR="00DB1147" w:rsidRPr="000E49DB" w:rsidRDefault="0052041B">
                          <w:pPr>
                            <w:pStyle w:val="Afzendgegevens"/>
                            <w:rPr>
                              <w:lang w:val="de-DE"/>
                            </w:rPr>
                          </w:pPr>
                          <w:r w:rsidRPr="000E49DB">
                            <w:rPr>
                              <w:lang w:val="de-DE"/>
                            </w:rPr>
                            <w:t>Postbus 90801</w:t>
                          </w:r>
                        </w:p>
                        <w:p w14:paraId="5EA9A79C" w14:textId="77777777" w:rsidR="00DB1147" w:rsidRPr="000E49DB" w:rsidRDefault="0052041B">
                          <w:pPr>
                            <w:pStyle w:val="Afzendgegevens"/>
                            <w:rPr>
                              <w:lang w:val="de-DE"/>
                            </w:rPr>
                          </w:pPr>
                          <w:r w:rsidRPr="000E49DB">
                            <w:rPr>
                              <w:lang w:val="de-DE"/>
                            </w:rPr>
                            <w:t>2509 LV  Den Haag</w:t>
                          </w:r>
                        </w:p>
                        <w:p w14:paraId="2D8FF625" w14:textId="77777777" w:rsidR="00DB1147" w:rsidRPr="000E49DB" w:rsidRDefault="0052041B">
                          <w:pPr>
                            <w:pStyle w:val="Afzendgegevens"/>
                            <w:rPr>
                              <w:lang w:val="de-DE"/>
                            </w:rPr>
                          </w:pPr>
                          <w:r w:rsidRPr="000E49DB">
                            <w:rPr>
                              <w:lang w:val="de-DE"/>
                            </w:rPr>
                            <w:t>T   070 333 44 44</w:t>
                          </w:r>
                        </w:p>
                        <w:p w14:paraId="06E2C78E" w14:textId="77777777" w:rsidR="00DB1147" w:rsidRPr="000E49DB" w:rsidRDefault="00DB1147">
                          <w:pPr>
                            <w:pStyle w:val="WitregelW2"/>
                            <w:rPr>
                              <w:lang w:val="de-DE"/>
                            </w:rPr>
                          </w:pPr>
                        </w:p>
                        <w:p w14:paraId="450E4B75" w14:textId="77777777" w:rsidR="00DB1147" w:rsidRDefault="0052041B">
                          <w:pPr>
                            <w:pStyle w:val="Referentiegegevenskopjes"/>
                          </w:pPr>
                          <w:r>
                            <w:t>Onze referentie</w:t>
                          </w:r>
                        </w:p>
                        <w:p w14:paraId="50719C2C" w14:textId="43AE53F3" w:rsidR="00D511F6" w:rsidRDefault="00A45373">
                          <w:pPr>
                            <w:pStyle w:val="ReferentiegegevensHL"/>
                          </w:pPr>
                          <w:r>
                            <w:fldChar w:fldCharType="begin"/>
                          </w:r>
                          <w:r>
                            <w:instrText xml:space="preserve"> DOCPROPERTY  "iOnsKenmerk"  \* MERGEFORMAT </w:instrText>
                          </w:r>
                          <w:r>
                            <w:fldChar w:fldCharType="separate"/>
                          </w:r>
                          <w:r>
                            <w:t>2026-0000306120</w:t>
                          </w:r>
                          <w:r>
                            <w:fldChar w:fldCharType="end"/>
                          </w:r>
                        </w:p>
                        <w:p w14:paraId="31812791" w14:textId="77777777" w:rsidR="00DB1147" w:rsidRDefault="00DB1147">
                          <w:pPr>
                            <w:pStyle w:val="WitregelW1"/>
                          </w:pPr>
                        </w:p>
                        <w:p w14:paraId="42D7A883" w14:textId="0FED52CF" w:rsidR="00D511F6" w:rsidRDefault="00A45373">
                          <w:pPr>
                            <w:pStyle w:val="Referentiegegevens"/>
                          </w:pPr>
                          <w:r>
                            <w:fldChar w:fldCharType="begin"/>
                          </w:r>
                          <w:r>
                            <w:instrText xml:space="preserve"> DOCPROPERTY  "iCC"  \* MERGEFORMAT </w:instrText>
                          </w:r>
                          <w:r>
                            <w:fldChar w:fldCharType="end"/>
                          </w:r>
                        </w:p>
                        <w:p w14:paraId="66688453" w14:textId="77777777" w:rsidR="00DB1147" w:rsidRDefault="00DB1147">
                          <w:pPr>
                            <w:pStyle w:val="WitregelW1"/>
                          </w:pPr>
                        </w:p>
                        <w:p w14:paraId="52A96314" w14:textId="5A57EE1E" w:rsidR="00D511F6" w:rsidRDefault="00A45373">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0FA3A638"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43138387" w14:textId="77777777" w:rsidR="00DB1147" w:rsidRPr="000E49DB" w:rsidRDefault="0052041B">
                    <w:pPr>
                      <w:pStyle w:val="Afzendgegevens"/>
                      <w:rPr>
                        <w:lang w:val="de-DE"/>
                      </w:rPr>
                    </w:pPr>
                    <w:r w:rsidRPr="000E49DB">
                      <w:rPr>
                        <w:lang w:val="de-DE"/>
                      </w:rPr>
                      <w:t>Postbus 90801</w:t>
                    </w:r>
                  </w:p>
                  <w:p w14:paraId="5EA9A79C" w14:textId="77777777" w:rsidR="00DB1147" w:rsidRPr="000E49DB" w:rsidRDefault="0052041B">
                    <w:pPr>
                      <w:pStyle w:val="Afzendgegevens"/>
                      <w:rPr>
                        <w:lang w:val="de-DE"/>
                      </w:rPr>
                    </w:pPr>
                    <w:r w:rsidRPr="000E49DB">
                      <w:rPr>
                        <w:lang w:val="de-DE"/>
                      </w:rPr>
                      <w:t>2509 LV  Den Haag</w:t>
                    </w:r>
                  </w:p>
                  <w:p w14:paraId="2D8FF625" w14:textId="77777777" w:rsidR="00DB1147" w:rsidRPr="000E49DB" w:rsidRDefault="0052041B">
                    <w:pPr>
                      <w:pStyle w:val="Afzendgegevens"/>
                      <w:rPr>
                        <w:lang w:val="de-DE"/>
                      </w:rPr>
                    </w:pPr>
                    <w:r w:rsidRPr="000E49DB">
                      <w:rPr>
                        <w:lang w:val="de-DE"/>
                      </w:rPr>
                      <w:t>T   070 333 44 44</w:t>
                    </w:r>
                  </w:p>
                  <w:p w14:paraId="06E2C78E" w14:textId="77777777" w:rsidR="00DB1147" w:rsidRPr="000E49DB" w:rsidRDefault="00DB1147">
                    <w:pPr>
                      <w:pStyle w:val="WitregelW2"/>
                      <w:rPr>
                        <w:lang w:val="de-DE"/>
                      </w:rPr>
                    </w:pPr>
                  </w:p>
                  <w:p w14:paraId="450E4B75" w14:textId="77777777" w:rsidR="00DB1147" w:rsidRDefault="0052041B">
                    <w:pPr>
                      <w:pStyle w:val="Referentiegegevenskopjes"/>
                    </w:pPr>
                    <w:r>
                      <w:t>Onze referentie</w:t>
                    </w:r>
                  </w:p>
                  <w:p w14:paraId="50719C2C" w14:textId="43AE53F3" w:rsidR="00D511F6" w:rsidRDefault="00A45373">
                    <w:pPr>
                      <w:pStyle w:val="ReferentiegegevensHL"/>
                    </w:pPr>
                    <w:r>
                      <w:fldChar w:fldCharType="begin"/>
                    </w:r>
                    <w:r>
                      <w:instrText xml:space="preserve"> DOCPROPERTY  "iOnsKenmerk"  \* MERGEFORMAT </w:instrText>
                    </w:r>
                    <w:r>
                      <w:fldChar w:fldCharType="separate"/>
                    </w:r>
                    <w:r>
                      <w:t>2026-0000306120</w:t>
                    </w:r>
                    <w:r>
                      <w:fldChar w:fldCharType="end"/>
                    </w:r>
                  </w:p>
                  <w:p w14:paraId="31812791" w14:textId="77777777" w:rsidR="00DB1147" w:rsidRDefault="00DB1147">
                    <w:pPr>
                      <w:pStyle w:val="WitregelW1"/>
                    </w:pPr>
                  </w:p>
                  <w:p w14:paraId="42D7A883" w14:textId="0FED52CF" w:rsidR="00D511F6" w:rsidRDefault="00A45373">
                    <w:pPr>
                      <w:pStyle w:val="Referentiegegevens"/>
                    </w:pPr>
                    <w:r>
                      <w:fldChar w:fldCharType="begin"/>
                    </w:r>
                    <w:r>
                      <w:instrText xml:space="preserve"> DOCPROPERTY  "iCC"  \* MERGEFORMAT </w:instrText>
                    </w:r>
                    <w:r>
                      <w:fldChar w:fldCharType="end"/>
                    </w:r>
                  </w:p>
                  <w:p w14:paraId="66688453" w14:textId="77777777" w:rsidR="00DB1147" w:rsidRDefault="00DB1147">
                    <w:pPr>
                      <w:pStyle w:val="WitregelW1"/>
                    </w:pPr>
                  </w:p>
                  <w:p w14:paraId="52A96314" w14:textId="5A57EE1E" w:rsidR="00D511F6" w:rsidRDefault="00A45373">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58A63A1" wp14:editId="291CD215">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0237F2F" w14:textId="77777777" w:rsidR="00DB1147" w:rsidRDefault="0052041B">
                          <w:pPr>
                            <w:pStyle w:val="Referentiegegevens"/>
                          </w:pPr>
                          <w:r>
                            <w:t>&gt; Retouradres Postbus 90801 2509 LV  Den Haag</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id="bd59c9e4-03a6-11ee-8f29-0242ac130005" o:spid="_x0000_s1030" stroked="f" filled="f">
              <v:textbox inset="0,0,0,0">
                <w:txbxContent>
                  <w:p w:rsidR="00DB1147" w:rsidRDefault="0052041B" w14:paraId="745C307E" w14:textId="77777777">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1B44B1E" wp14:editId="0CB28F6D">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14318CB9" w14:textId="77777777" w:rsidR="00DB1147" w:rsidRDefault="0052041B">
                          <w:r>
                            <w:t>De voorzitter van de Tweede Kamer der Staten-Generaal</w:t>
                          </w:r>
                        </w:p>
                        <w:p w14:paraId="4BF03FD7" w14:textId="77777777" w:rsidR="00DB1147" w:rsidRDefault="0052041B">
                          <w:r>
                            <w:t xml:space="preserve">Postbus 20018 </w:t>
                          </w:r>
                        </w:p>
                        <w:p w14:paraId="5ACE0281" w14:textId="77777777" w:rsidR="00DB1147" w:rsidRDefault="0052041B">
                          <w:r>
                            <w:t>2500 EA  Den Haag</w:t>
                          </w:r>
                        </w:p>
                        <w:p w14:paraId="2C43022E" w14:textId="77777777" w:rsidR="00DB1147" w:rsidRDefault="0052041B">
                          <w:pPr>
                            <w:pStyle w:val="KixCode"/>
                          </w:pPr>
                          <w:r>
                            <w:t>2500 EA</w:t>
                          </w:r>
                        </w:p>
                      </w:txbxContent>
                    </wps:txbx>
                    <wps:bodyPr vert="horz" wrap="square" lIns="0" tIns="0" rIns="0" bIns="0" anchor="t" anchorCtr="0"/>
                  </wps:wsp>
                </a:graphicData>
              </a:graphic>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14="http://schemas.microsoft.com/office/drawing/2010/main" xmlns:a="http://schemas.openxmlformats.org/drawingml/2006/main">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id="bd4a90ba-03a6-11ee-8f29-0242ac130005" o:spid="_x0000_s1031" stroked="f" filled="f">
              <v:textbox inset="0,0,0,0">
                <w:txbxContent>
                  <w:p w:rsidR="00DB1147" w:rsidRDefault="0052041B" w14:paraId="6D63511D" w14:textId="77777777">
                    <w:r>
                      <w:t>De voorzitter van de Tweede Kamer der Staten-Generaal</w:t>
                    </w:r>
                  </w:p>
                  <w:p w:rsidR="00DB1147" w:rsidRDefault="0052041B" w14:paraId="162BB615" w14:textId="77777777">
                    <w:r>
                      <w:t xml:space="preserve">Postbus 20018 </w:t>
                    </w:r>
                  </w:p>
                  <w:p w:rsidR="00DB1147" w:rsidRDefault="0052041B" w14:paraId="25F4F083" w14:textId="77777777">
                    <w:r>
                      <w:t>2500 EA  Den Haag</w:t>
                    </w:r>
                  </w:p>
                  <w:p w:rsidR="00DB1147" w:rsidRDefault="0052041B" w14:paraId="40BBA3DD" w14:textId="77777777">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3934EDB0" wp14:editId="3E8F4F68">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gridCol w:w="5244"/>
                          </w:tblGrid>
                          <w:tr w:rsidR="004C362B" w14:paraId="005A6FD7" w14:textId="77777777" w:rsidTr="004C362B">
                            <w:trPr>
                              <w:trHeight w:val="200"/>
                            </w:trPr>
                            <w:tc>
                              <w:tcPr>
                                <w:tcW w:w="1134" w:type="dxa"/>
                              </w:tcPr>
                              <w:p w14:paraId="13FAC908" w14:textId="77777777" w:rsidR="004C362B" w:rsidRDefault="004C362B"/>
                            </w:tc>
                            <w:tc>
                              <w:tcPr>
                                <w:tcW w:w="5244" w:type="dxa"/>
                              </w:tcPr>
                              <w:p w14:paraId="16FEEC0F" w14:textId="77777777" w:rsidR="004C362B" w:rsidRDefault="004C362B"/>
                            </w:tc>
                            <w:tc>
                              <w:tcPr>
                                <w:tcW w:w="5244" w:type="dxa"/>
                              </w:tcPr>
                              <w:p w14:paraId="4CB2BF1C" w14:textId="77777777" w:rsidR="004C362B" w:rsidRDefault="004C362B"/>
                            </w:tc>
                          </w:tr>
                          <w:tr w:rsidR="004C362B" w14:paraId="41C44D61" w14:textId="77777777" w:rsidTr="004C362B">
                            <w:trPr>
                              <w:trHeight w:val="240"/>
                            </w:trPr>
                            <w:tc>
                              <w:tcPr>
                                <w:tcW w:w="1134" w:type="dxa"/>
                              </w:tcPr>
                              <w:p w14:paraId="28813657" w14:textId="77777777" w:rsidR="004C362B" w:rsidRDefault="004C362B">
                                <w:r>
                                  <w:t>Datum</w:t>
                                </w:r>
                              </w:p>
                            </w:tc>
                            <w:tc>
                              <w:tcPr>
                                <w:tcW w:w="5244" w:type="dxa"/>
                              </w:tcPr>
                              <w:p w14:paraId="000E7A08" w14:textId="6EDB9F1D" w:rsidR="00D511F6" w:rsidRDefault="00A45373">
                                <w:r>
                                  <w:t xml:space="preserve">10 </w:t>
                                </w:r>
                                <w:r>
                                  <w:t>september 2026</w:t>
                                </w:r>
                                <w:r>
                                  <w:fldChar w:fldCharType="begin"/>
                                </w:r>
                                <w:r>
                                  <w:instrText xml:space="preserve"> DOCPROPERTY  "iDatum"  \* MERGEFORMAT </w:instrText>
                                </w:r>
                                <w:r>
                                  <w:fldChar w:fldCharType="end"/>
                                </w:r>
                              </w:p>
                            </w:tc>
                            <w:tc>
                              <w:tcPr>
                                <w:tcW w:w="5244" w:type="dxa"/>
                              </w:tcPr>
                              <w:p w14:paraId="466C3F46" w14:textId="77777777" w:rsidR="004C362B" w:rsidRDefault="004C362B"/>
                            </w:tc>
                          </w:tr>
                          <w:tr w:rsidR="004C362B" w14:paraId="1A913008" w14:textId="77777777" w:rsidTr="004C362B">
                            <w:trPr>
                              <w:trHeight w:val="240"/>
                            </w:trPr>
                            <w:tc>
                              <w:tcPr>
                                <w:tcW w:w="1134" w:type="dxa"/>
                              </w:tcPr>
                              <w:p w14:paraId="22D94766" w14:textId="77777777" w:rsidR="004C362B" w:rsidRDefault="004C362B">
                                <w:r>
                                  <w:t>Betreft</w:t>
                                </w:r>
                              </w:p>
                            </w:tc>
                            <w:tc>
                              <w:tcPr>
                                <w:tcW w:w="5244" w:type="dxa"/>
                              </w:tcPr>
                              <w:p w14:paraId="0494E0A3" w14:textId="532535BC" w:rsidR="00D511F6" w:rsidRDefault="00A45373">
                                <w:r>
                                  <w:fldChar w:fldCharType="begin"/>
                                </w:r>
                                <w:r>
                                  <w:instrText xml:space="preserve"> DOCPROPERTY  "iOnderwerp"  \* MERGEFORMAT </w:instrText>
                                </w:r>
                                <w:r>
                                  <w:fldChar w:fldCharType="separate"/>
                                </w:r>
                                <w:r>
                                  <w:t>Vervolgstappen uitwerking Zelfstandigenwet</w:t>
                                </w:r>
                                <w:r>
                                  <w:fldChar w:fldCharType="end"/>
                                </w:r>
                              </w:p>
                            </w:tc>
                            <w:tc>
                              <w:tcPr>
                                <w:tcW w:w="5244" w:type="dxa"/>
                              </w:tcPr>
                              <w:p w14:paraId="5E7A72C1" w14:textId="77777777" w:rsidR="004C362B" w:rsidRDefault="004C362B"/>
                            </w:tc>
                          </w:tr>
                          <w:tr w:rsidR="004C362B" w14:paraId="1A487846" w14:textId="77777777" w:rsidTr="004C362B">
                            <w:trPr>
                              <w:trHeight w:val="200"/>
                            </w:trPr>
                            <w:tc>
                              <w:tcPr>
                                <w:tcW w:w="1134" w:type="dxa"/>
                              </w:tcPr>
                              <w:p w14:paraId="4EEC552F" w14:textId="77777777" w:rsidR="004C362B" w:rsidRDefault="004C362B"/>
                            </w:tc>
                            <w:tc>
                              <w:tcPr>
                                <w:tcW w:w="5244" w:type="dxa"/>
                              </w:tcPr>
                              <w:p w14:paraId="5B8CC157" w14:textId="77777777" w:rsidR="004C362B" w:rsidRDefault="004C362B"/>
                            </w:tc>
                            <w:tc>
                              <w:tcPr>
                                <w:tcW w:w="5244" w:type="dxa"/>
                              </w:tcPr>
                              <w:p w14:paraId="41E21B92" w14:textId="77777777" w:rsidR="004C362B" w:rsidRDefault="004C362B"/>
                            </w:tc>
                          </w:tr>
                        </w:tbl>
                        <w:p w14:paraId="693ACCCD" w14:textId="77777777" w:rsidR="0052041B" w:rsidRDefault="0052041B"/>
                      </w:txbxContent>
                    </wps:txbx>
                    <wps:bodyPr vert="horz" wrap="square" lIns="0" tIns="0" rIns="0" bIns="0" anchor="t" anchorCtr="0"/>
                  </wps:wsp>
                </a:graphicData>
              </a:graphic>
            </wp:anchor>
          </w:drawing>
        </mc:Choice>
        <mc:Fallback>
          <w:pict>
            <v:shape w14:anchorId="3934EDB0"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gridCol w:w="5244"/>
                    </w:tblGrid>
                    <w:tr w:rsidR="004C362B" w14:paraId="005A6FD7" w14:textId="77777777" w:rsidTr="004C362B">
                      <w:trPr>
                        <w:trHeight w:val="200"/>
                      </w:trPr>
                      <w:tc>
                        <w:tcPr>
                          <w:tcW w:w="1134" w:type="dxa"/>
                        </w:tcPr>
                        <w:p w14:paraId="13FAC908" w14:textId="77777777" w:rsidR="004C362B" w:rsidRDefault="004C362B"/>
                      </w:tc>
                      <w:tc>
                        <w:tcPr>
                          <w:tcW w:w="5244" w:type="dxa"/>
                        </w:tcPr>
                        <w:p w14:paraId="16FEEC0F" w14:textId="77777777" w:rsidR="004C362B" w:rsidRDefault="004C362B"/>
                      </w:tc>
                      <w:tc>
                        <w:tcPr>
                          <w:tcW w:w="5244" w:type="dxa"/>
                        </w:tcPr>
                        <w:p w14:paraId="4CB2BF1C" w14:textId="77777777" w:rsidR="004C362B" w:rsidRDefault="004C362B"/>
                      </w:tc>
                    </w:tr>
                    <w:tr w:rsidR="004C362B" w14:paraId="41C44D61" w14:textId="77777777" w:rsidTr="004C362B">
                      <w:trPr>
                        <w:trHeight w:val="240"/>
                      </w:trPr>
                      <w:tc>
                        <w:tcPr>
                          <w:tcW w:w="1134" w:type="dxa"/>
                        </w:tcPr>
                        <w:p w14:paraId="28813657" w14:textId="77777777" w:rsidR="004C362B" w:rsidRDefault="004C362B">
                          <w:r>
                            <w:t>Datum</w:t>
                          </w:r>
                        </w:p>
                      </w:tc>
                      <w:tc>
                        <w:tcPr>
                          <w:tcW w:w="5244" w:type="dxa"/>
                        </w:tcPr>
                        <w:p w14:paraId="000E7A08" w14:textId="6EDB9F1D" w:rsidR="00D511F6" w:rsidRDefault="00A45373">
                          <w:r>
                            <w:t xml:space="preserve">10 </w:t>
                          </w:r>
                          <w:r>
                            <w:t>september 2026</w:t>
                          </w:r>
                          <w:r>
                            <w:fldChar w:fldCharType="begin"/>
                          </w:r>
                          <w:r>
                            <w:instrText xml:space="preserve"> DOCPROPERTY  "iDatum"  \* MERGEFORMAT </w:instrText>
                          </w:r>
                          <w:r>
                            <w:fldChar w:fldCharType="end"/>
                          </w:r>
                        </w:p>
                      </w:tc>
                      <w:tc>
                        <w:tcPr>
                          <w:tcW w:w="5244" w:type="dxa"/>
                        </w:tcPr>
                        <w:p w14:paraId="466C3F46" w14:textId="77777777" w:rsidR="004C362B" w:rsidRDefault="004C362B"/>
                      </w:tc>
                    </w:tr>
                    <w:tr w:rsidR="004C362B" w14:paraId="1A913008" w14:textId="77777777" w:rsidTr="004C362B">
                      <w:trPr>
                        <w:trHeight w:val="240"/>
                      </w:trPr>
                      <w:tc>
                        <w:tcPr>
                          <w:tcW w:w="1134" w:type="dxa"/>
                        </w:tcPr>
                        <w:p w14:paraId="22D94766" w14:textId="77777777" w:rsidR="004C362B" w:rsidRDefault="004C362B">
                          <w:r>
                            <w:t>Betreft</w:t>
                          </w:r>
                        </w:p>
                      </w:tc>
                      <w:tc>
                        <w:tcPr>
                          <w:tcW w:w="5244" w:type="dxa"/>
                        </w:tcPr>
                        <w:p w14:paraId="0494E0A3" w14:textId="532535BC" w:rsidR="00D511F6" w:rsidRDefault="00A45373">
                          <w:r>
                            <w:fldChar w:fldCharType="begin"/>
                          </w:r>
                          <w:r>
                            <w:instrText xml:space="preserve"> DOCPROPERTY  "iOnderwerp"  \* MERGEFORMAT </w:instrText>
                          </w:r>
                          <w:r>
                            <w:fldChar w:fldCharType="separate"/>
                          </w:r>
                          <w:r>
                            <w:t>Vervolgstappen uitwerking Zelfstandigenwet</w:t>
                          </w:r>
                          <w:r>
                            <w:fldChar w:fldCharType="end"/>
                          </w:r>
                        </w:p>
                      </w:tc>
                      <w:tc>
                        <w:tcPr>
                          <w:tcW w:w="5244" w:type="dxa"/>
                        </w:tcPr>
                        <w:p w14:paraId="5E7A72C1" w14:textId="77777777" w:rsidR="004C362B" w:rsidRDefault="004C362B"/>
                      </w:tc>
                    </w:tr>
                    <w:tr w:rsidR="004C362B" w14:paraId="1A487846" w14:textId="77777777" w:rsidTr="004C362B">
                      <w:trPr>
                        <w:trHeight w:val="200"/>
                      </w:trPr>
                      <w:tc>
                        <w:tcPr>
                          <w:tcW w:w="1134" w:type="dxa"/>
                        </w:tcPr>
                        <w:p w14:paraId="4EEC552F" w14:textId="77777777" w:rsidR="004C362B" w:rsidRDefault="004C362B"/>
                      </w:tc>
                      <w:tc>
                        <w:tcPr>
                          <w:tcW w:w="5244" w:type="dxa"/>
                        </w:tcPr>
                        <w:p w14:paraId="5B8CC157" w14:textId="77777777" w:rsidR="004C362B" w:rsidRDefault="004C362B"/>
                      </w:tc>
                      <w:tc>
                        <w:tcPr>
                          <w:tcW w:w="5244" w:type="dxa"/>
                        </w:tcPr>
                        <w:p w14:paraId="41E21B92" w14:textId="77777777" w:rsidR="004C362B" w:rsidRDefault="004C362B"/>
                      </w:tc>
                    </w:tr>
                  </w:tbl>
                  <w:p w14:paraId="693ACCCD" w14:textId="77777777" w:rsidR="0052041B" w:rsidRDefault="0052041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1AE613C9" wp14:editId="0791D90B">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EB51559" w14:textId="77777777" w:rsidR="00D511F6" w:rsidRDefault="00A45373">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AE613C9"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2EB51559" w14:textId="77777777" w:rsidR="00D511F6" w:rsidRDefault="00A45373">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EF0F81"/>
    <w:multiLevelType w:val="multilevel"/>
    <w:tmpl w:val="FC8E394F"/>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2B00D0C"/>
    <w:multiLevelType w:val="multilevel"/>
    <w:tmpl w:val="6781B7F8"/>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3F95E55"/>
    <w:multiLevelType w:val="multilevel"/>
    <w:tmpl w:val="93044B8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B5116116"/>
    <w:multiLevelType w:val="multilevel"/>
    <w:tmpl w:val="5EF471A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C5F502B0"/>
    <w:multiLevelType w:val="multilevel"/>
    <w:tmpl w:val="88196632"/>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0EEE7C7"/>
    <w:multiLevelType w:val="multilevel"/>
    <w:tmpl w:val="339D458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C63BE3"/>
    <w:multiLevelType w:val="hybridMultilevel"/>
    <w:tmpl w:val="57CE11C2"/>
    <w:lvl w:ilvl="0" w:tplc="B14430F4">
      <w:start w:val="2"/>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6CFE79"/>
    <w:multiLevelType w:val="multilevel"/>
    <w:tmpl w:val="E0D4F906"/>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73CCD8"/>
    <w:multiLevelType w:val="multilevel"/>
    <w:tmpl w:val="D1B5A2FF"/>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9542AE"/>
    <w:multiLevelType w:val="hybridMultilevel"/>
    <w:tmpl w:val="B832E4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E2E067E"/>
    <w:multiLevelType w:val="hybridMultilevel"/>
    <w:tmpl w:val="037AC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3236831">
    <w:abstractNumId w:val="4"/>
  </w:num>
  <w:num w:numId="2" w16cid:durableId="337847750">
    <w:abstractNumId w:val="1"/>
  </w:num>
  <w:num w:numId="3" w16cid:durableId="1307929369">
    <w:abstractNumId w:val="3"/>
  </w:num>
  <w:num w:numId="4" w16cid:durableId="1286421937">
    <w:abstractNumId w:val="2"/>
  </w:num>
  <w:num w:numId="5" w16cid:durableId="547230591">
    <w:abstractNumId w:val="8"/>
  </w:num>
  <w:num w:numId="6" w16cid:durableId="1474980859">
    <w:abstractNumId w:val="0"/>
  </w:num>
  <w:num w:numId="7" w16cid:durableId="1938293566">
    <w:abstractNumId w:val="7"/>
  </w:num>
  <w:num w:numId="8" w16cid:durableId="1141733971">
    <w:abstractNumId w:val="5"/>
  </w:num>
  <w:num w:numId="9" w16cid:durableId="1940987147">
    <w:abstractNumId w:val="6"/>
  </w:num>
  <w:num w:numId="10" w16cid:durableId="1856967146">
    <w:abstractNumId w:val="9"/>
  </w:num>
  <w:num w:numId="11" w16cid:durableId="3925880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147"/>
    <w:rsid w:val="0001578C"/>
    <w:rsid w:val="00021247"/>
    <w:rsid w:val="0002378A"/>
    <w:rsid w:val="0004733F"/>
    <w:rsid w:val="00075D66"/>
    <w:rsid w:val="0008397E"/>
    <w:rsid w:val="00085D5F"/>
    <w:rsid w:val="000A7A63"/>
    <w:rsid w:val="000D1D51"/>
    <w:rsid w:val="000E0F8D"/>
    <w:rsid w:val="000E49DB"/>
    <w:rsid w:val="000F21AD"/>
    <w:rsid w:val="000F7A81"/>
    <w:rsid w:val="00111AEB"/>
    <w:rsid w:val="001306B2"/>
    <w:rsid w:val="00146EDE"/>
    <w:rsid w:val="00147315"/>
    <w:rsid w:val="001649C2"/>
    <w:rsid w:val="001701E8"/>
    <w:rsid w:val="0017399E"/>
    <w:rsid w:val="001813C5"/>
    <w:rsid w:val="001A1FD6"/>
    <w:rsid w:val="001A2F7D"/>
    <w:rsid w:val="001A4378"/>
    <w:rsid w:val="001A7C06"/>
    <w:rsid w:val="001B5F86"/>
    <w:rsid w:val="001C729C"/>
    <w:rsid w:val="00202AA1"/>
    <w:rsid w:val="00210C86"/>
    <w:rsid w:val="002209F5"/>
    <w:rsid w:val="0023644A"/>
    <w:rsid w:val="0023693F"/>
    <w:rsid w:val="00254DF2"/>
    <w:rsid w:val="00276B5C"/>
    <w:rsid w:val="002832E5"/>
    <w:rsid w:val="00285D03"/>
    <w:rsid w:val="00293073"/>
    <w:rsid w:val="002B6C04"/>
    <w:rsid w:val="002C39D8"/>
    <w:rsid w:val="0031142E"/>
    <w:rsid w:val="00315815"/>
    <w:rsid w:val="003304D2"/>
    <w:rsid w:val="00335A4D"/>
    <w:rsid w:val="00340DC8"/>
    <w:rsid w:val="00344E61"/>
    <w:rsid w:val="00354608"/>
    <w:rsid w:val="00355129"/>
    <w:rsid w:val="00357B59"/>
    <w:rsid w:val="00364339"/>
    <w:rsid w:val="00375F89"/>
    <w:rsid w:val="00380D74"/>
    <w:rsid w:val="00382703"/>
    <w:rsid w:val="00384683"/>
    <w:rsid w:val="003A01E7"/>
    <w:rsid w:val="003A2885"/>
    <w:rsid w:val="003C7E27"/>
    <w:rsid w:val="003D2278"/>
    <w:rsid w:val="003E3FF4"/>
    <w:rsid w:val="003E6682"/>
    <w:rsid w:val="003F71A4"/>
    <w:rsid w:val="0042516C"/>
    <w:rsid w:val="004273F7"/>
    <w:rsid w:val="0043403F"/>
    <w:rsid w:val="004411B2"/>
    <w:rsid w:val="00444115"/>
    <w:rsid w:val="00460075"/>
    <w:rsid w:val="0046093F"/>
    <w:rsid w:val="0046635C"/>
    <w:rsid w:val="00474B37"/>
    <w:rsid w:val="004A3EEC"/>
    <w:rsid w:val="004B6294"/>
    <w:rsid w:val="004B6AAA"/>
    <w:rsid w:val="004C1938"/>
    <w:rsid w:val="004C20FE"/>
    <w:rsid w:val="004C362B"/>
    <w:rsid w:val="004E05FD"/>
    <w:rsid w:val="0052041B"/>
    <w:rsid w:val="00534ED7"/>
    <w:rsid w:val="00536BA1"/>
    <w:rsid w:val="00544AF0"/>
    <w:rsid w:val="00573EC8"/>
    <w:rsid w:val="00584314"/>
    <w:rsid w:val="005A4E33"/>
    <w:rsid w:val="005B2DB4"/>
    <w:rsid w:val="005C1358"/>
    <w:rsid w:val="005D16A8"/>
    <w:rsid w:val="005D5DC6"/>
    <w:rsid w:val="005E0FA3"/>
    <w:rsid w:val="005E3BE7"/>
    <w:rsid w:val="005F3DDD"/>
    <w:rsid w:val="005F6661"/>
    <w:rsid w:val="00615607"/>
    <w:rsid w:val="00615AFD"/>
    <w:rsid w:val="006169A4"/>
    <w:rsid w:val="006273F5"/>
    <w:rsid w:val="00631AE5"/>
    <w:rsid w:val="00632BA7"/>
    <w:rsid w:val="00657A31"/>
    <w:rsid w:val="00662D02"/>
    <w:rsid w:val="00665935"/>
    <w:rsid w:val="00666C99"/>
    <w:rsid w:val="00667833"/>
    <w:rsid w:val="00680B87"/>
    <w:rsid w:val="006957EA"/>
    <w:rsid w:val="006A071A"/>
    <w:rsid w:val="006A385C"/>
    <w:rsid w:val="006A5DA6"/>
    <w:rsid w:val="006B35F4"/>
    <w:rsid w:val="006B3657"/>
    <w:rsid w:val="006C4911"/>
    <w:rsid w:val="006D46A6"/>
    <w:rsid w:val="006D6831"/>
    <w:rsid w:val="006F7582"/>
    <w:rsid w:val="00702235"/>
    <w:rsid w:val="00716EA0"/>
    <w:rsid w:val="007179F1"/>
    <w:rsid w:val="00722534"/>
    <w:rsid w:val="00733B21"/>
    <w:rsid w:val="0073482F"/>
    <w:rsid w:val="00734F66"/>
    <w:rsid w:val="00756986"/>
    <w:rsid w:val="00761F1B"/>
    <w:rsid w:val="0076553F"/>
    <w:rsid w:val="00786CEC"/>
    <w:rsid w:val="00795E69"/>
    <w:rsid w:val="007A0685"/>
    <w:rsid w:val="007A5077"/>
    <w:rsid w:val="007B025A"/>
    <w:rsid w:val="007B343B"/>
    <w:rsid w:val="007B7FC7"/>
    <w:rsid w:val="007C4A40"/>
    <w:rsid w:val="007F4785"/>
    <w:rsid w:val="007F65D8"/>
    <w:rsid w:val="0080522C"/>
    <w:rsid w:val="00832996"/>
    <w:rsid w:val="008338E4"/>
    <w:rsid w:val="00853E4D"/>
    <w:rsid w:val="00880515"/>
    <w:rsid w:val="00893486"/>
    <w:rsid w:val="008976EA"/>
    <w:rsid w:val="008B3C6C"/>
    <w:rsid w:val="008B628F"/>
    <w:rsid w:val="008E061F"/>
    <w:rsid w:val="008E6DE2"/>
    <w:rsid w:val="008F3B53"/>
    <w:rsid w:val="00902508"/>
    <w:rsid w:val="009044E3"/>
    <w:rsid w:val="009329D8"/>
    <w:rsid w:val="00945BD6"/>
    <w:rsid w:val="00946202"/>
    <w:rsid w:val="00950F60"/>
    <w:rsid w:val="009A2F21"/>
    <w:rsid w:val="009A6EF6"/>
    <w:rsid w:val="009A727F"/>
    <w:rsid w:val="009B0DCC"/>
    <w:rsid w:val="009C025B"/>
    <w:rsid w:val="00A03870"/>
    <w:rsid w:val="00A038FA"/>
    <w:rsid w:val="00A20162"/>
    <w:rsid w:val="00A45373"/>
    <w:rsid w:val="00A45C70"/>
    <w:rsid w:val="00A633DC"/>
    <w:rsid w:val="00A6340A"/>
    <w:rsid w:val="00A73F7B"/>
    <w:rsid w:val="00A7512D"/>
    <w:rsid w:val="00A967CF"/>
    <w:rsid w:val="00AA4ACC"/>
    <w:rsid w:val="00AA5C42"/>
    <w:rsid w:val="00AA778E"/>
    <w:rsid w:val="00B01481"/>
    <w:rsid w:val="00B10096"/>
    <w:rsid w:val="00B1555F"/>
    <w:rsid w:val="00B24B3A"/>
    <w:rsid w:val="00B27420"/>
    <w:rsid w:val="00B30D40"/>
    <w:rsid w:val="00B5340F"/>
    <w:rsid w:val="00B60B24"/>
    <w:rsid w:val="00B87829"/>
    <w:rsid w:val="00BA40F1"/>
    <w:rsid w:val="00BB6C1F"/>
    <w:rsid w:val="00BC6B37"/>
    <w:rsid w:val="00BF09AD"/>
    <w:rsid w:val="00C02944"/>
    <w:rsid w:val="00C2250F"/>
    <w:rsid w:val="00C22927"/>
    <w:rsid w:val="00C23E7F"/>
    <w:rsid w:val="00C26938"/>
    <w:rsid w:val="00C567A0"/>
    <w:rsid w:val="00C6480C"/>
    <w:rsid w:val="00C670EF"/>
    <w:rsid w:val="00C73E2D"/>
    <w:rsid w:val="00C82CAF"/>
    <w:rsid w:val="00C9685B"/>
    <w:rsid w:val="00CA56BF"/>
    <w:rsid w:val="00CC49CA"/>
    <w:rsid w:val="00CD0947"/>
    <w:rsid w:val="00D0030B"/>
    <w:rsid w:val="00D039E8"/>
    <w:rsid w:val="00D04458"/>
    <w:rsid w:val="00D511F6"/>
    <w:rsid w:val="00D6351D"/>
    <w:rsid w:val="00D7489A"/>
    <w:rsid w:val="00D755E5"/>
    <w:rsid w:val="00D7659C"/>
    <w:rsid w:val="00D854A3"/>
    <w:rsid w:val="00D85BC1"/>
    <w:rsid w:val="00D929A8"/>
    <w:rsid w:val="00DB1147"/>
    <w:rsid w:val="00DB30B8"/>
    <w:rsid w:val="00DE1F2C"/>
    <w:rsid w:val="00E11E87"/>
    <w:rsid w:val="00E142D1"/>
    <w:rsid w:val="00E239EA"/>
    <w:rsid w:val="00E23D96"/>
    <w:rsid w:val="00E4222E"/>
    <w:rsid w:val="00E44FE1"/>
    <w:rsid w:val="00E9013F"/>
    <w:rsid w:val="00E953B8"/>
    <w:rsid w:val="00E969FF"/>
    <w:rsid w:val="00EA58A1"/>
    <w:rsid w:val="00EC1C01"/>
    <w:rsid w:val="00F10DE1"/>
    <w:rsid w:val="00F1289E"/>
    <w:rsid w:val="00F20437"/>
    <w:rsid w:val="00F22B8E"/>
    <w:rsid w:val="00F30FB7"/>
    <w:rsid w:val="00F51C14"/>
    <w:rsid w:val="00F54218"/>
    <w:rsid w:val="00F7567F"/>
    <w:rsid w:val="00FB7D18"/>
    <w:rsid w:val="00FC0F9B"/>
    <w:rsid w:val="00FC28B6"/>
    <w:rsid w:val="00FC6076"/>
    <w:rsid w:val="00FD7C20"/>
    <w:rsid w:val="00FE0883"/>
    <w:rsid w:val="00FE0B1C"/>
    <w:rsid w:val="00FE1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D6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Lijstalinea">
    <w:name w:val="List Paragraph"/>
    <w:basedOn w:val="Standaard"/>
    <w:uiPriority w:val="34"/>
    <w:rsid w:val="006A385C"/>
    <w:pPr>
      <w:ind w:left="720"/>
      <w:contextualSpacing/>
    </w:pPr>
  </w:style>
  <w:style w:type="paragraph" w:styleId="Voetnoottekst">
    <w:name w:val="footnote text"/>
    <w:basedOn w:val="Standaard"/>
    <w:link w:val="VoetnoottekstChar"/>
    <w:uiPriority w:val="99"/>
    <w:semiHidden/>
    <w:unhideWhenUsed/>
    <w:rsid w:val="0023644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3644A"/>
    <w:rPr>
      <w:rFonts w:ascii="Verdana" w:hAnsi="Verdana"/>
      <w:color w:val="000000"/>
    </w:rPr>
  </w:style>
  <w:style w:type="character" w:styleId="Voetnootmarkering">
    <w:name w:val="footnote reference"/>
    <w:basedOn w:val="Standaardalinea-lettertype"/>
    <w:uiPriority w:val="99"/>
    <w:semiHidden/>
    <w:unhideWhenUsed/>
    <w:rsid w:val="0023644A"/>
    <w:rPr>
      <w:vertAlign w:val="superscript"/>
    </w:rPr>
  </w:style>
  <w:style w:type="character" w:styleId="Verwijzingopmerking">
    <w:name w:val="annotation reference"/>
    <w:basedOn w:val="Standaardalinea-lettertype"/>
    <w:uiPriority w:val="99"/>
    <w:semiHidden/>
    <w:unhideWhenUsed/>
    <w:rsid w:val="00344E61"/>
    <w:rPr>
      <w:sz w:val="16"/>
      <w:szCs w:val="16"/>
    </w:rPr>
  </w:style>
  <w:style w:type="paragraph" w:styleId="Tekstopmerking">
    <w:name w:val="annotation text"/>
    <w:basedOn w:val="Standaard"/>
    <w:link w:val="TekstopmerkingChar"/>
    <w:uiPriority w:val="99"/>
    <w:unhideWhenUsed/>
    <w:rsid w:val="00344E61"/>
    <w:pPr>
      <w:spacing w:line="240" w:lineRule="auto"/>
    </w:pPr>
    <w:rPr>
      <w:sz w:val="20"/>
      <w:szCs w:val="20"/>
    </w:rPr>
  </w:style>
  <w:style w:type="character" w:customStyle="1" w:styleId="TekstopmerkingChar">
    <w:name w:val="Tekst opmerking Char"/>
    <w:basedOn w:val="Standaardalinea-lettertype"/>
    <w:link w:val="Tekstopmerking"/>
    <w:uiPriority w:val="99"/>
    <w:rsid w:val="00344E6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44E61"/>
    <w:rPr>
      <w:b/>
      <w:bCs/>
    </w:rPr>
  </w:style>
  <w:style w:type="character" w:customStyle="1" w:styleId="OnderwerpvanopmerkingChar">
    <w:name w:val="Onderwerp van opmerking Char"/>
    <w:basedOn w:val="TekstopmerkingChar"/>
    <w:link w:val="Onderwerpvanopmerking"/>
    <w:uiPriority w:val="99"/>
    <w:semiHidden/>
    <w:rsid w:val="00344E61"/>
    <w:rPr>
      <w:rFonts w:ascii="Verdana" w:hAnsi="Verdana"/>
      <w:b/>
      <w:bCs/>
      <w:color w:val="000000"/>
    </w:rPr>
  </w:style>
  <w:style w:type="paragraph" w:styleId="Revisie">
    <w:name w:val="Revision"/>
    <w:hidden/>
    <w:uiPriority w:val="99"/>
    <w:semiHidden/>
    <w:rsid w:val="00950F60"/>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764</ap:Words>
  <ap:Characters>4206</ap:Characters>
  <ap:DocSecurity>0</ap:DocSecurity>
  <ap:Lines>35</ap:Lines>
  <ap:Paragraphs>9</ap:Paragraphs>
  <ap:ScaleCrop>false</ap:ScaleCrop>
  <ap:HeadingPairs>
    <vt:vector baseType="variant" size="2">
      <vt:variant>
        <vt:lpstr>Titel</vt:lpstr>
      </vt:variant>
      <vt:variant>
        <vt:i4>1</vt:i4>
      </vt:variant>
    </vt:vector>
  </ap:HeadingPairs>
  <ap:TitlesOfParts>
    <vt:vector baseType="lpstr" size="1">
      <vt:lpstr>Brief Kamer - Vervolgstappen uitwerking Zelfstandigenwet</vt:lpstr>
    </vt:vector>
  </ap:TitlesOfParts>
  <ap:LinksUpToDate>false</ap:LinksUpToDate>
  <ap:CharactersWithSpaces>4961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2026-09-03T12:39:00.0000000Z</dcterms:created>
  <dcterms:modified xsi:type="dcterms:W3CDTF">2026-09-10T14:18:00.0000000Z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Vervolgstappen uitwerking Zelfstandigenwet</vt:lpwstr>
  </property>
  <property fmtid="{D5CDD505-2E9C-101B-9397-08002B2CF9AE}" pid="5" name="Publicatiedatum">
    <vt:lpwstr/>
  </property>
  <property fmtid="{D5CDD505-2E9C-101B-9397-08002B2CF9AE}" pid="6" name="Verantwoordelijke organisatie">
    <vt:lpwstr>Directie Arbeidsverhoudingen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B.J. Elshof</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Vervolgstappen uitwerking Zelfstandigenwet</vt:lpwstr>
  </property>
  <property fmtid="{D5CDD505-2E9C-101B-9397-08002B2CF9AE}" pid="36" name="iOnsKenmerk">
    <vt:lpwstr>2026-0000306120</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