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24C3F" w:rsidP="00724C3F" w:rsidRDefault="00724C3F" w14:paraId="38BEA2C0" w14:textId="06A63B1C">
      <w:pPr>
        <w:rPr>
          <w:b/>
          <w:bCs/>
        </w:rPr>
      </w:pPr>
      <w:r>
        <w:rPr>
          <w:b/>
          <w:bCs/>
        </w:rPr>
        <w:t>AH 3018</w:t>
      </w:r>
    </w:p>
    <w:p w:rsidR="00724C3F" w:rsidP="00724C3F" w:rsidRDefault="00724C3F" w14:paraId="6A208D0D" w14:textId="3D2A9079">
      <w:pPr>
        <w:rPr>
          <w:b/>
          <w:bCs/>
        </w:rPr>
      </w:pPr>
      <w:r>
        <w:rPr>
          <w:b/>
          <w:bCs/>
        </w:rPr>
        <w:t>2026Z16642</w:t>
      </w:r>
    </w:p>
    <w:p w:rsidRPr="00724C3F" w:rsidR="00724C3F" w:rsidP="00724C3F" w:rsidRDefault="00724C3F" w14:paraId="7092237B" w14:textId="5E2A9C7B">
      <w:pPr>
        <w:rPr>
          <w:rFonts w:ascii="Arial" w:hAnsi="Arial" w:cs="Arial"/>
          <w:color w:val="000000"/>
          <w:sz w:val="24"/>
          <w:szCs w:val="24"/>
        </w:rPr>
      </w:pPr>
      <w:r w:rsidRPr="00724C3F">
        <w:rPr>
          <w:b/>
          <w:bCs/>
          <w:sz w:val="24"/>
          <w:szCs w:val="24"/>
        </w:rPr>
        <w:t>Antwoord van minister Van den Brink (Asiel en Migratie)</w:t>
      </w:r>
      <w:r>
        <w:rPr>
          <w:b/>
          <w:bCs/>
          <w:sz w:val="24"/>
          <w:szCs w:val="24"/>
        </w:rPr>
        <w:t xml:space="preserve">, mede namens de </w:t>
      </w:r>
      <w:r w:rsidRPr="00D80872">
        <w:rPr>
          <w:rFonts w:ascii="Times New Roman" w:hAnsi="Times New Roman"/>
          <w:color w:val="000000"/>
          <w:sz w:val="24"/>
          <w:szCs w:val="24"/>
        </w:rPr>
        <w:t>minister-president</w:t>
      </w:r>
      <w:r>
        <w:rPr>
          <w:rFonts w:ascii="Times New Roman" w:hAnsi="Times New Roman"/>
          <w:sz w:val="24"/>
          <w:szCs w:val="24"/>
        </w:rPr>
        <w:t xml:space="preserve"> en de </w:t>
      </w:r>
      <w:r w:rsidRPr="007D78AD">
        <w:rPr>
          <w:rFonts w:ascii="Times New Roman" w:hAnsi="Times New Roman"/>
          <w:sz w:val="24"/>
        </w:rPr>
        <w:t>minister van Justitie en Veiligheid</w:t>
      </w:r>
      <w:r>
        <w:rPr>
          <w:rFonts w:ascii="Arial" w:hAnsi="Arial" w:cs="Arial"/>
          <w:color w:val="000000"/>
          <w:sz w:val="24"/>
          <w:szCs w:val="24"/>
        </w:rPr>
        <w:t xml:space="preserve"> </w:t>
      </w:r>
      <w:r w:rsidRPr="00724C3F">
        <w:rPr>
          <w:b/>
          <w:bCs/>
          <w:sz w:val="24"/>
          <w:szCs w:val="24"/>
        </w:rPr>
        <w:t xml:space="preserve">(ontvangen </w:t>
      </w:r>
      <w:r>
        <w:rPr>
          <w:b/>
          <w:bCs/>
          <w:sz w:val="24"/>
          <w:szCs w:val="24"/>
        </w:rPr>
        <w:t xml:space="preserve"> 10 september 2026)</w:t>
      </w:r>
    </w:p>
    <w:p w:rsidR="00724C3F" w:rsidP="00724C3F" w:rsidRDefault="00724C3F" w14:paraId="04766FED" w14:textId="77777777">
      <w:pPr>
        <w:rPr>
          <w:b/>
          <w:bCs/>
        </w:rPr>
      </w:pPr>
    </w:p>
    <w:p w:rsidRPr="00E54104" w:rsidR="00724C3F" w:rsidP="00724C3F" w:rsidRDefault="00724C3F" w14:paraId="4EB09836" w14:textId="77777777">
      <w:pPr>
        <w:rPr>
          <w:b/>
          <w:bCs/>
        </w:rPr>
      </w:pPr>
      <w:r w:rsidRPr="00E54104">
        <w:rPr>
          <w:b/>
          <w:bCs/>
        </w:rPr>
        <w:t>Vraag 1</w:t>
      </w:r>
    </w:p>
    <w:p w:rsidR="00724C3F" w:rsidP="00724C3F" w:rsidRDefault="00724C3F" w14:paraId="67CC2389" w14:textId="77777777">
      <w:pPr>
        <w:rPr>
          <w:b/>
          <w:bCs/>
          <w:sz w:val="16"/>
          <w:szCs w:val="16"/>
        </w:rPr>
      </w:pPr>
      <w:r w:rsidRPr="00E54104">
        <w:rPr>
          <w:b/>
          <w:bCs/>
        </w:rPr>
        <w:t xml:space="preserve">Bent u bekend met het bericht 'Online werd massale overtocht naar Ceuta wekenlang voorbereid en gepromoot; Spaans wantrouwen over rol Marokko', alsmede met overige berichtgeving over de massale, wekenlang online voorbereide en gepromote overtocht van duizenden illegale grensoverschrijders vanuit Marokko naar de Spaanse exclave Ceuta, en met de berichten over Spaans wantrouwen jegens de rol van Marokko daarbij? </w:t>
      </w:r>
      <w:r w:rsidRPr="00E54104">
        <w:rPr>
          <w:b/>
          <w:bCs/>
          <w:sz w:val="16"/>
          <w:szCs w:val="16"/>
        </w:rPr>
        <w:t>[1][2][3][4]</w:t>
      </w:r>
    </w:p>
    <w:p w:rsidR="00724C3F" w:rsidP="00724C3F" w:rsidRDefault="00724C3F" w14:paraId="1D7C2965" w14:textId="77777777">
      <w:pPr>
        <w:rPr>
          <w:b/>
          <w:bCs/>
        </w:rPr>
      </w:pPr>
    </w:p>
    <w:p w:rsidRPr="00E54104" w:rsidR="00724C3F" w:rsidP="00724C3F" w:rsidRDefault="00724C3F" w14:paraId="3F4CCD60" w14:textId="77777777">
      <w:pPr>
        <w:rPr>
          <w:b/>
          <w:bCs/>
        </w:rPr>
      </w:pPr>
      <w:r>
        <w:rPr>
          <w:b/>
          <w:bCs/>
        </w:rPr>
        <w:t>Antwoord op v</w:t>
      </w:r>
      <w:r w:rsidRPr="00E54104">
        <w:rPr>
          <w:b/>
          <w:bCs/>
        </w:rPr>
        <w:t>raag 1</w:t>
      </w:r>
    </w:p>
    <w:p w:rsidRPr="00E54104" w:rsidR="00724C3F" w:rsidP="00724C3F" w:rsidRDefault="00724C3F" w14:paraId="006FB2DF" w14:textId="77777777">
      <w:pPr>
        <w:rPr>
          <w:bCs/>
        </w:rPr>
      </w:pPr>
      <w:r>
        <w:rPr>
          <w:bCs/>
        </w:rPr>
        <w:t>Ja</w:t>
      </w:r>
      <w:r w:rsidRPr="00E54104">
        <w:rPr>
          <w:bCs/>
        </w:rPr>
        <w:t>.</w:t>
      </w:r>
    </w:p>
    <w:p w:rsidRPr="002A2B26" w:rsidR="00724C3F" w:rsidP="00724C3F" w:rsidRDefault="00724C3F" w14:paraId="582DC411" w14:textId="77777777">
      <w:pPr>
        <w:rPr>
          <w:b/>
        </w:rPr>
      </w:pPr>
    </w:p>
    <w:p w:rsidR="00724C3F" w:rsidP="00724C3F" w:rsidRDefault="00724C3F" w14:paraId="6EC79CB6" w14:textId="77777777">
      <w:pPr>
        <w:rPr>
          <w:b/>
          <w:bCs/>
        </w:rPr>
      </w:pPr>
      <w:r>
        <w:rPr>
          <w:b/>
          <w:bCs/>
        </w:rPr>
        <w:t>Vraag 2</w:t>
      </w:r>
    </w:p>
    <w:p w:rsidR="00724C3F" w:rsidP="00724C3F" w:rsidRDefault="00724C3F" w14:paraId="7AD3E3EE" w14:textId="77777777">
      <w:pPr>
        <w:spacing w:after="120"/>
        <w:rPr>
          <w:b/>
          <w:bCs/>
        </w:rPr>
      </w:pPr>
      <w:r w:rsidRPr="00E54104">
        <w:rPr>
          <w:b/>
          <w:bCs/>
        </w:rPr>
        <w:t>Waren onze diensten op de hoogte van deze voorbereidingen? Zo nee, waarom niet?</w:t>
      </w:r>
    </w:p>
    <w:p w:rsidRPr="00E54104" w:rsidR="00724C3F" w:rsidP="00724C3F" w:rsidRDefault="00724C3F" w14:paraId="2DDC1E5E" w14:textId="77777777">
      <w:pPr>
        <w:rPr>
          <w:b/>
          <w:bCs/>
        </w:rPr>
      </w:pPr>
      <w:r>
        <w:rPr>
          <w:b/>
          <w:bCs/>
        </w:rPr>
        <w:t>Antwoord op vraag 2</w:t>
      </w:r>
    </w:p>
    <w:p w:rsidRPr="008D47E3" w:rsidR="00724C3F" w:rsidP="00724C3F" w:rsidRDefault="00724C3F" w14:paraId="7085CE31" w14:textId="77777777">
      <w:r w:rsidRPr="008D47E3">
        <w:t>Het kabinet doet vanzelfsprekend in de openbaarheid geen uitspraken over de informatiepositie van de inlichtingen- en veiligheidsdiensten.</w:t>
      </w:r>
    </w:p>
    <w:p w:rsidRPr="002A2B26" w:rsidR="00724C3F" w:rsidP="00724C3F" w:rsidRDefault="00724C3F" w14:paraId="58442A08" w14:textId="77777777"/>
    <w:p w:rsidR="00724C3F" w:rsidP="00724C3F" w:rsidRDefault="00724C3F" w14:paraId="4A0D550A" w14:textId="77777777">
      <w:pPr>
        <w:rPr>
          <w:b/>
          <w:bCs/>
        </w:rPr>
      </w:pPr>
      <w:r>
        <w:rPr>
          <w:b/>
          <w:bCs/>
        </w:rPr>
        <w:t>Vraag 3</w:t>
      </w:r>
    </w:p>
    <w:p w:rsidR="00724C3F" w:rsidP="00724C3F" w:rsidRDefault="00724C3F" w14:paraId="7C843C31" w14:textId="77777777">
      <w:pPr>
        <w:rPr>
          <w:b/>
          <w:bCs/>
        </w:rPr>
      </w:pPr>
      <w:r w:rsidRPr="00E54104">
        <w:rPr>
          <w:b/>
          <w:bCs/>
        </w:rPr>
        <w:t>Deelt u de opvatting dat deze ongecontroleerde massale grensdoorbraak vanuit Marokko naar Spanje niet alleen een gevaar vormt voor de Spaanse nationale veiligheid, maar ook voor die van Nederland? Zo nee, waarom niet?</w:t>
      </w:r>
    </w:p>
    <w:p w:rsidRPr="00E54104" w:rsidR="00724C3F" w:rsidP="00724C3F" w:rsidRDefault="00724C3F" w14:paraId="780622A7" w14:textId="77777777">
      <w:pPr>
        <w:rPr>
          <w:b/>
          <w:bCs/>
        </w:rPr>
      </w:pPr>
      <w:r>
        <w:rPr>
          <w:b/>
          <w:bCs/>
        </w:rPr>
        <w:t>Antwoord op vraag 3</w:t>
      </w:r>
    </w:p>
    <w:p w:rsidRPr="00E54104" w:rsidR="00724C3F" w:rsidP="00724C3F" w:rsidRDefault="00724C3F" w14:paraId="1E6C4E71" w14:textId="77777777">
      <w:pPr>
        <w:rPr>
          <w:bCs/>
        </w:rPr>
      </w:pPr>
      <w:r w:rsidRPr="00E54104">
        <w:rPr>
          <w:bCs/>
        </w:rPr>
        <w:t>Er is op dit moment geen aanleiding om de gebeurtenissen in Ceuta te verbinden aan onze nationale veiligheid. In algemene zin is bekend dat de instrumentalisering van (irreguliere) migratiestromen wordt gebruikt door statelijke actoren om sociale en politieke stabiliteit te ondermijnen. Of hier sprake van is bij de gebeurtenissen in Ceuta is op dit moment niet bekend. Het kabinet kan geen uitspraken doen over de nationale veiligheid in andere lidstaten.</w:t>
      </w:r>
    </w:p>
    <w:p w:rsidRPr="002A2B26" w:rsidR="00724C3F" w:rsidP="00724C3F" w:rsidRDefault="00724C3F" w14:paraId="3C09FC93" w14:textId="77777777">
      <w:pPr>
        <w:rPr>
          <w:b/>
        </w:rPr>
      </w:pPr>
    </w:p>
    <w:p w:rsidR="00724C3F" w:rsidP="00724C3F" w:rsidRDefault="00724C3F" w14:paraId="662B5DBB" w14:textId="77777777">
      <w:pPr>
        <w:rPr>
          <w:b/>
          <w:bCs/>
        </w:rPr>
      </w:pPr>
      <w:r>
        <w:rPr>
          <w:b/>
          <w:bCs/>
        </w:rPr>
        <w:t>Vraag 4</w:t>
      </w:r>
    </w:p>
    <w:p w:rsidRPr="00E54104" w:rsidR="00724C3F" w:rsidP="00724C3F" w:rsidRDefault="00724C3F" w14:paraId="28B7AFF8" w14:textId="77777777">
      <w:pPr>
        <w:rPr>
          <w:b/>
          <w:bCs/>
        </w:rPr>
      </w:pPr>
      <w:r w:rsidRPr="00E54104">
        <w:rPr>
          <w:b/>
          <w:bCs/>
        </w:rPr>
        <w:t>Bent u bereid onze diensten vanaf nu structureel deze dreiging in kaart te laten brengen en u wekelijks te laten informeren over de stand van zaken? Zo nee, waarom niet?</w:t>
      </w:r>
    </w:p>
    <w:p w:rsidRPr="00E54104" w:rsidR="00724C3F" w:rsidP="00724C3F" w:rsidRDefault="00724C3F" w14:paraId="29E67930" w14:textId="77777777">
      <w:pPr>
        <w:spacing w:line="276" w:lineRule="auto"/>
        <w:rPr>
          <w:b/>
          <w:bCs/>
        </w:rPr>
      </w:pPr>
      <w:r>
        <w:rPr>
          <w:b/>
          <w:bCs/>
        </w:rPr>
        <w:t>Antwoord op vraag 4</w:t>
      </w:r>
    </w:p>
    <w:p w:rsidRPr="00D81106" w:rsidR="00724C3F" w:rsidP="00724C3F" w:rsidRDefault="00724C3F" w14:paraId="09C3F3D8" w14:textId="77777777">
      <w:pPr>
        <w:spacing w:line="276" w:lineRule="auto"/>
      </w:pPr>
      <w:r w:rsidRPr="00E54104">
        <w:lastRenderedPageBreak/>
        <w:t xml:space="preserve">De AIVD mag op basis van de Wet op de inlichtingen- en veiligheidsdiensten 2017 onderzoek verrichten met betrekking tot organisaties en personen die door de doelen die zij nastreven, dan wel door hun activiteiten aanleiding geven tot het ernstige vermoeden dat zij een gevaar vormen voor het voortbestaan van de democratische rechtsorde, dan wel voor de nationale veiligheid of voor andere gewichtige belangen van de </w:t>
      </w:r>
      <w:r w:rsidRPr="00D81106">
        <w:t xml:space="preserve">staat. </w:t>
      </w:r>
      <w:r>
        <w:t>De AIVD maakt daarbij zelf de afweging of er aanleiding is tot het starten van onderzoek.</w:t>
      </w:r>
    </w:p>
    <w:p w:rsidRPr="00E54104" w:rsidR="00724C3F" w:rsidP="00724C3F" w:rsidRDefault="00724C3F" w14:paraId="3D6E4AEF" w14:textId="77777777">
      <w:pPr>
        <w:spacing w:line="276" w:lineRule="auto"/>
      </w:pPr>
    </w:p>
    <w:p w:rsidR="00724C3F" w:rsidP="00724C3F" w:rsidRDefault="00724C3F" w14:paraId="4B3D85C5" w14:textId="77777777">
      <w:pPr>
        <w:rPr>
          <w:b/>
          <w:bCs/>
        </w:rPr>
      </w:pPr>
      <w:r>
        <w:rPr>
          <w:b/>
          <w:bCs/>
        </w:rPr>
        <w:t>Vraag 5</w:t>
      </w:r>
    </w:p>
    <w:p w:rsidR="00724C3F" w:rsidP="00724C3F" w:rsidRDefault="00724C3F" w14:paraId="1241B355" w14:textId="77777777">
      <w:pPr>
        <w:spacing w:after="120"/>
        <w:rPr>
          <w:b/>
          <w:bCs/>
        </w:rPr>
      </w:pPr>
      <w:r w:rsidRPr="00E54104">
        <w:rPr>
          <w:b/>
          <w:bCs/>
        </w:rPr>
        <w:t>Heeft u kennisgenomen van mijn bericht op X waarin ik voorstel de NAVO de buitengrenzen van de EU te laten bewaken, ter bescherming van ons continent tegen ongecontroleerde massale immigratie die onze cultuur, collectieve veiligheid en welvaart destabiliseert? Zo nee, waarom niet? Bent u, ongeacht het antwoord, bereid dit verzoek bij de NAVO neer te leggen? Zo nee, waarom niet?</w:t>
      </w:r>
    </w:p>
    <w:p w:rsidRPr="00E54104" w:rsidR="00724C3F" w:rsidP="00724C3F" w:rsidRDefault="00724C3F" w14:paraId="7D897268" w14:textId="77777777">
      <w:pPr>
        <w:rPr>
          <w:b/>
          <w:bCs/>
        </w:rPr>
      </w:pPr>
      <w:r>
        <w:rPr>
          <w:b/>
          <w:bCs/>
        </w:rPr>
        <w:t>Antwoord op vraag 5</w:t>
      </w:r>
    </w:p>
    <w:p w:rsidRPr="00E54104" w:rsidR="00724C3F" w:rsidP="00724C3F" w:rsidRDefault="00724C3F" w14:paraId="1CF6F845" w14:textId="77777777">
      <w:pPr>
        <w:rPr>
          <w:bCs/>
        </w:rPr>
      </w:pPr>
      <w:r>
        <w:rPr>
          <w:bCs/>
        </w:rPr>
        <w:t>Ja.</w:t>
      </w:r>
      <w:r w:rsidRPr="00E54104">
        <w:rPr>
          <w:bCs/>
        </w:rPr>
        <w:t xml:space="preserve"> De NAVO is een politieke en militaire alliantie die middels collectieve verdediging tegen gewapende aanvallen de veiligheid van de bondgenoten waarborgt. De NAVO heeft geen rol in migratiebeheer. Het is de taak van de EU-lidstaten en de EU-agentschappen zoals Frontex om de buitengrenzen van de EU te bewaken tegen, onder andere, irreguliere migratie. </w:t>
      </w:r>
    </w:p>
    <w:p w:rsidRPr="002A2B26" w:rsidR="00724C3F" w:rsidP="00724C3F" w:rsidRDefault="00724C3F" w14:paraId="499F258A" w14:textId="77777777"/>
    <w:p w:rsidR="00724C3F" w:rsidP="00724C3F" w:rsidRDefault="00724C3F" w14:paraId="796FFAFE" w14:textId="77777777">
      <w:pPr>
        <w:rPr>
          <w:b/>
          <w:bCs/>
        </w:rPr>
      </w:pPr>
      <w:r>
        <w:rPr>
          <w:b/>
          <w:bCs/>
        </w:rPr>
        <w:t>Vraag 6</w:t>
      </w:r>
    </w:p>
    <w:p w:rsidR="00724C3F" w:rsidP="00724C3F" w:rsidRDefault="00724C3F" w14:paraId="57FCD6A3" w14:textId="77777777">
      <w:pPr>
        <w:spacing w:after="120"/>
        <w:rPr>
          <w:b/>
          <w:bCs/>
        </w:rPr>
      </w:pPr>
      <w:r w:rsidRPr="00E54104">
        <w:rPr>
          <w:b/>
          <w:bCs/>
        </w:rPr>
        <w:t>Kloppen de op sociale media circulerende berichten dat een Marokkaanse illegale immigrant in Ceuta tijdens de onlusten aldaar op klaarlichte dag een Spaanse burger in zijn keel heeft gestoken? Zo ja, wat is de conditie van het slachtoffer, is de dader aangehouden en welke straf staat hem te wachten voor deze moordaanslag? Zo nee, kunt u aangeven wat er feitelijk is voorgevallen? [5]</w:t>
      </w:r>
    </w:p>
    <w:p w:rsidRPr="00E54104" w:rsidR="00724C3F" w:rsidP="00724C3F" w:rsidRDefault="00724C3F" w14:paraId="19C30881" w14:textId="77777777">
      <w:pPr>
        <w:rPr>
          <w:b/>
          <w:bCs/>
        </w:rPr>
      </w:pPr>
      <w:r>
        <w:rPr>
          <w:b/>
          <w:bCs/>
        </w:rPr>
        <w:t>Antwoord op vraag 6</w:t>
      </w:r>
    </w:p>
    <w:p w:rsidRPr="00E54104" w:rsidR="00724C3F" w:rsidP="00724C3F" w:rsidRDefault="00724C3F" w14:paraId="6A29F5CE" w14:textId="77777777">
      <w:pPr>
        <w:spacing w:line="276" w:lineRule="auto"/>
      </w:pPr>
      <w:r w:rsidRPr="00E54104">
        <w:t>Het is verder de Spaanse autoriteiten om onderzoek te doen naar incidenten die hebben plaatsgevonden in Ceuta.</w:t>
      </w:r>
    </w:p>
    <w:p w:rsidRPr="002A2B26" w:rsidR="00724C3F" w:rsidP="00724C3F" w:rsidRDefault="00724C3F" w14:paraId="66C7E1D6" w14:textId="77777777"/>
    <w:p w:rsidRPr="00E54104" w:rsidR="00724C3F" w:rsidP="00724C3F" w:rsidRDefault="00724C3F" w14:paraId="1D2FAE34" w14:textId="77777777">
      <w:pPr>
        <w:rPr>
          <w:b/>
          <w:bCs/>
        </w:rPr>
      </w:pPr>
      <w:r w:rsidRPr="00E54104">
        <w:rPr>
          <w:b/>
          <w:bCs/>
        </w:rPr>
        <w:t>Vraag 7</w:t>
      </w:r>
    </w:p>
    <w:p w:rsidR="00724C3F" w:rsidP="00724C3F" w:rsidRDefault="00724C3F" w14:paraId="493AC41A" w14:textId="77777777">
      <w:pPr>
        <w:spacing w:after="120"/>
        <w:rPr>
          <w:b/>
          <w:bCs/>
        </w:rPr>
      </w:pPr>
      <w:r w:rsidRPr="00E54104">
        <w:rPr>
          <w:b/>
          <w:bCs/>
        </w:rPr>
        <w:t>Kloppen de berichten dat, in tegenstelling tot de Spaanse verklaringen dat vrijwel iedereen zou zijn vertrokken, in werkelijkheid nog een aanzienlijk aantal illegale grensoverschrijders in Ceuta is achtergebleven? Zo ja, om hoeveel personen gaat het?</w:t>
      </w:r>
    </w:p>
    <w:p w:rsidRPr="00E54104" w:rsidR="00724C3F" w:rsidP="00724C3F" w:rsidRDefault="00724C3F" w14:paraId="6E81F0A9" w14:textId="77777777">
      <w:pPr>
        <w:rPr>
          <w:b/>
          <w:bCs/>
        </w:rPr>
      </w:pPr>
      <w:r>
        <w:rPr>
          <w:b/>
          <w:bCs/>
        </w:rPr>
        <w:t>Antwoord op vraag 7</w:t>
      </w:r>
    </w:p>
    <w:p w:rsidR="00724C3F" w:rsidP="00724C3F" w:rsidRDefault="00724C3F" w14:paraId="09FA6DB9" w14:textId="77777777">
      <w:pPr>
        <w:rPr>
          <w:bCs/>
        </w:rPr>
      </w:pPr>
      <w:r w:rsidRPr="00E54104">
        <w:rPr>
          <w:bCs/>
        </w:rPr>
        <w:t xml:space="preserve">Spanje heeft, in samenwerking met Marokko, de terugkeer van het overgrote deel van de </w:t>
      </w:r>
      <w:r>
        <w:rPr>
          <w:bCs/>
        </w:rPr>
        <w:t xml:space="preserve">irreguliere </w:t>
      </w:r>
      <w:r w:rsidRPr="00E54104">
        <w:rPr>
          <w:bCs/>
        </w:rPr>
        <w:t>migranten bewerkstelligd</w:t>
      </w:r>
      <w:r w:rsidRPr="00872EBC">
        <w:rPr>
          <w:bCs/>
        </w:rPr>
        <w:t xml:space="preserve"> </w:t>
      </w:r>
      <w:r>
        <w:rPr>
          <w:bCs/>
        </w:rPr>
        <w:t xml:space="preserve">en </w:t>
      </w:r>
      <w:r w:rsidRPr="00E54104">
        <w:rPr>
          <w:bCs/>
        </w:rPr>
        <w:t>de</w:t>
      </w:r>
      <w:r>
        <w:rPr>
          <w:bCs/>
        </w:rPr>
        <w:t xml:space="preserve"> nieuwe</w:t>
      </w:r>
      <w:r w:rsidRPr="00E54104">
        <w:rPr>
          <w:bCs/>
        </w:rPr>
        <w:t xml:space="preserve"> aankomsten door </w:t>
      </w:r>
      <w:r>
        <w:rPr>
          <w:bCs/>
        </w:rPr>
        <w:t xml:space="preserve">de </w:t>
      </w:r>
      <w:r w:rsidRPr="00E54104">
        <w:rPr>
          <w:bCs/>
        </w:rPr>
        <w:t xml:space="preserve">grens </w:t>
      </w:r>
      <w:r>
        <w:rPr>
          <w:bCs/>
        </w:rPr>
        <w:t xml:space="preserve">te versterken voorkomen. </w:t>
      </w:r>
      <w:r w:rsidRPr="00E54104">
        <w:rPr>
          <w:bCs/>
        </w:rPr>
        <w:t>Het snelle optreden van Spanje</w:t>
      </w:r>
      <w:r>
        <w:rPr>
          <w:bCs/>
        </w:rPr>
        <w:t xml:space="preserve"> </w:t>
      </w:r>
      <w:r w:rsidRPr="00E54104">
        <w:rPr>
          <w:bCs/>
        </w:rPr>
        <w:t>was noodzakelijk. Dat betekent niet dat de</w:t>
      </w:r>
      <w:r>
        <w:rPr>
          <w:bCs/>
        </w:rPr>
        <w:t xml:space="preserve"> EU en Spanje de aandacht nu kan laten verslappen. Het is helder dat er grootschalig irreguliere aankomsten zijn geweest en dat deze irreguliere migranten ook op grote schaal zijn vertrokken. </w:t>
      </w:r>
      <w:r w:rsidRPr="00E54104">
        <w:rPr>
          <w:bCs/>
        </w:rPr>
        <w:t xml:space="preserve">De irreguliere migranten zijn, door de chaotische situatie op 30 en 31 juli jl., niet geregistreerd bij binnenkomst van Ceuta. Ook is het niet </w:t>
      </w:r>
      <w:r w:rsidRPr="00E54104">
        <w:rPr>
          <w:bCs/>
        </w:rPr>
        <w:lastRenderedPageBreak/>
        <w:t>mogelijk geweest om de terugkeer van al deze irreguliere migranten te registeren. Er bestaat daardoor onduidelijkheid over hoeveel irreguliere migranten zich nog in Ceuta bevinden. Het is van belang dat Frontex de situatie aan de grens, het aantal personen in Ceuta en eventuele bewegingen nauw monitort en hierover rapporteert. Het kabinet zal daar samen met andere gelijkgezinden lidstaten op blijven aandringen.</w:t>
      </w:r>
    </w:p>
    <w:p w:rsidRPr="00E54104" w:rsidR="00724C3F" w:rsidP="00724C3F" w:rsidRDefault="00724C3F" w14:paraId="674FFC17" w14:textId="77777777">
      <w:pPr>
        <w:rPr>
          <w:bCs/>
        </w:rPr>
      </w:pPr>
    </w:p>
    <w:p w:rsidRPr="002A2B26" w:rsidR="00724C3F" w:rsidP="00724C3F" w:rsidRDefault="00724C3F" w14:paraId="0286ECCE" w14:textId="77777777">
      <w:pPr>
        <w:rPr>
          <w:b/>
        </w:rPr>
      </w:pPr>
      <w:r>
        <w:rPr>
          <w:b/>
        </w:rPr>
        <w:t>Vraag 8</w:t>
      </w:r>
    </w:p>
    <w:p w:rsidR="00724C3F" w:rsidP="00724C3F" w:rsidRDefault="00724C3F" w14:paraId="0D374446" w14:textId="77777777">
      <w:pPr>
        <w:spacing w:after="120"/>
        <w:rPr>
          <w:b/>
          <w:bCs/>
        </w:rPr>
      </w:pPr>
      <w:r w:rsidRPr="00E54104">
        <w:rPr>
          <w:b/>
          <w:bCs/>
        </w:rPr>
        <w:t>Deelt u de opvatting dat, indien Spanje ons hierover onvolledig of onjuist informeert, dit het onderlinge vertrouwen ondermijnt waarop verdragen als Schengen en het EU Migratiepact zijn gebaseerd? Zo ja, welke maatregelen gaat u nemen om Nederland te beschermen tegen de gevolgen van Spaanse incompetentie en onjuiste informatievoorziening? Welke concrete stappen gaat u zetten om te voorkomen dat illegale grensoverschrijders uit Ceuta via Spanje of andere Schengenlanden Nederland weten te bereiken?</w:t>
      </w:r>
    </w:p>
    <w:p w:rsidRPr="00E54104" w:rsidR="00724C3F" w:rsidP="00724C3F" w:rsidRDefault="00724C3F" w14:paraId="1C42F612" w14:textId="77777777">
      <w:pPr>
        <w:rPr>
          <w:b/>
          <w:bCs/>
        </w:rPr>
      </w:pPr>
      <w:r>
        <w:rPr>
          <w:b/>
          <w:bCs/>
        </w:rPr>
        <w:t>Antwoord op vraag 8</w:t>
      </w:r>
    </w:p>
    <w:p w:rsidRPr="00E54104" w:rsidR="00724C3F" w:rsidP="00724C3F" w:rsidRDefault="00724C3F" w14:paraId="4FE6C355" w14:textId="77777777">
      <w:pPr>
        <w:rPr>
          <w:bCs/>
        </w:rPr>
      </w:pPr>
      <w:r w:rsidRPr="00E54104">
        <w:rPr>
          <w:bCs/>
        </w:rPr>
        <w:t xml:space="preserve">Het snelle optreden van Spanje, in goede samenwerking met Marokko, was noodzakelijk. Zoals aangegeven </w:t>
      </w:r>
      <w:r>
        <w:rPr>
          <w:bCs/>
        </w:rPr>
        <w:t>lijkt</w:t>
      </w:r>
      <w:r w:rsidRPr="00E54104">
        <w:rPr>
          <w:bCs/>
        </w:rPr>
        <w:t xml:space="preserve"> met de nu gepleegde inzet de integriteit van het Schengengebied niet geschonden. Dit wordt ook ondersteund door Frontex. Het is van belang dat Frontex de situatie aan de grens, het aantal personen in Ceuta en eventuele bewegingen nauw monitort en hierover rapporteert. Het kabinet zal daar samen met andere gelijkgezinden lidstaten op blijven aandringen.</w:t>
      </w:r>
    </w:p>
    <w:p w:rsidR="00724C3F" w:rsidP="00724C3F" w:rsidRDefault="00724C3F" w14:paraId="62E06450" w14:textId="77777777">
      <w:pPr>
        <w:rPr>
          <w:b/>
        </w:rPr>
      </w:pPr>
    </w:p>
    <w:p w:rsidR="00724C3F" w:rsidP="00724C3F" w:rsidRDefault="00724C3F" w14:paraId="55753DB5" w14:textId="77777777">
      <w:pPr>
        <w:rPr>
          <w:b/>
          <w:sz w:val="16"/>
          <w:szCs w:val="16"/>
        </w:rPr>
      </w:pPr>
    </w:p>
    <w:p w:rsidR="00724C3F" w:rsidP="00724C3F" w:rsidRDefault="00724C3F" w14:paraId="0DCD3122" w14:textId="77777777">
      <w:pPr>
        <w:rPr>
          <w:b/>
          <w:sz w:val="16"/>
          <w:szCs w:val="16"/>
        </w:rPr>
      </w:pPr>
    </w:p>
    <w:p w:rsidR="00724C3F" w:rsidP="00724C3F" w:rsidRDefault="00724C3F" w14:paraId="13E299CE" w14:textId="77777777">
      <w:pPr>
        <w:rPr>
          <w:b/>
          <w:sz w:val="16"/>
          <w:szCs w:val="16"/>
        </w:rPr>
      </w:pPr>
    </w:p>
    <w:p w:rsidR="00724C3F" w:rsidP="00724C3F" w:rsidRDefault="00724C3F" w14:paraId="77332D01" w14:textId="77777777">
      <w:pPr>
        <w:rPr>
          <w:b/>
          <w:sz w:val="16"/>
          <w:szCs w:val="16"/>
        </w:rPr>
      </w:pPr>
    </w:p>
    <w:p w:rsidR="00724C3F" w:rsidP="00724C3F" w:rsidRDefault="00724C3F" w14:paraId="01526FE9" w14:textId="77777777">
      <w:pPr>
        <w:rPr>
          <w:b/>
          <w:sz w:val="16"/>
          <w:szCs w:val="16"/>
        </w:rPr>
      </w:pPr>
    </w:p>
    <w:p w:rsidR="00724C3F" w:rsidP="00724C3F" w:rsidRDefault="00724C3F" w14:paraId="529BEA87" w14:textId="77777777">
      <w:pPr>
        <w:rPr>
          <w:b/>
          <w:sz w:val="16"/>
          <w:szCs w:val="16"/>
        </w:rPr>
      </w:pPr>
    </w:p>
    <w:p w:rsidR="00724C3F" w:rsidP="00724C3F" w:rsidRDefault="00724C3F" w14:paraId="42810F51" w14:textId="77777777">
      <w:pPr>
        <w:rPr>
          <w:b/>
          <w:sz w:val="16"/>
          <w:szCs w:val="16"/>
        </w:rPr>
      </w:pPr>
    </w:p>
    <w:p w:rsidR="00724C3F" w:rsidP="00724C3F" w:rsidRDefault="00724C3F" w14:paraId="6C35664C" w14:textId="77777777">
      <w:pPr>
        <w:rPr>
          <w:b/>
          <w:sz w:val="16"/>
          <w:szCs w:val="16"/>
        </w:rPr>
      </w:pPr>
    </w:p>
    <w:p w:rsidR="00724C3F" w:rsidP="00724C3F" w:rsidRDefault="00724C3F" w14:paraId="57A26393" w14:textId="77777777">
      <w:pPr>
        <w:rPr>
          <w:b/>
          <w:sz w:val="16"/>
          <w:szCs w:val="16"/>
        </w:rPr>
      </w:pPr>
    </w:p>
    <w:p w:rsidR="00724C3F" w:rsidP="00724C3F" w:rsidRDefault="00724C3F" w14:paraId="0BD2E2E2" w14:textId="77777777">
      <w:pPr>
        <w:rPr>
          <w:b/>
          <w:sz w:val="16"/>
          <w:szCs w:val="16"/>
        </w:rPr>
      </w:pPr>
    </w:p>
    <w:p w:rsidR="00724C3F" w:rsidP="00724C3F" w:rsidRDefault="00724C3F" w14:paraId="3456C1D5" w14:textId="77777777">
      <w:pPr>
        <w:rPr>
          <w:b/>
          <w:sz w:val="16"/>
          <w:szCs w:val="16"/>
        </w:rPr>
      </w:pPr>
    </w:p>
    <w:p w:rsidR="00724C3F" w:rsidP="00724C3F" w:rsidRDefault="00724C3F" w14:paraId="7F56D806" w14:textId="77777777">
      <w:pPr>
        <w:rPr>
          <w:b/>
          <w:sz w:val="16"/>
          <w:szCs w:val="16"/>
        </w:rPr>
      </w:pPr>
    </w:p>
    <w:p w:rsidR="00724C3F" w:rsidP="00724C3F" w:rsidRDefault="00724C3F" w14:paraId="41AA619B" w14:textId="77777777">
      <w:pPr>
        <w:rPr>
          <w:b/>
          <w:sz w:val="16"/>
          <w:szCs w:val="16"/>
        </w:rPr>
      </w:pPr>
    </w:p>
    <w:p w:rsidRPr="00EB1948" w:rsidR="00724C3F" w:rsidP="00724C3F" w:rsidRDefault="00724C3F" w14:paraId="406F41DD" w14:textId="77777777">
      <w:pPr>
        <w:rPr>
          <w:b/>
          <w:sz w:val="16"/>
          <w:szCs w:val="16"/>
        </w:rPr>
      </w:pPr>
    </w:p>
    <w:p w:rsidRPr="00EB1948" w:rsidR="00724C3F" w:rsidP="00724C3F" w:rsidRDefault="00724C3F" w14:paraId="073E8ADD" w14:textId="77777777">
      <w:pPr>
        <w:rPr>
          <w:sz w:val="16"/>
          <w:szCs w:val="16"/>
        </w:rPr>
      </w:pPr>
      <w:r w:rsidRPr="00EB1948">
        <w:rPr>
          <w:sz w:val="16"/>
          <w:szCs w:val="16"/>
        </w:rPr>
        <w:t>[1] De Telegraaf, 2 augustus 2026, Online werd massale overtocht naar Ceuta wekenlang voorbereid en gepromoot; 'Spaans wantrouwen over rol Marokko' (</w:t>
      </w:r>
      <w:hyperlink w:history="1" r:id="rId6">
        <w:r w:rsidRPr="00EB1948">
          <w:rPr>
            <w:rStyle w:val="Hyperlink"/>
            <w:sz w:val="16"/>
            <w:szCs w:val="16"/>
          </w:rPr>
          <w:t>www.telegraaf.nl/buitenland/online-werd-massale-overtocht-naar-ceuta-wekenlang-voorbereid-en-gepromoot-spaans-wantrouwen-over-rol-marokko/159490032.html</w:t>
        </w:r>
      </w:hyperlink>
      <w:r w:rsidRPr="00EB1948">
        <w:rPr>
          <w:sz w:val="16"/>
          <w:szCs w:val="16"/>
        </w:rPr>
        <w:t>)</w:t>
      </w:r>
    </w:p>
    <w:p w:rsidRPr="00EB1948" w:rsidR="00724C3F" w:rsidP="00724C3F" w:rsidRDefault="00724C3F" w14:paraId="0561F005" w14:textId="77777777">
      <w:pPr>
        <w:rPr>
          <w:sz w:val="16"/>
          <w:szCs w:val="16"/>
        </w:rPr>
      </w:pPr>
    </w:p>
    <w:p w:rsidRPr="00EB1948" w:rsidR="00724C3F" w:rsidP="00724C3F" w:rsidRDefault="00724C3F" w14:paraId="194197FB" w14:textId="77777777">
      <w:pPr>
        <w:rPr>
          <w:sz w:val="16"/>
          <w:szCs w:val="16"/>
        </w:rPr>
      </w:pPr>
      <w:r w:rsidRPr="00EB1948">
        <w:rPr>
          <w:sz w:val="16"/>
          <w:szCs w:val="16"/>
        </w:rPr>
        <w:t>[2] NOS, 30 juli 2026, Doden bij massale oversteek naar Spaanse exclave Ceuta: ‘Complete chaos’ (nos.nl/artikel/2624975-doden-bij-massale-oversteek-naar-spaanse-exclave-ceuta-complete-chaos)</w:t>
      </w:r>
    </w:p>
    <w:p w:rsidRPr="00EB1948" w:rsidR="00724C3F" w:rsidP="00724C3F" w:rsidRDefault="00724C3F" w14:paraId="04703973" w14:textId="77777777">
      <w:pPr>
        <w:rPr>
          <w:sz w:val="16"/>
          <w:szCs w:val="16"/>
        </w:rPr>
      </w:pPr>
    </w:p>
    <w:p w:rsidRPr="00EB1948" w:rsidR="00724C3F" w:rsidP="00724C3F" w:rsidRDefault="00724C3F" w14:paraId="6058AC45" w14:textId="77777777">
      <w:pPr>
        <w:rPr>
          <w:sz w:val="16"/>
          <w:szCs w:val="16"/>
        </w:rPr>
      </w:pPr>
      <w:r w:rsidRPr="00EB1948">
        <w:rPr>
          <w:sz w:val="16"/>
          <w:szCs w:val="16"/>
        </w:rPr>
        <w:t>[3] VRT NWS, 31 juli 2026, Hoop op beter leven, wilde geruchten én diplomatieke spanning tussen Marokko en Spanje (</w:t>
      </w:r>
      <w:hyperlink w:history="1" r:id="rId7">
        <w:r w:rsidRPr="00EB1948">
          <w:rPr>
            <w:rStyle w:val="Hyperlink"/>
            <w:sz w:val="16"/>
            <w:szCs w:val="16"/>
          </w:rPr>
          <w:t>https://www.vrt.be/vrtnws/nl/2026/07/31/ceuta-waarom-nu/</w:t>
        </w:r>
      </w:hyperlink>
      <w:r w:rsidRPr="00EB1948">
        <w:rPr>
          <w:sz w:val="16"/>
          <w:szCs w:val="16"/>
        </w:rPr>
        <w:t>)</w:t>
      </w:r>
    </w:p>
    <w:p w:rsidRPr="00EB1948" w:rsidR="00724C3F" w:rsidP="00724C3F" w:rsidRDefault="00724C3F" w14:paraId="44D5B573" w14:textId="77777777">
      <w:pPr>
        <w:rPr>
          <w:sz w:val="16"/>
          <w:szCs w:val="16"/>
        </w:rPr>
      </w:pPr>
    </w:p>
    <w:p w:rsidRPr="00EB1948" w:rsidR="00724C3F" w:rsidP="00724C3F" w:rsidRDefault="00724C3F" w14:paraId="559EC335" w14:textId="77777777">
      <w:pPr>
        <w:rPr>
          <w:sz w:val="16"/>
          <w:szCs w:val="16"/>
        </w:rPr>
      </w:pPr>
      <w:r w:rsidRPr="00EB1948">
        <w:rPr>
          <w:sz w:val="16"/>
          <w:szCs w:val="16"/>
        </w:rPr>
        <w:t>[4] Nieuws.marokko.nl, 31 juli 2026, Marokko zet waterkanonnen, wegblokkades en grootschalige controles in om massale migratiepogingen naar Ceuta te beteugelen (</w:t>
      </w:r>
      <w:hyperlink w:history="1" r:id="rId8">
        <w:r w:rsidRPr="00EB1948">
          <w:rPr>
            <w:rStyle w:val="Hyperlink"/>
            <w:sz w:val="16"/>
            <w:szCs w:val="16"/>
          </w:rPr>
          <w:t>https://nieuws.marokko.nl/115919/marokko-zet-waterkanonnen-wegblokkades-en-grootschalige-controles-in-om-massale-migratiepogingen-naar-ceuta-te-beteugelen</w:t>
        </w:r>
      </w:hyperlink>
      <w:r w:rsidRPr="00EB1948">
        <w:rPr>
          <w:sz w:val="16"/>
          <w:szCs w:val="16"/>
        </w:rPr>
        <w:t>)</w:t>
      </w:r>
    </w:p>
    <w:p w:rsidRPr="00EB1948" w:rsidR="00724C3F" w:rsidP="00724C3F" w:rsidRDefault="00724C3F" w14:paraId="46B3BE91" w14:textId="77777777">
      <w:pPr>
        <w:rPr>
          <w:sz w:val="16"/>
          <w:szCs w:val="16"/>
        </w:rPr>
      </w:pPr>
    </w:p>
    <w:p w:rsidRPr="00E04F4F" w:rsidR="00724C3F" w:rsidP="00724C3F" w:rsidRDefault="00724C3F" w14:paraId="78A2933E" w14:textId="77777777">
      <w:pPr>
        <w:rPr>
          <w:sz w:val="16"/>
          <w:szCs w:val="16"/>
          <w:lang w:val="en-US"/>
        </w:rPr>
      </w:pPr>
      <w:r w:rsidRPr="00E04F4F">
        <w:rPr>
          <w:sz w:val="16"/>
          <w:szCs w:val="16"/>
          <w:lang w:val="en-US"/>
        </w:rPr>
        <w:t>[5] The Spanish Eye, 1 augustus 2026, Migrant stabbed in Ceuta while rowing with fellow Moroccan hours after illegally entering (</w:t>
      </w:r>
      <w:hyperlink w:history="1" r:id="rId9">
        <w:r w:rsidRPr="00E04F4F">
          <w:rPr>
            <w:rStyle w:val="Hyperlink"/>
            <w:sz w:val="16"/>
            <w:szCs w:val="16"/>
            <w:lang w:val="en-US"/>
          </w:rPr>
          <w:t>https://www.thespanisheye.com/2026/08/01/migrant-stabbed-in-ceuta-while-rowing-with-fellow-moroccan-hours-after-illegally-entering/</w:t>
        </w:r>
      </w:hyperlink>
      <w:r w:rsidRPr="00E04F4F">
        <w:rPr>
          <w:sz w:val="16"/>
          <w:szCs w:val="16"/>
          <w:lang w:val="en-US"/>
        </w:rPr>
        <w:t>)</w:t>
      </w:r>
    </w:p>
    <w:p w:rsidRPr="00E04F4F" w:rsidR="00724C3F" w:rsidP="00724C3F" w:rsidRDefault="00724C3F" w14:paraId="0FF7B82C" w14:textId="77777777">
      <w:pPr>
        <w:rPr>
          <w:lang w:val="en-US"/>
        </w:rPr>
      </w:pPr>
    </w:p>
    <w:p w:rsidRPr="00724C3F" w:rsidR="00391997" w:rsidRDefault="00391997" w14:paraId="2D613332" w14:textId="77777777">
      <w:pPr>
        <w:rPr>
          <w:lang w:val="en-US"/>
        </w:rPr>
      </w:pPr>
    </w:p>
    <w:sectPr w:rsidRPr="00724C3F" w:rsidR="00391997">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6FB774" w14:textId="77777777" w:rsidR="00AA33F5" w:rsidRDefault="00AA33F5" w:rsidP="00724C3F">
      <w:pPr>
        <w:spacing w:after="0" w:line="240" w:lineRule="auto"/>
      </w:pPr>
      <w:r>
        <w:separator/>
      </w:r>
    </w:p>
  </w:endnote>
  <w:endnote w:type="continuationSeparator" w:id="0">
    <w:p w14:paraId="0D5E4D77" w14:textId="77777777" w:rsidR="00AA33F5" w:rsidRDefault="00AA33F5" w:rsidP="00724C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B4389" w14:textId="77777777" w:rsidR="00724C3F" w:rsidRPr="00724C3F" w:rsidRDefault="00724C3F" w:rsidP="00724C3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5F2B83" w14:textId="77777777" w:rsidR="00724C3F" w:rsidRPr="00724C3F" w:rsidRDefault="00724C3F" w:rsidP="00724C3F">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6B1346" w14:textId="77777777" w:rsidR="00724C3F" w:rsidRPr="00724C3F" w:rsidRDefault="00724C3F" w:rsidP="00724C3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8A79D3" w14:textId="77777777" w:rsidR="00AA33F5" w:rsidRDefault="00AA33F5" w:rsidP="00724C3F">
      <w:pPr>
        <w:spacing w:after="0" w:line="240" w:lineRule="auto"/>
      </w:pPr>
      <w:r>
        <w:separator/>
      </w:r>
    </w:p>
  </w:footnote>
  <w:footnote w:type="continuationSeparator" w:id="0">
    <w:p w14:paraId="20686E88" w14:textId="77777777" w:rsidR="00AA33F5" w:rsidRDefault="00AA33F5" w:rsidP="00724C3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D7B6DF" w14:textId="77777777" w:rsidR="00724C3F" w:rsidRPr="00724C3F" w:rsidRDefault="00724C3F" w:rsidP="00724C3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B0CF4F" w14:textId="77777777" w:rsidR="00724C3F" w:rsidRPr="00724C3F" w:rsidRDefault="00724C3F" w:rsidP="00724C3F">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A1E4D2" w14:textId="77777777" w:rsidR="00724C3F" w:rsidRPr="00724C3F" w:rsidRDefault="00724C3F" w:rsidP="00724C3F">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4C3F"/>
    <w:rsid w:val="00391997"/>
    <w:rsid w:val="00724C3F"/>
    <w:rsid w:val="00AA33F5"/>
    <w:rsid w:val="00DE5E3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0219EA"/>
  <w15:chartTrackingRefBased/>
  <w15:docId w15:val="{31FAC228-7096-45F4-AC41-940F53456A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724C3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724C3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724C3F"/>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724C3F"/>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724C3F"/>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724C3F"/>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24C3F"/>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24C3F"/>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24C3F"/>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24C3F"/>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724C3F"/>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724C3F"/>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724C3F"/>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724C3F"/>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724C3F"/>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24C3F"/>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24C3F"/>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24C3F"/>
    <w:rPr>
      <w:rFonts w:eastAsiaTheme="majorEastAsia" w:cstheme="majorBidi"/>
      <w:color w:val="272727" w:themeColor="text1" w:themeTint="D8"/>
    </w:rPr>
  </w:style>
  <w:style w:type="paragraph" w:styleId="Titel">
    <w:name w:val="Title"/>
    <w:basedOn w:val="Standaard"/>
    <w:next w:val="Standaard"/>
    <w:link w:val="TitelChar"/>
    <w:uiPriority w:val="10"/>
    <w:qFormat/>
    <w:rsid w:val="00724C3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24C3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24C3F"/>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24C3F"/>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24C3F"/>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724C3F"/>
    <w:rPr>
      <w:i/>
      <w:iCs/>
      <w:color w:val="404040" w:themeColor="text1" w:themeTint="BF"/>
    </w:rPr>
  </w:style>
  <w:style w:type="paragraph" w:styleId="Lijstalinea">
    <w:name w:val="List Paragraph"/>
    <w:basedOn w:val="Standaard"/>
    <w:uiPriority w:val="34"/>
    <w:qFormat/>
    <w:rsid w:val="00724C3F"/>
    <w:pPr>
      <w:ind w:left="720"/>
      <w:contextualSpacing/>
    </w:pPr>
  </w:style>
  <w:style w:type="character" w:styleId="Intensievebenadrukking">
    <w:name w:val="Intense Emphasis"/>
    <w:basedOn w:val="Standaardalinea-lettertype"/>
    <w:uiPriority w:val="21"/>
    <w:qFormat/>
    <w:rsid w:val="00724C3F"/>
    <w:rPr>
      <w:i/>
      <w:iCs/>
      <w:color w:val="2F5496" w:themeColor="accent1" w:themeShade="BF"/>
    </w:rPr>
  </w:style>
  <w:style w:type="paragraph" w:styleId="Duidelijkcitaat">
    <w:name w:val="Intense Quote"/>
    <w:basedOn w:val="Standaard"/>
    <w:next w:val="Standaard"/>
    <w:link w:val="DuidelijkcitaatChar"/>
    <w:uiPriority w:val="30"/>
    <w:qFormat/>
    <w:rsid w:val="00724C3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724C3F"/>
    <w:rPr>
      <w:i/>
      <w:iCs/>
      <w:color w:val="2F5496" w:themeColor="accent1" w:themeShade="BF"/>
    </w:rPr>
  </w:style>
  <w:style w:type="character" w:styleId="Intensieveverwijzing">
    <w:name w:val="Intense Reference"/>
    <w:basedOn w:val="Standaardalinea-lettertype"/>
    <w:uiPriority w:val="32"/>
    <w:qFormat/>
    <w:rsid w:val="00724C3F"/>
    <w:rPr>
      <w:b/>
      <w:bCs/>
      <w:smallCaps/>
      <w:color w:val="2F5496" w:themeColor="accent1" w:themeShade="BF"/>
      <w:spacing w:val="5"/>
    </w:rPr>
  </w:style>
  <w:style w:type="character" w:styleId="Hyperlink">
    <w:name w:val="Hyperlink"/>
    <w:basedOn w:val="Standaardalinea-lettertype"/>
    <w:uiPriority w:val="99"/>
    <w:unhideWhenUsed/>
    <w:rsid w:val="00724C3F"/>
    <w:rPr>
      <w:color w:val="0563C1" w:themeColor="hyperlink"/>
      <w:u w:val="single"/>
    </w:rPr>
  </w:style>
  <w:style w:type="paragraph" w:styleId="Koptekst">
    <w:name w:val="header"/>
    <w:basedOn w:val="Standaard"/>
    <w:link w:val="KoptekstChar"/>
    <w:uiPriority w:val="99"/>
    <w:unhideWhenUsed/>
    <w:rsid w:val="00724C3F"/>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24C3F"/>
  </w:style>
  <w:style w:type="paragraph" w:styleId="Voettekst">
    <w:name w:val="footer"/>
    <w:basedOn w:val="Standaard"/>
    <w:link w:val="VoettekstChar"/>
    <w:uiPriority w:val="99"/>
    <w:unhideWhenUsed/>
    <w:rsid w:val="00724C3F"/>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24C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nieuws.marokko.nl/115919/marokko-zet-waterkanonnen-wegblokkades-en-grootschalige-controles-in-om-massale-migratiepogingen-naar-ceuta-te-beteugelen" TargetMode="External"/><Relationship Id="rId13"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hyperlink" Target="https://www.vrt.be/vrtnws/nl/2026/07/31/ceuta-waarom-nu/"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www.telegraaf.nl/buitenland/online-werd-massale-overtocht-naar-ceuta-wekenlang-voorbereid-en-gepromoot-spaans-wantrouwen-over-rol-marokko/159490032.html" TargetMode="External"/><Relationship Id="rId11" Type="http://schemas.openxmlformats.org/officeDocument/2006/relationships/header" Target="header2.xml"/><Relationship Id="rId5" Type="http://schemas.openxmlformats.org/officeDocument/2006/relationships/endnotes" Target="end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s://www.thespanisheye.com/2026/08/01/migrant-stabbed-in-ceuta-while-rowing-with-fellow-moroccan-hours-after-illegally-entering/" TargetMode="External"/><Relationship Id="rId14" Type="http://schemas.openxmlformats.org/officeDocument/2006/relationships/header" Target="header3.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ap:Pages>
  <ap:Words>1187</ap:Words>
  <ap:Characters>6530</ap:Characters>
  <ap:DocSecurity>0</ap:DocSecurity>
  <ap:Lines>54</ap:Lines>
  <ap:Paragraphs>15</ap:Paragraphs>
  <ap:ScaleCrop>false</ap:ScaleCrop>
  <ap:LinksUpToDate>false</ap:LinksUpToDate>
  <ap:CharactersWithSpaces>7702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2026-09-10T13:38:00.0000000Z</dcterms:created>
  <dcterms:modified xsi:type="dcterms:W3CDTF">2026-09-10T13:39:00.0000000Z</dcterms:modified>
  <version/>
  <category/>
</coreProperties>
</file>