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2026Z18553</w:t>
        <w:br/>
      </w:r>
      <w:proofErr w:type="spellEnd"/>
    </w:p>
    <w:p>
      <w:pPr>
        <w:pStyle w:val="Normal"/>
        <w:rPr>
          <w:b w:val="1"/>
          <w:bCs w:val="1"/>
        </w:rPr>
      </w:pPr>
      <w:r w:rsidR="250AE766">
        <w:rPr>
          <w:b w:val="0"/>
          <w:bCs w:val="0"/>
        </w:rPr>
        <w:t>(ingezonden 10 september 2026)</w:t>
        <w:br/>
      </w:r>
    </w:p>
    <w:p>
      <w:r>
        <w:t xml:space="preserve">Vragen van het lid Maeijer (PVV) aan de minister van Langdurige Zorg, Jeugd en Sport over het bericht ‘De bezuinigingen op de Luisterlijn geven een jammerlijk signaal af’</w:t>
      </w:r>
      <w:r>
        <w:br/>
      </w:r>
    </w:p>
    <w:p>
      <w:pPr>
        <w:pStyle w:val="ListParagraph"/>
        <w:numPr>
          <w:ilvl w:val="0"/>
          <w:numId w:val="100518550"/>
        </w:numPr>
        <w:ind w:left="360"/>
      </w:pPr>
      <w:r>
        <w:t xml:space="preserve">Bent u bekend met het bericht ‘De bezuinigingen op de Luisterlijn geven een jammerlijk signaal af’? 1)</w:t>
      </w:r>
      <w:r>
        <w:br/>
      </w:r>
      <w:r>
        <w:t xml:space="preserve"/>
      </w:r>
      <w:r>
        <w:br/>
      </w:r>
      <w:r>
        <w:t xml:space="preserve"> </w:t>
      </w:r>
      <w:r>
        <w:br/>
      </w:r>
    </w:p>
    <w:p>
      <w:pPr>
        <w:pStyle w:val="ListParagraph"/>
        <w:numPr>
          <w:ilvl w:val="0"/>
          <w:numId w:val="100518550"/>
        </w:numPr>
        <w:ind w:left="360"/>
      </w:pPr>
      <w:r>
        <w:t xml:space="preserve">Klopt het dat De Luisterlijn vanaf 2027 structureel ongeveer 700.000 euro per jaar minder subsidie krijgt, circa 10 procent van het jaarbudget? Zo ja, wanneer is dit besluit genomen, door wie en op basis van welke concrete afweging?</w:t>
      </w:r>
      <w:r>
        <w:br/>
      </w:r>
      <w:r>
        <w:t xml:space="preserve"/>
      </w:r>
      <w:r>
        <w:br/>
      </w:r>
      <w:r>
        <w:t xml:space="preserve"> </w:t>
      </w:r>
      <w:r>
        <w:br/>
      </w:r>
    </w:p>
    <w:p>
      <w:pPr>
        <w:pStyle w:val="ListParagraph"/>
        <w:numPr>
          <w:ilvl w:val="0"/>
          <w:numId w:val="100518550"/>
        </w:numPr>
        <w:ind w:left="360"/>
      </w:pPr>
      <w:r>
        <w:t xml:space="preserve">Waarom wordt van de meerjarige raming, in de VWS-begroting voor 2026 werd voor Stichting de Luisterlijn voor 2027 tot en met 2030 jaarlijks 6,836 miljoen euro geraamd, afgeweken en op welk moment zal deze wijziging zichtbaar worden in de begroting?</w:t>
      </w:r>
      <w:r>
        <w:br/>
      </w:r>
      <w:r>
        <w:t xml:space="preserve"> </w:t>
      </w:r>
      <w:r>
        <w:br/>
      </w:r>
    </w:p>
    <w:p>
      <w:pPr>
        <w:pStyle w:val="ListParagraph"/>
        <w:numPr>
          <w:ilvl w:val="0"/>
          <w:numId w:val="100518550"/>
        </w:numPr>
        <w:ind w:left="360"/>
      </w:pPr>
      <w:r>
        <w:t xml:space="preserve">Is deze korting onderdeel van een bredere subsidietaakstelling binnen VWS?</w:t>
      </w:r>
      <w:r>
        <w:br/>
      </w:r>
      <w:r>
        <w:t xml:space="preserve"/>
      </w:r>
      <w:r>
        <w:br/>
      </w:r>
      <w:r>
        <w:t xml:space="preserve"> </w:t>
      </w:r>
      <w:r>
        <w:br/>
      </w:r>
    </w:p>
    <w:p>
      <w:pPr>
        <w:pStyle w:val="ListParagraph"/>
        <w:numPr>
          <w:ilvl w:val="0"/>
          <w:numId w:val="100518550"/>
        </w:numPr>
        <w:ind w:left="360"/>
      </w:pPr>
      <w:r>
        <w:t xml:space="preserve">Welke onderdelen van de Luisterlijn zullen als gevolg van een structurele korting van 700.000 euro concreet moeten worden verminderd of beëindigd?</w:t>
      </w:r>
      <w:r>
        <w:br/>
      </w:r>
      <w:r>
        <w:t xml:space="preserve"/>
      </w:r>
      <w:r>
        <w:br/>
      </w:r>
      <w:r>
        <w:t xml:space="preserve"> </w:t>
      </w:r>
      <w:r>
        <w:br/>
      </w:r>
    </w:p>
    <w:p>
      <w:pPr>
        <w:pStyle w:val="ListParagraph"/>
        <w:numPr>
          <w:ilvl w:val="0"/>
          <w:numId w:val="100518550"/>
        </w:numPr>
        <w:ind w:left="360"/>
      </w:pPr>
      <w:r>
        <w:t xml:space="preserve">Wat betekent dit voor het aantal gesprekken dat De Luisterlijn jaarlijks kan voeren?</w:t>
      </w:r>
      <w:r>
        <w:br/>
      </w:r>
      <w:r>
        <w:t xml:space="preserve"/>
      </w:r>
      <w:r>
        <w:br/>
      </w:r>
      <w:r>
        <w:t xml:space="preserve"> </w:t>
      </w:r>
      <w:r>
        <w:br/>
      </w:r>
    </w:p>
    <w:p>
      <w:pPr>
        <w:pStyle w:val="ListParagraph"/>
        <w:numPr>
          <w:ilvl w:val="0"/>
          <w:numId w:val="100518550"/>
        </w:numPr>
        <w:ind w:left="360"/>
      </w:pPr>
      <w:r>
        <w:t xml:space="preserve">Heeft u in beeld hoeveel telefoongesprekken, chats en e-mails momenteel niet of niet tijdig kunnen worden beantwoord en hoe deze vraag zich de afgelopen jaren heeft ontwikkeld?</w:t>
      </w:r>
      <w:r>
        <w:br/>
      </w:r>
      <w:r>
        <w:t xml:space="preserve"/>
      </w:r>
      <w:r>
        <w:br/>
      </w:r>
      <w:r>
        <w:t xml:space="preserve"> </w:t>
      </w:r>
      <w:r>
        <w:br/>
      </w:r>
    </w:p>
    <w:p>
      <w:pPr>
        <w:pStyle w:val="ListParagraph"/>
        <w:numPr>
          <w:ilvl w:val="0"/>
          <w:numId w:val="100518550"/>
        </w:numPr>
        <w:ind w:left="360"/>
      </w:pPr>
      <w:r>
        <w:t xml:space="preserve">Hoe rijmt u deze bezuiniging met het kabinetsbeleid om de sociale basis te versterken en meer een beroep te doen op vrijwilligers en informele ondersteuning? Deelt u de mening dat het moeilijk uit te leggen is dat juist een grotendeels door vrijwilligers gedragen, laagdrempelige voorziening met een wettelijke taak en een groeiende vraag wordt gekort? Zo nee, waarom niet?</w:t>
      </w:r>
      <w:r>
        <w:br/>
      </w:r>
    </w:p>
    <w:p>
      <w:r>
        <w:t xml:space="preserve"> </w:t>
      </w:r>
      <w:r>
        <w:br/>
      </w:r>
    </w:p>
    <w:p>
      <w:r>
        <w:t xml:space="preserve">1) NRC, 25 augustus 2026, 'De bezuinigingen op de Luisterlijn geven een jammerlijk signaal af’ (https://www.nrc.nl/nieuws/2026/08/25/de-bezuinigingen-op-de-luisterlijn-geven-een-jammerlijk-signaal-af-a4934766)</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450">
    <w:abstractNumId w:val="100518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