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C3B3C" w:rsidR="006971D0" w:rsidP="006971D0" w:rsidRDefault="006971D0" w14:paraId="50E250ED" w14:textId="77777777">
      <w:r w:rsidRPr="006C3B3C">
        <w:t>Geachte voorzitter,</w:t>
      </w:r>
    </w:p>
    <w:p w:rsidRPr="006C3B3C" w:rsidR="006971D0" w:rsidP="006971D0" w:rsidRDefault="006971D0" w14:paraId="154784B8" w14:textId="77777777"/>
    <w:p w:rsidRPr="00F96266" w:rsidR="00F96266" w:rsidP="006971D0" w:rsidRDefault="006971D0" w14:paraId="67FF0E89" w14:textId="01697FBB">
      <w:r w:rsidRPr="006C3B3C">
        <w:t xml:space="preserve">Hierbij zend ik </w:t>
      </w:r>
      <w:r>
        <w:t xml:space="preserve">u </w:t>
      </w:r>
      <w:r w:rsidRPr="006C3B3C">
        <w:t xml:space="preserve">de antwoorden op de gestelde </w:t>
      </w:r>
      <w:r w:rsidR="00983154">
        <w:t xml:space="preserve">schriftelijke </w:t>
      </w:r>
      <w:r w:rsidRPr="006C3B3C">
        <w:t xml:space="preserve">vragen van </w:t>
      </w:r>
      <w:r>
        <w:rPr>
          <w:rFonts w:cs="Verdana"/>
        </w:rPr>
        <w:t xml:space="preserve">de leden </w:t>
      </w:r>
      <w:proofErr w:type="spellStart"/>
      <w:r>
        <w:rPr>
          <w:rFonts w:cs="Verdana"/>
        </w:rPr>
        <w:t>Stultiens</w:t>
      </w:r>
      <w:proofErr w:type="spellEnd"/>
      <w:r>
        <w:rPr>
          <w:rFonts w:cs="Verdana"/>
        </w:rPr>
        <w:t xml:space="preserve"> (PRO), Vermeer (BBB), Jimmy Dijk (SP) en Dassen (Volt) over het delen van informatie inzake budgettaire wijzigingen van het coalitieakkoord</w:t>
      </w:r>
      <w:r w:rsidRPr="006C3B3C">
        <w:t xml:space="preserve"> (kenmerk: </w:t>
      </w:r>
      <w:r w:rsidRPr="006971D0">
        <w:t>2026Z17984</w:t>
      </w:r>
      <w:r w:rsidRPr="006C3B3C">
        <w:t>)</w:t>
      </w:r>
      <w:r>
        <w:t>.</w:t>
      </w:r>
    </w:p>
    <w:p w:rsidRPr="00F96266" w:rsidR="00AD7A2F" w:rsidP="002424E3" w:rsidRDefault="00AD7A2F" w14:paraId="3EDD9162" w14:textId="77777777">
      <w:pPr>
        <w:spacing w:after="0"/>
      </w:pPr>
    </w:p>
    <w:p w:rsidRPr="00F96266" w:rsidR="00AD7A2F" w:rsidP="002424E3" w:rsidRDefault="00000000" w14:paraId="551F40DB" w14:textId="77777777">
      <w:pPr>
        <w:spacing w:after="0"/>
        <w:rPr>
          <w:rFonts w:ascii="Verdana" w:hAnsi="Verdana"/>
        </w:rPr>
      </w:pPr>
      <w:r w:rsidRPr="00A9188E">
        <w:rPr>
          <w:rFonts w:ascii="Verdana" w:hAnsi="Verdana"/>
        </w:rPr>
        <w:t>DE MINISTER-PRESIDENT,</w:t>
      </w:r>
    </w:p>
    <w:p w:rsidRPr="00A9188E" w:rsidR="00A9188E" w:rsidP="008D5405" w:rsidRDefault="00000000" w14:paraId="2B07ECBF" w14:textId="77777777">
      <w:pPr>
        <w:spacing w:after="0"/>
        <w:rPr>
          <w:rFonts w:ascii="Verdana" w:hAnsi="Verdana"/>
        </w:rPr>
      </w:pPr>
      <w:r w:rsidRPr="00A9188E">
        <w:rPr>
          <w:rFonts w:ascii="Verdana" w:hAnsi="Verdana"/>
        </w:rPr>
        <w:t>Minister van Algemene Zaken,</w:t>
      </w:r>
    </w:p>
    <w:p w:rsidRPr="00A9188E" w:rsidR="00A9188E" w:rsidP="008D5405" w:rsidRDefault="00A9188E" w14:paraId="6A123765" w14:textId="77777777">
      <w:pPr>
        <w:spacing w:after="0"/>
        <w:rPr>
          <w:rFonts w:ascii="Verdana" w:hAnsi="Verdana"/>
        </w:rPr>
      </w:pPr>
    </w:p>
    <w:p w:rsidR="00A9188E" w:rsidP="008D5405" w:rsidRDefault="00A9188E" w14:paraId="57E41FFE" w14:textId="77777777">
      <w:pPr>
        <w:spacing w:after="0"/>
        <w:rPr>
          <w:rFonts w:ascii="Verdana" w:hAnsi="Verdana"/>
        </w:rPr>
      </w:pPr>
    </w:p>
    <w:p w:rsidRPr="00A9188E" w:rsidR="00EE3BDF" w:rsidP="008D5405" w:rsidRDefault="00EE3BDF" w14:paraId="65AC283D" w14:textId="77777777">
      <w:pPr>
        <w:spacing w:after="0"/>
        <w:rPr>
          <w:rFonts w:ascii="Verdana" w:hAnsi="Verdana"/>
        </w:rPr>
      </w:pPr>
    </w:p>
    <w:p w:rsidRPr="00A9188E" w:rsidR="00A9188E" w:rsidP="008D5405" w:rsidRDefault="00A9188E" w14:paraId="1890AB9E" w14:textId="77777777">
      <w:pPr>
        <w:spacing w:after="0"/>
        <w:rPr>
          <w:rFonts w:ascii="Verdana" w:hAnsi="Verdana"/>
        </w:rPr>
      </w:pPr>
    </w:p>
    <w:p w:rsidRPr="00A9188E" w:rsidR="00AE4A4D" w:rsidP="008D5405" w:rsidRDefault="00000000" w14:paraId="01147EC1" w14:textId="77777777">
      <w:pPr>
        <w:spacing w:after="0"/>
        <w:rPr>
          <w:rFonts w:ascii="Verdana" w:hAnsi="Verdana"/>
        </w:rPr>
      </w:pPr>
      <w:r>
        <w:rPr>
          <w:rFonts w:ascii="Verdana" w:hAnsi="Verdana"/>
        </w:rPr>
        <w:t>Rob Jetten</w:t>
      </w:r>
    </w:p>
    <w:p w:rsidR="006971D0" w:rsidRDefault="006971D0" w14:paraId="0A4F67FE" w14:textId="3EF84F31">
      <w:r>
        <w:br w:type="page"/>
      </w:r>
    </w:p>
    <w:p w:rsidRPr="00462735" w:rsidR="006971D0" w:rsidP="006971D0" w:rsidRDefault="006971D0" w14:paraId="7F8F545D" w14:textId="7397CFBC">
      <w:pPr>
        <w:spacing w:after="0"/>
        <w:rPr>
          <w:rFonts w:ascii="Verdana" w:hAnsi="Verdana" w:cs="Arial"/>
          <w:b/>
          <w:bCs/>
        </w:rPr>
      </w:pPr>
      <w:r w:rsidRPr="00462735">
        <w:rPr>
          <w:rFonts w:ascii="Verdana" w:hAnsi="Verdana" w:cs="Arial"/>
          <w:b/>
          <w:bCs/>
        </w:rPr>
        <w:lastRenderedPageBreak/>
        <w:t>2026Z17984</w:t>
      </w:r>
      <w:r w:rsidRPr="00462735" w:rsidR="00462735">
        <w:rPr>
          <w:rFonts w:ascii="Verdana" w:hAnsi="Verdana" w:cs="Arial"/>
          <w:b/>
          <w:bCs/>
        </w:rPr>
        <w:t xml:space="preserve"> </w:t>
      </w:r>
      <w:r w:rsidRPr="00462735">
        <w:rPr>
          <w:rFonts w:ascii="Verdana" w:hAnsi="Verdana" w:cs="Arial"/>
          <w:b/>
          <w:bCs/>
        </w:rPr>
        <w:t>(ingezonden 4 september 2026)</w:t>
      </w:r>
    </w:p>
    <w:p w:rsidRPr="00462735" w:rsidR="006971D0" w:rsidP="006971D0" w:rsidRDefault="006971D0" w14:paraId="179267A1" w14:textId="77777777">
      <w:pPr>
        <w:spacing w:after="0"/>
        <w:rPr>
          <w:rFonts w:ascii="Verdana" w:hAnsi="Verdana" w:cs="Arial"/>
        </w:rPr>
      </w:pPr>
    </w:p>
    <w:p w:rsidRPr="00462735" w:rsidR="006971D0" w:rsidP="006971D0" w:rsidRDefault="006971D0" w14:paraId="669E45C8" w14:textId="699548C7">
      <w:pPr>
        <w:spacing w:after="0"/>
        <w:rPr>
          <w:rFonts w:ascii="Verdana" w:hAnsi="Verdana" w:cs="Arial"/>
          <w:b/>
          <w:bCs/>
        </w:rPr>
      </w:pPr>
      <w:r w:rsidRPr="00462735">
        <w:rPr>
          <w:rFonts w:ascii="Verdana" w:hAnsi="Verdana" w:cs="Arial"/>
          <w:b/>
          <w:bCs/>
        </w:rPr>
        <w:t>Vra</w:t>
      </w:r>
      <w:r w:rsidR="00462735">
        <w:rPr>
          <w:rFonts w:ascii="Verdana" w:hAnsi="Verdana" w:cs="Arial"/>
          <w:b/>
          <w:bCs/>
        </w:rPr>
        <w:t>ag 1:</w:t>
      </w:r>
    </w:p>
    <w:p w:rsidRPr="00462735" w:rsidR="006971D0" w:rsidP="006971D0" w:rsidRDefault="006971D0" w14:paraId="60E7EFA2" w14:textId="77777777">
      <w:pPr>
        <w:spacing w:after="0"/>
        <w:rPr>
          <w:rFonts w:ascii="Verdana" w:hAnsi="Verdana" w:cs="Arial"/>
        </w:rPr>
      </w:pPr>
      <w:r w:rsidRPr="00462735">
        <w:rPr>
          <w:rFonts w:ascii="Verdana" w:hAnsi="Verdana" w:cs="Arial"/>
        </w:rPr>
        <w:t>Klopt het dat een deel van de Kamer, waaronder fractievoorzitter(s) van de coalitie, door het kabinet op de hoogte is gebracht van de budgettaire wijzigingen ten opzichte van het coalitieakkoord?</w:t>
      </w:r>
    </w:p>
    <w:p w:rsidRPr="00462735" w:rsidR="006971D0" w:rsidP="006971D0" w:rsidRDefault="006971D0" w14:paraId="3CE0FBDC" w14:textId="77777777">
      <w:pPr>
        <w:spacing w:after="0"/>
        <w:rPr>
          <w:rFonts w:ascii="Verdana" w:hAnsi="Verdana" w:cs="Arial"/>
        </w:rPr>
      </w:pPr>
    </w:p>
    <w:p w:rsidRPr="00462735" w:rsidR="00462735" w:rsidP="006971D0" w:rsidRDefault="00462735" w14:paraId="279C9E4E" w14:textId="4A82D4B4">
      <w:pPr>
        <w:spacing w:after="0"/>
        <w:rPr>
          <w:rFonts w:ascii="Verdana" w:hAnsi="Verdana" w:cs="Arial"/>
          <w:b/>
          <w:bCs/>
        </w:rPr>
      </w:pPr>
      <w:r>
        <w:rPr>
          <w:rFonts w:ascii="Verdana" w:hAnsi="Verdana" w:cs="Arial"/>
          <w:b/>
          <w:bCs/>
        </w:rPr>
        <w:t>Vraag 2:</w:t>
      </w:r>
    </w:p>
    <w:p w:rsidRPr="00462735" w:rsidR="006971D0" w:rsidP="006971D0" w:rsidRDefault="006971D0" w14:paraId="1E2AF0E1" w14:textId="1F15EFC8">
      <w:pPr>
        <w:spacing w:after="0"/>
        <w:rPr>
          <w:rFonts w:ascii="Verdana" w:hAnsi="Verdana" w:cs="Arial"/>
        </w:rPr>
      </w:pPr>
      <w:r w:rsidRPr="00462735">
        <w:rPr>
          <w:rFonts w:ascii="Verdana" w:hAnsi="Verdana" w:cs="Arial"/>
        </w:rPr>
        <w:t>Erkent u dat sommige journalisten op de hoogte zijn van de budgettaire wijzigingen ten opzichte van het coalitieakkoord, waaronder journalisten van RTL? [1]</w:t>
      </w:r>
    </w:p>
    <w:p w:rsidRPr="00462735" w:rsidR="006971D0" w:rsidP="006971D0" w:rsidRDefault="006971D0" w14:paraId="7067A5ED" w14:textId="77777777">
      <w:pPr>
        <w:spacing w:after="0"/>
        <w:rPr>
          <w:rFonts w:ascii="Verdana" w:hAnsi="Verdana" w:cs="Arial"/>
        </w:rPr>
      </w:pPr>
    </w:p>
    <w:p w:rsidRPr="00462735" w:rsidR="006971D0" w:rsidP="006971D0" w:rsidRDefault="006971D0" w14:paraId="53556C28" w14:textId="6D2A5607">
      <w:pPr>
        <w:spacing w:after="0"/>
        <w:rPr>
          <w:rFonts w:ascii="Verdana" w:hAnsi="Verdana" w:cs="Arial"/>
          <w:b/>
          <w:bCs/>
        </w:rPr>
      </w:pPr>
      <w:r w:rsidRPr="00462735">
        <w:rPr>
          <w:rFonts w:ascii="Verdana" w:hAnsi="Verdana" w:cs="Arial"/>
          <w:b/>
          <w:bCs/>
        </w:rPr>
        <w:t xml:space="preserve">Antwoord vragen 1 </w:t>
      </w:r>
      <w:r w:rsidR="00462735">
        <w:rPr>
          <w:rFonts w:ascii="Verdana" w:hAnsi="Verdana" w:cs="Arial"/>
          <w:b/>
          <w:bCs/>
        </w:rPr>
        <w:t>en 2:</w:t>
      </w:r>
    </w:p>
    <w:p w:rsidRPr="00462735" w:rsidR="006971D0" w:rsidP="006971D0" w:rsidRDefault="006971D0" w14:paraId="0F232C80" w14:textId="77777777">
      <w:pPr>
        <w:spacing w:after="0"/>
        <w:rPr>
          <w:rFonts w:ascii="Verdana" w:hAnsi="Verdana" w:cs="Arial"/>
        </w:rPr>
      </w:pPr>
      <w:r w:rsidRPr="00462735">
        <w:rPr>
          <w:rFonts w:ascii="Verdana" w:hAnsi="Verdana" w:cs="Arial"/>
        </w:rPr>
        <w:t>In het kader van de begrotingsvoorbereiding hebben gesprekken plaatsgevonden met fractievoorzitters en financieel woordvoerders van diverse partijen; ook van de coalitiepartijen. Deze gesprekken hebben bijgedragen aan de vormgeving van de Miljoenennota, de ontwerpbegrotingen en het Belastingplan. Deze liggen op dit moment ter advisering voor bij de Raad van State. Ik kan op dit moment niet ingaan op specifieke maatregelen die in de media worden genoemd, aangezien ik daarmee maatregelen zou bevestigen of ontkennen. Zoals toegelicht in de Kamerbrief van de minister van Financiën van 2 september 2026 ontvangt uw Kamer de Miljoenennota, de ontwerpbegrotingen en het Belastingplan, zoals gebruikelijk</w:t>
      </w:r>
      <w:r w:rsidRPr="00462735">
        <w:rPr>
          <w:rFonts w:ascii="Verdana" w:hAnsi="Verdana" w:cs="Arial"/>
          <w:vertAlign w:val="superscript"/>
        </w:rPr>
        <w:footnoteReference w:id="1"/>
      </w:r>
      <w:r w:rsidRPr="00462735">
        <w:rPr>
          <w:rFonts w:ascii="Verdana" w:hAnsi="Verdana" w:cs="Arial"/>
        </w:rPr>
        <w:t xml:space="preserve">, in aanloop naar Prinsjesdag op vrijdag 11 september onder embargo. </w:t>
      </w:r>
    </w:p>
    <w:p w:rsidRPr="00462735" w:rsidR="006971D0" w:rsidP="006971D0" w:rsidRDefault="006971D0" w14:paraId="536EE88A" w14:textId="77777777">
      <w:pPr>
        <w:spacing w:after="0"/>
        <w:rPr>
          <w:rFonts w:ascii="Verdana" w:hAnsi="Verdana" w:cs="Arial"/>
        </w:rPr>
      </w:pPr>
    </w:p>
    <w:p w:rsidRPr="00462735" w:rsidR="006971D0" w:rsidP="006971D0" w:rsidRDefault="006971D0" w14:paraId="60DBDF41" w14:textId="0C33388B">
      <w:pPr>
        <w:spacing w:after="0"/>
        <w:rPr>
          <w:rFonts w:ascii="Verdana" w:hAnsi="Verdana" w:cs="Arial"/>
          <w:b/>
          <w:bCs/>
        </w:rPr>
      </w:pPr>
      <w:r w:rsidRPr="00462735">
        <w:rPr>
          <w:rFonts w:ascii="Verdana" w:hAnsi="Verdana" w:cs="Arial"/>
          <w:b/>
          <w:bCs/>
        </w:rPr>
        <w:t>Vraag 3</w:t>
      </w:r>
      <w:r w:rsidR="00462735">
        <w:rPr>
          <w:rFonts w:ascii="Verdana" w:hAnsi="Verdana" w:cs="Arial"/>
          <w:b/>
          <w:bCs/>
        </w:rPr>
        <w:t>:</w:t>
      </w:r>
    </w:p>
    <w:p w:rsidRPr="00462735" w:rsidR="006971D0" w:rsidP="006971D0" w:rsidRDefault="006971D0" w14:paraId="6E10BABE" w14:textId="77777777">
      <w:pPr>
        <w:spacing w:after="0"/>
        <w:rPr>
          <w:rFonts w:ascii="Verdana" w:hAnsi="Verdana" w:cs="Arial"/>
        </w:rPr>
      </w:pPr>
      <w:r w:rsidRPr="00462735">
        <w:rPr>
          <w:rFonts w:ascii="Verdana" w:hAnsi="Verdana" w:cs="Arial"/>
        </w:rPr>
        <w:t>Erkent u dat de wetsbehandeling van de Wet Werkelijk Rendement Box 3 bij de Eerste Kamer ligt en dat er dus geen enkele reden is waarom het kabinet geheim zou moeten houden wat hierover is besloten?</w:t>
      </w:r>
    </w:p>
    <w:p w:rsidRPr="00462735" w:rsidR="006971D0" w:rsidP="006971D0" w:rsidRDefault="006971D0" w14:paraId="12D90E13" w14:textId="77777777">
      <w:pPr>
        <w:spacing w:after="0"/>
        <w:rPr>
          <w:rFonts w:ascii="Verdana" w:hAnsi="Verdana" w:cs="Arial"/>
        </w:rPr>
      </w:pPr>
    </w:p>
    <w:p w:rsidRPr="00462735" w:rsidR="006971D0" w:rsidP="006971D0" w:rsidRDefault="006971D0" w14:paraId="2BFDBCE7" w14:textId="4C62E312">
      <w:pPr>
        <w:spacing w:after="0"/>
        <w:rPr>
          <w:rFonts w:ascii="Verdana" w:hAnsi="Verdana" w:cs="Arial"/>
          <w:b/>
          <w:bCs/>
        </w:rPr>
      </w:pPr>
      <w:r w:rsidRPr="00462735">
        <w:rPr>
          <w:rFonts w:ascii="Verdana" w:hAnsi="Verdana" w:cs="Arial"/>
          <w:b/>
          <w:bCs/>
        </w:rPr>
        <w:t xml:space="preserve">Antwoord </w:t>
      </w:r>
      <w:r w:rsidR="00462735">
        <w:rPr>
          <w:rFonts w:ascii="Verdana" w:hAnsi="Verdana" w:cs="Arial"/>
          <w:b/>
          <w:bCs/>
        </w:rPr>
        <w:t>vraag 3:</w:t>
      </w:r>
    </w:p>
    <w:p w:rsidRPr="00462735" w:rsidR="006971D0" w:rsidP="006971D0" w:rsidRDefault="006971D0" w14:paraId="4044C721" w14:textId="77777777">
      <w:pPr>
        <w:spacing w:after="0"/>
        <w:rPr>
          <w:rFonts w:ascii="Verdana" w:hAnsi="Verdana" w:cs="Arial"/>
        </w:rPr>
      </w:pPr>
      <w:r w:rsidRPr="00462735">
        <w:rPr>
          <w:rFonts w:ascii="Verdana" w:hAnsi="Verdana" w:cs="Arial"/>
        </w:rPr>
        <w:t>Op 19 juni 2026 is uw Kamer door de staatssecretaris van Financiën geïnformeerd over het proces om het wetsvoorstel Wet werkelijk rendement box 3 te verbeteren.</w:t>
      </w:r>
      <w:r w:rsidRPr="00462735">
        <w:rPr>
          <w:rStyle w:val="Voetnootmarkering"/>
          <w:rFonts w:ascii="Verdana" w:hAnsi="Verdana" w:cs="Arial"/>
        </w:rPr>
        <w:footnoteReference w:id="2"/>
      </w:r>
      <w:r w:rsidRPr="00462735">
        <w:rPr>
          <w:rFonts w:ascii="Verdana" w:hAnsi="Verdana" w:cs="Arial"/>
        </w:rPr>
        <w:t xml:space="preserve"> Uw Kamer zal in lijn met deze Kamerbrief op Prinsjesdag nader worden geïnformeerd. </w:t>
      </w:r>
    </w:p>
    <w:p w:rsidRPr="00462735" w:rsidR="006971D0" w:rsidP="006971D0" w:rsidRDefault="006971D0" w14:paraId="29981555" w14:textId="77777777">
      <w:pPr>
        <w:spacing w:after="0"/>
        <w:rPr>
          <w:rFonts w:ascii="Verdana" w:hAnsi="Verdana" w:cs="Arial"/>
        </w:rPr>
      </w:pPr>
    </w:p>
    <w:p w:rsidRPr="00462735" w:rsidR="006971D0" w:rsidP="006971D0" w:rsidRDefault="006971D0" w14:paraId="4A771746" w14:textId="08AE0901">
      <w:pPr>
        <w:spacing w:after="0"/>
        <w:rPr>
          <w:rFonts w:ascii="Verdana" w:hAnsi="Verdana" w:cs="Arial"/>
          <w:b/>
          <w:bCs/>
        </w:rPr>
      </w:pPr>
      <w:r w:rsidRPr="00462735">
        <w:rPr>
          <w:rFonts w:ascii="Verdana" w:hAnsi="Verdana" w:cs="Arial"/>
          <w:b/>
          <w:bCs/>
        </w:rPr>
        <w:t>Vraag 4</w:t>
      </w:r>
      <w:r w:rsidR="00462735">
        <w:rPr>
          <w:rFonts w:ascii="Verdana" w:hAnsi="Verdana" w:cs="Arial"/>
          <w:b/>
          <w:bCs/>
        </w:rPr>
        <w:t>:</w:t>
      </w:r>
    </w:p>
    <w:p w:rsidRPr="00462735" w:rsidR="006971D0" w:rsidP="006971D0" w:rsidRDefault="006971D0" w14:paraId="55C4B783" w14:textId="77777777">
      <w:pPr>
        <w:spacing w:after="0"/>
        <w:rPr>
          <w:rFonts w:ascii="Verdana" w:hAnsi="Verdana" w:cs="Arial"/>
        </w:rPr>
      </w:pPr>
      <w:r w:rsidRPr="00462735">
        <w:rPr>
          <w:rFonts w:ascii="Verdana" w:hAnsi="Verdana" w:cs="Arial"/>
        </w:rPr>
        <w:t>Klopt het dat het kabinet voornemens is om informatie te geven inzake budgettaire wijzigingen van het coalitieakkoord aan Kamerleden die voorafgaand aan Prinsjesdag met het kabinet in gesprek gaan?</w:t>
      </w:r>
    </w:p>
    <w:p w:rsidRPr="00462735" w:rsidR="006971D0" w:rsidP="006971D0" w:rsidRDefault="006971D0" w14:paraId="76C109AF" w14:textId="77777777">
      <w:pPr>
        <w:spacing w:after="0"/>
        <w:rPr>
          <w:rFonts w:ascii="Verdana" w:hAnsi="Verdana" w:cs="Arial"/>
        </w:rPr>
      </w:pPr>
    </w:p>
    <w:p w:rsidRPr="00462735" w:rsidR="006971D0" w:rsidP="006971D0" w:rsidRDefault="006971D0" w14:paraId="669D6A65" w14:textId="179C13AD">
      <w:pPr>
        <w:spacing w:after="0"/>
        <w:rPr>
          <w:rFonts w:ascii="Verdana" w:hAnsi="Verdana" w:cs="Arial"/>
          <w:b/>
          <w:bCs/>
        </w:rPr>
      </w:pPr>
      <w:r w:rsidRPr="00462735">
        <w:rPr>
          <w:rFonts w:ascii="Verdana" w:hAnsi="Verdana" w:cs="Arial"/>
          <w:b/>
          <w:bCs/>
        </w:rPr>
        <w:t>Antwoord vraag 4</w:t>
      </w:r>
      <w:r w:rsidR="00462735">
        <w:rPr>
          <w:rFonts w:ascii="Verdana" w:hAnsi="Verdana" w:cs="Arial"/>
          <w:b/>
          <w:bCs/>
        </w:rPr>
        <w:t>:</w:t>
      </w:r>
    </w:p>
    <w:p w:rsidRPr="00462735" w:rsidR="006971D0" w:rsidP="006971D0" w:rsidRDefault="006971D0" w14:paraId="40078D37" w14:textId="09BFE43B">
      <w:pPr>
        <w:spacing w:after="0"/>
        <w:rPr>
          <w:rFonts w:ascii="Verdana" w:hAnsi="Verdana" w:cs="Arial"/>
        </w:rPr>
      </w:pPr>
      <w:r w:rsidRPr="00462735">
        <w:rPr>
          <w:rFonts w:ascii="Verdana" w:hAnsi="Verdana" w:cs="Arial"/>
        </w:rPr>
        <w:t xml:space="preserve">Zie </w:t>
      </w:r>
      <w:r w:rsidR="00462735">
        <w:rPr>
          <w:rFonts w:ascii="Verdana" w:hAnsi="Verdana" w:cs="Arial"/>
        </w:rPr>
        <w:t xml:space="preserve">het </w:t>
      </w:r>
      <w:r w:rsidRPr="00462735">
        <w:rPr>
          <w:rFonts w:ascii="Verdana" w:hAnsi="Verdana" w:cs="Arial"/>
        </w:rPr>
        <w:t xml:space="preserve">antwoord op vragen 1 en 2. </w:t>
      </w:r>
    </w:p>
    <w:p w:rsidRPr="00462735" w:rsidR="006971D0" w:rsidP="006971D0" w:rsidRDefault="006971D0" w14:paraId="7CC15FBA" w14:textId="77777777">
      <w:pPr>
        <w:spacing w:after="0"/>
        <w:rPr>
          <w:rFonts w:ascii="Verdana" w:hAnsi="Verdana" w:cs="Arial"/>
        </w:rPr>
      </w:pPr>
    </w:p>
    <w:p w:rsidRPr="00462735" w:rsidR="006971D0" w:rsidP="006971D0" w:rsidRDefault="006971D0" w14:paraId="2182603A" w14:textId="59ABA30C">
      <w:pPr>
        <w:spacing w:after="0"/>
        <w:rPr>
          <w:rFonts w:ascii="Verdana" w:hAnsi="Verdana" w:cs="Arial"/>
          <w:b/>
          <w:bCs/>
        </w:rPr>
      </w:pPr>
      <w:r w:rsidRPr="00462735">
        <w:rPr>
          <w:rFonts w:ascii="Verdana" w:hAnsi="Verdana" w:cs="Arial"/>
          <w:b/>
          <w:bCs/>
        </w:rPr>
        <w:t>Vraag 5</w:t>
      </w:r>
      <w:r w:rsidR="00462735">
        <w:rPr>
          <w:rFonts w:ascii="Verdana" w:hAnsi="Verdana" w:cs="Arial"/>
          <w:b/>
          <w:bCs/>
        </w:rPr>
        <w:t>:</w:t>
      </w:r>
    </w:p>
    <w:p w:rsidRPr="00462735" w:rsidR="006971D0" w:rsidP="006971D0" w:rsidRDefault="006971D0" w14:paraId="21B25C13" w14:textId="77777777">
      <w:pPr>
        <w:spacing w:after="0"/>
        <w:rPr>
          <w:rFonts w:ascii="Verdana" w:hAnsi="Verdana" w:cs="Arial"/>
        </w:rPr>
      </w:pPr>
      <w:r w:rsidRPr="00462735">
        <w:rPr>
          <w:rFonts w:ascii="Verdana" w:hAnsi="Verdana" w:cs="Arial"/>
        </w:rPr>
        <w:t>Klopt het dat het kabinet juridisch is toegestaan om informatie inzake budgettaire wijzigingen van het coalitieakkoord te delen met de hele Kamer? Zo niet, hoe verhoudt dit zich tot de antwoorden bij vraag 1 en vraag 4?</w:t>
      </w:r>
    </w:p>
    <w:p w:rsidRPr="00462735" w:rsidR="006971D0" w:rsidP="006971D0" w:rsidRDefault="006971D0" w14:paraId="528317EC" w14:textId="77777777">
      <w:pPr>
        <w:spacing w:after="0"/>
        <w:rPr>
          <w:rFonts w:ascii="Verdana" w:hAnsi="Verdana" w:cs="Arial"/>
        </w:rPr>
      </w:pPr>
    </w:p>
    <w:p w:rsidRPr="00462735" w:rsidR="006971D0" w:rsidP="006971D0" w:rsidRDefault="006971D0" w14:paraId="0A399C78" w14:textId="289ADCFA">
      <w:pPr>
        <w:spacing w:after="0"/>
        <w:rPr>
          <w:rFonts w:ascii="Verdana" w:hAnsi="Verdana" w:cs="Arial"/>
          <w:b/>
          <w:bCs/>
        </w:rPr>
      </w:pPr>
      <w:r w:rsidRPr="00462735">
        <w:rPr>
          <w:rFonts w:ascii="Verdana" w:hAnsi="Verdana" w:cs="Arial"/>
          <w:b/>
          <w:bCs/>
        </w:rPr>
        <w:t>Antwoord vraag 5</w:t>
      </w:r>
      <w:r w:rsidR="00462735">
        <w:rPr>
          <w:rFonts w:ascii="Verdana" w:hAnsi="Verdana" w:cs="Arial"/>
          <w:b/>
          <w:bCs/>
        </w:rPr>
        <w:t>:</w:t>
      </w:r>
    </w:p>
    <w:p w:rsidRPr="00462735" w:rsidR="006971D0" w:rsidP="006971D0" w:rsidRDefault="006971D0" w14:paraId="5F345200" w14:textId="77777777">
      <w:pPr>
        <w:spacing w:after="0"/>
        <w:rPr>
          <w:rFonts w:ascii="Verdana" w:hAnsi="Verdana" w:cs="Arial"/>
        </w:rPr>
      </w:pPr>
      <w:r w:rsidRPr="00462735">
        <w:rPr>
          <w:rFonts w:ascii="Verdana" w:hAnsi="Verdana" w:cs="Arial"/>
        </w:rPr>
        <w:t xml:space="preserve">Er is strikt genomen geen verbod om informatie te delen met de hele Kamer over budgettaire wijzigingen. Tegelijkertijd betekent het samenspel van artikel 65 en 105 van de Grondwet, het streven naar ordelijke besluitvormingsmomenten ten aanzien van de overheidsfinanciën en naar een ordelijk wetgevingsproces, waarin ook de Afdeling advisering van de Raad van State adviseert over de Miljoenennota, de ontwerpbegrotingen en het Belastingplan, dat hieraan feitelijk geen gevolg kan worden gegeven zonder dat deze waarden worden ondergraven. </w:t>
      </w:r>
      <w:r w:rsidRPr="00462735">
        <w:rPr>
          <w:rFonts w:ascii="Verdana" w:hAnsi="Verdana" w:cs="Arial"/>
        </w:rPr>
        <w:lastRenderedPageBreak/>
        <w:t>Hierom houdt het kabinet vast aan de bestaande afspraken ten aanzien van de verstrekking onder embargo de vrijdag voorafgaand aan Prinsjesdag. Zie voorts het antwoord op vraag 6.</w:t>
      </w:r>
    </w:p>
    <w:p w:rsidRPr="00462735" w:rsidR="006971D0" w:rsidP="006971D0" w:rsidRDefault="006971D0" w14:paraId="753AC2DB" w14:textId="77777777">
      <w:pPr>
        <w:spacing w:after="0"/>
        <w:rPr>
          <w:rFonts w:ascii="Verdana" w:hAnsi="Verdana" w:cs="Arial"/>
        </w:rPr>
      </w:pPr>
    </w:p>
    <w:p w:rsidRPr="00462735" w:rsidR="006971D0" w:rsidP="006971D0" w:rsidRDefault="006971D0" w14:paraId="6A524B3C" w14:textId="21A36881">
      <w:pPr>
        <w:spacing w:after="0"/>
        <w:rPr>
          <w:rFonts w:ascii="Verdana" w:hAnsi="Verdana" w:cs="Arial"/>
          <w:b/>
          <w:bCs/>
        </w:rPr>
      </w:pPr>
      <w:r w:rsidRPr="00462735">
        <w:rPr>
          <w:rFonts w:ascii="Verdana" w:hAnsi="Verdana" w:cs="Arial"/>
          <w:b/>
          <w:bCs/>
        </w:rPr>
        <w:t>Vraag 6</w:t>
      </w:r>
      <w:r w:rsidR="00462735">
        <w:rPr>
          <w:rFonts w:ascii="Verdana" w:hAnsi="Verdana" w:cs="Arial"/>
          <w:b/>
          <w:bCs/>
        </w:rPr>
        <w:t>:</w:t>
      </w:r>
    </w:p>
    <w:p w:rsidRPr="00462735" w:rsidR="006971D0" w:rsidP="006971D0" w:rsidRDefault="006971D0" w14:paraId="721D2A6A" w14:textId="77777777">
      <w:pPr>
        <w:spacing w:after="0"/>
        <w:rPr>
          <w:rFonts w:ascii="Verdana" w:hAnsi="Verdana" w:cs="Arial"/>
        </w:rPr>
      </w:pPr>
      <w:r w:rsidRPr="00462735">
        <w:rPr>
          <w:rFonts w:ascii="Verdana" w:hAnsi="Verdana" w:cs="Arial"/>
        </w:rPr>
        <w:t>Wat bedoelde u precies met uw uitspraak bij de wekelijkse persconferentie (vrijdag 21 augustus 2026) dat het embargo eigenlijk steeds minder waarde heeft?</w:t>
      </w:r>
    </w:p>
    <w:p w:rsidRPr="00462735" w:rsidR="006971D0" w:rsidP="006971D0" w:rsidRDefault="006971D0" w14:paraId="63F11ABE" w14:textId="77777777">
      <w:pPr>
        <w:spacing w:after="0"/>
        <w:rPr>
          <w:rFonts w:ascii="Verdana" w:hAnsi="Verdana" w:cs="Arial"/>
        </w:rPr>
      </w:pPr>
    </w:p>
    <w:p w:rsidRPr="00462735" w:rsidR="006971D0" w:rsidP="006971D0" w:rsidRDefault="006971D0" w14:paraId="339BDD24" w14:textId="14ECD1C4">
      <w:pPr>
        <w:spacing w:after="0"/>
        <w:rPr>
          <w:rFonts w:ascii="Verdana" w:hAnsi="Verdana" w:cs="Arial"/>
          <w:b/>
          <w:bCs/>
        </w:rPr>
      </w:pPr>
      <w:r w:rsidRPr="00462735">
        <w:rPr>
          <w:rFonts w:ascii="Verdana" w:hAnsi="Verdana" w:cs="Arial"/>
          <w:b/>
          <w:bCs/>
        </w:rPr>
        <w:t>Antwoord vraag 6</w:t>
      </w:r>
      <w:r w:rsidR="00462735">
        <w:rPr>
          <w:rFonts w:ascii="Verdana" w:hAnsi="Verdana" w:cs="Arial"/>
          <w:b/>
          <w:bCs/>
        </w:rPr>
        <w:t>:</w:t>
      </w:r>
    </w:p>
    <w:p w:rsidRPr="00462735" w:rsidR="006971D0" w:rsidP="006971D0" w:rsidRDefault="006971D0" w14:paraId="7D7F7A0D" w14:textId="77777777">
      <w:pPr>
        <w:spacing w:after="0"/>
        <w:rPr>
          <w:rFonts w:ascii="Verdana" w:hAnsi="Verdana" w:cs="Arial"/>
        </w:rPr>
      </w:pPr>
      <w:r w:rsidRPr="00462735">
        <w:rPr>
          <w:rFonts w:ascii="Verdana" w:hAnsi="Verdana" w:cs="Arial"/>
        </w:rPr>
        <w:t xml:space="preserve">Het is onmiskenbaar dat ieder jaar (delen) van de uitkomsten van de augustusbesluitvorming voortijdig uitlekken. Dit staat een goed debat over de kabinetsplannen, integraal en in samenhang, soms in de weg. Zoals ik ook in mijn persconferentie op 4 september 2026 heb aangegeven ga ik graag na de Algemene Politieke Beschouwingen met de voorzitter van de Tweede Kamer in gesprek over de wijze waarop de Kamer – los van de huidige begroting - in aanloop naar Prinsjesdag goed geïnformeerd kan worden over de begrotingsbesluitvorming. </w:t>
      </w:r>
    </w:p>
    <w:p w:rsidRPr="00462735" w:rsidR="006971D0" w:rsidP="006971D0" w:rsidRDefault="006971D0" w14:paraId="1E7A4BF8" w14:textId="77777777">
      <w:pPr>
        <w:spacing w:after="0"/>
        <w:rPr>
          <w:rFonts w:ascii="Verdana" w:hAnsi="Verdana" w:cs="Arial"/>
        </w:rPr>
      </w:pPr>
    </w:p>
    <w:p w:rsidRPr="00462735" w:rsidR="006971D0" w:rsidP="006971D0" w:rsidRDefault="006971D0" w14:paraId="54C13DB0" w14:textId="5C3808D2">
      <w:pPr>
        <w:spacing w:after="0"/>
        <w:rPr>
          <w:rFonts w:ascii="Verdana" w:hAnsi="Verdana" w:cs="Arial"/>
          <w:b/>
          <w:bCs/>
        </w:rPr>
      </w:pPr>
      <w:r w:rsidRPr="00462735">
        <w:rPr>
          <w:rFonts w:ascii="Verdana" w:hAnsi="Verdana" w:cs="Arial"/>
          <w:b/>
          <w:bCs/>
        </w:rPr>
        <w:t>Vraag 7</w:t>
      </w:r>
      <w:r w:rsidR="00462735">
        <w:rPr>
          <w:rFonts w:ascii="Verdana" w:hAnsi="Verdana" w:cs="Arial"/>
          <w:b/>
          <w:bCs/>
        </w:rPr>
        <w:t>:</w:t>
      </w:r>
    </w:p>
    <w:p w:rsidRPr="00462735" w:rsidR="006971D0" w:rsidP="006971D0" w:rsidRDefault="006971D0" w14:paraId="1468658D" w14:textId="77777777">
      <w:pPr>
        <w:spacing w:after="0"/>
        <w:rPr>
          <w:rFonts w:ascii="Verdana" w:hAnsi="Verdana" w:cs="Arial"/>
        </w:rPr>
      </w:pPr>
      <w:r w:rsidRPr="00462735">
        <w:rPr>
          <w:rFonts w:ascii="Verdana" w:hAnsi="Verdana" w:cs="Arial"/>
        </w:rPr>
        <w:t xml:space="preserve">Kunt u gelet op bovenstaande antwoorden zo snel mogelijk voldoen aan het verzoek van een Kamermeerderheid om de budgettaire wijzigingen van het coalitieakkoord (dus niet de daadwerkelijke begrotingswetten en Miljoenennota) alsnog met de hele Kamer te delen? </w:t>
      </w:r>
    </w:p>
    <w:p w:rsidRPr="00462735" w:rsidR="006971D0" w:rsidP="006971D0" w:rsidRDefault="006971D0" w14:paraId="040C992F" w14:textId="77777777">
      <w:pPr>
        <w:spacing w:after="0"/>
        <w:rPr>
          <w:rFonts w:ascii="Verdana" w:hAnsi="Verdana" w:cs="Arial"/>
        </w:rPr>
      </w:pPr>
    </w:p>
    <w:p w:rsidRPr="00462735" w:rsidR="006971D0" w:rsidP="006971D0" w:rsidRDefault="006971D0" w14:paraId="725D5412" w14:textId="4BF03927">
      <w:pPr>
        <w:spacing w:after="0"/>
        <w:rPr>
          <w:rFonts w:ascii="Verdana" w:hAnsi="Verdana" w:cs="Arial"/>
          <w:b/>
          <w:bCs/>
        </w:rPr>
      </w:pPr>
      <w:r w:rsidRPr="00462735">
        <w:rPr>
          <w:rFonts w:ascii="Verdana" w:hAnsi="Verdana" w:cs="Arial"/>
          <w:b/>
          <w:bCs/>
        </w:rPr>
        <w:t>Antwoord vraag 7</w:t>
      </w:r>
      <w:r w:rsidR="00462735">
        <w:rPr>
          <w:rFonts w:ascii="Verdana" w:hAnsi="Verdana" w:cs="Arial"/>
          <w:b/>
          <w:bCs/>
        </w:rPr>
        <w:t>:</w:t>
      </w:r>
    </w:p>
    <w:p w:rsidRPr="00462735" w:rsidR="006971D0" w:rsidP="006971D0" w:rsidRDefault="006971D0" w14:paraId="016F38FE" w14:textId="429EB0E0">
      <w:pPr>
        <w:spacing w:after="0"/>
        <w:rPr>
          <w:rFonts w:ascii="Verdana" w:hAnsi="Verdana" w:cs="Arial"/>
        </w:rPr>
      </w:pPr>
      <w:r w:rsidRPr="00462735">
        <w:rPr>
          <w:rFonts w:ascii="Verdana" w:hAnsi="Verdana" w:cs="Arial"/>
        </w:rPr>
        <w:t xml:space="preserve">Zie antwoord vragen 1 </w:t>
      </w:r>
      <w:r w:rsidR="00462735">
        <w:rPr>
          <w:rFonts w:ascii="Verdana" w:hAnsi="Verdana" w:cs="Arial"/>
        </w:rPr>
        <w:t xml:space="preserve">en </w:t>
      </w:r>
      <w:r w:rsidRPr="00462735">
        <w:rPr>
          <w:rFonts w:ascii="Verdana" w:hAnsi="Verdana" w:cs="Arial"/>
        </w:rPr>
        <w:t xml:space="preserve">2. </w:t>
      </w:r>
    </w:p>
    <w:p w:rsidRPr="00462735" w:rsidR="006971D0" w:rsidP="006971D0" w:rsidRDefault="006971D0" w14:paraId="22EA24E4" w14:textId="77777777">
      <w:pPr>
        <w:spacing w:after="0"/>
        <w:rPr>
          <w:rFonts w:ascii="Verdana" w:hAnsi="Verdana" w:cs="Arial"/>
        </w:rPr>
      </w:pPr>
    </w:p>
    <w:p w:rsidRPr="00462735" w:rsidR="006971D0" w:rsidP="006971D0" w:rsidRDefault="006971D0" w14:paraId="0B9616A6" w14:textId="59CD62CF">
      <w:pPr>
        <w:spacing w:after="0"/>
        <w:rPr>
          <w:rFonts w:ascii="Verdana" w:hAnsi="Verdana" w:cs="Arial"/>
        </w:rPr>
      </w:pPr>
      <w:r w:rsidRPr="00462735">
        <w:rPr>
          <w:rFonts w:ascii="Verdana" w:hAnsi="Verdana" w:cs="Arial"/>
          <w:b/>
          <w:bCs/>
        </w:rPr>
        <w:t>Vraag 8</w:t>
      </w:r>
      <w:r w:rsidR="00462735">
        <w:rPr>
          <w:rFonts w:ascii="Verdana" w:hAnsi="Verdana" w:cs="Arial"/>
          <w:b/>
          <w:bCs/>
        </w:rPr>
        <w:t>:</w:t>
      </w:r>
      <w:r w:rsidRPr="00462735">
        <w:rPr>
          <w:rFonts w:ascii="Verdana" w:hAnsi="Verdana" w:cs="Arial"/>
        </w:rPr>
        <w:br/>
        <w:t>Kunt u deze vragen een voor een beantwoorden uiterlijk maandag 7 september om 17:00?</w:t>
      </w:r>
    </w:p>
    <w:p w:rsidRPr="00462735" w:rsidR="006971D0" w:rsidP="006971D0" w:rsidRDefault="006971D0" w14:paraId="17EF98CA" w14:textId="77777777">
      <w:pPr>
        <w:spacing w:after="0"/>
        <w:rPr>
          <w:rFonts w:ascii="Verdana" w:hAnsi="Verdana" w:cs="Arial"/>
        </w:rPr>
      </w:pPr>
    </w:p>
    <w:p w:rsidRPr="00462735" w:rsidR="006971D0" w:rsidP="006971D0" w:rsidRDefault="006971D0" w14:paraId="5DC53B3C" w14:textId="338818AB">
      <w:pPr>
        <w:spacing w:after="0"/>
        <w:rPr>
          <w:rFonts w:ascii="Verdana" w:hAnsi="Verdana" w:cs="Arial"/>
          <w:b/>
          <w:bCs/>
        </w:rPr>
      </w:pPr>
      <w:r w:rsidRPr="00462735">
        <w:rPr>
          <w:rFonts w:ascii="Verdana" w:hAnsi="Verdana" w:cs="Arial"/>
          <w:b/>
          <w:bCs/>
        </w:rPr>
        <w:t xml:space="preserve">Antwoord vraag </w:t>
      </w:r>
      <w:r w:rsidR="00462735">
        <w:rPr>
          <w:rFonts w:ascii="Verdana" w:hAnsi="Verdana" w:cs="Arial"/>
          <w:b/>
          <w:bCs/>
        </w:rPr>
        <w:t>8:</w:t>
      </w:r>
    </w:p>
    <w:p w:rsidR="006A281D" w:rsidP="006A281D" w:rsidRDefault="00462735" w14:paraId="5702E829" w14:textId="0C266A6A">
      <w:pPr>
        <w:rPr>
          <w:rFonts w:ascii="Verdana" w:hAnsi="Verdana" w:cs="Arial"/>
        </w:rPr>
      </w:pPr>
      <w:r>
        <w:rPr>
          <w:rFonts w:ascii="Verdana" w:hAnsi="Verdana" w:cs="Arial"/>
        </w:rPr>
        <w:t>De vragen zijn zo spoedig mogelijk beantwoord.</w:t>
      </w:r>
    </w:p>
    <w:p w:rsidR="00646684" w:rsidP="006A281D" w:rsidRDefault="00646684" w14:paraId="526E351E" w14:textId="77777777">
      <w:pPr>
        <w:rPr>
          <w:rFonts w:ascii="Verdana" w:hAnsi="Verdana" w:cs="Arial"/>
        </w:rPr>
      </w:pPr>
    </w:p>
    <w:p w:rsidRPr="00646684" w:rsidR="00646684" w:rsidP="00646684" w:rsidRDefault="00646684" w14:paraId="22BEC9E3" w14:textId="5E279A4C">
      <w:r w:rsidRPr="00646684">
        <w:t>[1] RTL, 1 september 2026, 'Prinsjesdagstukken: minder snijden in uitkeringen, eigen risico verhoging uitgesteld', (www.rtl.nl/nieuws/politiek/artikel/5646566/prinsjesdagstukken-begroting-miljoenennota)</w:t>
      </w:r>
    </w:p>
    <w:sectPr w:rsidRPr="00646684" w:rsidR="00646684" w:rsidSect="009318E9">
      <w:headerReference w:type="default" r:id="rId7"/>
      <w:footerReference w:type="default" r:id="rId8"/>
      <w:headerReference w:type="first" r:id="rId9"/>
      <w:footerReference w:type="first" r:id="rId10"/>
      <w:pgSz w:w="11906" w:h="16838"/>
      <w:pgMar w:top="2398" w:right="2818" w:bottom="1077" w:left="1559"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1B47A" w14:textId="77777777" w:rsidR="003D0CDA" w:rsidRDefault="003D0CDA">
      <w:pPr>
        <w:spacing w:after="0"/>
      </w:pPr>
      <w:r>
        <w:separator/>
      </w:r>
    </w:p>
  </w:endnote>
  <w:endnote w:type="continuationSeparator" w:id="0">
    <w:p w14:paraId="3B9FBA3D" w14:textId="77777777" w:rsidR="003D0CDA" w:rsidRDefault="003D0C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Verdana-Bold">
    <w:altName w:val="Verdana"/>
    <w:panose1 w:val="00000000000000000000"/>
    <w:charset w:val="00"/>
    <w:family w:val="swiss"/>
    <w:notTrueType/>
    <w:pitch w:val="default"/>
    <w:sig w:usb0="00000003" w:usb1="00000000" w:usb2="00000000" w:usb3="00000000" w:csb0="00000001" w:csb1="00000000"/>
  </w:font>
  <w:font w:name="DejaVu Sans">
    <w:altName w:val="Verdana"/>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036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28"/>
      <w:gridCol w:w="3833"/>
      <w:gridCol w:w="3501"/>
    </w:tblGrid>
    <w:tr w:rsidR="00C07C36" w14:paraId="0AB3B7E0" w14:textId="77777777" w:rsidTr="00BF2DBE">
      <w:trPr>
        <w:trHeight w:hRule="exact" w:val="204"/>
      </w:trPr>
      <w:tc>
        <w:tcPr>
          <w:tcW w:w="3028" w:type="dxa"/>
        </w:tcPr>
        <w:p w14:paraId="1433C940" w14:textId="77777777" w:rsidR="009F28C4" w:rsidRPr="00EB3EAC" w:rsidRDefault="00000000" w:rsidP="00CF44AD">
          <w:pPr>
            <w:pStyle w:val="Standaardgeenafstand"/>
            <w:ind w:left="-7" w:hanging="142"/>
            <w:rPr>
              <w:b/>
              <w:bCs/>
              <w:sz w:val="13"/>
              <w:szCs w:val="13"/>
            </w:rPr>
          </w:pPr>
          <w:r>
            <w:rPr>
              <w:b/>
              <w:bCs/>
              <w:sz w:val="13"/>
              <w:szCs w:val="13"/>
            </w:rPr>
            <w:t xml:space="preserve"> </w:t>
          </w:r>
          <w:r w:rsidR="005C6C22">
            <w:rPr>
              <w:b/>
              <w:bCs/>
              <w:sz w:val="13"/>
              <w:szCs w:val="13"/>
            </w:rPr>
            <w:t xml:space="preserve"> </w:t>
          </w:r>
          <w:r w:rsidR="00174A4E">
            <w:rPr>
              <w:b/>
              <w:bCs/>
              <w:sz w:val="13"/>
              <w:szCs w:val="13"/>
            </w:rPr>
            <w:t xml:space="preserve"> </w:t>
          </w:r>
          <w:r w:rsidR="00832BD0">
            <w:rPr>
              <w:b/>
              <w:bCs/>
              <w:sz w:val="13"/>
              <w:szCs w:val="13"/>
            </w:rPr>
            <w:t xml:space="preserve">   </w:t>
          </w:r>
        </w:p>
      </w:tc>
      <w:tc>
        <w:tcPr>
          <w:tcW w:w="3833" w:type="dxa"/>
        </w:tcPr>
        <w:p w14:paraId="21BC5C17" w14:textId="77777777" w:rsidR="009F28C4" w:rsidRPr="00EB3EAC" w:rsidRDefault="009F28C4" w:rsidP="00644DB0">
          <w:pPr>
            <w:pStyle w:val="Standaardgeenafstand"/>
            <w:jc w:val="center"/>
            <w:rPr>
              <w:b/>
              <w:bCs/>
              <w:sz w:val="13"/>
              <w:szCs w:val="13"/>
            </w:rPr>
          </w:pPr>
        </w:p>
      </w:tc>
      <w:tc>
        <w:tcPr>
          <w:tcW w:w="3501" w:type="dxa"/>
        </w:tcPr>
        <w:p w14:paraId="5225AEE7" w14:textId="77777777" w:rsidR="009F28C4" w:rsidRPr="005215E5" w:rsidRDefault="00000000" w:rsidP="00F05620">
          <w:pPr>
            <w:pStyle w:val="Standaardgeenafstand"/>
            <w:ind w:left="-150" w:hanging="617"/>
            <w:jc w:val="center"/>
            <w:rPr>
              <w:b/>
              <w:smallCaps/>
              <w:sz w:val="13"/>
              <w:szCs w:val="13"/>
            </w:rPr>
          </w:pPr>
          <w:r>
            <w:rPr>
              <w:sz w:val="13"/>
              <w:szCs w:val="13"/>
            </w:rPr>
            <w:t xml:space="preserve">  </w:t>
          </w:r>
          <w:r w:rsidR="002F42D8">
            <w:rPr>
              <w:sz w:val="13"/>
              <w:szCs w:val="13"/>
            </w:rPr>
            <w:t xml:space="preserve"> </w:t>
          </w:r>
          <w:r w:rsidR="009C70C3">
            <w:rPr>
              <w:sz w:val="13"/>
              <w:szCs w:val="13"/>
            </w:rPr>
            <w:t xml:space="preserve"> </w:t>
          </w:r>
          <w:r w:rsidR="005C6C22">
            <w:rPr>
              <w:sz w:val="13"/>
              <w:szCs w:val="13"/>
            </w:rPr>
            <w:t xml:space="preserve"> </w:t>
          </w:r>
          <w:r w:rsidRPr="0002088A">
            <w:rPr>
              <w:sz w:val="13"/>
              <w:szCs w:val="13"/>
            </w:rPr>
            <w:t xml:space="preserve">Pagina </w:t>
          </w:r>
          <w:r w:rsidRPr="0002088A">
            <w:rPr>
              <w:sz w:val="13"/>
              <w:szCs w:val="13"/>
            </w:rPr>
            <w:fldChar w:fldCharType="begin"/>
          </w:r>
          <w:r w:rsidRPr="0002088A">
            <w:rPr>
              <w:sz w:val="13"/>
              <w:szCs w:val="13"/>
            </w:rPr>
            <w:instrText>PAGE  \* Arabic  \* MERGEFORMAT</w:instrText>
          </w:r>
          <w:r w:rsidRPr="0002088A">
            <w:rPr>
              <w:sz w:val="13"/>
              <w:szCs w:val="13"/>
            </w:rPr>
            <w:fldChar w:fldCharType="separate"/>
          </w:r>
          <w:r w:rsidRPr="0002088A">
            <w:rPr>
              <w:sz w:val="13"/>
              <w:szCs w:val="13"/>
            </w:rPr>
            <w:t>1</w:t>
          </w:r>
          <w:r w:rsidRPr="0002088A">
            <w:rPr>
              <w:sz w:val="13"/>
              <w:szCs w:val="13"/>
            </w:rPr>
            <w:fldChar w:fldCharType="end"/>
          </w:r>
          <w:r w:rsidRPr="0002088A">
            <w:rPr>
              <w:sz w:val="13"/>
              <w:szCs w:val="13"/>
            </w:rPr>
            <w:t xml:space="preserve"> van </w:t>
          </w:r>
          <w:r w:rsidRPr="0002088A">
            <w:rPr>
              <w:sz w:val="13"/>
              <w:szCs w:val="13"/>
            </w:rPr>
            <w:fldChar w:fldCharType="begin"/>
          </w:r>
          <w:r w:rsidRPr="0002088A">
            <w:rPr>
              <w:sz w:val="13"/>
              <w:szCs w:val="13"/>
            </w:rPr>
            <w:instrText>NUMPAGES  \* Arabic  \* MERGEFORMAT</w:instrText>
          </w:r>
          <w:r w:rsidRPr="0002088A">
            <w:rPr>
              <w:sz w:val="13"/>
              <w:szCs w:val="13"/>
            </w:rPr>
            <w:fldChar w:fldCharType="separate"/>
          </w:r>
          <w:r w:rsidRPr="0002088A">
            <w:rPr>
              <w:sz w:val="13"/>
              <w:szCs w:val="13"/>
            </w:rPr>
            <w:t>1</w:t>
          </w:r>
          <w:r w:rsidRPr="0002088A">
            <w:rPr>
              <w:sz w:val="13"/>
              <w:szCs w:val="13"/>
            </w:rPr>
            <w:fldChar w:fldCharType="end"/>
          </w:r>
        </w:p>
      </w:tc>
    </w:tr>
  </w:tbl>
  <w:p w14:paraId="2BA1CBB1" w14:textId="77777777" w:rsidR="00C07C36" w:rsidRDefault="00C07C3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036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28"/>
      <w:gridCol w:w="3833"/>
      <w:gridCol w:w="3501"/>
    </w:tblGrid>
    <w:tr w:rsidR="00C07C36" w14:paraId="1E2FE33C" w14:textId="77777777" w:rsidTr="00BF2DBE">
      <w:trPr>
        <w:trHeight w:hRule="exact" w:val="204"/>
      </w:trPr>
      <w:tc>
        <w:tcPr>
          <w:tcW w:w="3028" w:type="dxa"/>
        </w:tcPr>
        <w:p w14:paraId="2404E9B2" w14:textId="77777777" w:rsidR="009F28C4" w:rsidRPr="00EB3EAC" w:rsidRDefault="00000000" w:rsidP="00CF44AD">
          <w:pPr>
            <w:pStyle w:val="Standaardgeenafstand"/>
            <w:ind w:left="-7" w:hanging="142"/>
            <w:rPr>
              <w:b/>
              <w:bCs/>
              <w:sz w:val="13"/>
              <w:szCs w:val="13"/>
            </w:rPr>
          </w:pPr>
          <w:r>
            <w:rPr>
              <w:b/>
              <w:bCs/>
              <w:sz w:val="13"/>
              <w:szCs w:val="13"/>
            </w:rPr>
            <w:t xml:space="preserve"> </w:t>
          </w:r>
          <w:r w:rsidR="005C6C22">
            <w:rPr>
              <w:b/>
              <w:bCs/>
              <w:sz w:val="13"/>
              <w:szCs w:val="13"/>
            </w:rPr>
            <w:t xml:space="preserve"> </w:t>
          </w:r>
          <w:r w:rsidR="00174A4E">
            <w:rPr>
              <w:b/>
              <w:bCs/>
              <w:sz w:val="13"/>
              <w:szCs w:val="13"/>
            </w:rPr>
            <w:t xml:space="preserve"> </w:t>
          </w:r>
          <w:r w:rsidR="00832BD0">
            <w:rPr>
              <w:b/>
              <w:bCs/>
              <w:sz w:val="13"/>
              <w:szCs w:val="13"/>
            </w:rPr>
            <w:t xml:space="preserve">   </w:t>
          </w:r>
        </w:p>
      </w:tc>
      <w:tc>
        <w:tcPr>
          <w:tcW w:w="3833" w:type="dxa"/>
        </w:tcPr>
        <w:p w14:paraId="6B8605D0" w14:textId="77777777" w:rsidR="009F28C4" w:rsidRPr="00EB3EAC" w:rsidRDefault="009F28C4" w:rsidP="00644DB0">
          <w:pPr>
            <w:pStyle w:val="Standaardgeenafstand"/>
            <w:jc w:val="center"/>
            <w:rPr>
              <w:b/>
              <w:bCs/>
              <w:sz w:val="13"/>
              <w:szCs w:val="13"/>
            </w:rPr>
          </w:pPr>
        </w:p>
      </w:tc>
      <w:tc>
        <w:tcPr>
          <w:tcW w:w="3501" w:type="dxa"/>
        </w:tcPr>
        <w:p w14:paraId="0F99E697" w14:textId="77777777" w:rsidR="009F28C4" w:rsidRPr="005215E5" w:rsidRDefault="00000000" w:rsidP="00F05620">
          <w:pPr>
            <w:pStyle w:val="Standaardgeenafstand"/>
            <w:ind w:left="-150" w:hanging="617"/>
            <w:jc w:val="center"/>
            <w:rPr>
              <w:b/>
              <w:smallCaps/>
              <w:sz w:val="13"/>
              <w:szCs w:val="13"/>
            </w:rPr>
          </w:pPr>
          <w:r>
            <w:rPr>
              <w:sz w:val="13"/>
              <w:szCs w:val="13"/>
            </w:rPr>
            <w:t xml:space="preserve">  </w:t>
          </w:r>
          <w:r w:rsidR="002F42D8">
            <w:rPr>
              <w:sz w:val="13"/>
              <w:szCs w:val="13"/>
            </w:rPr>
            <w:t xml:space="preserve"> </w:t>
          </w:r>
          <w:r w:rsidR="009C70C3">
            <w:rPr>
              <w:sz w:val="13"/>
              <w:szCs w:val="13"/>
            </w:rPr>
            <w:t xml:space="preserve"> </w:t>
          </w:r>
          <w:r w:rsidR="005C6C22">
            <w:rPr>
              <w:sz w:val="13"/>
              <w:szCs w:val="13"/>
            </w:rPr>
            <w:t xml:space="preserve"> </w:t>
          </w:r>
          <w:r w:rsidRPr="0002088A">
            <w:rPr>
              <w:sz w:val="13"/>
              <w:szCs w:val="13"/>
            </w:rPr>
            <w:t xml:space="preserve">Pagina </w:t>
          </w:r>
          <w:r w:rsidRPr="0002088A">
            <w:rPr>
              <w:sz w:val="13"/>
              <w:szCs w:val="13"/>
            </w:rPr>
            <w:fldChar w:fldCharType="begin"/>
          </w:r>
          <w:r w:rsidRPr="0002088A">
            <w:rPr>
              <w:sz w:val="13"/>
              <w:szCs w:val="13"/>
            </w:rPr>
            <w:instrText>PAGE  \* Arabic  \* MERGEFORMAT</w:instrText>
          </w:r>
          <w:r w:rsidRPr="0002088A">
            <w:rPr>
              <w:sz w:val="13"/>
              <w:szCs w:val="13"/>
            </w:rPr>
            <w:fldChar w:fldCharType="separate"/>
          </w:r>
          <w:r w:rsidRPr="0002088A">
            <w:rPr>
              <w:sz w:val="13"/>
              <w:szCs w:val="13"/>
            </w:rPr>
            <w:t>1</w:t>
          </w:r>
          <w:r w:rsidRPr="0002088A">
            <w:rPr>
              <w:sz w:val="13"/>
              <w:szCs w:val="13"/>
            </w:rPr>
            <w:fldChar w:fldCharType="end"/>
          </w:r>
          <w:r w:rsidRPr="0002088A">
            <w:rPr>
              <w:sz w:val="13"/>
              <w:szCs w:val="13"/>
            </w:rPr>
            <w:t xml:space="preserve"> van </w:t>
          </w:r>
          <w:r w:rsidRPr="0002088A">
            <w:rPr>
              <w:sz w:val="13"/>
              <w:szCs w:val="13"/>
            </w:rPr>
            <w:fldChar w:fldCharType="begin"/>
          </w:r>
          <w:r w:rsidRPr="0002088A">
            <w:rPr>
              <w:sz w:val="13"/>
              <w:szCs w:val="13"/>
            </w:rPr>
            <w:instrText>NUMPAGES  \* Arabic  \* MERGEFORMAT</w:instrText>
          </w:r>
          <w:r w:rsidRPr="0002088A">
            <w:rPr>
              <w:sz w:val="13"/>
              <w:szCs w:val="13"/>
            </w:rPr>
            <w:fldChar w:fldCharType="separate"/>
          </w:r>
          <w:r w:rsidRPr="0002088A">
            <w:rPr>
              <w:sz w:val="13"/>
              <w:szCs w:val="13"/>
            </w:rPr>
            <w:t>1</w:t>
          </w:r>
          <w:r w:rsidRPr="0002088A">
            <w:rPr>
              <w:sz w:val="13"/>
              <w:szCs w:val="13"/>
            </w:rPr>
            <w:fldChar w:fldCharType="end"/>
          </w:r>
        </w:p>
      </w:tc>
    </w:tr>
  </w:tbl>
  <w:p w14:paraId="2E2D2700" w14:textId="77777777" w:rsidR="00C07C36" w:rsidRDefault="00C07C3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4F49E" w14:textId="77777777" w:rsidR="003D0CDA" w:rsidRDefault="003D0CDA">
      <w:pPr>
        <w:spacing w:after="0"/>
      </w:pPr>
      <w:r>
        <w:separator/>
      </w:r>
    </w:p>
  </w:footnote>
  <w:footnote w:type="continuationSeparator" w:id="0">
    <w:p w14:paraId="210203B5" w14:textId="77777777" w:rsidR="003D0CDA" w:rsidRDefault="003D0CDA">
      <w:pPr>
        <w:spacing w:after="0"/>
      </w:pPr>
      <w:r>
        <w:continuationSeparator/>
      </w:r>
    </w:p>
  </w:footnote>
  <w:footnote w:id="1">
    <w:p w14:paraId="73F69F80" w14:textId="77777777" w:rsidR="006971D0" w:rsidRPr="00B71FC1" w:rsidRDefault="006971D0" w:rsidP="006971D0">
      <w:pPr>
        <w:pStyle w:val="Voetnoottekst"/>
        <w:rPr>
          <w:sz w:val="16"/>
          <w:szCs w:val="16"/>
        </w:rPr>
      </w:pPr>
      <w:r w:rsidRPr="00B71FC1">
        <w:rPr>
          <w:rStyle w:val="Voetnootmarkering"/>
          <w:sz w:val="16"/>
          <w:szCs w:val="16"/>
        </w:rPr>
        <w:footnoteRef/>
      </w:r>
      <w:r w:rsidRPr="00B71FC1">
        <w:rPr>
          <w:sz w:val="16"/>
          <w:szCs w:val="16"/>
        </w:rPr>
        <w:t xml:space="preserve"> Kamerstukken II 2013-2014, 32173 nr. 3</w:t>
      </w:r>
      <w:r>
        <w:rPr>
          <w:sz w:val="16"/>
          <w:szCs w:val="16"/>
        </w:rPr>
        <w:t>.</w:t>
      </w:r>
    </w:p>
  </w:footnote>
  <w:footnote w:id="2">
    <w:p w14:paraId="5751E3EA" w14:textId="77777777" w:rsidR="006971D0" w:rsidRDefault="006971D0" w:rsidP="006971D0">
      <w:pPr>
        <w:pStyle w:val="Voetnoottekst"/>
      </w:pPr>
      <w:r>
        <w:rPr>
          <w:rStyle w:val="Voetnootmarkering"/>
        </w:rPr>
        <w:footnoteRef/>
      </w:r>
      <w:r>
        <w:t xml:space="preserve"> </w:t>
      </w:r>
      <w:r w:rsidRPr="004649B0">
        <w:rPr>
          <w:rStyle w:val="Voetnootmarkering"/>
          <w:sz w:val="16"/>
          <w:szCs w:val="16"/>
        </w:rPr>
        <w:footnoteRef/>
      </w:r>
      <w:r w:rsidRPr="004649B0">
        <w:rPr>
          <w:sz w:val="16"/>
          <w:szCs w:val="16"/>
        </w:rPr>
        <w:t xml:space="preserve"> Kamerstukken II 2025/2026, 36 748, nr. 47.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1"/>
      <w:tblpPr w:leftFromText="142" w:rightFromText="142" w:vertAnchor="page" w:horzAnchor="page" w:tblpX="9328" w:tblpY="3120"/>
      <w:tblOverlap w:val="never"/>
      <w:tblW w:w="20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013"/>
    </w:tblGrid>
    <w:tr w:rsidR="00C07C36" w14:paraId="626CDCC5" w14:textId="77777777" w:rsidTr="00D177FB">
      <w:tc>
        <w:tcPr>
          <w:tcW w:w="2013" w:type="dxa"/>
        </w:tcPr>
        <w:p w14:paraId="253B2BF8" w14:textId="77777777" w:rsidR="00A600B7" w:rsidRPr="008237A1" w:rsidRDefault="00000000" w:rsidP="00D177FB">
          <w:pPr>
            <w:tabs>
              <w:tab w:val="center" w:pos="4680"/>
              <w:tab w:val="right" w:pos="9360"/>
            </w:tabs>
            <w:rPr>
              <w:b/>
              <w:bCs/>
              <w:sz w:val="13"/>
              <w:szCs w:val="13"/>
            </w:rPr>
          </w:pPr>
          <w:bookmarkStart w:id="0" w:name="_Hlk138798055"/>
          <w:r>
            <w:rPr>
              <w:b/>
              <w:bCs/>
              <w:sz w:val="13"/>
              <w:szCs w:val="13"/>
            </w:rPr>
            <w:t>Kabinet Minister-President</w:t>
          </w:r>
        </w:p>
        <w:p w14:paraId="6A127DB1" w14:textId="77777777" w:rsidR="001D161B" w:rsidRPr="008237A1" w:rsidRDefault="001D161B" w:rsidP="00D177FB">
          <w:pPr>
            <w:tabs>
              <w:tab w:val="center" w:pos="4680"/>
              <w:tab w:val="right" w:pos="9360"/>
            </w:tabs>
            <w:rPr>
              <w:b/>
              <w:bCs/>
              <w:sz w:val="13"/>
              <w:szCs w:val="13"/>
            </w:rPr>
          </w:pPr>
        </w:p>
      </w:tc>
    </w:tr>
    <w:tr w:rsidR="00C07C36" w14:paraId="18375E6E" w14:textId="77777777" w:rsidTr="00D177FB">
      <w:tc>
        <w:tcPr>
          <w:tcW w:w="2013" w:type="dxa"/>
        </w:tcPr>
        <w:p w14:paraId="055E59DF" w14:textId="77777777" w:rsidR="00FA7BC7" w:rsidRPr="008237A1" w:rsidRDefault="00000000" w:rsidP="00D177FB">
          <w:pPr>
            <w:tabs>
              <w:tab w:val="center" w:pos="4680"/>
              <w:tab w:val="right" w:pos="9360"/>
            </w:tabs>
            <w:rPr>
              <w:sz w:val="13"/>
              <w:szCs w:val="13"/>
            </w:rPr>
          </w:pPr>
          <w:r w:rsidRPr="008237A1">
            <w:rPr>
              <w:b/>
              <w:bCs/>
              <w:sz w:val="13"/>
              <w:szCs w:val="13"/>
            </w:rPr>
            <w:t>Datum</w:t>
          </w:r>
          <w:r w:rsidRPr="008237A1">
            <w:rPr>
              <w:sz w:val="13"/>
              <w:szCs w:val="13"/>
            </w:rPr>
            <w:br/>
          </w:r>
          <w:r>
            <w:rPr>
              <w:sz w:val="13"/>
              <w:szCs w:val="13"/>
            </w:rPr>
            <w:t>10 september 2026</w:t>
          </w:r>
        </w:p>
        <w:p w14:paraId="0FAA6D7F" w14:textId="77777777" w:rsidR="00FA7BC7" w:rsidRPr="008237A1" w:rsidRDefault="00FA7BC7" w:rsidP="00D177FB">
          <w:pPr>
            <w:tabs>
              <w:tab w:val="center" w:pos="4680"/>
              <w:tab w:val="right" w:pos="9360"/>
            </w:tabs>
            <w:rPr>
              <w:b/>
              <w:bCs/>
              <w:sz w:val="13"/>
              <w:szCs w:val="13"/>
            </w:rPr>
          </w:pPr>
        </w:p>
      </w:tc>
    </w:tr>
    <w:tr w:rsidR="00C07C36" w14:paraId="52E914D2" w14:textId="77777777" w:rsidTr="00D177FB">
      <w:tc>
        <w:tcPr>
          <w:tcW w:w="2013" w:type="dxa"/>
          <w:hideMark/>
        </w:tcPr>
        <w:p w14:paraId="1F2E6BC5" w14:textId="77777777" w:rsidR="00A600B7" w:rsidRPr="008237A1" w:rsidRDefault="00000000" w:rsidP="00D177FB">
          <w:pPr>
            <w:tabs>
              <w:tab w:val="center" w:pos="4680"/>
              <w:tab w:val="right" w:pos="9360"/>
            </w:tabs>
            <w:rPr>
              <w:sz w:val="13"/>
              <w:szCs w:val="13"/>
            </w:rPr>
          </w:pPr>
          <w:r w:rsidRPr="008237A1">
            <w:rPr>
              <w:b/>
              <w:bCs/>
              <w:sz w:val="13"/>
              <w:szCs w:val="13"/>
            </w:rPr>
            <w:t>Onze referentie</w:t>
          </w:r>
          <w:r w:rsidRPr="008237A1">
            <w:rPr>
              <w:sz w:val="13"/>
              <w:szCs w:val="13"/>
            </w:rPr>
            <w:br/>
          </w:r>
          <w:r>
            <w:rPr>
              <w:sz w:val="13"/>
              <w:szCs w:val="13"/>
            </w:rPr>
            <w:t>2026-026497</w:t>
          </w:r>
          <w:r w:rsidR="00BE69DE" w:rsidRPr="008237A1">
            <w:rPr>
              <w:sz w:val="13"/>
              <w:szCs w:val="13"/>
            </w:rPr>
            <w:t>/</w:t>
          </w:r>
          <w:r>
            <w:rPr>
              <w:sz w:val="13"/>
              <w:szCs w:val="13"/>
            </w:rPr>
            <w:t>10480772</w:t>
          </w:r>
        </w:p>
      </w:tc>
      <w:bookmarkEnd w:id="0"/>
    </w:tr>
  </w:tbl>
  <w:p w14:paraId="42587F9D" w14:textId="77777777" w:rsidR="00D258BD" w:rsidRPr="005F71DD" w:rsidRDefault="00D258BD" w:rsidP="003A53DE">
    <w:pPr>
      <w:rPr>
        <w:sz w:val="22"/>
        <w:szCs w:val="22"/>
      </w:rPr>
    </w:pPr>
  </w:p>
  <w:p w14:paraId="58249209" w14:textId="77777777" w:rsidR="00D258BD" w:rsidRDefault="00D258BD" w:rsidP="003A53DE"/>
  <w:p w14:paraId="0E03419C" w14:textId="77777777" w:rsidR="00AE4A4D" w:rsidRPr="003A53DE" w:rsidRDefault="00AE4A4D" w:rsidP="003A53DE">
    <w:pPr>
      <w:rPr>
        <w:b/>
        <w:bCs/>
        <w:sz w:val="13"/>
        <w:szCs w:val="13"/>
      </w:rPr>
    </w:pPr>
  </w:p>
  <w:p w14:paraId="2DF8A516" w14:textId="77777777" w:rsidR="00E764DE" w:rsidRPr="008237A1" w:rsidRDefault="00E764DE" w:rsidP="00A600B7">
    <w:pPr>
      <w:pStyle w:val="Koptekst"/>
    </w:pPr>
  </w:p>
  <w:p w14:paraId="36E2054D" w14:textId="77777777" w:rsidR="00E764DE" w:rsidRPr="008237A1" w:rsidRDefault="00E764DE" w:rsidP="00A600B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37BC2" w14:textId="5411D12A" w:rsidR="00A600B7" w:rsidRPr="008237A1" w:rsidRDefault="00000000" w:rsidP="00A600B7">
    <w:pPr>
      <w:pStyle w:val="Koptekst"/>
    </w:pPr>
    <w:r>
      <w:rPr>
        <w:noProof/>
      </w:rPr>
      <w:drawing>
        <wp:anchor distT="0" distB="0" distL="114300" distR="114300" simplePos="0" relativeHeight="251659264" behindDoc="1" locked="0" layoutInCell="1" allowOverlap="1" wp14:anchorId="1D873467" wp14:editId="4A921CD0">
          <wp:simplePos x="0" y="0"/>
          <wp:positionH relativeFrom="page">
            <wp:posOffset>4032250</wp:posOffset>
          </wp:positionH>
          <wp:positionV relativeFrom="page">
            <wp:posOffset>0</wp:posOffset>
          </wp:positionV>
          <wp:extent cx="2448000" cy="1656000"/>
          <wp:effectExtent l="0" t="0" r="0" b="1905"/>
          <wp:wrapNone/>
          <wp:docPr id="2" name="Afbeelding 1" descr="Afbeelding met tekst, schermopname, Lettertype,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fbeelding met tekst, schermopname, Lettertype, wit&#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48000" cy="1656000"/>
                  </a:xfrm>
                  <a:prstGeom prst="rect">
                    <a:avLst/>
                  </a:prstGeom>
                </pic:spPr>
              </pic:pic>
            </a:graphicData>
          </a:graphic>
          <wp14:sizeRelH relativeFrom="margin">
            <wp14:pctWidth>0</wp14:pctWidth>
          </wp14:sizeRelH>
          <wp14:sizeRelV relativeFrom="margin">
            <wp14:pctHeight>0</wp14:pctHeight>
          </wp14:sizeRelV>
        </wp:anchor>
      </w:drawing>
    </w:r>
  </w:p>
  <w:p w14:paraId="6FFFCAF8" w14:textId="77777777" w:rsidR="00A600B7" w:rsidRPr="008237A1" w:rsidRDefault="00A600B7" w:rsidP="00A600B7">
    <w:pPr>
      <w:pStyle w:val="Koptekst"/>
    </w:pPr>
  </w:p>
  <w:p w14:paraId="431A71EC" w14:textId="77777777" w:rsidR="00A600B7" w:rsidRPr="008237A1" w:rsidRDefault="00A600B7" w:rsidP="00A600B7">
    <w:pPr>
      <w:pStyle w:val="Koptekst"/>
    </w:pPr>
  </w:p>
  <w:p w14:paraId="68913EE0" w14:textId="77777777" w:rsidR="00BC5840" w:rsidRPr="008237A1" w:rsidRDefault="00BC5840" w:rsidP="00A600B7">
    <w:pPr>
      <w:pStyle w:val="Koptekst"/>
    </w:pPr>
  </w:p>
  <w:p w14:paraId="272616E8" w14:textId="77777777" w:rsidR="00E7100A" w:rsidRPr="008237A1" w:rsidRDefault="00E7100A" w:rsidP="00A600B7">
    <w:pPr>
      <w:pStyle w:val="Koptekst"/>
    </w:pPr>
  </w:p>
  <w:p w14:paraId="7B497B99" w14:textId="77777777" w:rsidR="00C62FDE" w:rsidRPr="008237A1" w:rsidRDefault="00C62FDE" w:rsidP="00A600B7">
    <w:pPr>
      <w:pStyle w:val="Koptekst"/>
    </w:pPr>
  </w:p>
  <w:p w14:paraId="4D179B0F" w14:textId="77777777" w:rsidR="00C62FDE" w:rsidRPr="008237A1" w:rsidRDefault="00C62FDE" w:rsidP="00A600B7">
    <w:pPr>
      <w:pStyle w:val="Koptekst"/>
    </w:pPr>
  </w:p>
  <w:tbl>
    <w:tblPr>
      <w:tblW w:w="7515" w:type="dxa"/>
      <w:tblLayout w:type="fixed"/>
      <w:tblCellMar>
        <w:left w:w="0" w:type="dxa"/>
        <w:right w:w="0" w:type="dxa"/>
      </w:tblCellMar>
      <w:tblLook w:val="04A0" w:firstRow="1" w:lastRow="0" w:firstColumn="1" w:lastColumn="0" w:noHBand="0" w:noVBand="1"/>
    </w:tblPr>
    <w:tblGrid>
      <w:gridCol w:w="851"/>
      <w:gridCol w:w="6664"/>
    </w:tblGrid>
    <w:tr w:rsidR="00C07C36" w14:paraId="4AC28834" w14:textId="77777777" w:rsidTr="00BA6777">
      <w:trPr>
        <w:trHeight w:val="400"/>
      </w:trPr>
      <w:tc>
        <w:tcPr>
          <w:tcW w:w="7515" w:type="dxa"/>
          <w:gridSpan w:val="2"/>
          <w:hideMark/>
        </w:tcPr>
        <w:p w14:paraId="1DA47FAB" w14:textId="77777777" w:rsidR="00A600B7" w:rsidRPr="008237A1" w:rsidRDefault="00000000" w:rsidP="00A600B7">
          <w:pPr>
            <w:pStyle w:val="Huisstijl-Retouradres"/>
            <w:tabs>
              <w:tab w:val="left" w:pos="4536"/>
            </w:tabs>
            <w:rPr>
              <w:lang w:eastAsia="en-US"/>
            </w:rPr>
          </w:pPr>
          <w:r w:rsidRPr="008237A1">
            <w:rPr>
              <w:lang w:eastAsia="en-US"/>
            </w:rPr>
            <w:t xml:space="preserve">&gt; Retouradres </w:t>
          </w:r>
          <w:r>
            <w:rPr>
              <w:lang w:eastAsia="en-US"/>
            </w:rPr>
            <w:t>Postbus 20001</w:t>
          </w:r>
          <w:r w:rsidRPr="008237A1">
            <w:rPr>
              <w:lang w:eastAsia="en-US"/>
            </w:rPr>
            <w:t xml:space="preserve"> </w:t>
          </w:r>
          <w:r>
            <w:rPr>
              <w:lang w:eastAsia="en-US"/>
            </w:rPr>
            <w:t>2500 EA  Den Haag</w:t>
          </w:r>
        </w:p>
      </w:tc>
    </w:tr>
    <w:tr w:rsidR="00C07C36" w14:paraId="7EB6518E" w14:textId="77777777" w:rsidTr="00BA6777">
      <w:trPr>
        <w:cantSplit/>
        <w:trHeight w:val="2440"/>
      </w:trPr>
      <w:tc>
        <w:tcPr>
          <w:tcW w:w="7515" w:type="dxa"/>
          <w:gridSpan w:val="2"/>
        </w:tcPr>
        <w:p w14:paraId="3354AD77" w14:textId="77777777" w:rsidR="006971D0" w:rsidRPr="008237A1" w:rsidRDefault="006971D0" w:rsidP="006971D0">
          <w:pPr>
            <w:rPr>
              <w:b/>
              <w:bCs/>
              <w:sz w:val="13"/>
              <w:szCs w:val="13"/>
            </w:rPr>
          </w:pPr>
        </w:p>
        <w:p w14:paraId="528F7C3B" w14:textId="77777777" w:rsidR="006971D0" w:rsidRDefault="006971D0" w:rsidP="006971D0">
          <w:pPr>
            <w:spacing w:after="0" w:line="240" w:lineRule="exact"/>
          </w:pPr>
          <w:r>
            <w:t xml:space="preserve">Aan de voorzitter van de Tweede </w:t>
          </w:r>
        </w:p>
        <w:p w14:paraId="659DC0A4" w14:textId="77777777" w:rsidR="006971D0" w:rsidRPr="008237A1" w:rsidRDefault="006971D0" w:rsidP="006971D0">
          <w:pPr>
            <w:spacing w:after="0" w:line="240" w:lineRule="exact"/>
          </w:pPr>
          <w:r>
            <w:t>Kamer der Staten Generaal</w:t>
          </w:r>
        </w:p>
        <w:p w14:paraId="6FF45247" w14:textId="77777777" w:rsidR="006971D0" w:rsidRPr="00BD6AAE" w:rsidRDefault="006971D0" w:rsidP="006971D0">
          <w:pPr>
            <w:spacing w:after="0" w:line="240" w:lineRule="exact"/>
          </w:pPr>
          <w:r>
            <w:t>Postbus</w:t>
          </w:r>
          <w:r w:rsidRPr="009412F6">
            <w:t xml:space="preserve"> </w:t>
          </w:r>
          <w:r>
            <w:t>20018</w:t>
          </w:r>
        </w:p>
        <w:p w14:paraId="4D5987AA" w14:textId="7215704B" w:rsidR="00A600B7" w:rsidRPr="008237A1" w:rsidRDefault="006971D0" w:rsidP="006971D0">
          <w:pPr>
            <w:spacing w:after="0" w:line="240" w:lineRule="exact"/>
          </w:pPr>
          <w:r>
            <w:t>2500 EA DEN HAAG</w:t>
          </w:r>
        </w:p>
      </w:tc>
    </w:tr>
    <w:tr w:rsidR="00C07C36" w14:paraId="2FE1194F" w14:textId="77777777" w:rsidTr="00BA6777">
      <w:trPr>
        <w:trHeight w:val="400"/>
      </w:trPr>
      <w:tc>
        <w:tcPr>
          <w:tcW w:w="7515" w:type="dxa"/>
          <w:gridSpan w:val="2"/>
        </w:tcPr>
        <w:p w14:paraId="3363BBC2" w14:textId="77777777" w:rsidR="00D42015" w:rsidRPr="008237A1" w:rsidRDefault="00D42015" w:rsidP="00D42015">
          <w:pPr>
            <w:tabs>
              <w:tab w:val="left" w:pos="740"/>
            </w:tabs>
            <w:autoSpaceDE w:val="0"/>
            <w:autoSpaceDN w:val="0"/>
            <w:adjustRightInd w:val="0"/>
            <w:rPr>
              <w:rFonts w:cs="Verdana"/>
              <w:sz w:val="16"/>
              <w:szCs w:val="16"/>
            </w:rPr>
          </w:pPr>
        </w:p>
        <w:p w14:paraId="1426CF08" w14:textId="77777777" w:rsidR="00D42015" w:rsidRPr="008237A1" w:rsidRDefault="00D42015" w:rsidP="00D42015">
          <w:pPr>
            <w:tabs>
              <w:tab w:val="left" w:pos="740"/>
            </w:tabs>
            <w:autoSpaceDE w:val="0"/>
            <w:autoSpaceDN w:val="0"/>
            <w:adjustRightInd w:val="0"/>
            <w:rPr>
              <w:rFonts w:cs="Verdana"/>
            </w:rPr>
          </w:pPr>
        </w:p>
      </w:tc>
    </w:tr>
    <w:tr w:rsidR="00C07C36" w14:paraId="21E0FA50" w14:textId="77777777" w:rsidTr="00A427F4">
      <w:trPr>
        <w:trHeight w:val="240"/>
      </w:trPr>
      <w:tc>
        <w:tcPr>
          <w:tcW w:w="851" w:type="dxa"/>
          <w:hideMark/>
        </w:tcPr>
        <w:p w14:paraId="6994B667" w14:textId="77777777" w:rsidR="000E34D5" w:rsidRPr="008237A1" w:rsidRDefault="00000000" w:rsidP="00FF4877">
          <w:pPr>
            <w:pStyle w:val="Standaardgeenafstand"/>
            <w:rPr>
              <w:rFonts w:cs="Verdana"/>
            </w:rPr>
          </w:pPr>
          <w:r w:rsidRPr="008237A1">
            <w:t xml:space="preserve">Datum </w:t>
          </w:r>
          <w:r w:rsidRPr="008237A1">
            <w:br/>
            <w:t>Betreft</w:t>
          </w:r>
          <w:r w:rsidRPr="008237A1">
            <w:rPr>
              <w:color w:val="000000"/>
            </w:rPr>
            <w:t xml:space="preserve"> </w:t>
          </w:r>
        </w:p>
      </w:tc>
      <w:tc>
        <w:tcPr>
          <w:tcW w:w="6664" w:type="dxa"/>
        </w:tcPr>
        <w:p w14:paraId="09266AEF" w14:textId="77777777" w:rsidR="000E34D5" w:rsidRPr="008237A1" w:rsidRDefault="00000000" w:rsidP="00FF4877">
          <w:pPr>
            <w:pStyle w:val="Standaardgeenafstand"/>
            <w:rPr>
              <w:rFonts w:cs="Verdana"/>
            </w:rPr>
          </w:pPr>
          <w:r>
            <w:rPr>
              <w:rFonts w:cs="Verdana"/>
            </w:rPr>
            <w:t>10 september 2026</w:t>
          </w:r>
          <w:r w:rsidR="002C3C97" w:rsidRPr="008237A1">
            <w:rPr>
              <w:rFonts w:cs="Verdana"/>
            </w:rPr>
            <w:br/>
          </w:r>
          <w:r>
            <w:rPr>
              <w:rFonts w:cs="Verdana"/>
            </w:rPr>
            <w:t xml:space="preserve">Beantwoording schriftelijke vragen van de leden </w:t>
          </w:r>
          <w:proofErr w:type="spellStart"/>
          <w:r>
            <w:rPr>
              <w:rFonts w:cs="Verdana"/>
            </w:rPr>
            <w:t>Stultiens</w:t>
          </w:r>
          <w:proofErr w:type="spellEnd"/>
          <w:r>
            <w:rPr>
              <w:rFonts w:cs="Verdana"/>
            </w:rPr>
            <w:t xml:space="preserve"> (PRO), Vermeer (BBB), Jimmy Dijk (SP) en Dassen (Volt) over het delen van informatie inzake budgettaire wijzigingen van het coalitieakkoord</w:t>
          </w:r>
        </w:p>
      </w:tc>
    </w:tr>
  </w:tbl>
  <w:p w14:paraId="4EEF9E56" w14:textId="77777777" w:rsidR="00A600B7" w:rsidRPr="008237A1" w:rsidRDefault="00A600B7" w:rsidP="005F53EB">
    <w:pPr>
      <w:pStyle w:val="Koptekst"/>
      <w:spacing w:after="0"/>
      <w:rPr>
        <w:rFonts w:cs="Times New Roman"/>
        <w:szCs w:val="24"/>
        <w:lang w:eastAsia="nl-NL"/>
      </w:rPr>
    </w:pPr>
  </w:p>
  <w:p w14:paraId="599A29D3" w14:textId="77777777" w:rsidR="006358EA" w:rsidRPr="008237A1" w:rsidRDefault="006358EA" w:rsidP="005F53EB">
    <w:pPr>
      <w:pStyle w:val="Koptekst"/>
      <w:spacing w:after="0"/>
      <w:rPr>
        <w:rFonts w:cs="Times New Roman"/>
        <w:szCs w:val="24"/>
        <w:lang w:eastAsia="nl-NL"/>
      </w:rPr>
    </w:pPr>
  </w:p>
  <w:tbl>
    <w:tblPr>
      <w:tblpPr w:leftFromText="142" w:rightFromText="142" w:vertAnchor="page" w:horzAnchor="page" w:tblpX="9357" w:tblpY="3120"/>
      <w:tblOverlap w:val="never"/>
      <w:tblW w:w="2160" w:type="dxa"/>
      <w:tblLayout w:type="fixed"/>
      <w:tblCellMar>
        <w:left w:w="0" w:type="dxa"/>
        <w:right w:w="0" w:type="dxa"/>
      </w:tblCellMar>
      <w:tblLook w:val="04A0" w:firstRow="1" w:lastRow="0" w:firstColumn="1" w:lastColumn="0" w:noHBand="0" w:noVBand="1"/>
    </w:tblPr>
    <w:tblGrid>
      <w:gridCol w:w="2160"/>
    </w:tblGrid>
    <w:tr w:rsidR="00C07C36" w14:paraId="562CD385" w14:textId="77777777" w:rsidTr="00FF24E6">
      <w:trPr>
        <w:trHeight w:val="357"/>
      </w:trPr>
      <w:tc>
        <w:tcPr>
          <w:tcW w:w="2160" w:type="dxa"/>
        </w:tcPr>
        <w:p w14:paraId="0A4362AA" w14:textId="77777777" w:rsidR="00C62FDE" w:rsidRPr="008237A1" w:rsidRDefault="00C62FDE" w:rsidP="006B4764">
          <w:pPr>
            <w:pStyle w:val="Huisstijl-Adres"/>
            <w:rPr>
              <w:b/>
              <w:lang w:eastAsia="en-US"/>
            </w:rPr>
          </w:pPr>
        </w:p>
      </w:tc>
    </w:tr>
    <w:tr w:rsidR="00C07C36" w14:paraId="67F26B0D" w14:textId="77777777" w:rsidTr="006B4764">
      <w:tc>
        <w:tcPr>
          <w:tcW w:w="2160" w:type="dxa"/>
          <w:hideMark/>
        </w:tcPr>
        <w:p w14:paraId="10BB8543" w14:textId="77777777" w:rsidR="00A600B7" w:rsidRPr="008237A1" w:rsidRDefault="00000000" w:rsidP="00A97387">
          <w:pPr>
            <w:pStyle w:val="Huisstijl-Adres"/>
            <w:spacing w:after="0" w:line="240" w:lineRule="auto"/>
            <w:rPr>
              <w:b/>
              <w:lang w:eastAsia="en-US"/>
            </w:rPr>
          </w:pPr>
          <w:r>
            <w:rPr>
              <w:b/>
              <w:lang w:eastAsia="en-US"/>
            </w:rPr>
            <w:t>Kabinet Minister-President</w:t>
          </w:r>
        </w:p>
        <w:p w14:paraId="04F41D0E" w14:textId="77777777" w:rsidR="00FE28BE" w:rsidRPr="008237A1" w:rsidRDefault="00FE28BE" w:rsidP="00A97387">
          <w:pPr>
            <w:pStyle w:val="Huisstijl-Adres"/>
            <w:spacing w:after="0" w:line="240" w:lineRule="auto"/>
            <w:rPr>
              <w:b/>
              <w:lang w:eastAsia="en-US"/>
            </w:rPr>
          </w:pPr>
        </w:p>
        <w:p w14:paraId="240B6107" w14:textId="77777777" w:rsidR="00CA3368" w:rsidRPr="008237A1" w:rsidRDefault="00000000" w:rsidP="00A97387">
          <w:pPr>
            <w:pStyle w:val="Huisstijl-Adres"/>
            <w:spacing w:after="0" w:line="240" w:lineRule="auto"/>
            <w:rPr>
              <w:bCs/>
              <w:lang w:eastAsia="en-US"/>
            </w:rPr>
          </w:pPr>
          <w:proofErr w:type="spellStart"/>
          <w:r>
            <w:rPr>
              <w:bCs/>
              <w:lang w:eastAsia="en-US"/>
            </w:rPr>
            <w:t>Bezuidenhoutseweg</w:t>
          </w:r>
          <w:proofErr w:type="spellEnd"/>
          <w:r>
            <w:rPr>
              <w:bCs/>
              <w:lang w:eastAsia="en-US"/>
            </w:rPr>
            <w:t xml:space="preserve"> 73</w:t>
          </w:r>
          <w:r w:rsidRPr="008237A1">
            <w:rPr>
              <w:bCs/>
              <w:lang w:eastAsia="en-US"/>
            </w:rPr>
            <w:br/>
          </w:r>
          <w:r>
            <w:rPr>
              <w:bCs/>
              <w:lang w:eastAsia="en-US"/>
            </w:rPr>
            <w:t>2594 AC  Den Haag</w:t>
          </w:r>
          <w:r w:rsidRPr="008237A1">
            <w:rPr>
              <w:bCs/>
              <w:lang w:eastAsia="en-US"/>
            </w:rPr>
            <w:t xml:space="preserve"> </w:t>
          </w:r>
          <w:r w:rsidRPr="008237A1">
            <w:rPr>
              <w:bCs/>
              <w:lang w:eastAsia="en-US"/>
            </w:rPr>
            <w:br/>
          </w:r>
          <w:r>
            <w:rPr>
              <w:bCs/>
              <w:lang w:eastAsia="en-US"/>
            </w:rPr>
            <w:t>Postbus 20001</w:t>
          </w:r>
          <w:r w:rsidRPr="008237A1">
            <w:rPr>
              <w:bCs/>
              <w:lang w:eastAsia="en-US"/>
            </w:rPr>
            <w:br/>
          </w:r>
          <w:r>
            <w:rPr>
              <w:bCs/>
              <w:lang w:eastAsia="en-US"/>
            </w:rPr>
            <w:t>2500 EA  Den Haag</w:t>
          </w:r>
          <w:r w:rsidRPr="008237A1">
            <w:rPr>
              <w:bCs/>
              <w:lang w:eastAsia="en-US"/>
            </w:rPr>
            <w:br/>
          </w:r>
          <w:r>
            <w:rPr>
              <w:bCs/>
              <w:lang w:eastAsia="en-US"/>
            </w:rPr>
            <w:t>www.rijksoverheid.nl</w:t>
          </w:r>
        </w:p>
        <w:tbl>
          <w:tblPr>
            <w:tblStyle w:val="Tabelraster"/>
            <w:tblW w:w="75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520"/>
          </w:tblGrid>
          <w:tr w:rsidR="00C07C36" w14:paraId="0D22D0B8" w14:textId="77777777" w:rsidTr="006971D0">
            <w:tc>
              <w:tcPr>
                <w:tcW w:w="7520" w:type="dxa"/>
              </w:tcPr>
              <w:p w14:paraId="238A5670" w14:textId="3B81E37C" w:rsidR="0059422C" w:rsidRPr="00733B92" w:rsidRDefault="0059422C" w:rsidP="00983154">
                <w:pPr>
                  <w:framePr w:hSpace="142" w:wrap="around" w:vAnchor="page" w:hAnchor="page" w:x="9357" w:y="3120"/>
                  <w:ind w:left="-111"/>
                  <w:suppressOverlap/>
                  <w:rPr>
                    <w:sz w:val="13"/>
                    <w:szCs w:val="13"/>
                  </w:rPr>
                </w:pPr>
              </w:p>
            </w:tc>
          </w:tr>
          <w:tr w:rsidR="00C07C36" w14:paraId="29AA3AF1" w14:textId="77777777" w:rsidTr="006971D0">
            <w:tc>
              <w:tcPr>
                <w:tcW w:w="7520" w:type="dxa"/>
              </w:tcPr>
              <w:p w14:paraId="0BADE802" w14:textId="0100D7CE" w:rsidR="0059422C" w:rsidRPr="00EF1B65" w:rsidRDefault="0059422C" w:rsidP="00983154">
                <w:pPr>
                  <w:framePr w:hSpace="142" w:wrap="around" w:vAnchor="page" w:hAnchor="page" w:x="9357" w:y="3120"/>
                  <w:ind w:left="-111"/>
                  <w:suppressOverlap/>
                  <w:rPr>
                    <w:i/>
                    <w:iCs/>
                    <w:sz w:val="13"/>
                    <w:szCs w:val="13"/>
                  </w:rPr>
                </w:pPr>
              </w:p>
            </w:tc>
          </w:tr>
        </w:tbl>
        <w:p w14:paraId="02A3FB75" w14:textId="77777777" w:rsidR="00C07C36" w:rsidRDefault="00C07C36"/>
      </w:tc>
    </w:tr>
    <w:tr w:rsidR="00C07C36" w14:paraId="3EB2C52E" w14:textId="77777777" w:rsidTr="006B4764">
      <w:trPr>
        <w:trHeight w:val="1740"/>
      </w:trPr>
      <w:tc>
        <w:tcPr>
          <w:tcW w:w="2160" w:type="dxa"/>
        </w:tcPr>
        <w:p w14:paraId="7E085231" w14:textId="77777777" w:rsidR="00A600B7" w:rsidRPr="008237A1" w:rsidRDefault="00000000" w:rsidP="00A97387">
          <w:pPr>
            <w:pStyle w:val="Huisstijl-Adres"/>
            <w:spacing w:after="0" w:line="240" w:lineRule="auto"/>
            <w:rPr>
              <w:b/>
              <w:bCs/>
              <w:lang w:eastAsia="en-US"/>
            </w:rPr>
          </w:pPr>
          <w:r w:rsidRPr="008237A1">
            <w:rPr>
              <w:b/>
              <w:bCs/>
              <w:lang w:eastAsia="en-US"/>
            </w:rPr>
            <w:t>Onze referentie</w:t>
          </w:r>
        </w:p>
        <w:p w14:paraId="20462980" w14:textId="77777777" w:rsidR="00A600B7" w:rsidRPr="008237A1" w:rsidRDefault="00000000" w:rsidP="00A97387">
          <w:pPr>
            <w:pStyle w:val="Huisstijl-Kopje"/>
            <w:spacing w:line="240" w:lineRule="auto"/>
            <w:rPr>
              <w:b w:val="0"/>
              <w:bCs/>
              <w:lang w:eastAsia="en-US"/>
            </w:rPr>
          </w:pPr>
          <w:r>
            <w:rPr>
              <w:b w:val="0"/>
              <w:bCs/>
              <w:lang w:eastAsia="en-US"/>
            </w:rPr>
            <w:t>2026-026497</w:t>
          </w:r>
          <w:r w:rsidRPr="008237A1">
            <w:rPr>
              <w:b w:val="0"/>
              <w:bCs/>
              <w:lang w:eastAsia="en-US"/>
            </w:rPr>
            <w:t>/</w:t>
          </w:r>
          <w:r>
            <w:rPr>
              <w:b w:val="0"/>
              <w:bCs/>
              <w:lang w:eastAsia="en-US"/>
            </w:rPr>
            <w:t>10480772</w:t>
          </w:r>
        </w:p>
      </w:tc>
    </w:tr>
  </w:tbl>
  <w:p w14:paraId="6B433998" w14:textId="77777777" w:rsidR="00A600B7" w:rsidRPr="008237A1" w:rsidRDefault="00A600B7" w:rsidP="00CD7262">
    <w:pPr>
      <w:pStyle w:val="Koptekst"/>
      <w:tabs>
        <w:tab w:val="clear" w:pos="4680"/>
        <w:tab w:val="clear" w:pos="9360"/>
        <w:tab w:val="left" w:pos="1785"/>
      </w:tabs>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591"/>
    <w:rsid w:val="0000215E"/>
    <w:rsid w:val="0000228D"/>
    <w:rsid w:val="0002088A"/>
    <w:rsid w:val="00030A99"/>
    <w:rsid w:val="00047951"/>
    <w:rsid w:val="000671D3"/>
    <w:rsid w:val="000D12CC"/>
    <w:rsid w:val="000E34D5"/>
    <w:rsid w:val="000F04FD"/>
    <w:rsid w:val="00101B8F"/>
    <w:rsid w:val="00112E42"/>
    <w:rsid w:val="00115EDC"/>
    <w:rsid w:val="001302AA"/>
    <w:rsid w:val="00174A4E"/>
    <w:rsid w:val="0018075E"/>
    <w:rsid w:val="00184D7D"/>
    <w:rsid w:val="00184F6A"/>
    <w:rsid w:val="00185B8F"/>
    <w:rsid w:val="0019026A"/>
    <w:rsid w:val="001977BE"/>
    <w:rsid w:val="001A01FB"/>
    <w:rsid w:val="001D161B"/>
    <w:rsid w:val="001F408C"/>
    <w:rsid w:val="00222061"/>
    <w:rsid w:val="00232A48"/>
    <w:rsid w:val="00233BE1"/>
    <w:rsid w:val="002424E3"/>
    <w:rsid w:val="002556E1"/>
    <w:rsid w:val="0027124E"/>
    <w:rsid w:val="002C2BB0"/>
    <w:rsid w:val="002C3C97"/>
    <w:rsid w:val="002D598F"/>
    <w:rsid w:val="002F42D8"/>
    <w:rsid w:val="00312E29"/>
    <w:rsid w:val="00333F85"/>
    <w:rsid w:val="003442FC"/>
    <w:rsid w:val="0036103C"/>
    <w:rsid w:val="00384A4B"/>
    <w:rsid w:val="003863B9"/>
    <w:rsid w:val="00393DFE"/>
    <w:rsid w:val="003A53DE"/>
    <w:rsid w:val="003B756D"/>
    <w:rsid w:val="003C5BB0"/>
    <w:rsid w:val="003D0CDA"/>
    <w:rsid w:val="003F559F"/>
    <w:rsid w:val="00430860"/>
    <w:rsid w:val="00444541"/>
    <w:rsid w:val="00451ED0"/>
    <w:rsid w:val="00462735"/>
    <w:rsid w:val="004634AF"/>
    <w:rsid w:val="00471026"/>
    <w:rsid w:val="004945D0"/>
    <w:rsid w:val="004C5A87"/>
    <w:rsid w:val="004D55A9"/>
    <w:rsid w:val="004D58A3"/>
    <w:rsid w:val="005134D3"/>
    <w:rsid w:val="005160D1"/>
    <w:rsid w:val="005215E5"/>
    <w:rsid w:val="00523DCD"/>
    <w:rsid w:val="005401BF"/>
    <w:rsid w:val="00564C7D"/>
    <w:rsid w:val="00581659"/>
    <w:rsid w:val="0059422C"/>
    <w:rsid w:val="005A0E45"/>
    <w:rsid w:val="005A3B92"/>
    <w:rsid w:val="005A3E3A"/>
    <w:rsid w:val="005A3F3F"/>
    <w:rsid w:val="005C3F12"/>
    <w:rsid w:val="005C6C22"/>
    <w:rsid w:val="005F53EB"/>
    <w:rsid w:val="005F59A5"/>
    <w:rsid w:val="005F71DD"/>
    <w:rsid w:val="00621A4F"/>
    <w:rsid w:val="00635530"/>
    <w:rsid w:val="006358EA"/>
    <w:rsid w:val="0064356E"/>
    <w:rsid w:val="00644DB0"/>
    <w:rsid w:val="00646684"/>
    <w:rsid w:val="006471A7"/>
    <w:rsid w:val="006550A3"/>
    <w:rsid w:val="00671F18"/>
    <w:rsid w:val="00695B22"/>
    <w:rsid w:val="006971D0"/>
    <w:rsid w:val="006A281D"/>
    <w:rsid w:val="006B1EA7"/>
    <w:rsid w:val="006B4764"/>
    <w:rsid w:val="006E0DDF"/>
    <w:rsid w:val="006E70C9"/>
    <w:rsid w:val="006F1591"/>
    <w:rsid w:val="006F7785"/>
    <w:rsid w:val="00700557"/>
    <w:rsid w:val="00700753"/>
    <w:rsid w:val="00705492"/>
    <w:rsid w:val="00716BD7"/>
    <w:rsid w:val="00733B92"/>
    <w:rsid w:val="007434C1"/>
    <w:rsid w:val="0077261D"/>
    <w:rsid w:val="007A36EE"/>
    <w:rsid w:val="007B2124"/>
    <w:rsid w:val="007C2E6D"/>
    <w:rsid w:val="007C3CAD"/>
    <w:rsid w:val="007D1FAB"/>
    <w:rsid w:val="007D38EC"/>
    <w:rsid w:val="007E2690"/>
    <w:rsid w:val="008139A0"/>
    <w:rsid w:val="008237A1"/>
    <w:rsid w:val="00832BD0"/>
    <w:rsid w:val="008352B1"/>
    <w:rsid w:val="00836856"/>
    <w:rsid w:val="00841F74"/>
    <w:rsid w:val="00844087"/>
    <w:rsid w:val="00854221"/>
    <w:rsid w:val="00863B8B"/>
    <w:rsid w:val="0087700F"/>
    <w:rsid w:val="008B5408"/>
    <w:rsid w:val="008D5405"/>
    <w:rsid w:val="008F4519"/>
    <w:rsid w:val="00927709"/>
    <w:rsid w:val="009318E9"/>
    <w:rsid w:val="009366C7"/>
    <w:rsid w:val="009412F6"/>
    <w:rsid w:val="00942038"/>
    <w:rsid w:val="00944325"/>
    <w:rsid w:val="009534E8"/>
    <w:rsid w:val="00956C9C"/>
    <w:rsid w:val="00964B70"/>
    <w:rsid w:val="009653FF"/>
    <w:rsid w:val="00972F3A"/>
    <w:rsid w:val="00983154"/>
    <w:rsid w:val="009928B8"/>
    <w:rsid w:val="009C70C3"/>
    <w:rsid w:val="009D0C13"/>
    <w:rsid w:val="009D6539"/>
    <w:rsid w:val="009F28C4"/>
    <w:rsid w:val="00A10603"/>
    <w:rsid w:val="00A12527"/>
    <w:rsid w:val="00A14A59"/>
    <w:rsid w:val="00A21920"/>
    <w:rsid w:val="00A427F4"/>
    <w:rsid w:val="00A600B7"/>
    <w:rsid w:val="00A66D3C"/>
    <w:rsid w:val="00A81691"/>
    <w:rsid w:val="00A82249"/>
    <w:rsid w:val="00A846BB"/>
    <w:rsid w:val="00A9188E"/>
    <w:rsid w:val="00A97387"/>
    <w:rsid w:val="00AA6644"/>
    <w:rsid w:val="00AB305C"/>
    <w:rsid w:val="00AB73D6"/>
    <w:rsid w:val="00AC5B84"/>
    <w:rsid w:val="00AD7A2F"/>
    <w:rsid w:val="00AE22D2"/>
    <w:rsid w:val="00AE4A4D"/>
    <w:rsid w:val="00B21143"/>
    <w:rsid w:val="00B27EE2"/>
    <w:rsid w:val="00B625FE"/>
    <w:rsid w:val="00B73046"/>
    <w:rsid w:val="00B82153"/>
    <w:rsid w:val="00BA4D7B"/>
    <w:rsid w:val="00BA5717"/>
    <w:rsid w:val="00BB102E"/>
    <w:rsid w:val="00BC5840"/>
    <w:rsid w:val="00BC73C3"/>
    <w:rsid w:val="00BC7E95"/>
    <w:rsid w:val="00BD6AAE"/>
    <w:rsid w:val="00BD6D07"/>
    <w:rsid w:val="00BE69DE"/>
    <w:rsid w:val="00BF4D1F"/>
    <w:rsid w:val="00C04BCB"/>
    <w:rsid w:val="00C07C36"/>
    <w:rsid w:val="00C13E00"/>
    <w:rsid w:val="00C15ECB"/>
    <w:rsid w:val="00C236A7"/>
    <w:rsid w:val="00C3281A"/>
    <w:rsid w:val="00C45478"/>
    <w:rsid w:val="00C62FDE"/>
    <w:rsid w:val="00C67C63"/>
    <w:rsid w:val="00C8616E"/>
    <w:rsid w:val="00C876E7"/>
    <w:rsid w:val="00C957CD"/>
    <w:rsid w:val="00CA0D2E"/>
    <w:rsid w:val="00CA3368"/>
    <w:rsid w:val="00CA6045"/>
    <w:rsid w:val="00CC44F3"/>
    <w:rsid w:val="00CC68D7"/>
    <w:rsid w:val="00CD7262"/>
    <w:rsid w:val="00CF19FA"/>
    <w:rsid w:val="00CF44AD"/>
    <w:rsid w:val="00D0586C"/>
    <w:rsid w:val="00D07A37"/>
    <w:rsid w:val="00D10A12"/>
    <w:rsid w:val="00D177FB"/>
    <w:rsid w:val="00D23A3B"/>
    <w:rsid w:val="00D258BD"/>
    <w:rsid w:val="00D42015"/>
    <w:rsid w:val="00D76EA2"/>
    <w:rsid w:val="00DB13C1"/>
    <w:rsid w:val="00DB6757"/>
    <w:rsid w:val="00DD15C0"/>
    <w:rsid w:val="00DE3A11"/>
    <w:rsid w:val="00DE4B4E"/>
    <w:rsid w:val="00DE770F"/>
    <w:rsid w:val="00DE7AD9"/>
    <w:rsid w:val="00DF704E"/>
    <w:rsid w:val="00DF7F9C"/>
    <w:rsid w:val="00E00906"/>
    <w:rsid w:val="00E02696"/>
    <w:rsid w:val="00E03103"/>
    <w:rsid w:val="00E04FA9"/>
    <w:rsid w:val="00E20C3D"/>
    <w:rsid w:val="00E20E7B"/>
    <w:rsid w:val="00E70535"/>
    <w:rsid w:val="00E7100A"/>
    <w:rsid w:val="00E74DFA"/>
    <w:rsid w:val="00E764DE"/>
    <w:rsid w:val="00EA4C9D"/>
    <w:rsid w:val="00EA7652"/>
    <w:rsid w:val="00EB3EAC"/>
    <w:rsid w:val="00EC594C"/>
    <w:rsid w:val="00ED2E80"/>
    <w:rsid w:val="00EE3BDF"/>
    <w:rsid w:val="00EE5D4B"/>
    <w:rsid w:val="00EE7F54"/>
    <w:rsid w:val="00EF1B65"/>
    <w:rsid w:val="00EF6B32"/>
    <w:rsid w:val="00EF7E18"/>
    <w:rsid w:val="00F05620"/>
    <w:rsid w:val="00F1019A"/>
    <w:rsid w:val="00F45A94"/>
    <w:rsid w:val="00F62ACC"/>
    <w:rsid w:val="00F671BA"/>
    <w:rsid w:val="00F82846"/>
    <w:rsid w:val="00F96266"/>
    <w:rsid w:val="00FA3330"/>
    <w:rsid w:val="00FA7BC7"/>
    <w:rsid w:val="00FB32A7"/>
    <w:rsid w:val="00FD1154"/>
    <w:rsid w:val="00FE28BE"/>
    <w:rsid w:val="00FE6123"/>
    <w:rsid w:val="00FF09BD"/>
    <w:rsid w:val="00FF24E6"/>
    <w:rsid w:val="00FF48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6E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F1591"/>
    <w:rPr>
      <w:lang w:val="nl-NL"/>
    </w:rPr>
  </w:style>
  <w:style w:type="paragraph" w:styleId="Kop1">
    <w:name w:val="heading 1"/>
    <w:basedOn w:val="Standaard"/>
    <w:next w:val="Standaard"/>
    <w:link w:val="Kop1Char"/>
    <w:uiPriority w:val="9"/>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rsid w:val="00841CD9"/>
    <w:pPr>
      <w:keepNext/>
      <w:keepLines/>
      <w:spacing w:before="20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unhideWhenUsed/>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841CD9"/>
    <w:pPr>
      <w:tabs>
        <w:tab w:val="center" w:pos="4680"/>
        <w:tab w:val="right" w:pos="9360"/>
      </w:tabs>
    </w:pPr>
  </w:style>
  <w:style w:type="character" w:customStyle="1" w:styleId="KoptekstChar">
    <w:name w:val="Koptekst Char"/>
    <w:basedOn w:val="Standaardalinea-lettertype"/>
    <w:link w:val="Koptekst"/>
    <w:rsid w:val="00841CD9"/>
  </w:style>
  <w:style w:type="character" w:customStyle="1" w:styleId="Kop1Char">
    <w:name w:val="Kop 1 Char"/>
    <w:basedOn w:val="Standaardalinea-lettertype"/>
    <w:link w:val="Kop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841CD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841CD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472C4"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472C4" w:themeColor="accent1"/>
      <w:spacing w:val="15"/>
      <w:sz w:val="24"/>
      <w:szCs w:val="24"/>
    </w:rPr>
  </w:style>
  <w:style w:type="paragraph" w:styleId="Titel">
    <w:name w:val="Title"/>
    <w:basedOn w:val="Standaard"/>
    <w:next w:val="Standaard"/>
    <w:link w:val="TitelChar"/>
    <w:uiPriority w:val="10"/>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Nadruk">
    <w:name w:val="Emphasis"/>
    <w:basedOn w:val="Standaardalinea-lettertype"/>
    <w:uiPriority w:val="20"/>
    <w:rsid w:val="00D1197D"/>
    <w:rPr>
      <w:i/>
      <w:iCs/>
    </w:rPr>
  </w:style>
  <w:style w:type="character" w:styleId="Hyperlink">
    <w:name w:val="Hyperlink"/>
    <w:basedOn w:val="Standaardalinea-lettertype"/>
    <w:uiPriority w:val="99"/>
    <w:unhideWhenUsed/>
    <w:rPr>
      <w:color w:val="0563C1" w:themeColor="hyperlink"/>
      <w:u w:val="single"/>
    </w:rPr>
  </w:style>
  <w:style w:type="table" w:styleId="Tabelraster">
    <w:name w:val="Table Grid"/>
    <w:basedOn w:val="Standaardtabel"/>
    <w:uiPriority w:val="59"/>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ijschrift">
    <w:name w:val="caption"/>
    <w:basedOn w:val="Standaard"/>
    <w:next w:val="Standaard"/>
    <w:uiPriority w:val="35"/>
    <w:semiHidden/>
    <w:unhideWhenUsed/>
    <w:qFormat/>
    <w:rsid w:val="007109C0"/>
    <w:rPr>
      <w:b/>
      <w:bCs/>
      <w:color w:val="4472C4" w:themeColor="accent1"/>
    </w:rPr>
  </w:style>
  <w:style w:type="paragraph" w:styleId="Voettekst">
    <w:name w:val="footer"/>
    <w:basedOn w:val="Standaard"/>
    <w:link w:val="VoettekstChar"/>
    <w:uiPriority w:val="99"/>
    <w:unhideWhenUsed/>
    <w:rsid w:val="00D10A12"/>
    <w:pPr>
      <w:tabs>
        <w:tab w:val="center" w:pos="4513"/>
        <w:tab w:val="right" w:pos="9026"/>
      </w:tabs>
      <w:spacing w:after="0"/>
    </w:pPr>
  </w:style>
  <w:style w:type="character" w:customStyle="1" w:styleId="VoettekstChar">
    <w:name w:val="Voettekst Char"/>
    <w:basedOn w:val="Standaardalinea-lettertype"/>
    <w:link w:val="Voettekst"/>
    <w:uiPriority w:val="99"/>
    <w:rsid w:val="00D10A12"/>
  </w:style>
  <w:style w:type="paragraph" w:customStyle="1" w:styleId="Huisstijl-Adres">
    <w:name w:val="Huisstijl-Adres"/>
    <w:basedOn w:val="Standaard"/>
    <w:rsid w:val="00D10A12"/>
    <w:pPr>
      <w:tabs>
        <w:tab w:val="left" w:pos="192"/>
      </w:tabs>
      <w:adjustRightInd w:val="0"/>
      <w:spacing w:after="90" w:line="180" w:lineRule="exact"/>
    </w:pPr>
    <w:rPr>
      <w:rFonts w:eastAsia="Times New Roman" w:cs="Verdana"/>
      <w:sz w:val="13"/>
      <w:szCs w:val="13"/>
      <w:lang w:eastAsia="nl-NL"/>
    </w:rPr>
  </w:style>
  <w:style w:type="character" w:customStyle="1" w:styleId="Huisstijl-GegevenCharChar">
    <w:name w:val="Huisstijl-Gegeven Char Char"/>
    <w:basedOn w:val="Standaardalinea-lettertype"/>
    <w:link w:val="Huisstijl-Gegeven"/>
    <w:locked/>
    <w:rsid w:val="00D10A12"/>
    <w:rPr>
      <w:rFonts w:ascii="Verdana" w:hAnsi="Verdana"/>
      <w:noProof/>
      <w:sz w:val="13"/>
      <w:szCs w:val="24"/>
      <w:lang w:val="nl-NL" w:eastAsia="nl-NL"/>
    </w:rPr>
  </w:style>
  <w:style w:type="paragraph" w:customStyle="1" w:styleId="Huisstijl-Gegeven">
    <w:name w:val="Huisstijl-Gegeven"/>
    <w:basedOn w:val="Standaard"/>
    <w:link w:val="Huisstijl-GegevenCharChar"/>
    <w:rsid w:val="00D10A12"/>
    <w:pPr>
      <w:spacing w:after="92" w:line="180" w:lineRule="exact"/>
    </w:pPr>
    <w:rPr>
      <w:sz w:val="13"/>
      <w:szCs w:val="24"/>
      <w:lang w:eastAsia="nl-NL"/>
    </w:rPr>
  </w:style>
  <w:style w:type="character" w:customStyle="1" w:styleId="Huisstijl-KopjeChar">
    <w:name w:val="Huisstijl-Kopje Char"/>
    <w:basedOn w:val="Huisstijl-GegevenCharChar"/>
    <w:link w:val="Huisstijl-Kopje"/>
    <w:locked/>
    <w:rsid w:val="00D10A12"/>
    <w:rPr>
      <w:rFonts w:ascii="Verdana" w:hAnsi="Verdana"/>
      <w:b/>
      <w:noProof/>
      <w:sz w:val="13"/>
      <w:szCs w:val="24"/>
      <w:lang w:val="nl-NL" w:eastAsia="nl-NL"/>
    </w:rPr>
  </w:style>
  <w:style w:type="paragraph" w:customStyle="1" w:styleId="Huisstijl-Kopje">
    <w:name w:val="Huisstijl-Kopje"/>
    <w:basedOn w:val="Huisstijl-Gegeven"/>
    <w:link w:val="Huisstijl-KopjeChar"/>
    <w:rsid w:val="00D10A12"/>
    <w:pPr>
      <w:spacing w:after="0"/>
    </w:pPr>
    <w:rPr>
      <w:b/>
    </w:rPr>
  </w:style>
  <w:style w:type="paragraph" w:customStyle="1" w:styleId="Huisstijl-NAW">
    <w:name w:val="Huisstijl-NAW"/>
    <w:basedOn w:val="Standaard"/>
    <w:rsid w:val="00D10A12"/>
    <w:pPr>
      <w:adjustRightInd w:val="0"/>
      <w:spacing w:after="0" w:line="240" w:lineRule="atLeast"/>
    </w:pPr>
    <w:rPr>
      <w:rFonts w:eastAsia="Times New Roman" w:cs="Verdana"/>
      <w:lang w:eastAsia="nl-NL"/>
    </w:rPr>
  </w:style>
  <w:style w:type="paragraph" w:customStyle="1" w:styleId="Huisstijl-Rubricering">
    <w:name w:val="Huisstijl-Rubricering"/>
    <w:basedOn w:val="Standaard"/>
    <w:rsid w:val="00D10A12"/>
    <w:pPr>
      <w:adjustRightInd w:val="0"/>
      <w:spacing w:after="0" w:line="180" w:lineRule="exact"/>
    </w:pPr>
    <w:rPr>
      <w:rFonts w:eastAsia="Times New Roman" w:cs="Verdana-Bold"/>
      <w:b/>
      <w:bCs/>
      <w:smallCaps/>
      <w:sz w:val="13"/>
      <w:szCs w:val="13"/>
      <w:lang w:eastAsia="nl-NL"/>
    </w:rPr>
  </w:style>
  <w:style w:type="paragraph" w:customStyle="1" w:styleId="Huisstijl-Paginanummering">
    <w:name w:val="Huisstijl-Paginanummering"/>
    <w:basedOn w:val="Standaard"/>
    <w:rsid w:val="00430860"/>
    <w:pPr>
      <w:spacing w:after="0" w:line="180" w:lineRule="exact"/>
    </w:pPr>
    <w:rPr>
      <w:rFonts w:eastAsia="Times New Roman" w:cs="Times New Roman"/>
      <w:sz w:val="13"/>
      <w:szCs w:val="24"/>
      <w:lang w:eastAsia="nl-NL"/>
    </w:rPr>
  </w:style>
  <w:style w:type="paragraph" w:customStyle="1" w:styleId="Huisstijl-Retouradres">
    <w:name w:val="Huisstijl-Retouradres"/>
    <w:basedOn w:val="Standaard"/>
    <w:rsid w:val="00AB305C"/>
    <w:pPr>
      <w:spacing w:after="0" w:line="180" w:lineRule="exact"/>
    </w:pPr>
    <w:rPr>
      <w:rFonts w:eastAsia="Times New Roman" w:cs="Times New Roman"/>
      <w:sz w:val="13"/>
      <w:szCs w:val="24"/>
      <w:lang w:eastAsia="nl-NL"/>
    </w:rPr>
  </w:style>
  <w:style w:type="table" w:customStyle="1" w:styleId="Tabelraster1">
    <w:name w:val="Tabelraster1"/>
    <w:basedOn w:val="Standaardtabel"/>
    <w:next w:val="Tabelraster"/>
    <w:uiPriority w:val="59"/>
    <w:rsid w:val="00A600B7"/>
    <w:pPr>
      <w:spacing w:after="0"/>
    </w:pPr>
    <w:rPr>
      <w:rFonts w:ascii="Verdana" w:eastAsia="Verdana" w:hAnsi="Verdana"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ardgeenafstand">
    <w:name w:val="Standaard (geen afstand)"/>
    <w:basedOn w:val="Standaard"/>
    <w:rsid w:val="00EC4FC1"/>
    <w:pPr>
      <w:spacing w:after="0"/>
    </w:pPr>
  </w:style>
  <w:style w:type="paragraph" w:styleId="Voetnoottekst">
    <w:name w:val="footnote text"/>
    <w:basedOn w:val="Standaard"/>
    <w:link w:val="VoetnoottekstChar"/>
    <w:uiPriority w:val="99"/>
    <w:semiHidden/>
    <w:unhideWhenUsed/>
    <w:rsid w:val="006971D0"/>
    <w:pPr>
      <w:autoSpaceDN w:val="0"/>
      <w:spacing w:after="0"/>
      <w:textAlignment w:val="baseline"/>
    </w:pPr>
    <w:rPr>
      <w:rFonts w:ascii="Verdana" w:eastAsia="DejaVu Sans" w:hAnsi="Verdana" w:cs="Lohit Hindi"/>
      <w:color w:val="000000"/>
      <w:sz w:val="20"/>
      <w:szCs w:val="20"/>
      <w:lang w:eastAsia="nl-NL"/>
    </w:rPr>
  </w:style>
  <w:style w:type="character" w:customStyle="1" w:styleId="VoetnoottekstChar">
    <w:name w:val="Voetnoottekst Char"/>
    <w:basedOn w:val="Standaardalinea-lettertype"/>
    <w:link w:val="Voetnoottekst"/>
    <w:uiPriority w:val="99"/>
    <w:semiHidden/>
    <w:rsid w:val="006971D0"/>
    <w:rPr>
      <w:rFonts w:ascii="Verdana" w:eastAsia="DejaVu Sans" w:hAnsi="Verdana" w:cs="Lohit Hindi"/>
      <w:color w:val="000000"/>
      <w:sz w:val="20"/>
      <w:szCs w:val="20"/>
      <w:lang w:val="nl-NL" w:eastAsia="nl-NL"/>
    </w:rPr>
  </w:style>
  <w:style w:type="character" w:styleId="Voetnootmarkering">
    <w:name w:val="footnote reference"/>
    <w:basedOn w:val="Standaardalinea-lettertype"/>
    <w:uiPriority w:val="99"/>
    <w:semiHidden/>
    <w:unhideWhenUsed/>
    <w:rsid w:val="006971D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header" Target="header2.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erdana (Min AZ)">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717</ap:Words>
  <ap:Characters>3944</ap:Characters>
  <ap:DocSecurity>0</ap:DocSecurity>
  <ap:Lines>32</ap:Lines>
  <ap:Paragraphs>9</ap:Paragraphs>
  <ap:ScaleCrop>false</ap:ScaleCrop>
  <ap:LinksUpToDate>false</ap:LinksUpToDate>
  <ap:CharactersWithSpaces>4652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2026-09-09T15:00:00.0000000Z</dcterms:created>
  <dcterms:modified xsi:type="dcterms:W3CDTF">2026-09-09T15:00:00.0000000Z</dcterms:modified>
  <dc:description>------------------------</dc:description>
  <dc:subject/>
  <dc:title/>
  <keywords/>
  <version/>
  <category/>
</coreProperties>
</file>