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84712" w:rsidR="0088648D" w:rsidP="00984712" w:rsidRDefault="0088648D" w14:paraId="08790F29" w14:textId="4D6F6D22">
      <w:pPr>
        <w:rPr>
          <w:b/>
          <w:bCs/>
        </w:rPr>
      </w:pPr>
      <w:r w:rsidRPr="00984712">
        <w:rPr>
          <w:b/>
          <w:bCs/>
        </w:rPr>
        <w:t>26</w:t>
      </w:r>
      <w:r w:rsidRPr="00984712" w:rsidR="00984712">
        <w:rPr>
          <w:b/>
          <w:bCs/>
        </w:rPr>
        <w:t xml:space="preserve"> </w:t>
      </w:r>
      <w:r w:rsidRPr="00984712">
        <w:rPr>
          <w:b/>
          <w:bCs/>
        </w:rPr>
        <w:t>150</w:t>
      </w:r>
      <w:r w:rsidRPr="00984712">
        <w:rPr>
          <w:b/>
          <w:bCs/>
        </w:rPr>
        <w:tab/>
      </w:r>
      <w:r w:rsidRPr="00984712">
        <w:rPr>
          <w:b/>
          <w:bCs/>
        </w:rPr>
        <w:tab/>
        <w:t>Algemene Vergadering der Verenigde Naties</w:t>
      </w:r>
    </w:p>
    <w:p w:rsidRPr="00984712" w:rsidR="0088648D" w:rsidP="00984712" w:rsidRDefault="0088648D" w14:paraId="27474E5F" w14:textId="77777777">
      <w:pPr>
        <w:rPr>
          <w:b/>
          <w:bCs/>
        </w:rPr>
      </w:pPr>
    </w:p>
    <w:p w:rsidRPr="00984712" w:rsidR="0088648D" w:rsidP="00984712" w:rsidRDefault="0088648D" w14:paraId="75964802" w14:textId="77777777">
      <w:pPr>
        <w:ind w:left="2160" w:hanging="2160"/>
        <w:rPr>
          <w:b/>
          <w:bCs/>
        </w:rPr>
      </w:pPr>
    </w:p>
    <w:p w:rsidRPr="00984712" w:rsidR="0088648D" w:rsidP="00984712" w:rsidRDefault="0088648D" w14:paraId="21556918" w14:textId="247BA8A4">
      <w:pPr>
        <w:rPr>
          <w:b/>
          <w:bCs/>
        </w:rPr>
      </w:pPr>
      <w:r w:rsidRPr="00984712">
        <w:rPr>
          <w:b/>
          <w:bCs/>
        </w:rPr>
        <w:t xml:space="preserve">Nr. </w:t>
      </w:r>
      <w:r w:rsidRPr="00984712" w:rsidR="00C8582E">
        <w:rPr>
          <w:b/>
          <w:bCs/>
        </w:rPr>
        <w:t>249</w:t>
      </w:r>
      <w:r w:rsidRPr="00984712">
        <w:rPr>
          <w:b/>
          <w:bCs/>
        </w:rPr>
        <w:tab/>
      </w:r>
      <w:r w:rsidRPr="00984712" w:rsidR="00984712">
        <w:rPr>
          <w:b/>
          <w:bCs/>
        </w:rPr>
        <w:t>VERSLAG VAN EEN SCHRIFTELIJK OVERLEG</w:t>
      </w:r>
    </w:p>
    <w:p w:rsidRPr="00984712" w:rsidR="0088648D" w:rsidP="00984712" w:rsidRDefault="0088648D" w14:paraId="64AD74A4" w14:textId="37015D5E">
      <w:r w:rsidRPr="00984712">
        <w:tab/>
      </w:r>
      <w:r w:rsidRPr="00984712">
        <w:tab/>
        <w:t>Vastgesteld 9 september 2026</w:t>
      </w:r>
    </w:p>
    <w:p w:rsidRPr="00984712" w:rsidR="0088648D" w:rsidP="00984712" w:rsidRDefault="0088648D" w14:paraId="6D6096E2" w14:textId="77777777">
      <w:pPr>
        <w:tabs>
          <w:tab w:val="left" w:pos="-1440"/>
          <w:tab w:val="left" w:pos="-720"/>
          <w:tab w:val="left" w:pos="0"/>
          <w:tab w:val="left" w:pos="720"/>
        </w:tabs>
        <w:suppressAutoHyphens/>
      </w:pPr>
    </w:p>
    <w:p w:rsidRPr="00984712" w:rsidR="0088648D" w:rsidP="00984712" w:rsidRDefault="0088648D" w14:paraId="2D895E1B" w14:textId="77777777">
      <w:pPr>
        <w:tabs>
          <w:tab w:val="left" w:pos="-1440"/>
          <w:tab w:val="left" w:pos="-720"/>
        </w:tabs>
        <w:suppressAutoHyphens/>
      </w:pPr>
    </w:p>
    <w:p w:rsidRPr="00984712" w:rsidR="0088648D" w:rsidP="00984712" w:rsidRDefault="0088648D" w14:paraId="09EBEAFC" w14:textId="77777777">
      <w:pPr>
        <w:widowControl w:val="0"/>
        <w:rPr>
          <w:snapToGrid w:val="0"/>
          <w:spacing w:val="-3"/>
        </w:rPr>
      </w:pPr>
      <w:r w:rsidRPr="00984712">
        <w:t xml:space="preserve">De vaste commissie voor Buitenlandse Zaken heeft een aantal vragen en opmerkingen voorgelegd aan de minister van </w:t>
      </w:r>
      <w:r w:rsidRPr="00984712">
        <w:rPr>
          <w:spacing w:val="-3"/>
        </w:rPr>
        <w:t xml:space="preserve">Buitenlandse Zaken </w:t>
      </w:r>
      <w:r w:rsidRPr="00984712">
        <w:t>over het verslag van de 80ste Algemene Vergadering van de Verenigde Naties (AVVN) van 23 tot en met 28 september 2025 (Kamerstuk 26150, nr. 241) en de inzet voor het 81e zittingsjaar van de Algemene Vergadering van de Verenigde Naties (Kamerstuk 26150, nr. 248).</w:t>
      </w:r>
    </w:p>
    <w:p w:rsidRPr="00984712" w:rsidR="0088648D" w:rsidP="00984712" w:rsidRDefault="0088648D" w14:paraId="3AA2695D" w14:textId="77777777">
      <w:pPr>
        <w:tabs>
          <w:tab w:val="left" w:pos="-1440"/>
          <w:tab w:val="left" w:pos="-720"/>
        </w:tabs>
        <w:suppressAutoHyphens/>
      </w:pPr>
    </w:p>
    <w:p w:rsidRPr="00984712" w:rsidR="0088648D" w:rsidP="00984712" w:rsidRDefault="0088648D" w14:paraId="03B0E7E2" w14:textId="5292485F">
      <w:pPr>
        <w:tabs>
          <w:tab w:val="left" w:pos="-1440"/>
          <w:tab w:val="left" w:pos="-720"/>
        </w:tabs>
        <w:suppressAutoHyphens/>
      </w:pPr>
      <w:r w:rsidRPr="00984712">
        <w:t xml:space="preserve">De vragen en opmerkingen zijn op 2 september aan de minister </w:t>
      </w:r>
      <w:r w:rsidRPr="00984712" w:rsidR="000C42AA">
        <w:t xml:space="preserve">van Buitenlandse Zaken </w:t>
      </w:r>
      <w:r w:rsidRPr="00984712">
        <w:t>voorgelegd. Bij brief van 9 september 2026 zijn de vragen beantwoord</w:t>
      </w:r>
      <w:r w:rsidRPr="00984712" w:rsidR="000C42AA">
        <w:t xml:space="preserve"> door de ministers van Buitenlandse Zaken van </w:t>
      </w:r>
      <w:r w:rsidRPr="00984712" w:rsidR="008E0E3B">
        <w:t>Buitenlandse Handel en Ontwikkelingssamenwerking</w:t>
      </w:r>
      <w:r w:rsidRPr="00984712">
        <w:t>.</w:t>
      </w:r>
    </w:p>
    <w:p w:rsidRPr="00984712" w:rsidR="0088648D" w:rsidP="00984712" w:rsidRDefault="0088648D" w14:paraId="34BC8D70" w14:textId="77777777">
      <w:pPr>
        <w:tabs>
          <w:tab w:val="left" w:pos="-720"/>
        </w:tabs>
        <w:suppressAutoHyphens/>
      </w:pPr>
    </w:p>
    <w:p w:rsidRPr="00984712" w:rsidR="0088648D" w:rsidP="00984712" w:rsidRDefault="0088648D" w14:paraId="408ACE57" w14:textId="77777777">
      <w:pPr>
        <w:tabs>
          <w:tab w:val="left" w:pos="-720"/>
        </w:tabs>
        <w:suppressAutoHyphens/>
      </w:pPr>
      <w:r w:rsidRPr="00984712">
        <w:t>De voorzitter van de commissie,</w:t>
      </w:r>
    </w:p>
    <w:p w:rsidRPr="00984712" w:rsidR="0088648D" w:rsidP="00984712" w:rsidRDefault="0088648D" w14:paraId="281AB27A" w14:textId="77777777">
      <w:pPr>
        <w:tabs>
          <w:tab w:val="left" w:pos="-720"/>
        </w:tabs>
        <w:suppressAutoHyphens/>
      </w:pPr>
      <w:r w:rsidRPr="00984712">
        <w:t>Klaver</w:t>
      </w:r>
    </w:p>
    <w:p w:rsidRPr="00984712" w:rsidR="0088648D" w:rsidP="00984712" w:rsidRDefault="0088648D" w14:paraId="233DC81E" w14:textId="77777777">
      <w:pPr>
        <w:tabs>
          <w:tab w:val="left" w:pos="-720"/>
        </w:tabs>
        <w:suppressAutoHyphens/>
        <w:rPr>
          <w:i/>
        </w:rPr>
      </w:pPr>
    </w:p>
    <w:p w:rsidRPr="00984712" w:rsidR="0088648D" w:rsidP="00984712" w:rsidRDefault="0088648D" w14:paraId="1432D98E" w14:textId="77777777">
      <w:pPr>
        <w:tabs>
          <w:tab w:val="left" w:pos="-720"/>
        </w:tabs>
        <w:suppressAutoHyphens/>
        <w:rPr>
          <w:iCs/>
        </w:rPr>
      </w:pPr>
      <w:r w:rsidRPr="00984712">
        <w:rPr>
          <w:iCs/>
        </w:rPr>
        <w:t>Adjunct-griffier van de commissie,</w:t>
      </w:r>
    </w:p>
    <w:p w:rsidRPr="00984712" w:rsidR="0088648D" w:rsidP="00984712" w:rsidRDefault="0088648D" w14:paraId="7DD0C7F7" w14:textId="77777777">
      <w:pPr>
        <w:tabs>
          <w:tab w:val="left" w:pos="-720"/>
        </w:tabs>
        <w:suppressAutoHyphens/>
      </w:pPr>
      <w:r w:rsidRPr="00984712">
        <w:t>Dekker</w:t>
      </w:r>
    </w:p>
    <w:p w:rsidRPr="00984712" w:rsidR="0088648D" w:rsidP="00984712" w:rsidRDefault="0088648D" w14:paraId="4D945573" w14:textId="77777777">
      <w:pPr>
        <w:tabs>
          <w:tab w:val="left" w:pos="-720"/>
        </w:tabs>
        <w:suppressAutoHyphens/>
      </w:pPr>
    </w:p>
    <w:p w:rsidRPr="00984712" w:rsidR="002D43F0" w:rsidP="00984712" w:rsidRDefault="002D43F0" w14:paraId="1760AA2C" w14:textId="21365424">
      <w:pPr>
        <w:rPr>
          <w:b/>
          <w:bCs/>
        </w:rPr>
      </w:pPr>
      <w:r w:rsidRPr="00984712">
        <w:rPr>
          <w:b/>
          <w:bCs/>
        </w:rPr>
        <w:br w:type="page"/>
      </w:r>
    </w:p>
    <w:p w:rsidRPr="00984712" w:rsidR="00C85D7B" w:rsidP="00984712" w:rsidRDefault="00C85D7B" w14:paraId="5D8A6F73" w14:textId="77777777">
      <w:pPr>
        <w:rPr>
          <w:b/>
        </w:rPr>
      </w:pPr>
      <w:r w:rsidRPr="00984712">
        <w:rPr>
          <w:b/>
        </w:rPr>
        <w:lastRenderedPageBreak/>
        <w:t>Inhoudsopgave</w:t>
      </w:r>
    </w:p>
    <w:p w:rsidRPr="00984712" w:rsidR="00C85D7B" w:rsidP="00984712" w:rsidRDefault="00C85D7B" w14:paraId="22E27FFF" w14:textId="1E8FF1EE">
      <w:pPr>
        <w:rPr>
          <w:b/>
        </w:rPr>
      </w:pPr>
    </w:p>
    <w:p w:rsidRPr="00984712" w:rsidR="00C85D7B" w:rsidP="00984712" w:rsidRDefault="00C85D7B" w14:paraId="66551EB8" w14:textId="13410670">
      <w:pPr>
        <w:rPr>
          <w:b/>
        </w:rPr>
      </w:pPr>
      <w:r w:rsidRPr="00984712">
        <w:rPr>
          <w:b/>
        </w:rPr>
        <w:t>I</w:t>
      </w:r>
      <w:r w:rsidRPr="00984712">
        <w:rPr>
          <w:b/>
        </w:rPr>
        <w:tab/>
        <w:t>Vragen en opmerkingen vanuit de fracties</w:t>
      </w:r>
    </w:p>
    <w:p w:rsidRPr="00984712" w:rsidR="00C85D7B" w:rsidP="00984712" w:rsidRDefault="00C85D7B" w14:paraId="6A8864D0" w14:textId="4089BCAF">
      <w:r w:rsidRPr="00984712">
        <w:rPr>
          <w:b/>
        </w:rPr>
        <w:tab/>
      </w:r>
      <w:r w:rsidRPr="00984712">
        <w:t xml:space="preserve">Vragen en opmerkingen van de leden van de </w:t>
      </w:r>
      <w:r w:rsidRPr="00984712" w:rsidR="00C4615E">
        <w:t>D66</w:t>
      </w:r>
      <w:r w:rsidRPr="00984712">
        <w:t>-fractie</w:t>
      </w:r>
    </w:p>
    <w:p w:rsidRPr="00984712" w:rsidR="00C85D7B" w:rsidP="00984712" w:rsidRDefault="00C85D7B" w14:paraId="0D9075F4" w14:textId="4AAAA6F8">
      <w:pPr>
        <w:ind w:firstLine="708"/>
      </w:pPr>
      <w:r w:rsidRPr="00984712">
        <w:t xml:space="preserve">Vragen en opmerkingen van de leden van de </w:t>
      </w:r>
      <w:r w:rsidRPr="00984712" w:rsidR="00C4615E">
        <w:t>VVD-</w:t>
      </w:r>
      <w:r w:rsidRPr="00984712">
        <w:t>fractie</w:t>
      </w:r>
    </w:p>
    <w:p w:rsidRPr="00984712" w:rsidR="00C85D7B" w:rsidP="00984712" w:rsidRDefault="00C85D7B" w14:paraId="7A09C4D0" w14:textId="3BB8A4A6">
      <w:pPr>
        <w:ind w:firstLine="708"/>
      </w:pPr>
      <w:r w:rsidRPr="00984712">
        <w:t xml:space="preserve">Vragen en opmerkingen van de leden van de </w:t>
      </w:r>
      <w:r w:rsidRPr="00984712" w:rsidR="00C4615E">
        <w:t>PRO</w:t>
      </w:r>
      <w:r w:rsidRPr="00984712">
        <w:t>-fractie</w:t>
      </w:r>
    </w:p>
    <w:p w:rsidRPr="00984712" w:rsidR="00C85D7B" w:rsidP="00984712" w:rsidRDefault="00C85D7B" w14:paraId="63D06216" w14:textId="208A5CC8">
      <w:pPr>
        <w:ind w:firstLine="708"/>
      </w:pPr>
      <w:r w:rsidRPr="00984712">
        <w:t xml:space="preserve">Vragen en opmerkingen van de leden van de </w:t>
      </w:r>
      <w:r w:rsidRPr="00984712" w:rsidR="00C4615E">
        <w:t>CDA</w:t>
      </w:r>
      <w:r w:rsidRPr="00984712">
        <w:t>-fractie</w:t>
      </w:r>
    </w:p>
    <w:p w:rsidRPr="00984712" w:rsidR="00C85D7B" w:rsidP="00984712" w:rsidRDefault="00C85D7B" w14:paraId="4C4FD004" w14:textId="49DE760A">
      <w:pPr>
        <w:ind w:firstLine="708"/>
      </w:pPr>
      <w:r w:rsidRPr="00984712">
        <w:t xml:space="preserve">Vragen en opmerkingen van de leden van de </w:t>
      </w:r>
      <w:r w:rsidRPr="00984712" w:rsidR="00C4615E">
        <w:t>JA21</w:t>
      </w:r>
      <w:r w:rsidRPr="00984712">
        <w:t>-fractie</w:t>
      </w:r>
    </w:p>
    <w:p w:rsidRPr="00984712" w:rsidR="00C85D7B" w:rsidP="00984712" w:rsidRDefault="00C85D7B" w14:paraId="2CEC041E" w14:textId="6FD96BE8">
      <w:pPr>
        <w:ind w:firstLine="708"/>
      </w:pPr>
      <w:r w:rsidRPr="00984712">
        <w:t xml:space="preserve">Vragen en opmerkingen van het lid van de </w:t>
      </w:r>
      <w:r w:rsidRPr="00984712" w:rsidR="00C4615E">
        <w:t>DENK</w:t>
      </w:r>
      <w:r w:rsidRPr="00984712">
        <w:t>-fractie</w:t>
      </w:r>
    </w:p>
    <w:p w:rsidRPr="00984712" w:rsidR="00C4615E" w:rsidP="00984712" w:rsidRDefault="00C4615E" w14:paraId="4C9B11F8" w14:textId="49B28B41">
      <w:pPr>
        <w:ind w:firstLine="708"/>
      </w:pPr>
      <w:r w:rsidRPr="00984712">
        <w:t>Vragen en opmerkingen van het lid van de SP-fractie</w:t>
      </w:r>
    </w:p>
    <w:p w:rsidRPr="00984712" w:rsidR="00C4615E" w:rsidP="00984712" w:rsidRDefault="00C4615E" w14:paraId="50439AEB" w14:textId="77777777">
      <w:pPr>
        <w:ind w:firstLine="708"/>
      </w:pPr>
    </w:p>
    <w:p w:rsidRPr="00984712" w:rsidR="00C85D7B" w:rsidP="00984712" w:rsidRDefault="00C85D7B" w14:paraId="7566C47E" w14:textId="77777777">
      <w:pPr>
        <w:ind w:firstLine="708"/>
        <w:rPr>
          <w:b/>
        </w:rPr>
      </w:pPr>
      <w:r w:rsidRPr="00984712">
        <w:rPr>
          <w:b/>
        </w:rPr>
        <w:br/>
        <w:t>II</w:t>
      </w:r>
      <w:r w:rsidRPr="00984712">
        <w:rPr>
          <w:b/>
        </w:rPr>
        <w:tab/>
        <w:t>Antwoord / Reactie van de minister</w:t>
      </w:r>
    </w:p>
    <w:p w:rsidRPr="00984712" w:rsidR="00C85D7B" w:rsidP="00984712" w:rsidRDefault="00C85D7B" w14:paraId="028D0E90" w14:textId="77777777">
      <w:pPr>
        <w:rPr>
          <w:b/>
        </w:rPr>
      </w:pPr>
    </w:p>
    <w:p w:rsidRPr="00984712" w:rsidR="00C85D7B" w:rsidP="00984712" w:rsidRDefault="00C85D7B" w14:paraId="221F6CFE" w14:textId="77777777"/>
    <w:p w:rsidRPr="00984712" w:rsidR="00C85D7B" w:rsidP="00984712" w:rsidRDefault="00C85D7B" w14:paraId="2AA50C7D" w14:textId="77777777">
      <w:pPr>
        <w:rPr>
          <w:b/>
        </w:rPr>
      </w:pPr>
    </w:p>
    <w:p w:rsidRPr="00984712" w:rsidR="0088648D" w:rsidP="00984712" w:rsidRDefault="0088648D" w14:paraId="5166690C" w14:textId="2E527B4A">
      <w:pPr>
        <w:rPr>
          <w:b/>
        </w:rPr>
      </w:pPr>
      <w:r w:rsidRPr="00984712">
        <w:rPr>
          <w:b/>
        </w:rPr>
        <w:t>I</w:t>
      </w:r>
      <w:r w:rsidRPr="00984712">
        <w:rPr>
          <w:b/>
        </w:rPr>
        <w:tab/>
        <w:t>Vragen en opmerkingen vanuit de fracties</w:t>
      </w:r>
    </w:p>
    <w:p w:rsidRPr="00984712" w:rsidR="00984712" w:rsidP="00984712" w:rsidRDefault="00984712" w14:paraId="7BC2DC42" w14:textId="77777777">
      <w:pPr>
        <w:rPr>
          <w:b/>
        </w:rPr>
      </w:pPr>
    </w:p>
    <w:p w:rsidRPr="00984712" w:rsidR="0088648D" w:rsidP="00984712" w:rsidRDefault="0088648D" w14:paraId="60D8C953" w14:textId="77777777">
      <w:pPr>
        <w:rPr>
          <w:b/>
        </w:rPr>
      </w:pPr>
      <w:r w:rsidRPr="00984712">
        <w:rPr>
          <w:b/>
        </w:rPr>
        <w:t>Vragen en opmerkingen van de leden van de D66-fractie</w:t>
      </w:r>
    </w:p>
    <w:p w:rsidR="0088648D" w:rsidP="00984712" w:rsidRDefault="0088648D" w14:paraId="77B0586E" w14:textId="77777777">
      <w:pPr>
        <w:rPr>
          <w:rFonts w:eastAsia="Aptos"/>
        </w:rPr>
      </w:pPr>
      <w:r w:rsidRPr="00984712">
        <w:rPr>
          <w:rFonts w:eastAsia="Aptos"/>
        </w:rPr>
        <w:t>De leden van de D66-fractie hebben met belangstelling kennisgenomen van de brief over de Nederlandse inzet voor de 81</w:t>
      </w:r>
      <w:r w:rsidRPr="00984712">
        <w:rPr>
          <w:rFonts w:eastAsia="Aptos"/>
          <w:vertAlign w:val="superscript"/>
        </w:rPr>
        <w:t xml:space="preserve">ste </w:t>
      </w:r>
      <w:r w:rsidRPr="00984712">
        <w:rPr>
          <w:rFonts w:eastAsia="Aptos"/>
        </w:rPr>
        <w:t>zitting van de Algemene Vergadering van de Verenigde Naties (AVVN). Zij hebben hierover de volgende vragen en opmerkingen.</w:t>
      </w:r>
    </w:p>
    <w:p w:rsidRPr="00984712" w:rsidR="002E0193" w:rsidP="00984712" w:rsidRDefault="002E0193" w14:paraId="61081931" w14:textId="77777777"/>
    <w:p w:rsidRPr="00984712" w:rsidR="0088648D" w:rsidP="00984712" w:rsidRDefault="0088648D" w14:paraId="433D67A6" w14:textId="77777777">
      <w:pPr>
        <w:rPr>
          <w:i/>
          <w:iCs/>
        </w:rPr>
      </w:pPr>
      <w:r w:rsidRPr="00984712">
        <w:rPr>
          <w:rFonts w:eastAsia="Aptos"/>
          <w:i/>
          <w:iCs/>
        </w:rPr>
        <w:t>Internationale rechtsorde</w:t>
      </w:r>
    </w:p>
    <w:p w:rsidRPr="00984712" w:rsidR="0088648D" w:rsidP="00984712" w:rsidRDefault="0088648D" w14:paraId="25BE3687" w14:textId="77777777">
      <w:r w:rsidRPr="00984712">
        <w:rPr>
          <w:rFonts w:eastAsia="Aptos"/>
        </w:rPr>
        <w:t>De leden van de D66-fractie constateren met zorg dat de op regels gebaseerde internationale rechtsorde onder grote druk staat. De eerbiediging van soevereiniteit, territoriale integriteit en internationaal erkende grenzen staat wereldwijd steeds meer ter discussie. De Russische agressieoorlog tegen Oekraïne is daarvan het meest directe voorbeeld, maar ook in de Zuid-Chinese Zee, in de Palestijnse gebieden en zelfs rond Groenland worden deze fundamentele uitgangspunten steeds vaker met voeten getreden. Landen als Rusland, China en Israël, en in toenemende mate ook de Verenigde Staten, hechten steeds minder waarde aan deze rechtsorde. Dit brengt naar het oordeel van deze leden niet alleen de belangen van Europa in gevaar, maar ook die van middenmachten en kleinere staten wereldwijd. De wereldwijde democratische achteruitgang versterkt deze ontwikkeling. Om democratieën veilig en stabiel te houden is een voorspelbare wereldorde nodig, waarin regels en afspraken worden gerespecteerd en gehandhaafd. Dat vraagt om het actief opzoeken van samenwerking met landen die deze uitgangspunten delen. Hoe geeft het kabinet hier concreet vorm aan, zo vragen deze leden.</w:t>
      </w:r>
    </w:p>
    <w:p w:rsidRPr="00984712" w:rsidR="0088648D" w:rsidP="00984712" w:rsidRDefault="0088648D" w14:paraId="0D3EB01D" w14:textId="77777777">
      <w:pPr>
        <w:rPr>
          <w:rFonts w:eastAsia="Aptos"/>
        </w:rPr>
      </w:pPr>
      <w:r w:rsidRPr="00984712">
        <w:rPr>
          <w:rFonts w:eastAsia="Aptos"/>
        </w:rPr>
        <w:t>Het kabinet noemt de bescherming van de internationale rechtsorde een centraal onderdeel van zijn beleid. Een van de belangrijkste pijlers van die rechtsorde is het Internationaal Strafhof. De leden van de D66-fractie waarderen dat het kabinet het Hof politiek en financieel blijft steunen en wijzen op de unieke positie van Nederland als gastland van internationale hoven en tribunalen. Naar het oordeel van deze leden vloeit uit die bijzondere positie ook een verantwoordelijkheid voort om internationaal het voortouw te nemen bij de bescherming van deze instellingen wanneer zij onder druk staan.</w:t>
      </w:r>
    </w:p>
    <w:p w:rsidRPr="00984712" w:rsidR="0088648D" w:rsidP="00984712" w:rsidRDefault="0088648D" w14:paraId="38F6FE8F" w14:textId="77777777">
      <w:pPr>
        <w:rPr>
          <w:rFonts w:eastAsia="Aptos"/>
        </w:rPr>
      </w:pPr>
      <w:r w:rsidRPr="00984712">
        <w:rPr>
          <w:rFonts w:eastAsia="Aptos"/>
        </w:rPr>
        <w:t xml:space="preserve">De leden van de D66-fractie vragen daarom of het kabinet tijdens de AVVN expliciet en publiekelijk aandacht zal vragen voor de Amerikaanse sancties tegen het Internationaal Strafhof </w:t>
      </w:r>
      <w:r w:rsidRPr="00984712">
        <w:rPr>
          <w:rFonts w:eastAsia="Aptos"/>
        </w:rPr>
        <w:lastRenderedPageBreak/>
        <w:t>en voor de onwenselijkheid van een dergelijke frontale aanval op het internationaal recht. In welke bilaterale en multilaterale fora zal het kabinet dit aan de orde stellen? Indien het kabinet dit niet voornemens is, waarom niet?</w:t>
      </w:r>
    </w:p>
    <w:p w:rsidR="0088648D" w:rsidP="00984712" w:rsidRDefault="0088648D" w14:paraId="76908C5D" w14:textId="77777777">
      <w:pPr>
        <w:rPr>
          <w:rFonts w:eastAsia="Aptos"/>
        </w:rPr>
      </w:pPr>
      <w:r w:rsidRPr="00984712">
        <w:rPr>
          <w:rFonts w:eastAsia="Aptos"/>
        </w:rPr>
        <w:t>Financiering is naar het oordeel van de leden van de D66-fractie essentieel voor de instandhouding van dit cruciale platform. Deze leden lezen dat het Koninkrijk alle lidstaten oproept hun verplichte bijdragen tijdig en volledig te voldoen. Spreekt het kabinet andere lidstaten, zoals de Verenigde Staten, hier actief op aan, en met welk resultaat tot nu toe, zo vragen deze leden.</w:t>
      </w:r>
    </w:p>
    <w:p w:rsidRPr="00984712" w:rsidR="002E0193" w:rsidP="00984712" w:rsidRDefault="002E0193" w14:paraId="45F170EA" w14:textId="77777777"/>
    <w:p w:rsidRPr="00984712" w:rsidR="0088648D" w:rsidP="00984712" w:rsidRDefault="0088648D" w14:paraId="2265B284" w14:textId="77777777">
      <w:pPr>
        <w:rPr>
          <w:i/>
          <w:iCs/>
        </w:rPr>
      </w:pPr>
      <w:r w:rsidRPr="00984712">
        <w:rPr>
          <w:rFonts w:eastAsia="Aptos"/>
          <w:i/>
          <w:iCs/>
        </w:rPr>
        <w:t>Hervorming van de Verenigde Naties</w:t>
      </w:r>
    </w:p>
    <w:p w:rsidRPr="00984712" w:rsidR="0088648D" w:rsidP="00984712" w:rsidRDefault="0088648D" w14:paraId="327E26A1" w14:textId="77777777">
      <w:r w:rsidRPr="00984712">
        <w:rPr>
          <w:rFonts w:eastAsia="Aptos"/>
        </w:rPr>
        <w:t>De leden van de D66-fractie onderschrijven het belang van de Algemene Vergadering als grootste en belangrijkste multilaterale forum, juist als plek om met democratische krachten en andere kleine en middenmachten die belang hebben bij vrede, voorspelbaarheid en een op regels gebaseerde wereldorde de krachten te bundelen tegen normvervaging en destabilisering. Naar het oordeel van deze leden vraagt dit om een prominentere plek voor landen uit het mondiale zuiden in het multilaterale systeem, inclusief in de VN-Veiligheidsraad.</w:t>
      </w:r>
    </w:p>
    <w:p w:rsidRPr="00984712" w:rsidR="0088648D" w:rsidP="00984712" w:rsidRDefault="0088648D" w14:paraId="2C9CBC91" w14:textId="77777777">
      <w:r w:rsidRPr="00984712">
        <w:rPr>
          <w:rFonts w:eastAsia="Aptos"/>
        </w:rPr>
        <w:t>De leden van de D66-fractie hechten daarom extra belang aan de hervorming van de VN-Veiligheidsraad. Deze leden vinden dat de samenstelling hiervan moet worden gemoderniseerd, zodat deze beter aansluit bij de machtsverhoudingen van de 21</w:t>
      </w:r>
      <w:r w:rsidRPr="00984712">
        <w:rPr>
          <w:rFonts w:eastAsia="Aptos"/>
          <w:vertAlign w:val="superscript"/>
        </w:rPr>
        <w:t xml:space="preserve">ste </w:t>
      </w:r>
      <w:r w:rsidRPr="00984712">
        <w:rPr>
          <w:rFonts w:eastAsia="Aptos"/>
        </w:rPr>
        <w:t>eeuw en meer recht doet aan de positie van het mondiale zuiden. Welke concrete stappen zet het kabinet, als medevoorzitter van de intergouvernementele onderhandelingen, om deze hervorming het komende zittingsjaar verder te brengen, zo vragen deze leden.</w:t>
      </w:r>
    </w:p>
    <w:p w:rsidR="0088648D" w:rsidP="00984712" w:rsidRDefault="0088648D" w14:paraId="13FAC47F" w14:textId="77777777">
      <w:pPr>
        <w:rPr>
          <w:rFonts w:eastAsia="Aptos"/>
        </w:rPr>
      </w:pPr>
      <w:r w:rsidRPr="00984712">
        <w:rPr>
          <w:rFonts w:eastAsia="Aptos"/>
        </w:rPr>
        <w:t>In dat licht spreken de leden van de D66-fractie steun uit voor de inzet van het kabinet voor de benoeming van een eerste vrouwelijke secretaris-generaal van de Verenigde Naties. Zij waarderen daarnaast de niet-aflatende aandacht van het kabinet voor een sterke positie van de Caribische landen van het Koninkrijk binnen de VN, in het bijzonder om het perspectief en de belangen van kleine eilandstaten voor het voetlicht te brengen.</w:t>
      </w:r>
    </w:p>
    <w:p w:rsidRPr="00984712" w:rsidR="002E0193" w:rsidP="00984712" w:rsidRDefault="002E0193" w14:paraId="53F0F8BA" w14:textId="77777777"/>
    <w:p w:rsidRPr="00984712" w:rsidR="0088648D" w:rsidP="00984712" w:rsidRDefault="0088648D" w14:paraId="1650E9FF" w14:textId="77777777">
      <w:pPr>
        <w:rPr>
          <w:i/>
          <w:iCs/>
        </w:rPr>
      </w:pPr>
      <w:r w:rsidRPr="00984712">
        <w:rPr>
          <w:rFonts w:eastAsia="Aptos"/>
          <w:i/>
          <w:iCs/>
        </w:rPr>
        <w:t>Mensenrechten</w:t>
      </w:r>
    </w:p>
    <w:p w:rsidR="0088648D" w:rsidP="00984712" w:rsidRDefault="0088648D" w14:paraId="392D9568" w14:textId="77777777">
      <w:pPr>
        <w:rPr>
          <w:rFonts w:eastAsia="Aptos"/>
        </w:rPr>
      </w:pPr>
      <w:r w:rsidRPr="00984712">
        <w:rPr>
          <w:rFonts w:eastAsia="Aptos"/>
        </w:rPr>
        <w:t>De leden van de D66-fractie prijzen de aandacht die het kabinet vraagt voor het VN-mensenrechtenwerk en de financiering daarvan. Deze leden benadrukken dat mensenrechten een essentieel onderdeel vormen van de op regels gebaseerde wereldorde, maar wereldwijd onder zware druk staan. Zij spreken hun waardering uit voor de Nederlandse inzet op vrouwen- en meisjesrechten, lhbtiq+-rechten en de vrijheid van religie en levensovertuiging.</w:t>
      </w:r>
    </w:p>
    <w:p w:rsidRPr="00984712" w:rsidR="002E0193" w:rsidP="00984712" w:rsidRDefault="002E0193" w14:paraId="5AFC0293" w14:textId="77777777"/>
    <w:p w:rsidRPr="00984712" w:rsidR="0088648D" w:rsidP="00984712" w:rsidRDefault="0088648D" w14:paraId="24C99258" w14:textId="77777777">
      <w:pPr>
        <w:rPr>
          <w:i/>
          <w:iCs/>
        </w:rPr>
      </w:pPr>
      <w:r w:rsidRPr="00984712">
        <w:rPr>
          <w:rFonts w:eastAsia="Aptos"/>
          <w:i/>
          <w:iCs/>
        </w:rPr>
        <w:t>Maritieme veiligheid</w:t>
      </w:r>
    </w:p>
    <w:p w:rsidRPr="00984712" w:rsidR="0088648D" w:rsidP="00984712" w:rsidRDefault="0088648D" w14:paraId="64001275" w14:textId="77777777">
      <w:pPr>
        <w:rPr>
          <w:rFonts w:eastAsia="Aptos"/>
        </w:rPr>
      </w:pPr>
      <w:r w:rsidRPr="00984712">
        <w:rPr>
          <w:rFonts w:eastAsia="Aptos"/>
        </w:rPr>
        <w:t>De leden van de D66-fractie onderschrijven de nadruk van het kabinet op maritieme veiligheid en de inzet op de diplomatieke route ten aanzien van de veiligheidssituatie rond de Straat van Hormuz. Als maritieme handelsnatie is het voor Nederland van groot belang dat de Straat van Hormuz zo snel mogelijk weer veilig en vrij bevaarbaar wordt en dat het vrije scheepvaartverkeer op basis van duidelijke internationale afspraken kan worden hervat. Naar het oordeel van deze leden is een diplomatieke oplossing de enige duurzame route daartoe.</w:t>
      </w:r>
    </w:p>
    <w:p w:rsidR="0088648D" w:rsidP="00984712" w:rsidRDefault="0088648D" w14:paraId="71D10032" w14:textId="77777777">
      <w:pPr>
        <w:rPr>
          <w:rFonts w:eastAsia="Aptos"/>
        </w:rPr>
      </w:pPr>
      <w:r w:rsidRPr="00984712">
        <w:rPr>
          <w:rFonts w:eastAsia="Aptos"/>
        </w:rPr>
        <w:t xml:space="preserve">In dat kader vragen de leden van de D66-fractie ook aandacht voor het maritieme veiligheidsvraagstuk in onze eigen wateren: de schaduwvloot. Deze schepen varen veelal onder vlaggen van staten die hun verantwoordelijkheid als vlaggenstaat onvoldoende nemen en daarmee de naleving van internationale regels, waaronder het VN-Zeerechtverdrag, ondergraven. </w:t>
      </w:r>
      <w:r w:rsidRPr="00984712">
        <w:rPr>
          <w:rFonts w:eastAsia="Aptos"/>
        </w:rPr>
        <w:lastRenderedPageBreak/>
        <w:t>Deze leden constateren dat dit vraagstuk in de brief niet wordt genoemd. Is het kabinet bereid de AVVN aan te grijpen om, samen met andere Europese maritieme landen, deze vlaggenstaten op hun verantwoordelijkheid aan te spreken en hen ertoe te bewegen hun verplichtingen onder het VN-Zeerechtverdrag na te komen, zo vragen deze leden.</w:t>
      </w:r>
    </w:p>
    <w:p w:rsidRPr="00984712" w:rsidR="002E0193" w:rsidP="00984712" w:rsidRDefault="002E0193" w14:paraId="21FD8E7D" w14:textId="77777777">
      <w:pPr>
        <w:rPr>
          <w:rFonts w:eastAsia="Aptos"/>
        </w:rPr>
      </w:pPr>
    </w:p>
    <w:p w:rsidRPr="00984712" w:rsidR="0088648D" w:rsidP="00984712" w:rsidRDefault="0088648D" w14:paraId="7A017B5E" w14:textId="77777777">
      <w:pPr>
        <w:rPr>
          <w:i/>
          <w:iCs/>
        </w:rPr>
      </w:pPr>
      <w:r w:rsidRPr="00984712">
        <w:rPr>
          <w:rFonts w:eastAsia="Aptos"/>
          <w:i/>
          <w:iCs/>
        </w:rPr>
        <w:t>Midden-Oosten: Israël, Gaza en de Westelijke Jordaanoever</w:t>
      </w:r>
    </w:p>
    <w:p w:rsidRPr="00984712" w:rsidR="0088648D" w:rsidP="00984712" w:rsidRDefault="0088648D" w14:paraId="25E6B312" w14:textId="77777777">
      <w:r w:rsidRPr="00984712">
        <w:rPr>
          <w:rFonts w:eastAsia="Aptos"/>
        </w:rPr>
        <w:t>De leden van de D66-fractie vragen of het kabinet bereid is om tijdens de AVVN High Level Week actief en publiekelijk te communiceren over de noodzaak van een tweestatenoplossing, het beëindigen van illegale nederzettingen, en het geweld tegen burgers in Gaza en het kolonistengeweld op de Westelijke Jordaanoever. Deze leden vragen bovendien of het kabinet bereid is andere landen op te roepen tot het volgen van de komende Nederlandse handelsmaatregelen tegen illegale nederzettingen, mede gelet op het advies van het Internationaal Gerechtshof hierover.</w:t>
      </w:r>
    </w:p>
    <w:p w:rsidRPr="00984712" w:rsidR="0088648D" w:rsidP="00984712" w:rsidRDefault="0088648D" w14:paraId="1E707F00" w14:textId="77777777">
      <w:r w:rsidRPr="00984712">
        <w:rPr>
          <w:rFonts w:eastAsia="Aptos"/>
        </w:rPr>
        <w:t>De leden van de D66-fractie onderschrijven de noodzaak van ontwapening van Hamas en achten een rol van Hamas in het toekomstige Palestijnse bestuur onwenselijk. Tegelijkertijd blijft erkenning van de Palestijnse staat naar het oordeel van deze leden van groot belang, zoals diverse Europese partners tijdens de vorige AVVN High Level Week hebben laten zien. Is het kabinet bereid om tijdens de AVVN te onderzoeken welke positieve gevolgen andere landen sinds hun erkenning van de Palestijnse staat hebben geconstateerd, zowel voor de relatie met de Palestijnse Autoriteit als voor het vredesproces en het zicht op een duurzame tweestatenoplossing, zo vragen deze leden.</w:t>
      </w:r>
    </w:p>
    <w:p w:rsidR="0088648D" w:rsidP="00984712" w:rsidRDefault="0088648D" w14:paraId="5CC4E516" w14:textId="77777777">
      <w:pPr>
        <w:rPr>
          <w:rFonts w:eastAsia="Aptos"/>
        </w:rPr>
      </w:pPr>
      <w:r w:rsidRPr="00984712">
        <w:rPr>
          <w:rFonts w:eastAsia="Aptos"/>
        </w:rPr>
        <w:t>De leden van de D66-fractie vragen voorts hoe het kabinet aankijkt tegen de uitvoering van de New York Declaration. Leveren de daaruit voortvloeiende plannen voor Gaza daadwerkelijk de beoogde resultaten op, en kan een grotere rol van de VN daarbij helpen, zo vragen deze leden. Wat is de stand van zaken rond eventuele plannen voor een vredesmissie, en is uitgesloten dat in VN-verband nog een bijdrage aan een dergelijke missie wordt geleverd, zo vragen deze leden.</w:t>
      </w:r>
    </w:p>
    <w:p w:rsidRPr="00984712" w:rsidR="002E0193" w:rsidP="00984712" w:rsidRDefault="002E0193" w14:paraId="74A740D3" w14:textId="77777777"/>
    <w:p w:rsidRPr="00984712" w:rsidR="0088648D" w:rsidP="00984712" w:rsidRDefault="0088648D" w14:paraId="08955EC7" w14:textId="77777777">
      <w:pPr>
        <w:rPr>
          <w:i/>
          <w:iCs/>
        </w:rPr>
      </w:pPr>
      <w:r w:rsidRPr="00984712">
        <w:rPr>
          <w:rFonts w:eastAsia="Aptos"/>
          <w:i/>
          <w:iCs/>
        </w:rPr>
        <w:t>Iran</w:t>
      </w:r>
    </w:p>
    <w:p w:rsidR="0088648D" w:rsidP="00984712" w:rsidRDefault="0088648D" w14:paraId="6561AD57" w14:textId="77777777">
      <w:pPr>
        <w:rPr>
          <w:rFonts w:eastAsia="Aptos"/>
        </w:rPr>
      </w:pPr>
      <w:r w:rsidRPr="00984712">
        <w:rPr>
          <w:rFonts w:eastAsia="Aptos"/>
        </w:rPr>
        <w:t>De leden van de D66-fractie onderschrijven het standpunt dat Iran geen nucleair wapen mag verkrijgen en erkennen het belang van hervatting van inspecties door de International Atomic Energy Agency (IAEA). Deze leden constateren echter dat in het gedeelte over Iran aandacht voor mensenrechten ontbreekt en maken zich hierover zorgen, temeer daar de Verenigde Staten de Iraniërs die de straat op gingen om voor hun vrijheid te demonstreren, hebben laten vallen. Naar het oordeel van deze leden zouden juist Europese landen sterker moeten inzetten op de rechten van de Iraanse bevolking met als prioriteit een einde aan de executies van jonge demonstranten en aan andere mensenrechtenschendingen. Is het kabinet bereid dit alsnog expliciet op te nemen in de Nederlandse inzet, zo vragen deze leden.</w:t>
      </w:r>
    </w:p>
    <w:p w:rsidRPr="00984712" w:rsidR="002E0193" w:rsidP="00984712" w:rsidRDefault="002E0193" w14:paraId="671E3AB5" w14:textId="77777777"/>
    <w:p w:rsidRPr="00984712" w:rsidR="0088648D" w:rsidP="00984712" w:rsidRDefault="0088648D" w14:paraId="6F43D385" w14:textId="77777777">
      <w:pPr>
        <w:rPr>
          <w:i/>
          <w:iCs/>
        </w:rPr>
      </w:pPr>
      <w:r w:rsidRPr="00984712">
        <w:rPr>
          <w:rFonts w:eastAsia="Aptos"/>
          <w:i/>
          <w:iCs/>
        </w:rPr>
        <w:t>Klimaatverandering en zeespiegelstijging</w:t>
      </w:r>
    </w:p>
    <w:p w:rsidR="0088648D" w:rsidP="00984712" w:rsidRDefault="0088648D" w14:paraId="18168B42" w14:textId="77777777">
      <w:pPr>
        <w:rPr>
          <w:rFonts w:eastAsia="Aptos"/>
        </w:rPr>
      </w:pPr>
      <w:r w:rsidRPr="00984712">
        <w:rPr>
          <w:rFonts w:eastAsia="Aptos"/>
        </w:rPr>
        <w:t>De leden van de D66-fractie prijzen de sterke inzet van het kabinet op klimaatverandering en zeespiegelstijging, die de Caribische delen van het Koninkrijk direct bedreigen en waarvan ook in West-Europa afgelopen zomer opnieuw de verwoestende gevolgen zichtbaar waren. Naar het oordeel van deze leden is een hardere internationale inzet noodzakelijk. Welke concrete stappen zet het kabinet om dit tijdens de AVVN aan te jagen, zo vragen deze leden.</w:t>
      </w:r>
    </w:p>
    <w:p w:rsidRPr="00984712" w:rsidR="002E0193" w:rsidP="00984712" w:rsidRDefault="002E0193" w14:paraId="01A74694" w14:textId="77777777"/>
    <w:p w:rsidRPr="00984712" w:rsidR="0088648D" w:rsidP="00984712" w:rsidRDefault="0088648D" w14:paraId="33E912DB" w14:textId="77777777">
      <w:pPr>
        <w:rPr>
          <w:b/>
        </w:rPr>
      </w:pPr>
      <w:r w:rsidRPr="00984712">
        <w:rPr>
          <w:b/>
        </w:rPr>
        <w:t>Vragen en opmerkingen van de leden van de VVD-fractie</w:t>
      </w:r>
    </w:p>
    <w:p w:rsidRPr="00984712" w:rsidR="0088648D" w:rsidP="00984712" w:rsidRDefault="0088648D" w14:paraId="0F853806" w14:textId="77777777">
      <w:pPr>
        <w:rPr>
          <w:rFonts w:eastAsia="Verdana"/>
          <w:color w:val="000000" w:themeColor="text1"/>
        </w:rPr>
      </w:pPr>
      <w:r w:rsidRPr="00984712">
        <w:rPr>
          <w:rFonts w:eastAsia="Verdana"/>
          <w:color w:val="000000" w:themeColor="text1"/>
        </w:rPr>
        <w:lastRenderedPageBreak/>
        <w:t>De leden van de VVD-fractie hebben met belangstelling kennisgenomen van de brief van de minister van Buitenlandse Zaken en de minister van Buitenlandse Handel en Ontwikkelingssamenwerking over de inzet van het Koninkrijk der Nederlanden voor de 81</w:t>
      </w:r>
      <w:r w:rsidRPr="00984712">
        <w:rPr>
          <w:rFonts w:eastAsia="Verdana"/>
          <w:color w:val="000000" w:themeColor="text1"/>
          <w:vertAlign w:val="superscript"/>
        </w:rPr>
        <w:t>ste</w:t>
      </w:r>
      <w:r w:rsidRPr="00984712">
        <w:rPr>
          <w:rFonts w:eastAsia="Verdana"/>
          <w:color w:val="000000" w:themeColor="text1"/>
        </w:rPr>
        <w:t xml:space="preserve"> zitting van de AVVN. Voor deze leden staat voorop dat Nederland een realistisch buitenlandbeleid moet voeren, waarin nationale veiligheid, welvaart, en het bewaken van onze vrije manier van leven het kompas vormen. Vanuit dit perspectief leggen zij graag een aantal vragen en opmerkingen voor aan het kabinet.  </w:t>
      </w:r>
    </w:p>
    <w:p w:rsidRPr="00984712" w:rsidR="0088648D" w:rsidP="00984712" w:rsidRDefault="0088648D" w14:paraId="04C2F734" w14:textId="77777777">
      <w:pPr>
        <w:rPr>
          <w:rFonts w:eastAsia="Verdana"/>
          <w:color w:val="000000" w:themeColor="text1"/>
        </w:rPr>
      </w:pPr>
    </w:p>
    <w:p w:rsidRPr="00984712" w:rsidR="0088648D" w:rsidP="00984712" w:rsidRDefault="0088648D" w14:paraId="46924222" w14:textId="77777777">
      <w:pPr>
        <w:rPr>
          <w:rFonts w:eastAsia="Verdana"/>
          <w:i/>
          <w:iCs/>
          <w:color w:val="000000" w:themeColor="text1"/>
        </w:rPr>
      </w:pPr>
      <w:r w:rsidRPr="00984712">
        <w:rPr>
          <w:rFonts w:eastAsia="Verdana"/>
          <w:i/>
          <w:iCs/>
          <w:color w:val="000000" w:themeColor="text1"/>
        </w:rPr>
        <w:t>Een effectieve internationale rechtsorde</w:t>
      </w:r>
    </w:p>
    <w:p w:rsidRPr="00984712" w:rsidR="0088648D" w:rsidP="00984712" w:rsidRDefault="0088648D" w14:paraId="73FFEDB0" w14:textId="77777777">
      <w:pPr>
        <w:rPr>
          <w:rFonts w:eastAsia="Verdana"/>
          <w:i/>
          <w:iCs/>
          <w:color w:val="000000" w:themeColor="text1"/>
        </w:rPr>
      </w:pPr>
    </w:p>
    <w:p w:rsidRPr="00984712" w:rsidR="0088648D" w:rsidP="00984712" w:rsidRDefault="0088648D" w14:paraId="3C4E62E3" w14:textId="77777777">
      <w:pPr>
        <w:rPr>
          <w:rFonts w:eastAsia="Verdana"/>
          <w:color w:val="000000" w:themeColor="text1"/>
        </w:rPr>
      </w:pPr>
      <w:r w:rsidRPr="00984712">
        <w:rPr>
          <w:rFonts w:eastAsia="Verdana"/>
          <w:color w:val="000000" w:themeColor="text1"/>
        </w:rPr>
        <w:t>Het kabinet stelt dat de op regels gebaseerde internationale rechtsorde onder druk staat en dat het beschermen daarvan een centraal onderdeel vormt van de Nederlandse inzet. De leden van de VVD-fractie onderschrijven dit volledig. Tegelijkertijd constateren deze leden dat de internationale rechtsorde alleen geloofwaardig blijft wanneer schendingen daarvan consequenties hebben. Kan het kabinet concreet aangeven welke resultaten het tijdens de 81</w:t>
      </w:r>
      <w:r w:rsidRPr="00984712">
        <w:rPr>
          <w:rFonts w:eastAsia="Verdana"/>
          <w:color w:val="000000" w:themeColor="text1"/>
          <w:vertAlign w:val="superscript"/>
        </w:rPr>
        <w:t xml:space="preserve">ste </w:t>
      </w:r>
      <w:r w:rsidRPr="00984712">
        <w:rPr>
          <w:rFonts w:eastAsia="Verdana"/>
          <w:color w:val="000000" w:themeColor="text1"/>
        </w:rPr>
        <w:t>AVVN wil boeken op het gebied van de handhaving van het internationaal recht? Welke concrete afspraken of coalities acht het kabinet hiervoor noodzakelijk?</w:t>
      </w:r>
    </w:p>
    <w:p w:rsidRPr="00984712" w:rsidR="0088648D" w:rsidP="00984712" w:rsidRDefault="0088648D" w14:paraId="26347250" w14:textId="77777777">
      <w:pPr>
        <w:rPr>
          <w:rFonts w:eastAsia="Verdana"/>
          <w:color w:val="000000" w:themeColor="text1"/>
        </w:rPr>
      </w:pPr>
    </w:p>
    <w:p w:rsidRPr="00984712" w:rsidR="0088648D" w:rsidP="00984712" w:rsidRDefault="0088648D" w14:paraId="4512245B" w14:textId="77777777">
      <w:pPr>
        <w:rPr>
          <w:i/>
          <w:iCs/>
        </w:rPr>
      </w:pPr>
      <w:r w:rsidRPr="00984712">
        <w:rPr>
          <w:rFonts w:eastAsia="Verdana"/>
          <w:i/>
          <w:iCs/>
        </w:rPr>
        <w:t>Oekraïne</w:t>
      </w:r>
    </w:p>
    <w:p w:rsidRPr="00984712" w:rsidR="0088648D" w:rsidP="00984712" w:rsidRDefault="0088648D" w14:paraId="640980DC" w14:textId="77777777">
      <w:pPr>
        <w:rPr>
          <w:rFonts w:eastAsia="Verdana"/>
          <w:color w:val="000000" w:themeColor="text1"/>
        </w:rPr>
      </w:pPr>
      <w:r w:rsidRPr="00984712">
        <w:rPr>
          <w:rFonts w:eastAsia="Verdana"/>
          <w:color w:val="000000" w:themeColor="text1"/>
        </w:rPr>
        <w:t xml:space="preserve">De leden van de VVD-fractie lezen dat eind 2026 de ambtstermijn van secretaris-generaal António Guterres afloopt en dat de zoektocht naar een opvolger is begonnen. Het kabinet noemt als gewenste competenties onder meer bewezen leiderschap, bestuurlijke ervaring en een expliciete voorkeur voor een vrouwelijke kandidaat. Hoewel deze leden het belang van bestuurlijke kwaliteiten onderkennen, is het voor deze leden van belang dat de nieuwe secretaris-generaal niet overmatig schatplichtig is aan autocratische regimes, zoals Rusland en China. De afgelopen jaren heeft het gezag en de legitimiteit van de VN ernstige schade opgelopen door een stelselmatige neiging tot </w:t>
      </w:r>
      <w:r w:rsidRPr="00984712">
        <w:rPr>
          <w:rFonts w:eastAsia="Verdana"/>
          <w:i/>
          <w:color w:val="000000" w:themeColor="text1"/>
        </w:rPr>
        <w:t>whataboutism</w:t>
      </w:r>
      <w:r w:rsidRPr="00984712">
        <w:rPr>
          <w:rFonts w:eastAsia="Verdana"/>
          <w:color w:val="000000" w:themeColor="text1"/>
        </w:rPr>
        <w:t xml:space="preserve"> en morele ambiguïteit onder het leiderschap van de heer Guterres. Deze morele verwatering is ook doorgedrongen tot diverse VN-organisaties, die er herhaaldelijk niet in slaagden om de vinger naar de Russische Federatie te wijzen wanneer humanitaire hulpkonvooien of civiele doelen in Oekraïne doelbewust werden gebombardeerd.  </w:t>
      </w:r>
    </w:p>
    <w:p w:rsidRPr="00984712" w:rsidR="0088648D" w:rsidP="00984712" w:rsidRDefault="0088648D" w14:paraId="5BA174E7" w14:textId="77777777"/>
    <w:p w:rsidRPr="00984712" w:rsidR="0088648D" w:rsidP="00984712" w:rsidRDefault="0088648D" w14:paraId="5C0E9ADB" w14:textId="77777777">
      <w:pPr>
        <w:rPr>
          <w:rFonts w:eastAsia="Verdana"/>
          <w:color w:val="000000" w:themeColor="text1"/>
        </w:rPr>
      </w:pPr>
      <w:r w:rsidRPr="00984712">
        <w:rPr>
          <w:rFonts w:eastAsia="Verdana"/>
          <w:color w:val="000000" w:themeColor="text1"/>
        </w:rPr>
        <w:t xml:space="preserve">Voorts maken de leden van de VVD-fractie zich zeer zorgen over de straffeloosheid van Rusland ten aanzien van de ontvoerde Oekraïense kinderen. Wat gaat de minister doen om tijdens deze AVVN aandacht hiervoor te vragen en in welke coalitie gaat de minister optrekken om alles op alles te zetten om deze kinderen terug naar huis te brengen? De VN heeft dringend behoefte aan een secretaris-generaal die zonder meer zich uitspreekt over de brute en illegale Russische agressieoorlog in Oekraïne en die autocratische machtspolitiek onomwonden veroordeelt. </w:t>
      </w:r>
    </w:p>
    <w:p w:rsidRPr="00984712" w:rsidR="0088648D" w:rsidP="00984712" w:rsidRDefault="0088648D" w14:paraId="3757B4B3" w14:textId="77777777">
      <w:pPr>
        <w:rPr>
          <w:rFonts w:eastAsia="Verdana"/>
          <w:color w:val="000000" w:themeColor="text1"/>
        </w:rPr>
      </w:pPr>
    </w:p>
    <w:p w:rsidRPr="00984712" w:rsidR="0088648D" w:rsidP="00984712" w:rsidRDefault="0088648D" w14:paraId="3ABC1B82" w14:textId="77777777">
      <w:pPr>
        <w:rPr>
          <w:rFonts w:eastAsia="Verdana"/>
          <w:color w:val="000000" w:themeColor="text1"/>
        </w:rPr>
      </w:pPr>
      <w:r w:rsidRPr="00984712">
        <w:rPr>
          <w:rFonts w:eastAsia="Verdana"/>
          <w:color w:val="000000" w:themeColor="text1"/>
        </w:rPr>
        <w:t>De leden van de VVD-fractie vragen de minister welke specifieke diplomatieke en geopolitieke eisen het kabinet stelt aan kandidaten, los van de in de brief genoemde algemene bestuurlijke competenties. Is de minister bereid om de geopolitieke onafhankelijkheid ten opzichte van Moskou en Peking als een randvoorwaarde te hanteren in de Nederlandse inzet? Voorts vragen deze leden aan welke concrete personen of profielen de minister momenteel denkt. Met welke gelijkgezinde bondgenoten zoekt het kabinet momenteel actief de samenwerking op om een kandidaat met een stevig ruggengraatprofiel te steunen?</w:t>
      </w:r>
    </w:p>
    <w:p w:rsidRPr="00984712" w:rsidR="0088648D" w:rsidP="00984712" w:rsidRDefault="0088648D" w14:paraId="5D7813F4" w14:textId="77777777">
      <w:pPr>
        <w:rPr>
          <w:rFonts w:eastAsia="Verdana"/>
          <w:color w:val="000000" w:themeColor="text1"/>
        </w:rPr>
      </w:pPr>
    </w:p>
    <w:p w:rsidRPr="00984712" w:rsidR="0088648D" w:rsidP="00984712" w:rsidRDefault="0088648D" w14:paraId="62A26DA7" w14:textId="77777777">
      <w:pPr>
        <w:rPr>
          <w:rFonts w:eastAsia="Verdana"/>
          <w:color w:val="000000" w:themeColor="text1"/>
        </w:rPr>
      </w:pPr>
      <w:r w:rsidRPr="00984712">
        <w:rPr>
          <w:rFonts w:eastAsia="Verdana"/>
          <w:color w:val="000000" w:themeColor="text1"/>
        </w:rPr>
        <w:lastRenderedPageBreak/>
        <w:t>De leden van de VVD-fractie delen de zorg van het kabinet over de uitholling van de internationale rechtsorde en de toenemende normvervaging op het wereldtoneel. Deze leden benadrukken dat het probleem niet schuilt in de materiële juridische afspraken zelf. Het zijn niet de Geneefse Conventies of de fundamentele verdragen van het humanitair oorlogsrecht die gewijzigd, afgezwakt of herschreven moeten worden. Het failliet zit in de procedures en mechanismen voor de handhaving en de naleving van dat recht. Het huidige stelsel loopt stelselmatig vast doordat een agressorstaat als Rusland zich kan verschuilen achter zijn permanente zetel en vetorecht in de VN-Veiligheidsraad, waarmee elke vorm van sanctie, effectieve handhaving of veroordeling van evidente oorlogsmisdaden wordt geblokkeerd.</w:t>
      </w:r>
    </w:p>
    <w:p w:rsidRPr="00984712" w:rsidR="0088648D" w:rsidP="00984712" w:rsidRDefault="0088648D" w14:paraId="0C557CBB" w14:textId="77777777">
      <w:pPr>
        <w:rPr>
          <w:rFonts w:eastAsia="Verdana"/>
          <w:color w:val="000000" w:themeColor="text1"/>
        </w:rPr>
      </w:pPr>
      <w:r w:rsidRPr="00984712">
        <w:rPr>
          <w:rFonts w:eastAsia="Verdana"/>
          <w:color w:val="000000" w:themeColor="text1"/>
        </w:rPr>
        <w:t xml:space="preserve">Een grondige hervorming van de VN-instituties en handhavingsprocessen is volgens deze leden de noodzakelijke eerste stap om de geloofwaardigheid van de internationale rechtsorde te herstellen. Het kabinet treedt op als medevoorzitter van de intergouvernementele onderhandelingen (IGN) over de hervorming van de Veiligheidsraad en stelt voor om permanente zetels zonder vetorecht toe te voegen. In hoeverre acht de minister deze inzet realistisch, wetende dat de huidige permanente leden iedere formele verdragswijziging kunnen tegenhouden? Welke alternatieven onderzoekt het kabinet om bij aanhoudende verlamming van de Veiligheidsraad buiten de geblokkeerde vetostructuren om handhaving en gerechtigheid te organiseren, bijvoorbeeld via coalities van gelijkgezinde landen of via een actievere benutting van de </w:t>
      </w:r>
      <w:r w:rsidRPr="00984712">
        <w:rPr>
          <w:rFonts w:eastAsia="Verdana"/>
          <w:i/>
          <w:color w:val="000000" w:themeColor="text1"/>
        </w:rPr>
        <w:t>Uniting for Peace</w:t>
      </w:r>
      <w:r w:rsidRPr="00984712">
        <w:rPr>
          <w:rFonts w:eastAsia="Verdana"/>
          <w:color w:val="000000" w:themeColor="text1"/>
        </w:rPr>
        <w:t>-resoluties in de Algemene Vergadering?</w:t>
      </w:r>
    </w:p>
    <w:p w:rsidRPr="00984712" w:rsidR="0088648D" w:rsidP="00984712" w:rsidRDefault="0088648D" w14:paraId="469EDC56" w14:textId="77777777">
      <w:pPr>
        <w:rPr>
          <w:rFonts w:eastAsia="Verdana"/>
          <w:color w:val="000000" w:themeColor="text1"/>
        </w:rPr>
      </w:pPr>
    </w:p>
    <w:p w:rsidRPr="00984712" w:rsidR="0088648D" w:rsidP="00984712" w:rsidRDefault="0088648D" w14:paraId="5777B73E" w14:textId="77777777">
      <w:pPr>
        <w:rPr>
          <w:rFonts w:eastAsia="Verdana"/>
          <w:i/>
          <w:iCs/>
          <w:color w:val="000000" w:themeColor="text1"/>
        </w:rPr>
      </w:pPr>
      <w:r w:rsidRPr="00984712">
        <w:rPr>
          <w:rFonts w:eastAsia="Verdana"/>
          <w:i/>
          <w:iCs/>
          <w:color w:val="000000" w:themeColor="text1"/>
        </w:rPr>
        <w:t>Cyberveiligheid en kunstmatige intelligentie</w:t>
      </w:r>
    </w:p>
    <w:p w:rsidRPr="00984712" w:rsidR="0088648D" w:rsidP="00984712" w:rsidRDefault="0088648D" w14:paraId="26BDA3DC" w14:textId="77777777">
      <w:pPr>
        <w:rPr>
          <w:rFonts w:eastAsia="Verdana"/>
          <w:i/>
          <w:color w:val="000000" w:themeColor="text1"/>
        </w:rPr>
      </w:pPr>
    </w:p>
    <w:p w:rsidRPr="00984712" w:rsidR="0088648D" w:rsidP="00984712" w:rsidRDefault="0088648D" w14:paraId="5443FCB2" w14:textId="77777777">
      <w:pPr>
        <w:rPr>
          <w:rFonts w:eastAsia="Verdana"/>
          <w:color w:val="000000" w:themeColor="text1"/>
        </w:rPr>
      </w:pPr>
      <w:r w:rsidRPr="00984712">
        <w:rPr>
          <w:rFonts w:eastAsia="Verdana"/>
          <w:color w:val="000000" w:themeColor="text1"/>
        </w:rPr>
        <w:t>Nederland heeft de afgelopen jaren een voortrekkersrol gespeeld bij verantwoord gebruik van AI in het militaire domein. Het vorige verslag vermeldt onder meer het REAIM-proces en Nederlandse initiatieven op dit terrein. De leden van de VVD-fractie vinden het van belang dat Nederland deze kennis en positie benut om de internationale veiligheid te versterken. Welke concrete resultaten verwacht het kabinet van de Global Dialogue on AI Governance? Welke inzet heeft Nederland specifiek op het gebied van militaire AI, autonome wapensystemen en cyberaanvallen? Hoe wordt daarbij voorkomen dat internationale regulering innovatie en de Nederlandse en Europese veiligheidsindustrie onnodig belemmert?</w:t>
      </w:r>
    </w:p>
    <w:p w:rsidRPr="00984712" w:rsidR="0088648D" w:rsidP="00984712" w:rsidRDefault="0088648D" w14:paraId="4F422755" w14:textId="77777777"/>
    <w:p w:rsidRPr="00984712" w:rsidR="0088648D" w:rsidP="00984712" w:rsidRDefault="0088648D" w14:paraId="37EBCC95" w14:textId="77777777">
      <w:pPr>
        <w:rPr>
          <w:rFonts w:eastAsia="Verdana"/>
          <w:color w:val="000000" w:themeColor="text1"/>
        </w:rPr>
      </w:pPr>
      <w:r w:rsidRPr="00984712">
        <w:rPr>
          <w:rFonts w:eastAsia="Verdana"/>
          <w:color w:val="000000" w:themeColor="text1"/>
        </w:rPr>
        <w:t>Daarnaast merken de leden van de VVD-fractie op dat het kabinet, door in de brief aan te geven dat het in wil zetten op een "consequente strijd tegen straffeloosheid, waaronder in Oekraïne, Gaza en Soedan," de landen die bij dit conflict betrokken zijn over een kam lijkt te scheren. Deze leden wensen met klem afstand te nemen van deze impliciete gelijkstelling. De situatie in Oekraïne betreft een volstrekt niet-uitgelokte, grootschalige interstatelijke invasie door een imperialistische agressor tegen een soevereine, democratische buurstaat met het doel deze van de kaart te vegen. Het conflict in Soedan is een verwoestende interne machtsstrijd die gepaard gaat met grootschalige etnische zuiveringen en een catastrofale humanitaire ineenstorting.</w:t>
      </w:r>
    </w:p>
    <w:p w:rsidRPr="00984712" w:rsidR="0088648D" w:rsidP="00984712" w:rsidRDefault="0088648D" w14:paraId="6C144EC3" w14:textId="77777777">
      <w:pPr>
        <w:rPr>
          <w:rFonts w:eastAsia="Verdana"/>
          <w:color w:val="000000" w:themeColor="text1"/>
        </w:rPr>
      </w:pPr>
      <w:r w:rsidRPr="00984712">
        <w:rPr>
          <w:rFonts w:eastAsia="Verdana"/>
          <w:color w:val="000000" w:themeColor="text1"/>
        </w:rPr>
        <w:t>Wat deze leden betreft zijn deze conflictsituaties militair, juridisch en moreel niet met elkaar te vergelijken. Zij vragen de minister om te verduidelijken hoe hij dit onderscheid in multilateraal kader actief gaat uitdragen, teneinde valse morele en juridische vergelijkingen te ontkrachten. Voorts vragen deze leden wat het kabinet in deze specifieke opsomming rondom Gaza precies verstaat onder het begrip "straffeloosheid" en op welke concrete actoren en gedragingen de minister hier doelt. Hoe waarborgt het kabinet tijdens de 81</w:t>
      </w:r>
      <w:r w:rsidRPr="00984712">
        <w:rPr>
          <w:rFonts w:eastAsia="Verdana"/>
          <w:color w:val="000000" w:themeColor="text1"/>
          <w:vertAlign w:val="superscript"/>
        </w:rPr>
        <w:t xml:space="preserve">ste </w:t>
      </w:r>
      <w:r w:rsidRPr="00984712">
        <w:rPr>
          <w:rFonts w:eastAsia="Verdana"/>
          <w:color w:val="000000" w:themeColor="text1"/>
        </w:rPr>
        <w:t xml:space="preserve"> zitting van de AVVN dat het legitieme recht van Israël op zelfverdediging tegen terroristische groeperingen en achterliggende </w:t>
      </w:r>
      <w:r w:rsidRPr="00984712">
        <w:rPr>
          <w:rFonts w:eastAsia="Verdana"/>
          <w:color w:val="000000" w:themeColor="text1"/>
        </w:rPr>
        <w:lastRenderedPageBreak/>
        <w:t>regimes zoals Iran onomstreden blijft, zonder dat de strijd tegen het terrorisme op één lijn wordt gesteld met niet-uitgelokte veroveringsoorlogen van autocratieën? Tot slot vragen deze leden welke diplomatieke druk het kabinet in VN-verband gaat uitoefenen op landen die Hamas-kopstukken huisvesten, faciliteren en financieren.</w:t>
      </w:r>
    </w:p>
    <w:p w:rsidRPr="00984712" w:rsidR="0088648D" w:rsidP="00984712" w:rsidRDefault="0088648D" w14:paraId="621E787D" w14:textId="77777777"/>
    <w:p w:rsidRPr="00984712" w:rsidR="0088648D" w:rsidP="00984712" w:rsidRDefault="0088648D" w14:paraId="460131BF" w14:textId="77777777">
      <w:pPr>
        <w:rPr>
          <w:rFonts w:eastAsia="Verdana"/>
        </w:rPr>
      </w:pPr>
      <w:r w:rsidRPr="00984712">
        <w:rPr>
          <w:rFonts w:eastAsia="Verdana"/>
          <w:color w:val="000000" w:themeColor="text1"/>
        </w:rPr>
        <w:t xml:space="preserve">Tot slot merken de leden van de VVD-fractie op dat vrouwenrechten en vrouwenveiligheid internationaal onder druk staan. </w:t>
      </w:r>
      <w:r w:rsidRPr="00984712">
        <w:rPr>
          <w:rFonts w:eastAsia="Verdana"/>
        </w:rPr>
        <w:t>In welke coalitie ziet de minister kans om vrouwen die opkomen voor vrede en veiligheid te beschermen en is hij bereid zich hiervoor in te zetten?</w:t>
      </w:r>
    </w:p>
    <w:p w:rsidRPr="00984712" w:rsidR="0088648D" w:rsidP="00984712" w:rsidRDefault="0088648D" w14:paraId="36DE3A2A" w14:textId="77777777">
      <w:pPr>
        <w:rPr>
          <w:bCs/>
        </w:rPr>
      </w:pPr>
    </w:p>
    <w:p w:rsidRPr="00984712" w:rsidR="0088648D" w:rsidP="00984712" w:rsidRDefault="0088648D" w14:paraId="066A2591" w14:textId="77777777">
      <w:pPr>
        <w:rPr>
          <w:b/>
        </w:rPr>
      </w:pPr>
      <w:r w:rsidRPr="00984712">
        <w:rPr>
          <w:b/>
        </w:rPr>
        <w:t>Vragen en opmerkingen van de leden van de PRO-fractie</w:t>
      </w:r>
    </w:p>
    <w:p w:rsidRPr="00984712" w:rsidR="0088648D" w:rsidP="00984712" w:rsidRDefault="0088648D" w14:paraId="312FEA04" w14:textId="77777777">
      <w:r w:rsidRPr="00984712">
        <w:t>De leden van de PRO-fractie hebben kennisgenomen van de inzetbrief van het kabinet ten behoeve van de AVVN en stellen daarover graag enkele vragen.</w:t>
      </w:r>
    </w:p>
    <w:p w:rsidRPr="00984712" w:rsidR="0088648D" w:rsidP="00984712" w:rsidRDefault="0088648D" w14:paraId="16317A17" w14:textId="77777777"/>
    <w:p w:rsidRPr="00984712" w:rsidR="0088648D" w:rsidP="00984712" w:rsidRDefault="0088648D" w14:paraId="032587A5" w14:textId="77777777">
      <w:r w:rsidRPr="00984712">
        <w:rPr>
          <w:i/>
          <w:iCs/>
        </w:rPr>
        <w:t>Mondiaal denken, mondiaal handelen</w:t>
      </w:r>
    </w:p>
    <w:p w:rsidRPr="00984712" w:rsidR="0088648D" w:rsidP="00984712" w:rsidRDefault="0088648D" w14:paraId="51D17CC3" w14:textId="77777777">
      <w:r w:rsidRPr="00984712">
        <w:t>De leden van de fractie van PRO lezen in de brief dat het kabinet terecht stelt dat de VN “in tal van humanitaire crises, van Soedan tot Gaza”, levensreddend</w:t>
      </w:r>
      <w:r w:rsidRPr="00984712">
        <w:rPr>
          <w:i/>
          <w:iCs/>
        </w:rPr>
        <w:t xml:space="preserve"> </w:t>
      </w:r>
      <w:r w:rsidRPr="00984712">
        <w:t xml:space="preserve">werk verricht “dat geen enkele andere organisatie op die schaal kan verrichten”. Wat betreft Gaza zijn de bovengenoemde leden van mening dat geen enkele andere organisatie dan UNRWA de broodnodige humanitaire hulp kan verlenen. Is de minister voornemens om tijdens de AVVN de onmisbaarheid van UNRWA te bepleiten en met gelijkgezinde landen ervoor te staan dat de Israëlische autoriteiten UNRWA ongehinderde toegang tot Gaza moeten geven? Heeft de minister contact gehad met zijn Finse collega om hem ervan te overtuigen de Finse hulp aan UNRWA niet stop te zetten? Zo nee, waarom niet? En op welke manier heeft Nederland de Israëlische autoriteiten aangesproken op de inname en sluiting van het laatste UNRWA-kantoor in Oost-Jeruzalem? </w:t>
      </w:r>
    </w:p>
    <w:p w:rsidRPr="00984712" w:rsidR="0088648D" w:rsidP="00984712" w:rsidRDefault="0088648D" w14:paraId="6CAC2B0B" w14:textId="77777777"/>
    <w:p w:rsidRPr="00984712" w:rsidR="0088648D" w:rsidP="00984712" w:rsidRDefault="0088648D" w14:paraId="23FC2C8D" w14:textId="77777777">
      <w:pPr>
        <w:rPr>
          <w:i/>
          <w:iCs/>
        </w:rPr>
      </w:pPr>
      <w:r w:rsidRPr="00984712">
        <w:rPr>
          <w:i/>
          <w:iCs/>
        </w:rPr>
        <w:t>Inzet Koninkrijk der Nederlanden: beschermen, versterken en hervormen</w:t>
      </w:r>
    </w:p>
    <w:p w:rsidRPr="00984712" w:rsidR="0088648D" w:rsidP="00984712" w:rsidRDefault="0088648D" w14:paraId="3D9232A1" w14:textId="77777777">
      <w:r w:rsidRPr="00984712">
        <w:t>De leden van de PRO-fractie lezen in de brief dat het kabinet voornemens is tijdens de High Level</w:t>
      </w:r>
      <w:r w:rsidRPr="00984712">
        <w:rPr>
          <w:i/>
          <w:iCs/>
        </w:rPr>
        <w:t xml:space="preserve"> </w:t>
      </w:r>
      <w:r w:rsidRPr="00984712">
        <w:t>Week aandacht te vragen “voor het mensenrechtenwerk van de VN en de adequate financiering daarvan.” Is het kabinet voornemens om tijdens deze week ook daad bij het woord te voegen door nieuwe toezeggingen te doen op het gebied van financiering voor de bevordering van mensenrechten? Zo nee, waarom niet?</w:t>
      </w:r>
    </w:p>
    <w:p w:rsidRPr="00984712" w:rsidR="0088648D" w:rsidP="00984712" w:rsidRDefault="0088648D" w14:paraId="2CAD2EAB" w14:textId="77777777"/>
    <w:p w:rsidRPr="00984712" w:rsidR="0088648D" w:rsidP="00984712" w:rsidRDefault="0088648D" w14:paraId="0AE42A58" w14:textId="77777777">
      <w:r w:rsidRPr="00984712">
        <w:t>De leden van de PRO-fractie lezen in de brief dat “mensenrechtenverdedigers (…) rekenen op het Koninkrijk om zich multilateraal uit te spreken over represailles als gevolg van hun interactie met de VN.” Tegelijkertijd wijzen deze leden op de toenemende Amerikaanse sancties tegen het Internationaal Strafhof en de daaropvolgende angst bij slachtoffers van misdrijven vallende onder het Statuut van Rome en bij actoren uit het maatschappelijk middenveld om bij te dragen aan onderzoek van en vervolging door het Internationaal Strafhof. Op welke manier staat het kabinet deze mensen en organisaties te hulp om ervoor te zorgen dat hun stemmen bij het Internationaal Strafhof worden gehoord?</w:t>
      </w:r>
    </w:p>
    <w:p w:rsidRPr="00984712" w:rsidR="0088648D" w:rsidP="00984712" w:rsidRDefault="0088648D" w14:paraId="6E392BBC" w14:textId="77777777"/>
    <w:p w:rsidRPr="00984712" w:rsidR="0088648D" w:rsidP="00984712" w:rsidRDefault="0088648D" w14:paraId="224FCD3A" w14:textId="77777777">
      <w:r w:rsidRPr="00984712">
        <w:t>De leden van de PRO-fractie lezen in de brief dat het Koninkrijk is toegetreden tot de Alliantie voor de Supporters van het VN-Ontwikkelingssysteem. Kan de minister verder toelichten uit welke lidstaten de alliantie bestaat, wat het doel is van de alliantie en welke concrete resultaten de alliantie tot nu toe heeft bereikt en het komende jaar wil bereiken?</w:t>
      </w:r>
    </w:p>
    <w:p w:rsidRPr="00984712" w:rsidR="0088648D" w:rsidP="00984712" w:rsidRDefault="0088648D" w14:paraId="6A80DC58" w14:textId="77777777"/>
    <w:p w:rsidRPr="00984712" w:rsidR="0088648D" w:rsidP="00984712" w:rsidRDefault="0088648D" w14:paraId="6C921799" w14:textId="77777777">
      <w:r w:rsidRPr="00984712">
        <w:lastRenderedPageBreak/>
        <w:t>De leden van de PRO-fractie lezen in de brief dat het kabinet verkent of het samen met Indonesië een ministeriële bijeenkomst kan organiseren over vredesoperaties. Welke concrete veranderingen wil het kabinet zien in de praktijk van vredesoperaties? En kan het kabinet toelichten of Nederland, vergeleken met vijf à tien jaar geleden, meer of minder middels personeel bijdraagt aan VN-vredesoperaties? Welke bijdragen aan VN-vredesoperaties heeft het kabinet sinds zijn aantreden in februari toegezegd?</w:t>
      </w:r>
    </w:p>
    <w:p w:rsidRPr="00984712" w:rsidR="0088648D" w:rsidP="00984712" w:rsidRDefault="0088648D" w14:paraId="3BA03D8C" w14:textId="77777777"/>
    <w:p w:rsidRPr="00984712" w:rsidR="0088648D" w:rsidP="00984712" w:rsidRDefault="0088648D" w14:paraId="0D65EC2B" w14:textId="77777777">
      <w:r w:rsidRPr="00984712">
        <w:t>De leden van de PRO-fractie lezen in de brief dat het kabinet samen met Europese partners poogt het internationale vluchtelingenrecht te wijzigen. Kan het kabinet toelichten hoe ver deze diplomatieke inspanningen tot dusver zijn gekomen? Wordt er onder landen in het mondiale zuiden ook animo gevonden voor een wijziging in het vluchtelingenrecht? Zijn, in het bijzonder de landen in de ring rondom Europa, enthousiast over de voorstellen van Nederland en gelijkgezinde lidstaten? Zo ja, welke aspecten vallen in goede aarde? Zo nee, kan het kabinet toelichten waarom niet?</w:t>
      </w:r>
    </w:p>
    <w:p w:rsidRPr="00984712" w:rsidR="0088648D" w:rsidP="00984712" w:rsidRDefault="0088648D" w14:paraId="1A21EBF7" w14:textId="77777777"/>
    <w:p w:rsidRPr="00984712" w:rsidR="0088648D" w:rsidP="00984712" w:rsidRDefault="0088648D" w14:paraId="22661B01" w14:textId="77777777">
      <w:r w:rsidRPr="00984712">
        <w:t>De leden van de PRO-fractie begrijpen dat diplomaten verwachten dat veel discussies op de 81</w:t>
      </w:r>
      <w:r w:rsidRPr="00984712">
        <w:rPr>
          <w:vertAlign w:val="superscript"/>
        </w:rPr>
        <w:t>ste</w:t>
      </w:r>
      <w:r w:rsidRPr="00984712">
        <w:t xml:space="preserve"> sessie zullen gaan over klimaatverandering, in het bijzonder over zeespiegelstijging. Verwacht het kabinet ook dat klimaatkwetsbare landen, die nauwelijks hebben bijgedragen aan klimaatverandering, maar wel de zwaarste gevolgen dragen, de druk zullen opvoeren op rijke landen voor eerlijke compensatie (</w:t>
      </w:r>
      <w:r w:rsidRPr="00984712">
        <w:rPr>
          <w:i/>
        </w:rPr>
        <w:t>Loss and Damage</w:t>
      </w:r>
      <w:r w:rsidRPr="00984712">
        <w:t>), en meer klimaatactie? Hoe gaat het kabinet zich hiertoe verhouden, gezien Nederlandse beloften om klimaatfinanciering te verdrievoudigen zijn ingeruild voor bezuinigingen en creatieve boekhouding?</w:t>
      </w:r>
    </w:p>
    <w:p w:rsidRPr="00984712" w:rsidR="0088648D" w:rsidP="00984712" w:rsidRDefault="0088648D" w14:paraId="4226B8A6" w14:textId="77777777"/>
    <w:p w:rsidRPr="00984712" w:rsidR="0088648D" w:rsidP="00984712" w:rsidRDefault="0088648D" w14:paraId="6286967D" w14:textId="77777777">
      <w:r w:rsidRPr="00984712">
        <w:t>Daarnaast constateren de leden van de PRO-fractie met zorg dat het proces van het United Nations Framework Convention on Climate Change (UNFCCC) en de klimaatwetenschap onder grote druk staan, onder meer door pogingen om klimaatafspraken te ondermijnen en wetenschappelijke consensus in twijfel te trekken. Is het kabinet bereid om tijdens de 81</w:t>
      </w:r>
      <w:r w:rsidRPr="00984712">
        <w:rPr>
          <w:vertAlign w:val="superscript"/>
        </w:rPr>
        <w:t>ste</w:t>
      </w:r>
      <w:r w:rsidRPr="00984712">
        <w:t xml:space="preserve"> AVVN expliciet steun uit te spreken voor het UNFCCC-proces en voor de integriteit van de klimaatwetenschap, en zich actief te verzetten tegen pogingen van andere landen om dit proces te vertragen of uit te hollen? Op welke wijze gaat Nederland zich hiervoor op de AVVN hardmaken en is het kabinet bereid hier ook in bilaterale contacten met klimaatsceptische regeringen een duidelijk signaal over af te geven?</w:t>
      </w:r>
    </w:p>
    <w:p w:rsidRPr="00984712" w:rsidR="0088648D" w:rsidP="00984712" w:rsidRDefault="0088648D" w14:paraId="60481F9C" w14:textId="77777777"/>
    <w:p w:rsidRPr="00984712" w:rsidR="0088648D" w:rsidP="00984712" w:rsidRDefault="0088648D" w14:paraId="49F19A95" w14:textId="77777777">
      <w:r w:rsidRPr="00984712">
        <w:t>De leden van de PRO-fractie constateren dat de wereldwijde bezuinigingen op ontwikkelingssamenwerking en humanitaire hulp een grote impact hebben op de effectiviteit van de VN. Kan de minister toelichten hoe deze bezuinigingen het World Food Programme (WFP) en andere voedselzekerheidsprogramma’s raken en daarmee de omvang van honger in de wereld?</w:t>
      </w:r>
    </w:p>
    <w:p w:rsidRPr="00984712" w:rsidR="0088648D" w:rsidP="00984712" w:rsidRDefault="0088648D" w14:paraId="54C42A15" w14:textId="77777777"/>
    <w:p w:rsidRPr="00984712" w:rsidR="0088648D" w:rsidP="00984712" w:rsidRDefault="0088648D" w14:paraId="048F4D50" w14:textId="77777777">
      <w:pPr>
        <w:rPr>
          <w:i/>
          <w:iCs/>
        </w:rPr>
      </w:pPr>
      <w:r w:rsidRPr="00984712">
        <w:rPr>
          <w:i/>
          <w:iCs/>
        </w:rPr>
        <w:t>Overig</w:t>
      </w:r>
    </w:p>
    <w:p w:rsidRPr="00984712" w:rsidR="0088648D" w:rsidP="00984712" w:rsidRDefault="0088648D" w14:paraId="089595D6" w14:textId="77777777">
      <w:pPr>
        <w:rPr>
          <w:i/>
          <w:iCs/>
        </w:rPr>
      </w:pPr>
    </w:p>
    <w:p w:rsidRPr="00984712" w:rsidR="0088648D" w:rsidP="00984712" w:rsidRDefault="0088648D" w14:paraId="6DA1E6D1" w14:textId="77777777">
      <w:r w:rsidRPr="00984712">
        <w:t>De leden van de PRO-fractie lezen in de beslisnota dat er een EU non-paper is over de situatie in het Midden-Oosten, die “nog niet met de Kamer is gedeeld.” Wanneer is het kabinet voornemens de non-paper met de Kamer te delen?</w:t>
      </w:r>
    </w:p>
    <w:p w:rsidRPr="00984712" w:rsidR="0088648D" w:rsidP="00984712" w:rsidRDefault="0088648D" w14:paraId="7720C2FA" w14:textId="77777777"/>
    <w:p w:rsidRPr="00984712" w:rsidR="0088648D" w:rsidP="00984712" w:rsidRDefault="0088648D" w14:paraId="3EE4F61E" w14:textId="77777777">
      <w:pPr>
        <w:rPr>
          <w:b/>
        </w:rPr>
      </w:pPr>
      <w:r w:rsidRPr="00984712">
        <w:rPr>
          <w:b/>
        </w:rPr>
        <w:t>Vragen en opmerkingen van de leden van de CDA-fractie</w:t>
      </w:r>
    </w:p>
    <w:p w:rsidRPr="00984712" w:rsidR="0088648D" w:rsidP="00984712" w:rsidRDefault="0088648D" w14:paraId="70C2BC21" w14:textId="77777777"/>
    <w:p w:rsidRPr="00984712" w:rsidR="0088648D" w:rsidP="00984712" w:rsidRDefault="0088648D" w14:paraId="79B83904" w14:textId="77777777">
      <w:r w:rsidRPr="00984712">
        <w:t>De leden van de CDA-fractie hebben kennisgenomen van het verslag van de 80</w:t>
      </w:r>
      <w:r w:rsidRPr="00984712">
        <w:rPr>
          <w:vertAlign w:val="superscript"/>
        </w:rPr>
        <w:t xml:space="preserve">ste </w:t>
      </w:r>
      <w:r w:rsidRPr="00984712">
        <w:t>zitting van de Algemene Vergadering van de Verenigde Naties (AVVN). Deze leden onderschrijven het belang van een sterke internationale rechtsorde en van internationale samenwerking. Juist nu de wereldorde kantelt en machtspolitiek terugkeert, heeft een land als Nederland internationale afspraken en instituties nodig. De inzet moet daarom zijn om de VN zo effectief mogelijk te laten zijn en zich te laten richten op de kerntaken: vrede, veiligheid, mensenrechten, ontwikkeling en bescherming van het internationaal recht. Deze leden hebben daarom de volgende vragen, die vooral ook gericht zijn op de Nederlandse inzet voor de komende, 81</w:t>
      </w:r>
      <w:r w:rsidRPr="00984712">
        <w:rPr>
          <w:vertAlign w:val="superscript"/>
        </w:rPr>
        <w:t xml:space="preserve">ste </w:t>
      </w:r>
      <w:r w:rsidRPr="00984712">
        <w:t>zitting van de AVVN.</w:t>
      </w:r>
    </w:p>
    <w:p w:rsidRPr="00984712" w:rsidR="0088648D" w:rsidP="00984712" w:rsidRDefault="0088648D" w14:paraId="07A37D8F" w14:textId="77777777"/>
    <w:p w:rsidRPr="00984712" w:rsidR="0088648D" w:rsidP="00984712" w:rsidRDefault="0088648D" w14:paraId="26148DF3" w14:textId="77777777">
      <w:pPr>
        <w:rPr>
          <w:i/>
          <w:iCs/>
        </w:rPr>
      </w:pPr>
      <w:r w:rsidRPr="00984712">
        <w:rPr>
          <w:i/>
          <w:iCs/>
        </w:rPr>
        <w:t>Hervorming van de VN en de internationale rechtsorde</w:t>
      </w:r>
    </w:p>
    <w:p w:rsidRPr="00984712" w:rsidR="0088648D" w:rsidP="00984712" w:rsidRDefault="0088648D" w14:paraId="0D682652" w14:textId="77777777">
      <w:r w:rsidRPr="00984712">
        <w:t>De minister-president heeft tijdens de 80</w:t>
      </w:r>
      <w:r w:rsidRPr="00984712">
        <w:rPr>
          <w:vertAlign w:val="superscript"/>
        </w:rPr>
        <w:t xml:space="preserve">ste </w:t>
      </w:r>
      <w:r w:rsidRPr="00984712">
        <w:t>AVVN terecht gesteld dat de wereld in de afgelopen 80 jaar sterk is veranderd en dat de VN daarom mee moeten veranderen, terwijl de beginselen van het VN-Handvest overeind moeten blijven. De leden van de CDA-fractie onderschrijven deze analyse. De vraag is wel hoe Nederland dit tijdens de 81</w:t>
      </w:r>
      <w:r w:rsidRPr="00984712">
        <w:rPr>
          <w:vertAlign w:val="superscript"/>
        </w:rPr>
        <w:t>ste</w:t>
      </w:r>
      <w:r w:rsidRPr="00984712">
        <w:t xml:space="preserve"> AVVN concreet gaat vertalen naar resultaten. Welke concrete resultaten wil het kabinet tijdens de ministeriële week van de 81</w:t>
      </w:r>
      <w:r w:rsidRPr="00984712">
        <w:rPr>
          <w:vertAlign w:val="superscript"/>
        </w:rPr>
        <w:t xml:space="preserve">ste </w:t>
      </w:r>
      <w:r w:rsidRPr="00984712">
        <w:t xml:space="preserve"> AVVN bereiken? Op welke dossiers ziet het kabinet voor Nederland een bijzondere rol? Deze leden zien dat de internationale rechtsorde steeds verder onder druk staat. De samenstelling van bijvoorbeeld de Veiligheidsraad weerspiegelt daarnaast onvoldoende de huidige internationale machtsverhoudingen. Zij vragen daarom of de minister kan aangeven op welke wijze uitvoering wordt gegeven aan de motie-Bontenbal c.s</w:t>
      </w:r>
      <w:r w:rsidRPr="002E0193">
        <w:t>. (Kamerstuk 23432, nr. 650)</w:t>
      </w:r>
      <w:r w:rsidRPr="00984712">
        <w:t xml:space="preserve"> over waar mogelijk met middenmachten optrekken in het hervormen van internationale instellingen, zodat de stem van landen in Afrika, Azië en Latijns-Amerika daarin zwaarder gaat meewegen. Welke hervorming van de Veiligheidsraad acht het kabinet niet alleen wenselijk, maar ook daadwerkelijk haalbaar? </w:t>
      </w:r>
    </w:p>
    <w:p w:rsidRPr="00984712" w:rsidR="0088648D" w:rsidP="00984712" w:rsidRDefault="0088648D" w14:paraId="6F92D142" w14:textId="77777777"/>
    <w:p w:rsidRPr="00984712" w:rsidR="0088648D" w:rsidP="00984712" w:rsidRDefault="0088648D" w14:paraId="6E72B707" w14:textId="77777777">
      <w:r w:rsidRPr="00984712">
        <w:t>De leden van de CDA-fractie vinden het van groot belang dat Nederland consequent blijft staan voor het Internationaal Gerechtshof en het Internationaal Strafhof. Hoe zet het kabinet de AVVN in om de steun voor deze instellingen te verbreden, juist onder landen buiten Europa?</w:t>
      </w:r>
    </w:p>
    <w:p w:rsidRPr="00984712" w:rsidR="0088648D" w:rsidP="00984712" w:rsidRDefault="0088648D" w14:paraId="41E470AB" w14:textId="77777777"/>
    <w:p w:rsidRPr="00984712" w:rsidR="0088648D" w:rsidP="00984712" w:rsidRDefault="0088648D" w14:paraId="73C323F7" w14:textId="77777777">
      <w:pPr>
        <w:rPr>
          <w:i/>
          <w:iCs/>
        </w:rPr>
      </w:pPr>
      <w:r w:rsidRPr="00984712">
        <w:rPr>
          <w:i/>
          <w:iCs/>
        </w:rPr>
        <w:t xml:space="preserve">Oekraïne </w:t>
      </w:r>
    </w:p>
    <w:p w:rsidRPr="00984712" w:rsidR="0088648D" w:rsidP="00984712" w:rsidRDefault="0088648D" w14:paraId="769405EB" w14:textId="77777777">
      <w:r w:rsidRPr="00984712">
        <w:t>De Russische aanvalsoorlog tegen Oekraïne is niet alleen een aanval op Oekraïne, maar ook op de beginselen waarop de VN zijn gebouwd. Grenzen mogen niet met geweld worden veranderd. Agressie mag niet worden beloond. Tegelijkertijd zien we dat de afgelopen jaren veel landen in Afrika, Azië en Latijns-Amerika anders naar deze oorlog kijken dan Europese landen. Voor deze landen is Oekraïne één van meerdere grote internationale crises. Rusland maakt daar actief gebruik van. De leden van de CDA-fractie vragen hoe het kabinet tijdens de komende AVVN het draagvlak buiten Europa voor de soevereiniteit en territoriale integriteit van Oekraïne wil vergroten. Met welke landen en regionale organisaties worden hierover gericht gesprekken gevoerd?</w:t>
      </w:r>
    </w:p>
    <w:p w:rsidRPr="00984712" w:rsidR="0088648D" w:rsidP="00984712" w:rsidRDefault="0088648D" w14:paraId="27B3ECED" w14:textId="77777777">
      <w:pPr>
        <w:rPr>
          <w:i/>
          <w:iCs/>
        </w:rPr>
      </w:pPr>
    </w:p>
    <w:p w:rsidRPr="00984712" w:rsidR="0088648D" w:rsidP="00984712" w:rsidRDefault="0088648D" w14:paraId="3C9510F2" w14:textId="77777777">
      <w:pPr>
        <w:rPr>
          <w:i/>
        </w:rPr>
      </w:pPr>
      <w:r w:rsidRPr="00984712">
        <w:rPr>
          <w:i/>
          <w:iCs/>
        </w:rPr>
        <w:t>Soedan</w:t>
      </w:r>
    </w:p>
    <w:p w:rsidRPr="00984712" w:rsidR="0088648D" w:rsidP="00984712" w:rsidRDefault="0088648D" w14:paraId="541A776E" w14:textId="77777777">
      <w:r w:rsidRPr="00984712">
        <w:t>Het mandaat van de Fact Finding Mission (FFM) Soedan is tijdens de 80</w:t>
      </w:r>
      <w:r w:rsidRPr="00984712">
        <w:rPr>
          <w:vertAlign w:val="superscript"/>
        </w:rPr>
        <w:t>ste</w:t>
      </w:r>
      <w:r w:rsidRPr="00984712">
        <w:t xml:space="preserve"> zitting van de AVVN met een jaar verlengd. De leden van de CDA-fractie vragen of Nederland zich tijdens de </w:t>
      </w:r>
      <w:r w:rsidRPr="00984712">
        <w:lastRenderedPageBreak/>
        <w:t>komende zitting van de AVVN zal inspannen om het mandaat opnieuw met een jaar te verlengen.</w:t>
      </w:r>
    </w:p>
    <w:p w:rsidRPr="00984712" w:rsidR="0088648D" w:rsidP="00984712" w:rsidRDefault="0088648D" w14:paraId="1664A4F5" w14:textId="77777777">
      <w:pPr>
        <w:rPr>
          <w:bCs/>
        </w:rPr>
      </w:pPr>
    </w:p>
    <w:p w:rsidRPr="00984712" w:rsidR="0088648D" w:rsidP="00984712" w:rsidRDefault="0088648D" w14:paraId="2E19175B" w14:textId="77777777">
      <w:pPr>
        <w:rPr>
          <w:b/>
        </w:rPr>
      </w:pPr>
      <w:r w:rsidRPr="00984712">
        <w:rPr>
          <w:b/>
        </w:rPr>
        <w:t>Vragen en opmerkingen van de leden van de JA21-fractie</w:t>
      </w:r>
    </w:p>
    <w:p w:rsidRPr="00984712" w:rsidR="0088648D" w:rsidP="00984712" w:rsidRDefault="0088648D" w14:paraId="13A1DB6C" w14:textId="77777777"/>
    <w:p w:rsidRPr="00984712" w:rsidR="0088648D" w:rsidP="00984712" w:rsidRDefault="0088648D" w14:paraId="436B7E26" w14:textId="77777777">
      <w:r w:rsidRPr="00984712">
        <w:t>De leden van de fractie van JA21 hebben met belangstelling kennisgenomen van de Nederlandse inzet voor het 81</w:t>
      </w:r>
      <w:r w:rsidRPr="00984712">
        <w:rPr>
          <w:vertAlign w:val="superscript"/>
        </w:rPr>
        <w:t>ste</w:t>
      </w:r>
      <w:r w:rsidRPr="00984712">
        <w:t xml:space="preserve"> zittingsjaar van de Algemene Vergadering van de Verenigde Naties. Deze leden onderstrepen de meerwaarde van internationale samenwerking en de belangrijke rol die de Verenigde Naties en de aan haar gelieerde organisaties daarvoor kunnen spelen. Zij hebben enkele vragen en opmerkingen.</w:t>
      </w:r>
    </w:p>
    <w:p w:rsidRPr="00984712" w:rsidR="0088648D" w:rsidP="00984712" w:rsidRDefault="0088648D" w14:paraId="7E96DC9E" w14:textId="77777777"/>
    <w:p w:rsidRPr="00984712" w:rsidR="0088648D" w:rsidP="00984712" w:rsidRDefault="0088648D" w14:paraId="7C9AA5D0" w14:textId="77777777">
      <w:pPr>
        <w:rPr>
          <w:i/>
        </w:rPr>
      </w:pPr>
      <w:r w:rsidRPr="00984712">
        <w:rPr>
          <w:i/>
        </w:rPr>
        <w:t>Toekomstbestendigheid van de Verenigde Naties</w:t>
      </w:r>
    </w:p>
    <w:p w:rsidRPr="00984712" w:rsidR="0088648D" w:rsidP="00984712" w:rsidRDefault="0088648D" w14:paraId="215F04C9" w14:textId="77777777">
      <w:r w:rsidRPr="00984712">
        <w:t>De leden van de JA21-fractie constateren dat de financiële positie van de Verenigde Naties weinig rooskleurig is. Het kabinet schrijft dat de betalingsachterstanden van lidstaten inmiddels zijn opgelopen tot circa 6,4 miljard dollar, met grote gevolgen voor de activiteiten en reserves van de organisatie. Tegelijkertijd moeten volgens het kabinet belangrijke hervormingen, waaronder het terugdringen van overlap tussen VN-organisaties en het kritisch tegen het licht houden van duizenden bestaande opdrachten, grotendeels nog plaatsvinden. Tegen die achtergrond vragen deze leden hoe vanzelfsprekend het is om te kiezen voor verdere investeringen in VN-organisaties en voor flexibele kernbijdragen. Zij vragen daarom waar het kabinet zelf ruimte ziet om binnen de Verenigde Naties te bezuinigen, zodat de organisatie ook in de toekomst haar kerntaken kan blijven uitvoeren. Welke taken, programma’s, mandaten of organisaties kunnen volgens het kabinet worden afgeschaald, samengevoegd of beëindigd? Wat beschouwt het kabinet als de belangrijkste kerntaken van de VN met het oog op de toekomstbestendigheid van de organisatie? Kan de minister daarbij concreet aangeven op welke onderdelen Nederland binnen het VN80-initiatief inzet op besparingen? Zijn er daarnaast onderdelen van het VN-stelsel waarop het kabinet juist niet bereid is te bezuinigen? En welke omvang en taakopvatting van de VN acht het kabinet, gelet op de huidige financiële situatie, op langere termijn financieel houdbaar?</w:t>
      </w:r>
    </w:p>
    <w:p w:rsidRPr="00984712" w:rsidR="0088648D" w:rsidP="00984712" w:rsidRDefault="0088648D" w14:paraId="5547504F" w14:textId="77777777"/>
    <w:p w:rsidRPr="00984712" w:rsidR="0088648D" w:rsidP="00984712" w:rsidRDefault="0088648D" w14:paraId="2BE0D6DE" w14:textId="77777777">
      <w:pPr>
        <w:rPr>
          <w:i/>
          <w:lang w:val="en-GB"/>
        </w:rPr>
      </w:pPr>
      <w:r w:rsidRPr="00984712">
        <w:rPr>
          <w:i/>
          <w:lang w:val="en-GB"/>
        </w:rPr>
        <w:t>UNRWA (United Nations Relief and Works Agency for Palestine Refugees in the Near East)</w:t>
      </w:r>
    </w:p>
    <w:p w:rsidRPr="00984712" w:rsidR="0088648D" w:rsidP="00984712" w:rsidRDefault="0088648D" w14:paraId="6E5EDEA4" w14:textId="77777777">
      <w:r w:rsidRPr="00984712">
        <w:t>De leden van de JA21-fractie herhalen graag hun pleidooi voor het herbestemmen van steun aan UNRWA ten faveure van andere humanitaire organisaties zoals bijvoorbeeld het WFP, UNICEF, of buiten VN-verband het Rode Kruis. Recente onderzoeksbevindingen van USAID OIG (</w:t>
      </w:r>
      <w:r w:rsidRPr="00984712">
        <w:rPr>
          <w:i/>
          <w:iCs/>
        </w:rPr>
        <w:t>Office of Inspector General</w:t>
      </w:r>
      <w:r w:rsidRPr="00984712">
        <w:rPr>
          <w:i/>
        </w:rPr>
        <w:t xml:space="preserve"> </w:t>
      </w:r>
      <w:r w:rsidRPr="00984712">
        <w:rPr>
          <w:i/>
          <w:iCs/>
        </w:rPr>
        <w:t>of the United States Agency for International Development)</w:t>
      </w:r>
      <w:r w:rsidRPr="00984712">
        <w:t xml:space="preserve"> hebben opnieuw ernstige vragen opgeworpen over huidige en voormalige UNRWA-medewerkers die betrokken waren bij de aanslagen van 7 oktober 2023 en/of banden met Hamas zouden hebben. Deze leden zijn van mening dat UNRWA als organisatie hiermee het internationale vertrouwen in onpartijdige humanitaire hulp heeft ondermijnd. Deze leden wijzen erop dat de motie-Verkuijlen c.s. (</w:t>
      </w:r>
      <w:r w:rsidRPr="002E0193">
        <w:t>Kamerstuk 36 180, nr. 215)</w:t>
      </w:r>
      <w:r w:rsidRPr="00984712">
        <w:t xml:space="preserve"> het kabinet reeds verzoekt de financiering voor UNRWA in samenspraak met andere donoren op te schorten bij verifieerbare hernieuwde signalen van terreurbanden. Kan de minister specifiek toelichten hoe het kabinet de bevindingen van de inspecteur-generaal van USAID toepast in het licht van dit Kamerverzoek? Kwalificeert de minister deze bevindingen als verifieerbare hernieuwde signalen van terreurbanden in de zin van voornoemde motie-Verkuijlen c.s.? Zo nee, waarom niet? Is de minister bereid de Verenigde Staten actief te vragen de uitgebreide bevindingen van USAID OIG te delen? Hoe beoordeelt het </w:t>
      </w:r>
      <w:r w:rsidRPr="00984712">
        <w:lastRenderedPageBreak/>
        <w:t xml:space="preserve">kabinet het recente besluit van Finland om de aflopende meerjarige financiering van UNRWA niet langer te verlengen? En hoe waardeert het kabinet het standpunt van de </w:t>
      </w:r>
      <w:r w:rsidRPr="00984712">
        <w:rPr>
          <w:i/>
        </w:rPr>
        <w:t>Board of Peace</w:t>
      </w:r>
      <w:r w:rsidRPr="00984712">
        <w:t xml:space="preserve"> dat UNRWA “geen plaats heeft in het nieuwe Gaza”?</w:t>
      </w:r>
    </w:p>
    <w:p w:rsidRPr="00984712" w:rsidR="0088648D" w:rsidP="00984712" w:rsidRDefault="0088648D" w14:paraId="48902ACB" w14:textId="77777777">
      <w:r w:rsidRPr="00984712">
        <w:t xml:space="preserve"> </w:t>
      </w:r>
    </w:p>
    <w:p w:rsidRPr="00984712" w:rsidR="0088648D" w:rsidP="00984712" w:rsidRDefault="0088648D" w14:paraId="5DC69944" w14:textId="77777777">
      <w:pPr>
        <w:rPr>
          <w:i/>
        </w:rPr>
      </w:pPr>
      <w:r w:rsidRPr="00984712">
        <w:rPr>
          <w:i/>
        </w:rPr>
        <w:t>General Recommendation</w:t>
      </w:r>
      <w:r w:rsidRPr="00984712">
        <w:rPr>
          <w:i/>
          <w:iCs/>
        </w:rPr>
        <w:t>/Algemene Aanbeveling No.</w:t>
      </w:r>
      <w:r w:rsidRPr="00984712">
        <w:rPr>
          <w:i/>
        </w:rPr>
        <w:t xml:space="preserve"> 40 van de VN-Commissie voor de Uitbanning van Rassendiscriminatie (UN </w:t>
      </w:r>
      <w:r w:rsidRPr="00984712">
        <w:rPr>
          <w:i/>
          <w:iCs/>
        </w:rPr>
        <w:t>Committee on the Elimination of Racial Discrimination, CERD</w:t>
      </w:r>
      <w:r w:rsidRPr="00984712">
        <w:rPr>
          <w:i/>
        </w:rPr>
        <w:t xml:space="preserve">) </w:t>
      </w:r>
    </w:p>
    <w:p w:rsidRPr="00984712" w:rsidR="0088648D" w:rsidP="00984712" w:rsidRDefault="0088648D" w14:paraId="48A25DD8" w14:textId="77777777">
      <w:r w:rsidRPr="00984712">
        <w:t>De leden van de JA21-fractie hebben vernomen dat de VN-Commissie voor de Uitbanning van Rassendiscriminatie (CERD) heeft gesteld dat staten die partij zijn bij het Internationaal Verdrag inzake de uitbanning van alle vormen van rassendiscriminatie (International Convention on the Elimination of All Forms of Racial Discrimination, ICERD) verplichtingen hebben om zogenaamd herstelrecht te bieden voor de schade en aanhoudende gevolgen van onder meer de trans-Atlantische slavenhandel. Hoe beoordeelt het kabinet deze herinterpretatie van het ICERD en neemt het kabinet deze over? Kan het kabinet toelichten of deze in principe niet-bindende aanbeveling alsnog op enige wijze juridische relevantie kan hebben in mogelijke zaken rondom herstelbetalingen? Hoe verhoudt dit zich tot het eerdere standpunt van het kabinet (onder andere bij de VN-resolutie van maart 2026) dat er geen juridische verplichting tot herstelbetalingen bestaat, omdat slavernij destijds niet in strijd was met het toenmalige internationale recht, en dat internationaal recht niet met terugwerkende kracht wordt toegepast? En hoe denkt het kabinet om te gaan met de eis tot “transformative measures” als die verder gaan dan het huidige beleid?</w:t>
      </w:r>
    </w:p>
    <w:p w:rsidRPr="00984712" w:rsidR="0088648D" w:rsidP="00984712" w:rsidRDefault="0088648D" w14:paraId="17F70163" w14:textId="77777777"/>
    <w:p w:rsidRPr="00984712" w:rsidR="0088648D" w:rsidP="00984712" w:rsidRDefault="0088648D" w14:paraId="79FCE53D" w14:textId="77777777">
      <w:pPr>
        <w:rPr>
          <w:b/>
          <w:bCs/>
        </w:rPr>
      </w:pPr>
      <w:r w:rsidRPr="00984712">
        <w:rPr>
          <w:b/>
          <w:bCs/>
        </w:rPr>
        <w:t>Vragen en opmerkingen van de leden van de DENK-fractie</w:t>
      </w:r>
    </w:p>
    <w:p w:rsidR="0088648D" w:rsidP="00984712" w:rsidRDefault="0088648D" w14:paraId="75F350CA" w14:textId="77777777">
      <w:r w:rsidRPr="00984712">
        <w:t>De leden van de DENK-fractie hebben kennisgenomen van de inzet van het kabinet voor de 81</w:t>
      </w:r>
      <w:r w:rsidRPr="00984712">
        <w:rPr>
          <w:vertAlign w:val="superscript"/>
        </w:rPr>
        <w:t>ste</w:t>
      </w:r>
      <w:r w:rsidRPr="00984712">
        <w:t xml:space="preserve"> Algemene Vergadering van de Verenigde Naties. Deze leden hebben hierover verschillende vragen en opmerkingen.</w:t>
      </w:r>
    </w:p>
    <w:p w:rsidRPr="00984712" w:rsidR="002E0193" w:rsidP="00984712" w:rsidRDefault="002E0193" w14:paraId="4FFF1A29" w14:textId="77777777"/>
    <w:p w:rsidRPr="00984712" w:rsidR="0088648D" w:rsidP="00984712" w:rsidRDefault="0088648D" w14:paraId="126F4A80" w14:textId="77777777">
      <w:pPr>
        <w:rPr>
          <w:i/>
          <w:iCs/>
        </w:rPr>
      </w:pPr>
      <w:r w:rsidRPr="00984712">
        <w:rPr>
          <w:i/>
          <w:iCs/>
        </w:rPr>
        <w:t>Palestina en UNRWA</w:t>
      </w:r>
    </w:p>
    <w:p w:rsidRPr="00984712" w:rsidR="0088648D" w:rsidP="00984712" w:rsidRDefault="0088648D" w14:paraId="09A625B4" w14:textId="77777777">
      <w:r w:rsidRPr="00984712">
        <w:t>De leden van de DENK-fractie constateren dat de internationale gemeenschap op dit moment wordt geconfronteerd met oorlogen, massale ontheemding, honger en ernstige schendingen van het internationaal recht. Tegelijkertijd staan juist de internationale organisaties die burgers moeten beschermen en humanitaire hulp moeten verlenen, financieel steeds verder onder druk. Deze leden zijn van mening dat de Algemene Vergadering niet slechts een moment mag zijn waarop het belang van vrede, mensenrechten en de internationale rechtsorde wordt onderstreept, maar dat Nederland zich ook concreet moet inzetten voor de naleving daarvan. Zij vragen het kabinet uiteen te zetten op welke wijze Nederland tijdens de 81</w:t>
      </w:r>
      <w:r w:rsidRPr="00984712">
        <w:rPr>
          <w:vertAlign w:val="superscript"/>
        </w:rPr>
        <w:t xml:space="preserve">ste </w:t>
      </w:r>
      <w:r w:rsidRPr="00984712">
        <w:t>Algemene Vergadering concrete consequenties wil verbinden aan ernstige en voortdurende schendingen van het internationaal recht.</w:t>
      </w:r>
    </w:p>
    <w:p w:rsidRPr="00984712" w:rsidR="0088648D" w:rsidP="00984712" w:rsidRDefault="0088648D" w14:paraId="46012369" w14:textId="77777777">
      <w:r w:rsidRPr="00984712">
        <w:t>De leden van de DENK-fractie wijzen in het bijzonder op de bijzondere en historische verantwoordelijkheid die de Verenigde Naties hebben ten aanzien van Palestina en de Palestijnse bevolking. Deze leden constateren dat decennialang VN-resoluties, uitspraken van internationale gerechtshoven en waarschuwingen van VN-functionarissen onvoldoende hebben geleid tot bescherming van de Palestijnse bevolking. Zij zijn van mening dat Nederland zich daarom tijdens de 81</w:t>
      </w:r>
      <w:r w:rsidRPr="00984712">
        <w:rPr>
          <w:vertAlign w:val="superscript"/>
        </w:rPr>
        <w:t xml:space="preserve">ste </w:t>
      </w:r>
      <w:r w:rsidRPr="00984712">
        <w:t xml:space="preserve"> Algemene Vergadering veel steviger moet inzetten voor de naleving van het internationaal recht. Deze leden vragen of het kabinet bereid is actief steun te organiseren voor resoluties die de illegale bezetting, annexatiepolitiek, uitbreiding van nederzettingen en het geweld tegen Palestijnse burgers ondubbelzinnig veroordelen. Ook vragen zij of het kabinet </w:t>
      </w:r>
      <w:r w:rsidRPr="00984712">
        <w:lastRenderedPageBreak/>
        <w:t xml:space="preserve">bereid is niet slechts achteraf steun uit te spreken voor voorstellen van andere landen, maar samen met gelijkgezinde landen zelf voorstellen voor te bereiden en mede in te dienen tijdens de Algemene Vergadering. Daarnaast vernemen deze leden graag of het kabinet bereid is binnen de Verenigde Naties te pleiten voor verdergaande internationale sancties tegen Israël en Israëliërs die verantwoordelijk zijn voor ernstige schendingen van het internationaal recht. </w:t>
      </w:r>
    </w:p>
    <w:p w:rsidRPr="00984712" w:rsidR="0088648D" w:rsidP="00984712" w:rsidRDefault="0088648D" w14:paraId="34B855C0" w14:textId="77777777">
      <w:r w:rsidRPr="00984712">
        <w:t xml:space="preserve">De leden van de DENK-fractie constateren daarnaast dat Palestina nog altijd geen volwaardig lid is van de Verenigde Naties, maar de status heeft van niet-lid-waarnemersstaat. De Algemene Vergadering heeft vastgesteld dat Palestina voldoet aan de voorwaarden voor VN-lidmaatschap en heeft Palestina sinds 2024 aanvullende participatierechten toegekend. Deze leden betreuren het dat volledig lidmaatschap tot op heden wordt tegengehouden door de machtsverhoudingen binnen de Veiligheidsraad. Zij vragen of het kabinet bereid is zich ondubbelzinnig uit te spreken voor volwaardig VN-lidmaatschap van Palestina en binnen de Verenigde Naties actief draagvlak te organiseren om dit alsnog te realiseren. Tevens vernemen deze leden graag welke mogelijkheden het kabinet ziet om, zolang volledig lidmaatschap wordt geblokkeerd, de positie en participatierechten van Palestina binnen de Verenigde Naties en afzonderlijke VN-organisaties verder te versterken. Voorts vragen de leden of Nederland eindelijk bereid is om de Palestijnse staat te erkennen. </w:t>
      </w:r>
    </w:p>
    <w:p w:rsidRPr="00984712" w:rsidR="0088648D" w:rsidP="00984712" w:rsidRDefault="0088648D" w14:paraId="1EBE8217" w14:textId="77777777">
      <w:r w:rsidRPr="00984712">
        <w:t>De leden van de DENK-fractie benadrukken voorts dat UNRWA geen reguliere hulporganisatie is, maar een organisatie met een rechtstreeks door de Algemene Vergadering verstrekt mandaat om Palestijnse vluchtelingen hulp en bescherming te bieden totdat een rechtvaardige en duurzame politieke oplossing is bereikt. Deze leden maken zich grote zorgen over de druk waaronder dit mandaat staat. Israël beperkt de werkzaamheden van UNRWA, valt faciliteiten van de organisatie binnen en probeert de aanwezigheid van UNRWA in bezet Palestijns gebied steeds verder onmogelijk te maken. De recente inval in het UNRWA-opleidingscentrum in Qalandiya en het neerhalen van de VN-vlag door Israël zien deze leden niet slechts als een aanval op een hulporganisatie, maar ook als een aantasting van het door de Verenigde Naties verleende mandaat. Deze leden vragen of het kabinet bereid is de aanvallen op UNRWA-faciliteiten, waaronder de inval in Qalandiya, in VN-verband expliciet te veroordelen. Ook vernemen zij graag of het kabinet bereid is steun te organiseren voor een duidelijke bevestiging dat de privileges en immuniteiten van de Verenigde Naties en de onschendbaarheid van VN-faciliteiten moeten worden gerespecteerd.</w:t>
      </w:r>
    </w:p>
    <w:p w:rsidRPr="00984712" w:rsidR="0088648D" w:rsidP="00984712" w:rsidRDefault="0088648D" w14:paraId="0D916FF2" w14:textId="77777777">
      <w:r w:rsidRPr="00984712">
        <w:t>De leden van de DENK-fractie maken zich daarnaast grote zorgen over de financiële positie van UNRWA. Grote donoren hebben hun financiering beëindigd of sterk teruggeschroefd. Alleen al het wegvallen van de Amerikaanse financiering betekent volgens UNRWA een verlies van ongeveer 360 miljoen dollar, circa 30% van de jaarlijkse begroting. Deze financiële druk vindt plaats op een moment waarop de behoefte aan onderwijs, gezondheidszorg, voedselhulp en bescherming juist bijzonder groot is. Deze leden zijn van mening dat Nederland niet kan volstaan met het uitspreken van politieke steun aan UNRWA. Zij vragen of het kabinet bereid is de Nederlandse bijdrage aan UNRWA te verhogen en andere landen aan te spreken op hun verantwoordelijkheid om de ontstane financieringstekorten op te vullen. Ook vragen deze leden of het kabinet tijdens de 81</w:t>
      </w:r>
      <w:r w:rsidRPr="00984712">
        <w:rPr>
          <w:vertAlign w:val="superscript"/>
        </w:rPr>
        <w:t xml:space="preserve">ste </w:t>
      </w:r>
      <w:r w:rsidRPr="00984712">
        <w:t xml:space="preserve"> Algemene Vergadering samen met andere landen expliciet het mandaat, de onafhankelijkheid en de continuïteit van UNRWA wil verdedigen en hiervoor actief een coalitie van landen wil vormen. Daarnaast vernemen zij graag of Nederland bereid is binnen de Verenigde Naties het initiatief te nemen voor structurele, meerjarige en voorspelbare financiering van UNRWA, zodat de continuïteit van deze essentiële organisatie minder afhankelijk wordt van politieke ontwikkelingen en jaarlijks wisselende vrijwillige bijdragen. </w:t>
      </w:r>
      <w:r w:rsidRPr="00984712">
        <w:lastRenderedPageBreak/>
        <w:t>Deze leden vragen ten slotte of het kabinet bereid is landen die UNRWA financieel verzwakken, erop aan te spreken dat zij daarmee rechtstreeks de humanitaire hulp en bescherming van miljoenen Palestijnse vluchtelingen in gevaar brengen.</w:t>
      </w:r>
    </w:p>
    <w:p w:rsidR="0088648D" w:rsidP="00984712" w:rsidRDefault="0088648D" w14:paraId="1F80443F" w14:textId="77777777">
      <w:r w:rsidRPr="00984712">
        <w:t>De leden van de DENK-fractie wijzen er tevens op dat meer dan 390 medewerkers van UNRWA zijn omgekomen. Medewerkers van de Verenigde Naties moeten hun werkzaamheden kunnen verrichten zonder te vrezen voor hun leven, intimidatie of detentie. Deze leden vernemen graag welke concrete inzet Nederland tijdens de Algemene Vergadering zal plegen voor betere bescherming van VN-personeel en VN-instellingen. Tevens vragen zij of Nederland landen die VN-medewerkers, speciale rapporteurs of onafhankelijke onderzoeksmechanismen bedreigen, intimideren of tegenwerken, daar consequent op aanspreekt. Deze leden vragen daarnaast of het kabinet kan toezeggen dat Nederland tijdens de 81</w:t>
      </w:r>
      <w:r w:rsidRPr="00984712">
        <w:rPr>
          <w:vertAlign w:val="superscript"/>
        </w:rPr>
        <w:t xml:space="preserve">ste </w:t>
      </w:r>
      <w:r w:rsidRPr="00984712">
        <w:t xml:space="preserve"> Algemene Vergadering actief zal opkomen voor het voortbestaan, de toegang en voldoende financiering van onafhankelijke VN-onderzoekscommissies, speciale rapporteurs en andere mechanismen die mensenrechtenschendingen documenteren.</w:t>
      </w:r>
    </w:p>
    <w:p w:rsidRPr="00984712" w:rsidR="002E0193" w:rsidP="00984712" w:rsidRDefault="002E0193" w14:paraId="0BE26528" w14:textId="77777777"/>
    <w:p w:rsidRPr="00984712" w:rsidR="0088648D" w:rsidP="00984712" w:rsidRDefault="0088648D" w14:paraId="16C6FA9C" w14:textId="77777777">
      <w:r w:rsidRPr="00984712">
        <w:rPr>
          <w:i/>
          <w:iCs/>
        </w:rPr>
        <w:t>Soedan</w:t>
      </w:r>
    </w:p>
    <w:p w:rsidRPr="00984712" w:rsidR="0088648D" w:rsidP="00984712" w:rsidRDefault="0088648D" w14:paraId="6A88DE5A" w14:textId="77777777">
      <w:r w:rsidRPr="00984712">
        <w:t>De leden van de DENK-fractie maken zich tevens grote zorgen over de situatie in Soedan. Soedan vormt inmiddels een van de grootste ontheemdings- en beschermingscrises ter wereld. Voor de regionale vluchtelingenrespons in 2026 wordt rekening gehouden met miljoenen vluchtelingen en ontheemden en is ongeveer 1,6 miljard dollar nodig. Tegelijkertijd blijft de toevoer van wapens aan de strijdende partijen de humanitaire crisis voeden. Deze leden constateren dat het bestaande VN-wapenembargo hoofdzakelijk betrekking heeft op partijen die in Darfur opereren en dus niet geldt als een alomvattend wapenembargo voor heel Soedan. Deze leden vragen of het kabinet bereid is tijdens de 81</w:t>
      </w:r>
      <w:r w:rsidRPr="00984712">
        <w:rPr>
          <w:vertAlign w:val="superscript"/>
        </w:rPr>
        <w:t xml:space="preserve">ste </w:t>
      </w:r>
      <w:r w:rsidRPr="00984712">
        <w:t xml:space="preserve"> Algemene Vergadering en in contacten rond de Veiligheidsraad te pleiten voor een alomvattend VN-wapenembargo voor heel Soedan. Ook vragen zij of Nederland bereid is hiervoor samen met Afrikaanse landen en andere gelijkgezinde staten actief draagvlak op te bouwen. Daarnaast vernemen zij graag of Nederland wil inzetten op gerichte internationale sancties tegen personen, bedrijven en netwerken die wapens leveren, oorlogsmisdaden faciliteren of financieel profiteren van deze oorlog.</w:t>
      </w:r>
    </w:p>
    <w:p w:rsidRPr="00984712" w:rsidR="0088648D" w:rsidP="00984712" w:rsidRDefault="0088648D" w14:paraId="1FC71EEE" w14:textId="77777777">
      <w:pPr>
        <w:rPr>
          <w:i/>
          <w:iCs/>
        </w:rPr>
      </w:pPr>
    </w:p>
    <w:p w:rsidRPr="00984712" w:rsidR="0088648D" w:rsidP="00984712" w:rsidRDefault="0088648D" w14:paraId="34FA4A15" w14:textId="77777777">
      <w:pPr>
        <w:rPr>
          <w:i/>
          <w:iCs/>
        </w:rPr>
      </w:pPr>
      <w:r w:rsidRPr="00984712">
        <w:rPr>
          <w:i/>
          <w:iCs/>
        </w:rPr>
        <w:t>Myanmar</w:t>
      </w:r>
    </w:p>
    <w:p w:rsidRPr="00984712" w:rsidR="0088648D" w:rsidP="00984712" w:rsidRDefault="0088648D" w14:paraId="6519FF58" w14:textId="77777777">
      <w:r w:rsidRPr="00984712">
        <w:t xml:space="preserve">De leden van de DENK-fractie vragen daarnaast aandacht voor de humanitaire crisis in Myanmar. Meer dan 16 miljoen mensen hebben daar humanitaire hulp nodig en bijna 3,8 miljoen mensen zijn ontheemd. De humanitaire respons voor 2026 had in juli nog slechts 43% van de benodigde 890 miljoen dollar ontvangen. Deze leden vinden het onacceptabel dat miljoenen mensen door gebrek aan internationale aandacht en financiering uit beeld dreigen te verdwijnen. Zij vernemen graag welke concrete inzet Nederland tijdens de komende Algemene Vergadering voor Myanmar heeft. Daarnaast vragen deze leden of Nederland bereid is andere landen actief aan te spreken op wapenleveranties en andere vormen van steun die het geweld in Myanmar mogelijk maken. </w:t>
      </w:r>
    </w:p>
    <w:p w:rsidRPr="00984712" w:rsidR="0088648D" w:rsidP="00984712" w:rsidRDefault="0088648D" w14:paraId="3165BFEB" w14:textId="77777777"/>
    <w:p w:rsidRPr="00984712" w:rsidR="0088648D" w:rsidP="00984712" w:rsidRDefault="0088648D" w14:paraId="27805D5C" w14:textId="77777777">
      <w:r w:rsidRPr="00984712">
        <w:t xml:space="preserve">De leden van de DENK-fractie maken zich in dit verband in het bijzonder zorgen over de positie van de Rohingya. Maleisië, dat jarenlang onderdak heeft geboden aan Rohingya die voor vervolging uit Myanmar zijn gevlucht, is voornemens Rohingya terug te sturen naar Myanmar. Mensenrechtenorganisaties waarschuwen dat de omstandigheden voor een veilige, waardige en vrijwillige terugkeer niet aanwezig zijn. Ook Nederland en de Europese Unie hebben benadrukt </w:t>
      </w:r>
      <w:r w:rsidRPr="00984712">
        <w:lastRenderedPageBreak/>
        <w:t xml:space="preserve">dat aan deze voorwaarden niet wordt voldaan. Deze leden wijzen erop dat vluchtelingen niet mogen worden teruggestuurd naar een land waar zij opnieuw het risico lopen op vervolging, geweld of andere ernstige mensenrechtenschendingen. Zij vragen of het kabinet bereid is Maleisië hier rechtstreeks op aan te spreken en bij de Maleisische regering aan te dringen op het niet terugsturen van Rohingya, zolang een veilige, vrijwillige en duurzame terugkeer niet kan worden gegarandeerd. Tevens vragen deze leden of Nederland tijdens de Algemene Vergadering samen met andere landen aandacht wil vragen voor de bescherming van Rohingya in de gehele regio en landen wil oproepen het beginsel van non-refoulement onverkort te respecteren. </w:t>
      </w:r>
    </w:p>
    <w:p w:rsidRPr="00984712" w:rsidR="0088648D" w:rsidP="00984712" w:rsidRDefault="0088648D" w14:paraId="028A54BD" w14:textId="77777777"/>
    <w:p w:rsidRPr="00984712" w:rsidR="0088648D" w:rsidP="00984712" w:rsidRDefault="0088648D" w14:paraId="0FE180A0" w14:textId="77777777">
      <w:r w:rsidRPr="00984712">
        <w:t>Tot slot constateren de leden van de DENK-fractie dat ernstige onderfinanciering van internationale humanitaire hulp een terugkerend probleem vormt bij vrijwel al deze crises. In Myanmar is minder dan de helft van de benodigde financiering beschikbaar, voor de crisis in Soedan zijn miljarden nodig en ook UNRWA waarschuwt dat het zonder politieke en financiële steun zijn opdracht niet kan blijven uitvoeren. Hierdoor moeten hulporganisaties in de praktijk steeds vaker bepalen wie nog voedsel, medicijnen, onderwijs, onderdak of andere essentiële hulp kan ontvangen en wie niet. De leden van de DENK-fractie vinden het tegenstrijdig wanneer Nederland enerzijds het belang van internationale organisaties die opvang en bescherming mogelijk moeten maken benadrukt, terwijl de financiering achterblijft. Deze leden vragen of het kabinet bereid is tijdens de Algemene Vergadering aan te dringen op een internationale financieringscoalitie voor (ernstig) ondergefinancierde VN-hulpprogramma's. Tevens vernemen zij graag of Nederland bereid is zelf aanvullende middelen beschikbaar te stellen en andere welvarende landen nadrukkelijk op hun verantwoordelijkheid aan te spreken. Tot slot vragen deze leden of het kabinet bereid is zich in te zetten voor meerjarige, structurele en voorspelbare financiering van organisaties van de Verenigde Naties als UNHCR, UNRWA, UNICEF, WFP en OCHA (</w:t>
      </w:r>
      <w:r w:rsidRPr="00984712">
        <w:rPr>
          <w:i/>
          <w:iCs/>
        </w:rPr>
        <w:t>Office for the Coordination of Humanitarian Affairs</w:t>
      </w:r>
      <w:r w:rsidRPr="00984712">
        <w:t>), zodat deze organisaties niet voortdurend afhankelijk zijn van vrijwillige en onzekere bijdragen.</w:t>
      </w:r>
    </w:p>
    <w:p w:rsidRPr="00984712" w:rsidR="0088648D" w:rsidP="00984712" w:rsidRDefault="0088648D" w14:paraId="591022D0" w14:textId="77777777"/>
    <w:p w:rsidRPr="00984712" w:rsidR="0088648D" w:rsidP="00984712" w:rsidRDefault="0088648D" w14:paraId="5B14683E" w14:textId="77777777">
      <w:pPr>
        <w:rPr>
          <w:b/>
          <w:bCs/>
        </w:rPr>
      </w:pPr>
      <w:r w:rsidRPr="00984712">
        <w:rPr>
          <w:b/>
          <w:bCs/>
        </w:rPr>
        <w:t>Vragen en opmerkingen van de leden van de SP-fractie</w:t>
      </w:r>
    </w:p>
    <w:p w:rsidRPr="00984712" w:rsidR="0088648D" w:rsidP="00984712" w:rsidRDefault="0088648D" w14:paraId="38EFF4D5" w14:textId="77777777">
      <w:pPr>
        <w:rPr>
          <w:b/>
          <w:bCs/>
        </w:rPr>
      </w:pPr>
    </w:p>
    <w:p w:rsidRPr="00984712" w:rsidR="0088648D" w:rsidP="00984712" w:rsidRDefault="0088648D" w14:paraId="68904ED7" w14:textId="77777777">
      <w:r w:rsidRPr="00984712">
        <w:t>De leden van de SP-fractie hebben kennisgenomen van de brief betreffende de inzet van het Koninkrijk der Nederlanden voor de 81</w:t>
      </w:r>
      <w:r w:rsidRPr="00984712">
        <w:rPr>
          <w:vertAlign w:val="superscript"/>
        </w:rPr>
        <w:t xml:space="preserve">ste  </w:t>
      </w:r>
      <w:r w:rsidRPr="00984712">
        <w:t>zitting van de Algemene Vergadering van de Verenigde Naties (AVVN). Zij hebben hier nog enkele vragen en opmerkingen over.</w:t>
      </w:r>
    </w:p>
    <w:p w:rsidRPr="00984712" w:rsidR="0088648D" w:rsidP="00984712" w:rsidRDefault="0088648D" w14:paraId="032D888B" w14:textId="77777777">
      <w:r w:rsidRPr="00984712">
        <w:t xml:space="preserve"> </w:t>
      </w:r>
    </w:p>
    <w:p w:rsidRPr="00984712" w:rsidR="0088648D" w:rsidP="00984712" w:rsidRDefault="0088648D" w14:paraId="04DBE855" w14:textId="77777777">
      <w:r w:rsidRPr="00984712">
        <w:t xml:space="preserve">De minister van Buitenlandse Zaken en de minister van Buitenlandse Handel en Ontwikkelingssamenwerking beschrijven dat onderdeel van de Nederlandse inzet een strijd is tegen straffeloosheid en dat Nederland het Internationaal Strafhof (ICC) zowel politiek als financieel blijft steunen. De leden van de SP-fractie vragen in hoeverre Nederland de Amerikaanse sancties tegen het ICC aan de orde zal brengen en met welke inzet dat zal zijn. Is de verwachting dat resoluties met de strekking tot het veroordelen van deze sancties ingediend zullen worden en in hoeverre zijn de ministers bereid hierin het voortouw te nemen? </w:t>
      </w:r>
    </w:p>
    <w:p w:rsidRPr="00984712" w:rsidR="0088648D" w:rsidP="00984712" w:rsidRDefault="0088648D" w14:paraId="036CC254" w14:textId="77777777"/>
    <w:p w:rsidRPr="00984712" w:rsidR="0088648D" w:rsidP="00984712" w:rsidRDefault="0088648D" w14:paraId="7E67B285" w14:textId="77777777">
      <w:r w:rsidRPr="00984712">
        <w:t xml:space="preserve">De brief beschrijft voorts de inzet voor de rechten van vrouwen en meisjes en de bewaking van de volledige erkenning van seksuele en reproductieve gezondheid en rechten (SRGR) in multilaterale teksten. De leden van de SP-fractie kunnen dat ondersteunen. Wel vragen deze leden of de inzet ook gedaan kan worden als het gaat om het tegengegaan van seksueel geweld tegen vrouwen, met name in conflictsituaties, aangezien het inzetten van seksueel geweld als </w:t>
      </w:r>
      <w:r w:rsidRPr="00984712">
        <w:lastRenderedPageBreak/>
        <w:t xml:space="preserve">wapen toeneemt. In hoeverre zal Nederland hier het voortouw in nemen om te zorgen dat hier stappen gezet kunnen worden die voortbouwen op eerdere resoluties en initiatieven? In hoeverre zal de inzet zich richten op het betrekken van vrouwen bij vredesopbouw en vredesprocessen? </w:t>
      </w:r>
    </w:p>
    <w:p w:rsidRPr="00984712" w:rsidR="0088648D" w:rsidP="00984712" w:rsidRDefault="0088648D" w14:paraId="6B389B18" w14:textId="77777777"/>
    <w:p w:rsidRPr="00984712" w:rsidR="0088648D" w:rsidP="00984712" w:rsidRDefault="0088648D" w14:paraId="75A2C78D" w14:textId="77777777">
      <w:r w:rsidRPr="00984712">
        <w:t>Tijdens de Algemene Vergadering van de VN worden jaarlijks resoluties over kernwapens ingediend en in stemming gebracht. De leden van de SP-fractie maken zich zorgen over de toenemende normalisatie van kernwapens. Kunnen de ministers aangeven welke resoluties dit jaar worden verwacht? Is het waarschijnlijk dat resoluties over een verbod op kernwapens, nucleaire ontwapening, de humanitaire gevolgen van kernwapens, het terugdringen van nucleaire risico’s, AI in kernwapensystemen en kernwapens in het Midden-Oosten ingediend zullen worden? Zo ja, kunnen de ministers aangeven hoe Nederland aankijkt tegen deze onderwerpen? Zijn de ministers voornemens dergelijke resoluties te steunen? Zo nee, waarom niet? Wat is er nodig om wel steun hieraan te geven?</w:t>
      </w:r>
    </w:p>
    <w:p w:rsidRPr="00984712" w:rsidR="0088648D" w:rsidP="00984712" w:rsidRDefault="0088648D" w14:paraId="00CE525B" w14:textId="77777777"/>
    <w:p w:rsidRPr="00984712" w:rsidR="0088648D" w:rsidP="00984712" w:rsidRDefault="0088648D" w14:paraId="063A105B" w14:textId="77777777">
      <w:r w:rsidRPr="00984712">
        <w:t xml:space="preserve">Nederland is momenteel voorzitter van de Group of Governmental Experts on Lethal Autonomous Weapons (GGE LAWS), als onderdeel van de VN Conventie over Conventionele Wapens (CCW), dat werkt aan een set elementen voor internationale regulering. Het mandaat van de GGE LAWS loopt in november dit jaar af. De leden van de SP-fractie maken zich grote zorgen over de versnelde ontwikkeling van autonome wapens en het gebrek aan regulering. Deze leden zijn van mening dat inzet van volledig autonome wapens verboden zou moeten worden in internationaal recht en dat, indien er wel een menselijke toets is, er duidelijke en strikte waarborgen moeten zijn waardoor menselijkheid nooit verdwijnt. Hoe zet Nederland zich in om ook in New York te werken aan het momentum om na jaren overleg daadwerkelijk tot een inhoudelijk sterk verdrag te komen? Gaat Nederland weer een resolutie in die richting steunen? Welke inzet heeft Nederland op het gebied van </w:t>
      </w:r>
      <w:r w:rsidRPr="00984712">
        <w:rPr>
          <w:i/>
        </w:rPr>
        <w:t>AI in the military domain</w:t>
      </w:r>
      <w:r w:rsidRPr="00984712">
        <w:t xml:space="preserve"> nu daarover in juni voor het eerst VN-gesprekken hebben plaatsgevonden? Hoe bepleit Nederland de follow-up daarvan?</w:t>
      </w:r>
    </w:p>
    <w:p w:rsidRPr="00984712" w:rsidR="0088648D" w:rsidP="00984712" w:rsidRDefault="0088648D" w14:paraId="7C921560" w14:textId="77777777"/>
    <w:p w:rsidRPr="00984712" w:rsidR="0088648D" w:rsidP="00984712" w:rsidRDefault="0088648D" w14:paraId="0B4AF08F" w14:textId="77777777">
      <w:r w:rsidRPr="00984712">
        <w:t xml:space="preserve">In 2030 lopen de </w:t>
      </w:r>
      <w:r w:rsidRPr="00984712">
        <w:rPr>
          <w:i/>
          <w:iCs/>
        </w:rPr>
        <w:t>Sustainable Development Goals</w:t>
      </w:r>
      <w:r w:rsidRPr="00984712">
        <w:t xml:space="preserve"> (SDG’s) af. De leden van de SP-fractie zien nut in een vervolg op de SDG’s en het stellen van mondiaal breed gedragen doelen gebaseerd op universele mensenrechten. Breedgedragen betekent ook zeggenschap over de formulering, financiering en monitoring voor landen in het mondiale zuiden. Voorziet de minister een gesprek over een vervolg op de SDG’s tijdens de AVVN? Wat zou daarbij de inzet van Nederland zijn?</w:t>
      </w:r>
    </w:p>
    <w:p w:rsidRPr="00984712" w:rsidR="0088648D" w:rsidP="00984712" w:rsidRDefault="0088648D" w14:paraId="54FB48BB" w14:textId="77777777">
      <w:pPr>
        <w:tabs>
          <w:tab w:val="num" w:pos="720"/>
        </w:tabs>
      </w:pPr>
    </w:p>
    <w:p w:rsidRPr="00984712" w:rsidR="0088648D" w:rsidP="00984712" w:rsidRDefault="0088648D" w14:paraId="47222345" w14:textId="77777777">
      <w:pPr>
        <w:tabs>
          <w:tab w:val="num" w:pos="720"/>
        </w:tabs>
      </w:pPr>
      <w:r w:rsidRPr="00984712">
        <w:t xml:space="preserve">Tot slot spreken de ministers in de brief over het einde van de termijn van secretaris-generaal António Guterres, waarmee het proces om zijn opvolger te benoemen is begonnen. De voorkeur voor een vrouwelijke secretaris-generaal wordt daarbij uitgesproken. De leden van de SP-fractie zien ook een kans om na meer dan tachtig jaar na oprichting voor het eerst een vrouw aan het hoofd van deze cruciale wereldwijde organisatie te benoemen, zeker gezien gendergelijkheid een mensenrecht en een kernprincipe van de VN is. Eind 2025 riepen 200 maatschappelijke organisaties en 300 individuen via de </w:t>
      </w:r>
      <w:hyperlink w:history="1" r:id="rId11">
        <w:r w:rsidRPr="00984712">
          <w:rPr>
            <w:i/>
          </w:rPr>
          <w:t>1 for 8 Billion</w:t>
        </w:r>
        <w:r w:rsidRPr="00984712">
          <w:rPr>
            <w:i/>
          </w:rPr>
          <w:noBreakHyphen/>
        </w:r>
        <w:r w:rsidRPr="00984712">
          <w:t>campagne</w:t>
        </w:r>
      </w:hyperlink>
      <w:r w:rsidRPr="00984712">
        <w:t xml:space="preserve"> op om vrouwelijke kandidaten te steunen en het maatschappelijk middenveld actief te betrekken. Heeft Nederland al een positie ingenomen ten aanzien van de verschillende kandidaten voor secretaris-generaal van de VN? Indien deze positie nog niet is ingenomen, wanneer verwacht Nederland dit te kunnen doen? Welke criteria worden gehanteerd voor het ondersteunen van een specifieke kandidatuur en op </w:t>
      </w:r>
      <w:r w:rsidRPr="00984712">
        <w:lastRenderedPageBreak/>
        <w:t>welke manier is inzet op gendergelijkheid, Seksuele en Reproductieve Gezondheid en Rechten (SRGR) en de Women, Peace &amp; Security-agenda daar onderdeel van?</w:t>
      </w:r>
    </w:p>
    <w:p w:rsidRPr="00984712" w:rsidR="00C85D7B" w:rsidP="00984712" w:rsidRDefault="00C85D7B" w14:paraId="12BE5F54" w14:textId="77777777"/>
    <w:p w:rsidRPr="00984712" w:rsidR="0088648D" w:rsidP="00984712" w:rsidRDefault="0088648D" w14:paraId="4C50D62F" w14:textId="77777777"/>
    <w:p w:rsidRPr="00984712" w:rsidR="0088648D" w:rsidP="00984712" w:rsidRDefault="0088648D" w14:paraId="2886DEE1" w14:textId="694CE6B9">
      <w:pPr>
        <w:rPr>
          <w:b/>
        </w:rPr>
      </w:pPr>
      <w:r w:rsidRPr="00984712">
        <w:rPr>
          <w:b/>
        </w:rPr>
        <w:t>II</w:t>
      </w:r>
      <w:r w:rsidRPr="00984712">
        <w:rPr>
          <w:b/>
        </w:rPr>
        <w:tab/>
        <w:t>Antwoord/ Reactie van de minister</w:t>
      </w:r>
    </w:p>
    <w:p w:rsidRPr="00984712" w:rsidR="00C85D7B" w:rsidP="00984712" w:rsidRDefault="00C85D7B" w14:paraId="2C5BE798" w14:textId="77777777"/>
    <w:p w:rsidRPr="00984712" w:rsidR="00C85D7B" w:rsidP="00984712" w:rsidRDefault="006A41EC" w14:paraId="5CD07008" w14:textId="286B2D27">
      <w:pPr>
        <w:rPr>
          <w:b/>
        </w:rPr>
      </w:pPr>
      <w:r w:rsidRPr="00984712">
        <w:rPr>
          <w:b/>
        </w:rPr>
        <w:t>Vragen en opmerkingen van de leden van de D66-fractie</w:t>
      </w:r>
    </w:p>
    <w:p w:rsidR="006A41EC" w:rsidP="00984712" w:rsidRDefault="006A41EC" w14:paraId="6434BE1D" w14:textId="6546B1F0">
      <w:pPr>
        <w:rPr>
          <w:rFonts w:eastAsia="Aptos"/>
        </w:rPr>
      </w:pPr>
      <w:r w:rsidRPr="00984712">
        <w:rPr>
          <w:rFonts w:eastAsia="Aptos"/>
        </w:rPr>
        <w:t>De leden van de D66-fractie hebben met belangstelling kennisgenomen van de brief over de Nederlandse inzet voor de 81</w:t>
      </w:r>
      <w:r w:rsidRPr="00984712" w:rsidR="009A6B1A">
        <w:rPr>
          <w:rFonts w:eastAsia="Aptos"/>
          <w:vertAlign w:val="superscript"/>
        </w:rPr>
        <w:t xml:space="preserve">ste </w:t>
      </w:r>
      <w:r w:rsidRPr="00984712">
        <w:rPr>
          <w:rFonts w:eastAsia="Aptos"/>
        </w:rPr>
        <w:t>zitting van de Algemene Vergadering van de Verenigde Naties</w:t>
      </w:r>
      <w:r w:rsidRPr="00984712" w:rsidR="00E229AD">
        <w:rPr>
          <w:rFonts w:eastAsia="Aptos"/>
        </w:rPr>
        <w:t xml:space="preserve"> (AVVN)</w:t>
      </w:r>
      <w:r w:rsidRPr="00984712">
        <w:rPr>
          <w:rFonts w:eastAsia="Aptos"/>
        </w:rPr>
        <w:t>. Zij hebben hierover de volgende vragen en opmerkingen.</w:t>
      </w:r>
    </w:p>
    <w:p w:rsidRPr="00984712" w:rsidR="002E0193" w:rsidP="00984712" w:rsidRDefault="002E0193" w14:paraId="0141079A" w14:textId="77777777"/>
    <w:p w:rsidRPr="00984712" w:rsidR="006A41EC" w:rsidP="00984712" w:rsidRDefault="006A41EC" w14:paraId="566E5944" w14:textId="77777777">
      <w:pPr>
        <w:rPr>
          <w:i/>
          <w:iCs/>
        </w:rPr>
      </w:pPr>
      <w:r w:rsidRPr="00984712">
        <w:rPr>
          <w:rFonts w:eastAsia="Aptos"/>
          <w:i/>
          <w:iCs/>
        </w:rPr>
        <w:t>Internationale rechtsorde</w:t>
      </w:r>
    </w:p>
    <w:p w:rsidR="006A41EC" w:rsidP="00984712" w:rsidRDefault="006A41EC" w14:paraId="626373C5" w14:textId="2F6E5CB1">
      <w:pPr>
        <w:rPr>
          <w:rFonts w:eastAsia="Aptos"/>
        </w:rPr>
      </w:pPr>
      <w:r w:rsidRPr="00984712">
        <w:rPr>
          <w:rFonts w:eastAsia="Aptos"/>
        </w:rPr>
        <w:t>De leden van de D66-fractie constateren met zorg dat de op regels gebaseerde internationale rechtsorde onder grote druk staat. De eerbiediging van soevereiniteit, territoriale integriteit en internationaal erkende grenzen staat wereldwijd steeds meer ter discussie. De Russische agressieoorlog tegen Oekraïne is daarvan het meest directe voorbeeld, maar ook in de Zuid-Chinese Zee, in de Palestijnse gebieden en zelfs rond Groenland worden deze fundamentele uitgangspunten steeds vaker met voeten getreden. Landen als Rusland, China en Israël, en in toenemende mate ook de Verenigde Staten, hechten steeds minder waarde aan deze rechtsorde. Dit brengt naar het oordeel van deze leden niet alleen de belangen van Europa in gevaar, maar ook die van middenmachten en kleinere staten wereldwijd. De wereldwijde democratische achteruitgang versterkt deze ontwikkeling. Om democratieën veilig en stabiel te houden is een voorspelbare wereldorde nodig, waarin regels en afspraken worden gerespecteerd en gehandhaafd. Dat vraagt om het actief opzoeken van samenwerking met landen die deze uitgangspunten delen. Hoe geeft het kabinet hier concreet vorm aan, zo vragen deze leden.</w:t>
      </w:r>
    </w:p>
    <w:p w:rsidRPr="00984712" w:rsidR="002E0193" w:rsidP="00984712" w:rsidRDefault="002E0193" w14:paraId="7DEE2A42" w14:textId="77777777">
      <w:pPr>
        <w:rPr>
          <w:rFonts w:eastAsia="Aptos"/>
        </w:rPr>
      </w:pPr>
    </w:p>
    <w:p w:rsidRPr="00984712" w:rsidR="007A12BD" w:rsidP="00984712" w:rsidRDefault="007A12BD" w14:paraId="288989C1" w14:textId="27A0EC41">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w:t>
      </w:r>
      <w:r w:rsidRPr="00984712" w:rsidR="008F14AF">
        <w:rPr>
          <w:rFonts w:ascii="Times New Roman" w:hAnsi="Times New Roman" w:cs="Times New Roman"/>
          <w:b/>
          <w:bCs/>
          <w:u w:val="single"/>
        </w:rPr>
        <w:t>t</w:t>
      </w:r>
      <w:r w:rsidRPr="00984712" w:rsidR="00BA4BFF">
        <w:rPr>
          <w:rFonts w:ascii="Times New Roman" w:hAnsi="Times New Roman" w:cs="Times New Roman"/>
          <w:b/>
          <w:bCs/>
          <w:u w:val="single"/>
        </w:rPr>
        <w:t xml:space="preserve"> </w:t>
      </w:r>
    </w:p>
    <w:p w:rsidRPr="00984712" w:rsidR="00EF7784" w:rsidP="00984712" w:rsidRDefault="00EF7784" w14:paraId="60E7FF57" w14:textId="0CABA886">
      <w:pPr>
        <w:pStyle w:val="Geenafstand"/>
        <w:rPr>
          <w:rFonts w:ascii="Times New Roman" w:hAnsi="Times New Roman" w:eastAsia="Calibri" w:cs="Times New Roman"/>
          <w:b/>
          <w:bCs/>
        </w:rPr>
      </w:pPr>
      <w:r w:rsidRPr="00984712">
        <w:rPr>
          <w:rFonts w:ascii="Times New Roman" w:hAnsi="Times New Roman" w:eastAsia="Calibri" w:cs="Times New Roman"/>
          <w:b/>
          <w:bCs/>
        </w:rPr>
        <w:t xml:space="preserve">Het </w:t>
      </w:r>
      <w:r w:rsidRPr="00984712" w:rsidR="005630F6">
        <w:rPr>
          <w:rFonts w:ascii="Times New Roman" w:hAnsi="Times New Roman" w:eastAsia="Calibri" w:cs="Times New Roman"/>
          <w:b/>
          <w:bCs/>
        </w:rPr>
        <w:t>k</w:t>
      </w:r>
      <w:r w:rsidRPr="00984712">
        <w:rPr>
          <w:rFonts w:ascii="Times New Roman" w:hAnsi="Times New Roman" w:eastAsia="Calibri" w:cs="Times New Roman"/>
          <w:b/>
          <w:bCs/>
        </w:rPr>
        <w:t xml:space="preserve">abinet </w:t>
      </w:r>
      <w:r w:rsidRPr="00984712" w:rsidR="006C7180">
        <w:rPr>
          <w:rFonts w:ascii="Times New Roman" w:hAnsi="Times New Roman" w:eastAsia="Calibri" w:cs="Times New Roman"/>
          <w:b/>
          <w:bCs/>
        </w:rPr>
        <w:t>deelt de visie dat democratische principes wereldwijd onder druk staan, evenals de op regels gebaseerde internationale rechtsorde. Dit zijn geen</w:t>
      </w:r>
      <w:r w:rsidRPr="00984712" w:rsidR="006457D2">
        <w:rPr>
          <w:rFonts w:ascii="Times New Roman" w:hAnsi="Times New Roman" w:eastAsia="Calibri" w:cs="Times New Roman"/>
          <w:b/>
          <w:bCs/>
        </w:rPr>
        <w:t xml:space="preserve"> abstract</w:t>
      </w:r>
      <w:r w:rsidRPr="00984712" w:rsidR="006C7180">
        <w:rPr>
          <w:rFonts w:ascii="Times New Roman" w:hAnsi="Times New Roman" w:eastAsia="Calibri" w:cs="Times New Roman"/>
          <w:b/>
          <w:bCs/>
        </w:rPr>
        <w:t>e belangen voor Nederland</w:t>
      </w:r>
      <w:r w:rsidRPr="00984712" w:rsidR="006457D2">
        <w:rPr>
          <w:rFonts w:ascii="Times New Roman" w:hAnsi="Times New Roman" w:eastAsia="Calibri" w:cs="Times New Roman"/>
          <w:b/>
          <w:bCs/>
        </w:rPr>
        <w:t xml:space="preserve">: </w:t>
      </w:r>
      <w:r w:rsidRPr="00984712" w:rsidR="006C7180">
        <w:rPr>
          <w:rFonts w:ascii="Times New Roman" w:hAnsi="Times New Roman" w:eastAsia="Calibri" w:cs="Times New Roman"/>
          <w:b/>
          <w:bCs/>
        </w:rPr>
        <w:t>het zijn</w:t>
      </w:r>
      <w:r w:rsidRPr="00984712" w:rsidR="006457D2">
        <w:rPr>
          <w:rFonts w:ascii="Times New Roman" w:hAnsi="Times New Roman" w:eastAsia="Calibri" w:cs="Times New Roman"/>
          <w:b/>
          <w:bCs/>
        </w:rPr>
        <w:t xml:space="preserve"> zaken die rechtstreeks raken aan onze veiligheid, democratische principes en welvaart</w:t>
      </w:r>
      <w:r w:rsidRPr="00984712" w:rsidR="006C7180">
        <w:rPr>
          <w:rFonts w:ascii="Times New Roman" w:hAnsi="Times New Roman" w:eastAsia="Calibri" w:cs="Times New Roman"/>
          <w:b/>
          <w:bCs/>
        </w:rPr>
        <w:t>:</w:t>
      </w:r>
      <w:r w:rsidRPr="00984712" w:rsidR="006457D2">
        <w:rPr>
          <w:rFonts w:ascii="Times New Roman" w:hAnsi="Times New Roman" w:eastAsia="Calibri" w:cs="Times New Roman"/>
          <w:b/>
          <w:bCs/>
        </w:rPr>
        <w:t xml:space="preserve"> van </w:t>
      </w:r>
      <w:r w:rsidRPr="00984712" w:rsidR="006C7180">
        <w:rPr>
          <w:rFonts w:ascii="Times New Roman" w:hAnsi="Times New Roman" w:eastAsia="Calibri" w:cs="Times New Roman"/>
          <w:b/>
          <w:bCs/>
        </w:rPr>
        <w:t xml:space="preserve">territoriale integriteit en handelsafspraken tot </w:t>
      </w:r>
      <w:r w:rsidRPr="00984712" w:rsidR="006457D2">
        <w:rPr>
          <w:rFonts w:ascii="Times New Roman" w:hAnsi="Times New Roman" w:eastAsia="Calibri" w:cs="Times New Roman"/>
          <w:b/>
          <w:bCs/>
        </w:rPr>
        <w:t xml:space="preserve">het recht op vrije doorvaart </w:t>
      </w:r>
      <w:r w:rsidRPr="00984712" w:rsidR="006C7180">
        <w:rPr>
          <w:rFonts w:ascii="Times New Roman" w:hAnsi="Times New Roman" w:eastAsia="Calibri" w:cs="Times New Roman"/>
          <w:b/>
          <w:bCs/>
        </w:rPr>
        <w:t>en</w:t>
      </w:r>
      <w:r w:rsidRPr="00984712" w:rsidR="006457D2">
        <w:rPr>
          <w:rFonts w:ascii="Times New Roman" w:hAnsi="Times New Roman" w:eastAsia="Calibri" w:cs="Times New Roman"/>
          <w:b/>
          <w:bCs/>
        </w:rPr>
        <w:t xml:space="preserve"> onze individuele vrijheden. </w:t>
      </w:r>
      <w:r w:rsidRPr="00984712" w:rsidR="0049157B">
        <w:rPr>
          <w:rFonts w:ascii="Times New Roman" w:hAnsi="Times New Roman" w:eastAsia="Calibri" w:cs="Times New Roman"/>
          <w:b/>
          <w:bCs/>
        </w:rPr>
        <w:t xml:space="preserve">Zoals uiteengezet in de </w:t>
      </w:r>
      <w:r w:rsidRPr="00984712" w:rsidR="00E42973">
        <w:rPr>
          <w:rFonts w:ascii="Times New Roman" w:hAnsi="Times New Roman" w:eastAsia="Calibri" w:cs="Times New Roman"/>
          <w:b/>
          <w:bCs/>
        </w:rPr>
        <w:t>beleidsbrief Buitenlandse Zaken 2026</w:t>
      </w:r>
      <w:r w:rsidRPr="00984712" w:rsidR="00E42973">
        <w:rPr>
          <w:rStyle w:val="Voetnootmarkering"/>
          <w:rFonts w:ascii="Times New Roman" w:hAnsi="Times New Roman" w:eastAsia="Calibri" w:cs="Times New Roman"/>
          <w:b/>
          <w:bCs/>
        </w:rPr>
        <w:footnoteReference w:id="1"/>
      </w:r>
      <w:r w:rsidRPr="00984712" w:rsidR="00E42973">
        <w:rPr>
          <w:rFonts w:ascii="Times New Roman" w:hAnsi="Times New Roman" w:eastAsia="Calibri" w:cs="Times New Roman"/>
          <w:b/>
          <w:bCs/>
        </w:rPr>
        <w:t xml:space="preserve"> </w:t>
      </w:r>
      <w:r w:rsidRPr="00984712" w:rsidR="006C7180">
        <w:rPr>
          <w:rFonts w:ascii="Times New Roman" w:hAnsi="Times New Roman" w:eastAsia="Calibri" w:cs="Times New Roman"/>
          <w:b/>
          <w:bCs/>
        </w:rPr>
        <w:t xml:space="preserve">kiest het kabinet voor een </w:t>
      </w:r>
      <w:r w:rsidRPr="00984712" w:rsidR="00DB7861">
        <w:rPr>
          <w:rFonts w:ascii="Times New Roman" w:hAnsi="Times New Roman" w:eastAsia="Calibri" w:cs="Times New Roman"/>
          <w:b/>
          <w:bCs/>
        </w:rPr>
        <w:t xml:space="preserve">optimistisch </w:t>
      </w:r>
      <w:r w:rsidRPr="00984712" w:rsidR="006C7180">
        <w:rPr>
          <w:rFonts w:ascii="Times New Roman" w:hAnsi="Times New Roman" w:eastAsia="Calibri" w:cs="Times New Roman"/>
          <w:b/>
          <w:bCs/>
        </w:rPr>
        <w:t xml:space="preserve">en realistisch buitenlandbeleid, </w:t>
      </w:r>
      <w:r w:rsidRPr="00984712" w:rsidR="00DB7861">
        <w:rPr>
          <w:rFonts w:ascii="Times New Roman" w:hAnsi="Times New Roman" w:eastAsia="Calibri" w:cs="Times New Roman"/>
          <w:b/>
          <w:bCs/>
        </w:rPr>
        <w:t>gestoeld op onze waarden en normen. Waarbij</w:t>
      </w:r>
      <w:r w:rsidRPr="00984712" w:rsidR="006C7180">
        <w:rPr>
          <w:rFonts w:ascii="Times New Roman" w:hAnsi="Times New Roman" w:eastAsia="Calibri" w:cs="Times New Roman"/>
          <w:b/>
          <w:bCs/>
        </w:rPr>
        <w:t xml:space="preserve"> </w:t>
      </w:r>
      <w:r w:rsidRPr="00984712" w:rsidR="00D82746">
        <w:rPr>
          <w:rFonts w:ascii="Times New Roman" w:hAnsi="Times New Roman" w:eastAsia="Calibri" w:cs="Times New Roman"/>
          <w:b/>
          <w:bCs/>
        </w:rPr>
        <w:t>we vanuit gedeelde belangen onze partnerschappen en allianties verbreden en verdiepen, ook met nieuwe partners</w:t>
      </w:r>
      <w:r w:rsidRPr="00984712" w:rsidR="00AD6647">
        <w:rPr>
          <w:rFonts w:ascii="Times New Roman" w:hAnsi="Times New Roman" w:eastAsia="Calibri" w:cs="Times New Roman"/>
          <w:b/>
          <w:bCs/>
        </w:rPr>
        <w:t xml:space="preserve">, en in het besef dat niet elke partner onze waarden volledig </w:t>
      </w:r>
      <w:r w:rsidRPr="00984712" w:rsidR="006C7180">
        <w:rPr>
          <w:rFonts w:ascii="Times New Roman" w:hAnsi="Times New Roman" w:eastAsia="Calibri" w:cs="Times New Roman"/>
          <w:b/>
          <w:bCs/>
        </w:rPr>
        <w:t>zal delen</w:t>
      </w:r>
      <w:r w:rsidRPr="00984712" w:rsidR="00D82746">
        <w:rPr>
          <w:rFonts w:ascii="Times New Roman" w:hAnsi="Times New Roman" w:eastAsia="Calibri" w:cs="Times New Roman"/>
          <w:b/>
          <w:bCs/>
        </w:rPr>
        <w:t xml:space="preserve">. Het kabinet zal </w:t>
      </w:r>
      <w:r w:rsidRPr="00984712" w:rsidR="00FE0BA3">
        <w:rPr>
          <w:rFonts w:ascii="Times New Roman" w:hAnsi="Times New Roman" w:eastAsia="Calibri" w:cs="Times New Roman"/>
          <w:b/>
          <w:bCs/>
        </w:rPr>
        <w:t>deze</w:t>
      </w:r>
      <w:r w:rsidRPr="00984712" w:rsidR="005630F6">
        <w:rPr>
          <w:rFonts w:ascii="Times New Roman" w:hAnsi="Times New Roman" w:eastAsia="Calibri" w:cs="Times New Roman"/>
          <w:b/>
          <w:bCs/>
        </w:rPr>
        <w:t xml:space="preserve"> </w:t>
      </w:r>
      <w:r w:rsidRPr="00984712" w:rsidR="002A4557">
        <w:rPr>
          <w:rFonts w:ascii="Times New Roman" w:hAnsi="Times New Roman" w:eastAsia="Calibri" w:cs="Times New Roman"/>
          <w:b/>
          <w:bCs/>
        </w:rPr>
        <w:t xml:space="preserve">AVVN </w:t>
      </w:r>
      <w:r w:rsidRPr="00984712" w:rsidR="002A4557">
        <w:rPr>
          <w:rFonts w:ascii="Times New Roman" w:hAnsi="Times New Roman" w:eastAsia="Calibri" w:cs="Times New Roman"/>
          <w:b/>
          <w:bCs/>
          <w:i/>
        </w:rPr>
        <w:t>High Level Week</w:t>
      </w:r>
      <w:r w:rsidRPr="00984712" w:rsidR="00336E47">
        <w:rPr>
          <w:rFonts w:ascii="Times New Roman" w:hAnsi="Times New Roman" w:eastAsia="Calibri" w:cs="Times New Roman"/>
          <w:b/>
          <w:bCs/>
        </w:rPr>
        <w:t xml:space="preserve"> (HLW)</w:t>
      </w:r>
      <w:r w:rsidRPr="00984712" w:rsidR="00D82746">
        <w:rPr>
          <w:rFonts w:ascii="Times New Roman" w:hAnsi="Times New Roman" w:eastAsia="Calibri" w:cs="Times New Roman"/>
          <w:b/>
          <w:bCs/>
        </w:rPr>
        <w:t xml:space="preserve"> aangrijpen </w:t>
      </w:r>
      <w:r w:rsidRPr="00984712" w:rsidR="00DC6142">
        <w:rPr>
          <w:rFonts w:ascii="Times New Roman" w:hAnsi="Times New Roman" w:eastAsia="Calibri" w:cs="Times New Roman"/>
          <w:b/>
          <w:bCs/>
        </w:rPr>
        <w:t>voor</w:t>
      </w:r>
      <w:r w:rsidRPr="00984712" w:rsidR="00D82746">
        <w:rPr>
          <w:rFonts w:ascii="Times New Roman" w:hAnsi="Times New Roman" w:eastAsia="Calibri" w:cs="Times New Roman"/>
          <w:b/>
          <w:bCs/>
        </w:rPr>
        <w:t xml:space="preserve"> bilaterale ontmoetingen </w:t>
      </w:r>
      <w:r w:rsidRPr="00984712" w:rsidR="003E7B08">
        <w:rPr>
          <w:rFonts w:ascii="Times New Roman" w:hAnsi="Times New Roman" w:eastAsia="Calibri" w:cs="Times New Roman"/>
          <w:b/>
          <w:bCs/>
        </w:rPr>
        <w:t xml:space="preserve">met een breed scala aan landen, </w:t>
      </w:r>
      <w:r w:rsidRPr="00984712" w:rsidR="00D82746">
        <w:rPr>
          <w:rFonts w:ascii="Times New Roman" w:hAnsi="Times New Roman" w:eastAsia="Calibri" w:cs="Times New Roman"/>
          <w:b/>
          <w:bCs/>
        </w:rPr>
        <w:t xml:space="preserve">waarin gesproken zal worden over de uitdagingen waarvoor de wereld zich gesteld ziet en de manier waarop deze gezamenlijk aangepakt kunnen worden. Ook </w:t>
      </w:r>
      <w:r w:rsidRPr="00984712" w:rsidR="003E7B08">
        <w:rPr>
          <w:rFonts w:ascii="Times New Roman" w:hAnsi="Times New Roman" w:eastAsia="Calibri" w:cs="Times New Roman"/>
          <w:b/>
          <w:bCs/>
        </w:rPr>
        <w:t>organiseert</w:t>
      </w:r>
      <w:r w:rsidRPr="00984712" w:rsidR="00D82746">
        <w:rPr>
          <w:rFonts w:ascii="Times New Roman" w:hAnsi="Times New Roman" w:eastAsia="Calibri" w:cs="Times New Roman"/>
          <w:b/>
          <w:bCs/>
        </w:rPr>
        <w:t xml:space="preserve"> Nederland </w:t>
      </w:r>
      <w:r w:rsidRPr="00984712" w:rsidR="00DC6142">
        <w:rPr>
          <w:rFonts w:ascii="Times New Roman" w:hAnsi="Times New Roman" w:eastAsia="Calibri" w:cs="Times New Roman"/>
          <w:b/>
          <w:bCs/>
        </w:rPr>
        <w:t>meerdere</w:t>
      </w:r>
      <w:r w:rsidRPr="00984712" w:rsidR="00D82746">
        <w:rPr>
          <w:rFonts w:ascii="Times New Roman" w:hAnsi="Times New Roman" w:eastAsia="Calibri" w:cs="Times New Roman"/>
          <w:b/>
          <w:bCs/>
        </w:rPr>
        <w:t xml:space="preserve"> </w:t>
      </w:r>
      <w:r w:rsidRPr="00984712" w:rsidR="00D82746">
        <w:rPr>
          <w:rFonts w:ascii="Times New Roman" w:hAnsi="Times New Roman" w:eastAsia="Calibri" w:cs="Times New Roman"/>
          <w:b/>
          <w:bCs/>
          <w:i/>
          <w:iCs/>
        </w:rPr>
        <w:t>side events</w:t>
      </w:r>
      <w:r w:rsidRPr="00984712" w:rsidR="003E7B08">
        <w:rPr>
          <w:rFonts w:ascii="Times New Roman" w:hAnsi="Times New Roman" w:eastAsia="Calibri" w:cs="Times New Roman"/>
          <w:b/>
          <w:bCs/>
        </w:rPr>
        <w:t xml:space="preserve"> samen met andere landen</w:t>
      </w:r>
      <w:r w:rsidRPr="00984712" w:rsidR="00D82746">
        <w:rPr>
          <w:rFonts w:ascii="Times New Roman" w:hAnsi="Times New Roman" w:eastAsia="Calibri" w:cs="Times New Roman"/>
          <w:b/>
          <w:bCs/>
        </w:rPr>
        <w:t xml:space="preserve">, waarbij bewust en proactief is gezocht naar samenwerking met </w:t>
      </w:r>
      <w:r w:rsidRPr="00984712" w:rsidR="003E7B08">
        <w:rPr>
          <w:rFonts w:ascii="Times New Roman" w:hAnsi="Times New Roman" w:eastAsia="Calibri" w:cs="Times New Roman"/>
          <w:b/>
          <w:bCs/>
        </w:rPr>
        <w:t>partners</w:t>
      </w:r>
      <w:r w:rsidRPr="00984712" w:rsidR="00D82746">
        <w:rPr>
          <w:rFonts w:ascii="Times New Roman" w:hAnsi="Times New Roman" w:eastAsia="Calibri" w:cs="Times New Roman"/>
          <w:b/>
          <w:bCs/>
        </w:rPr>
        <w:t xml:space="preserve"> waarmee Nederland </w:t>
      </w:r>
      <w:r w:rsidRPr="00984712" w:rsidR="00DC6142">
        <w:rPr>
          <w:rFonts w:ascii="Times New Roman" w:hAnsi="Times New Roman" w:eastAsia="Calibri" w:cs="Times New Roman"/>
          <w:b/>
          <w:bCs/>
        </w:rPr>
        <w:t>belangen deelt, zoals de Filippijnen (maritieme veiligheid), Zuid-Afrika (tegengaan antirechtenbeweging)</w:t>
      </w:r>
      <w:r w:rsidRPr="00984712" w:rsidR="00C50D87">
        <w:rPr>
          <w:rFonts w:ascii="Times New Roman" w:hAnsi="Times New Roman" w:eastAsia="Calibri" w:cs="Times New Roman"/>
          <w:b/>
          <w:bCs/>
        </w:rPr>
        <w:t>, Mexico (mensenrechten</w:t>
      </w:r>
      <w:r w:rsidRPr="00984712" w:rsidR="00DC6142">
        <w:rPr>
          <w:rFonts w:ascii="Times New Roman" w:hAnsi="Times New Roman" w:eastAsia="Calibri" w:cs="Times New Roman"/>
          <w:b/>
          <w:bCs/>
        </w:rPr>
        <w:t>) of Oekraïne (</w:t>
      </w:r>
      <w:r w:rsidRPr="00984712" w:rsidR="00C50D87">
        <w:rPr>
          <w:rFonts w:ascii="Times New Roman" w:hAnsi="Times New Roman" w:eastAsia="Calibri" w:cs="Times New Roman"/>
          <w:b/>
          <w:bCs/>
          <w:i/>
          <w:iCs/>
        </w:rPr>
        <w:t>accountability</w:t>
      </w:r>
      <w:r w:rsidRPr="00984712" w:rsidR="00C50D87">
        <w:rPr>
          <w:rFonts w:ascii="Times New Roman" w:hAnsi="Times New Roman" w:eastAsia="Calibri" w:cs="Times New Roman"/>
          <w:b/>
          <w:bCs/>
        </w:rPr>
        <w:t>)</w:t>
      </w:r>
      <w:r w:rsidRPr="00984712" w:rsidR="003E7B08">
        <w:rPr>
          <w:rFonts w:ascii="Times New Roman" w:hAnsi="Times New Roman" w:eastAsia="Calibri" w:cs="Times New Roman"/>
          <w:b/>
          <w:bCs/>
        </w:rPr>
        <w:t>.</w:t>
      </w:r>
      <w:r w:rsidRPr="00984712" w:rsidR="00D82746">
        <w:rPr>
          <w:rFonts w:ascii="Times New Roman" w:hAnsi="Times New Roman" w:eastAsia="Calibri" w:cs="Times New Roman"/>
          <w:b/>
          <w:bCs/>
          <w:i/>
          <w:iCs/>
        </w:rPr>
        <w:t xml:space="preserve"> </w:t>
      </w:r>
      <w:r w:rsidRPr="00984712" w:rsidR="002A4557">
        <w:rPr>
          <w:rFonts w:ascii="Times New Roman" w:hAnsi="Times New Roman" w:eastAsia="Calibri" w:cs="Times New Roman"/>
          <w:b/>
          <w:bCs/>
        </w:rPr>
        <w:t xml:space="preserve"> </w:t>
      </w:r>
    </w:p>
    <w:p w:rsidRPr="00984712" w:rsidR="00233A9F" w:rsidP="00984712" w:rsidRDefault="00233A9F" w14:paraId="595B803D" w14:textId="77777777">
      <w:pPr>
        <w:rPr>
          <w:rFonts w:eastAsia="Calibri"/>
          <w:b/>
          <w:bCs/>
          <w:kern w:val="2"/>
          <w:lang w:eastAsia="en-US"/>
          <w14:ligatures w14:val="standardContextual"/>
        </w:rPr>
      </w:pPr>
    </w:p>
    <w:p w:rsidRPr="00984712" w:rsidR="006A41EC" w:rsidP="00984712" w:rsidRDefault="006A41EC" w14:paraId="1C5D4641" w14:textId="77777777">
      <w:pPr>
        <w:rPr>
          <w:rFonts w:eastAsia="Aptos"/>
        </w:rPr>
      </w:pPr>
      <w:r w:rsidRPr="00984712">
        <w:rPr>
          <w:rFonts w:eastAsia="Aptos"/>
        </w:rPr>
        <w:lastRenderedPageBreak/>
        <w:t>Het kabinet noemt de bescherming van de internationale rechtsorde een centraal onderdeel van zijn beleid. Een van de belangrijkste pijlers van die rechtsorde is het Internationaal Strafhof. De leden van de D66-fractie waarderen dat het kabinet het Hof politiek en financieel blijft steunen en wijzen op de unieke positie van Nederland als gastland van internationale hoven en tribunalen. Naar het oordeel van deze leden vloeit uit die bijzondere positie ook een verantwoordelijkheid voort om internationaal het voortouw te nemen bij de bescherming van deze instellingen wanneer zij onder druk staan.</w:t>
      </w:r>
    </w:p>
    <w:p w:rsidRPr="00984712" w:rsidR="008F14AF" w:rsidP="00984712" w:rsidRDefault="006A41EC" w14:paraId="337B5067" w14:textId="0F44A400">
      <w:pPr>
        <w:rPr>
          <w:rFonts w:eastAsia="Aptos"/>
        </w:rPr>
      </w:pPr>
      <w:r w:rsidRPr="00984712">
        <w:rPr>
          <w:rFonts w:eastAsia="Aptos"/>
        </w:rPr>
        <w:t>De l</w:t>
      </w:r>
      <w:r w:rsidRPr="00984712" w:rsidR="00C21DDD">
        <w:rPr>
          <w:rFonts w:eastAsia="Aptos"/>
        </w:rPr>
        <w:t xml:space="preserve">eden van de D66-fractie </w:t>
      </w:r>
      <w:r w:rsidRPr="00984712">
        <w:rPr>
          <w:rFonts w:eastAsia="Aptos"/>
        </w:rPr>
        <w:t xml:space="preserve">vragen daarom of het kabinet tijdens de </w:t>
      </w:r>
      <w:r w:rsidRPr="00984712" w:rsidR="00C21DDD">
        <w:rPr>
          <w:rFonts w:eastAsia="Aptos"/>
        </w:rPr>
        <w:t>AVVN</w:t>
      </w:r>
      <w:r w:rsidRPr="00984712">
        <w:rPr>
          <w:rFonts w:eastAsia="Aptos"/>
        </w:rPr>
        <w:t xml:space="preserve"> expliciet en publiekelijk aandacht zal vragen voor de Amerikaanse sancties tegen het Internationaal Strafhof en voor de onwenselijkheid van een dergelijke frontale aanval op het internationaal recht. In welke bilaterale en multilaterale fora zal het kabinet dit aan de orde stellen? Indien het kabinet dit niet voornemens is, waarom niet?</w:t>
      </w:r>
    </w:p>
    <w:p w:rsidRPr="00984712" w:rsidR="008F14AF" w:rsidP="00984712" w:rsidRDefault="008F14AF" w14:paraId="58F61198" w14:textId="77777777">
      <w:pPr>
        <w:pStyle w:val="Geenafstand"/>
        <w:rPr>
          <w:rFonts w:ascii="Times New Roman" w:hAnsi="Times New Roman" w:cs="Times New Roman"/>
        </w:rPr>
      </w:pPr>
    </w:p>
    <w:p w:rsidRPr="00984712" w:rsidR="008D54DF" w:rsidP="00984712" w:rsidRDefault="008D54DF" w14:paraId="5DD005E5" w14:textId="61D1D872">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3964BE" w:rsidP="00984712" w:rsidRDefault="00EC593B" w14:paraId="474D211A" w14:textId="07F34611">
      <w:pPr>
        <w:pStyle w:val="Geenafstand"/>
        <w:rPr>
          <w:rFonts w:ascii="Times New Roman" w:hAnsi="Times New Roman" w:cs="Times New Roman" w:eastAsiaTheme="minorEastAsia"/>
          <w:b/>
          <w:bCs/>
        </w:rPr>
      </w:pPr>
      <w:r w:rsidRPr="00984712">
        <w:rPr>
          <w:rFonts w:ascii="Times New Roman" w:hAnsi="Times New Roman" w:cs="Times New Roman" w:eastAsiaTheme="minorEastAsia"/>
          <w:b/>
          <w:bCs/>
        </w:rPr>
        <w:t xml:space="preserve">Het kabinet zal tijdens de AVVN zondermeer aandacht richten op het Internationaal Strafhof. </w:t>
      </w:r>
      <w:r w:rsidRPr="00984712" w:rsidR="006058B1">
        <w:rPr>
          <w:rFonts w:ascii="Times New Roman" w:hAnsi="Times New Roman" w:cs="Times New Roman" w:eastAsiaTheme="minorEastAsia"/>
          <w:b/>
          <w:bCs/>
        </w:rPr>
        <w:t xml:space="preserve">Nederland heeft </w:t>
      </w:r>
      <w:r w:rsidRPr="00984712" w:rsidR="00655DA6">
        <w:rPr>
          <w:rFonts w:ascii="Times New Roman" w:hAnsi="Times New Roman" w:cs="Times New Roman" w:eastAsiaTheme="minorEastAsia"/>
          <w:b/>
          <w:bCs/>
        </w:rPr>
        <w:t xml:space="preserve">de recente Amerikaanse sancties tegen de </w:t>
      </w:r>
      <w:r w:rsidRPr="00984712" w:rsidR="005504DF">
        <w:rPr>
          <w:rFonts w:ascii="Times New Roman" w:hAnsi="Times New Roman" w:cs="Times New Roman" w:eastAsiaTheme="minorEastAsia"/>
          <w:b/>
          <w:bCs/>
        </w:rPr>
        <w:t>p</w:t>
      </w:r>
      <w:r w:rsidRPr="00984712" w:rsidR="00655DA6">
        <w:rPr>
          <w:rFonts w:ascii="Times New Roman" w:hAnsi="Times New Roman" w:cs="Times New Roman" w:eastAsiaTheme="minorEastAsia"/>
          <w:b/>
          <w:bCs/>
        </w:rPr>
        <w:t xml:space="preserve">resident </w:t>
      </w:r>
      <w:r w:rsidRPr="00984712" w:rsidR="00436EB6">
        <w:rPr>
          <w:rFonts w:ascii="Times New Roman" w:hAnsi="Times New Roman" w:cs="Times New Roman" w:eastAsiaTheme="minorEastAsia"/>
          <w:b/>
          <w:bCs/>
        </w:rPr>
        <w:t xml:space="preserve">en een medewerker </w:t>
      </w:r>
      <w:r w:rsidRPr="00984712" w:rsidR="00655DA6">
        <w:rPr>
          <w:rFonts w:ascii="Times New Roman" w:hAnsi="Times New Roman" w:cs="Times New Roman" w:eastAsiaTheme="minorEastAsia"/>
          <w:b/>
          <w:bCs/>
        </w:rPr>
        <w:t xml:space="preserve">van het Internationaal Strafhof afgekeurd en </w:t>
      </w:r>
      <w:r w:rsidRPr="00984712" w:rsidR="006058B1">
        <w:rPr>
          <w:rFonts w:ascii="Times New Roman" w:hAnsi="Times New Roman" w:cs="Times New Roman" w:eastAsiaTheme="minorEastAsia"/>
          <w:b/>
          <w:bCs/>
        </w:rPr>
        <w:t xml:space="preserve">verklaard dat het als gastland en verdragspartij achter het Hof en zijn medewerkers staat. </w:t>
      </w:r>
      <w:r w:rsidRPr="00984712" w:rsidR="00F12DD2">
        <w:rPr>
          <w:rFonts w:ascii="Times New Roman" w:hAnsi="Times New Roman" w:cs="Times New Roman" w:eastAsiaTheme="minorEastAsia"/>
          <w:b/>
          <w:bCs/>
        </w:rPr>
        <w:t>I</w:t>
      </w:r>
      <w:r w:rsidRPr="00984712" w:rsidR="006058B1">
        <w:rPr>
          <w:rFonts w:ascii="Times New Roman" w:hAnsi="Times New Roman" w:cs="Times New Roman" w:eastAsiaTheme="minorEastAsia"/>
          <w:b/>
          <w:bCs/>
        </w:rPr>
        <w:t xml:space="preserve">nternationale hoven en tribunalen </w:t>
      </w:r>
      <w:r w:rsidRPr="00984712" w:rsidR="00F12DD2">
        <w:rPr>
          <w:rFonts w:ascii="Times New Roman" w:hAnsi="Times New Roman" w:cs="Times New Roman" w:eastAsiaTheme="minorEastAsia"/>
          <w:b/>
          <w:bCs/>
        </w:rPr>
        <w:t xml:space="preserve">moeten </w:t>
      </w:r>
      <w:r w:rsidRPr="00984712" w:rsidR="006058B1">
        <w:rPr>
          <w:rFonts w:ascii="Times New Roman" w:hAnsi="Times New Roman" w:cs="Times New Roman" w:eastAsiaTheme="minorEastAsia"/>
          <w:b/>
          <w:bCs/>
        </w:rPr>
        <w:t xml:space="preserve">hun mandaat zonder inmenging kunnen uitvoeren. </w:t>
      </w:r>
    </w:p>
    <w:p w:rsidRPr="00984712" w:rsidR="006058B1" w:rsidP="00984712" w:rsidRDefault="006058B1" w14:paraId="3BC0DABE" w14:textId="0D8B5EB8">
      <w:pPr>
        <w:pStyle w:val="Geenafstand"/>
        <w:rPr>
          <w:rFonts w:ascii="Times New Roman" w:hAnsi="Times New Roman" w:cs="Times New Roman" w:eastAsiaTheme="minorEastAsia"/>
          <w:b/>
          <w:bCs/>
        </w:rPr>
      </w:pPr>
      <w:r w:rsidRPr="00984712">
        <w:rPr>
          <w:rFonts w:ascii="Times New Roman" w:hAnsi="Times New Roman" w:cs="Times New Roman" w:eastAsiaTheme="minorEastAsia"/>
          <w:b/>
          <w:bCs/>
        </w:rPr>
        <w:t xml:space="preserve">Nederland staat in voortdurend contact met gelijkgezinde partners om te bespreken welke stappen genomen kunnen worden om het Hof te blijven beschermen, inclusief door gezamenlijke </w:t>
      </w:r>
      <w:r w:rsidRPr="00984712">
        <w:rPr>
          <w:rFonts w:ascii="Times New Roman" w:hAnsi="Times New Roman" w:cs="Times New Roman" w:eastAsiaTheme="minorEastAsia"/>
          <w:b/>
          <w:bCs/>
          <w:i/>
        </w:rPr>
        <w:t>outreach</w:t>
      </w:r>
      <w:r w:rsidRPr="00984712" w:rsidR="00D50A36">
        <w:rPr>
          <w:rFonts w:ascii="Times New Roman" w:hAnsi="Times New Roman" w:cs="Times New Roman" w:eastAsiaTheme="minorEastAsia"/>
          <w:b/>
          <w:bCs/>
        </w:rPr>
        <w:t>, binnen alle mogelijke gremia</w:t>
      </w:r>
      <w:r w:rsidRPr="00984712">
        <w:rPr>
          <w:rFonts w:ascii="Times New Roman" w:hAnsi="Times New Roman" w:cs="Times New Roman" w:eastAsiaTheme="minorEastAsia"/>
          <w:b/>
          <w:bCs/>
        </w:rPr>
        <w:t xml:space="preserve">. </w:t>
      </w:r>
      <w:r w:rsidRPr="00984712" w:rsidR="00F12DD2">
        <w:rPr>
          <w:rFonts w:ascii="Times New Roman" w:hAnsi="Times New Roman" w:cs="Times New Roman" w:eastAsiaTheme="minorEastAsia"/>
          <w:b/>
          <w:bCs/>
        </w:rPr>
        <w:t>I</w:t>
      </w:r>
      <w:r w:rsidRPr="00984712">
        <w:rPr>
          <w:rFonts w:ascii="Times New Roman" w:hAnsi="Times New Roman" w:cs="Times New Roman" w:eastAsiaTheme="minorEastAsia"/>
          <w:b/>
          <w:bCs/>
        </w:rPr>
        <w:t xml:space="preserve">n New York zal </w:t>
      </w:r>
      <w:r w:rsidRPr="00984712" w:rsidR="00AC18F2">
        <w:rPr>
          <w:rFonts w:ascii="Times New Roman" w:hAnsi="Times New Roman" w:cs="Times New Roman" w:eastAsiaTheme="minorEastAsia"/>
          <w:b/>
          <w:bCs/>
        </w:rPr>
        <w:t xml:space="preserve">Nederland </w:t>
      </w:r>
      <w:r w:rsidRPr="00984712" w:rsidR="003964BE">
        <w:rPr>
          <w:rFonts w:ascii="Times New Roman" w:hAnsi="Times New Roman" w:cs="Times New Roman" w:eastAsiaTheme="minorEastAsia"/>
          <w:b/>
          <w:bCs/>
        </w:rPr>
        <w:t xml:space="preserve">in </w:t>
      </w:r>
      <w:r w:rsidRPr="00984712" w:rsidR="00F12DD2">
        <w:rPr>
          <w:rFonts w:ascii="Times New Roman" w:hAnsi="Times New Roman" w:cs="Times New Roman" w:eastAsiaTheme="minorEastAsia"/>
          <w:b/>
          <w:bCs/>
        </w:rPr>
        <w:t>verschillende</w:t>
      </w:r>
      <w:r w:rsidRPr="00984712" w:rsidR="003964BE">
        <w:rPr>
          <w:rFonts w:ascii="Times New Roman" w:hAnsi="Times New Roman" w:cs="Times New Roman" w:eastAsiaTheme="minorEastAsia"/>
          <w:b/>
          <w:bCs/>
        </w:rPr>
        <w:t xml:space="preserve"> </w:t>
      </w:r>
      <w:r w:rsidRPr="00984712" w:rsidR="005B7CA0">
        <w:rPr>
          <w:rFonts w:ascii="Times New Roman" w:hAnsi="Times New Roman" w:cs="Times New Roman" w:eastAsiaTheme="minorEastAsia"/>
          <w:b/>
          <w:bCs/>
        </w:rPr>
        <w:t>relevante</w:t>
      </w:r>
      <w:r w:rsidRPr="00984712" w:rsidR="003964BE">
        <w:rPr>
          <w:rFonts w:ascii="Times New Roman" w:hAnsi="Times New Roman" w:cs="Times New Roman" w:eastAsiaTheme="minorEastAsia"/>
          <w:b/>
          <w:bCs/>
        </w:rPr>
        <w:t xml:space="preserve"> </w:t>
      </w:r>
      <w:r w:rsidRPr="00984712" w:rsidR="006B57F2">
        <w:rPr>
          <w:rFonts w:ascii="Times New Roman" w:hAnsi="Times New Roman" w:cs="Times New Roman" w:eastAsiaTheme="minorEastAsia"/>
          <w:b/>
          <w:bCs/>
        </w:rPr>
        <w:t>fora</w:t>
      </w:r>
      <w:r w:rsidRPr="00984712" w:rsidR="003964BE">
        <w:rPr>
          <w:rFonts w:ascii="Times New Roman" w:hAnsi="Times New Roman" w:cs="Times New Roman" w:eastAsiaTheme="minorEastAsia"/>
          <w:b/>
          <w:bCs/>
        </w:rPr>
        <w:t xml:space="preserve">, bilaterale gesprekken en </w:t>
      </w:r>
      <w:r w:rsidRPr="00984712" w:rsidR="003964BE">
        <w:rPr>
          <w:rFonts w:ascii="Times New Roman" w:hAnsi="Times New Roman" w:cs="Times New Roman" w:eastAsiaTheme="minorEastAsia"/>
          <w:b/>
          <w:bCs/>
          <w:i/>
        </w:rPr>
        <w:t>side-events</w:t>
      </w:r>
      <w:r w:rsidRPr="00984712" w:rsidR="00F12DD2">
        <w:rPr>
          <w:rFonts w:ascii="Times New Roman" w:hAnsi="Times New Roman" w:cs="Times New Roman" w:eastAsiaTheme="minorEastAsia"/>
          <w:b/>
          <w:bCs/>
          <w:i/>
          <w:iCs/>
        </w:rPr>
        <w:t xml:space="preserve"> </w:t>
      </w:r>
      <w:r w:rsidRPr="00984712" w:rsidR="00F12DD2">
        <w:rPr>
          <w:rFonts w:ascii="Times New Roman" w:hAnsi="Times New Roman" w:cs="Times New Roman" w:eastAsiaTheme="minorEastAsia"/>
          <w:b/>
          <w:bCs/>
        </w:rPr>
        <w:t>(waaronder een event specifiek gericht op het ondersteunen van het Strafhof)</w:t>
      </w:r>
      <w:r w:rsidRPr="00984712" w:rsidR="003964BE">
        <w:rPr>
          <w:rFonts w:ascii="Times New Roman" w:hAnsi="Times New Roman" w:cs="Times New Roman" w:eastAsiaTheme="minorEastAsia"/>
          <w:b/>
          <w:bCs/>
        </w:rPr>
        <w:t xml:space="preserve">, bovenstaande boodschappen blijven herhalen. </w:t>
      </w:r>
      <w:r w:rsidRPr="00984712" w:rsidR="00A51055">
        <w:rPr>
          <w:rFonts w:ascii="Times New Roman" w:hAnsi="Times New Roman" w:cs="Times New Roman" w:eastAsiaTheme="minorEastAsia"/>
          <w:b/>
          <w:bCs/>
        </w:rPr>
        <w:t>Ook in gesprekken met de VS zal – waar mogelijk - dit onderwerp van gesprek zijn.</w:t>
      </w:r>
    </w:p>
    <w:p w:rsidRPr="00984712" w:rsidR="008F14AF" w:rsidP="00984712" w:rsidRDefault="008F14AF" w14:paraId="33EEFA6E" w14:textId="77777777">
      <w:pPr>
        <w:pStyle w:val="Geenafstand"/>
        <w:rPr>
          <w:rFonts w:ascii="Times New Roman" w:hAnsi="Times New Roman" w:cs="Times New Roman" w:eastAsiaTheme="minorEastAsia"/>
        </w:rPr>
      </w:pPr>
    </w:p>
    <w:p w:rsidR="006A41EC" w:rsidP="00984712" w:rsidRDefault="006A41EC" w14:paraId="22D04810" w14:textId="15EF9480">
      <w:pPr>
        <w:rPr>
          <w:rFonts w:eastAsia="Aptos"/>
        </w:rPr>
      </w:pPr>
      <w:r w:rsidRPr="00984712">
        <w:rPr>
          <w:rFonts w:eastAsia="Aptos"/>
        </w:rPr>
        <w:t>Financiering is naar het oordeel van d</w:t>
      </w:r>
      <w:r w:rsidRPr="00984712" w:rsidR="00144B22">
        <w:rPr>
          <w:rFonts w:eastAsia="Aptos"/>
        </w:rPr>
        <w:t>e leden van de D66-fractie</w:t>
      </w:r>
      <w:r w:rsidRPr="00984712">
        <w:rPr>
          <w:rFonts w:eastAsia="Aptos"/>
        </w:rPr>
        <w:t xml:space="preserve"> essentieel voor de instandhouding van dit cruciale platform. De</w:t>
      </w:r>
      <w:r w:rsidRPr="00984712" w:rsidR="00144B22">
        <w:rPr>
          <w:rFonts w:eastAsia="Aptos"/>
        </w:rPr>
        <w:t>ze</w:t>
      </w:r>
      <w:r w:rsidRPr="00984712">
        <w:rPr>
          <w:rFonts w:eastAsia="Aptos"/>
        </w:rPr>
        <w:t xml:space="preserve"> leden lezen dat het Koninkrijk alle lidstaten oproept hun verplichte bijdragen tijdig en volledig te voldoen. Spreekt het kabinet andere lidstaten, zoals de Verenigde Staten, hier actief op aan, en met welk resultaat tot nu toe, zo vragen deze leden.</w:t>
      </w:r>
    </w:p>
    <w:p w:rsidRPr="00984712" w:rsidR="002E0193" w:rsidP="00984712" w:rsidRDefault="002E0193" w14:paraId="61CD9502" w14:textId="77777777">
      <w:pPr>
        <w:rPr>
          <w:rFonts w:eastAsia="Aptos"/>
        </w:rPr>
      </w:pPr>
    </w:p>
    <w:p w:rsidRPr="00984712" w:rsidR="007219D1" w:rsidP="00984712" w:rsidRDefault="007219D1" w14:paraId="2640A1AB" w14:textId="4E640C5B">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r w:rsidRPr="00984712" w:rsidR="00024474">
        <w:rPr>
          <w:rFonts w:ascii="Times New Roman" w:hAnsi="Times New Roman" w:cs="Times New Roman"/>
          <w:b/>
          <w:bCs/>
          <w:u w:val="single"/>
        </w:rPr>
        <w:t xml:space="preserve"> </w:t>
      </w:r>
      <w:r w:rsidRPr="00984712" w:rsidR="004A19AF">
        <w:rPr>
          <w:rFonts w:ascii="Times New Roman" w:hAnsi="Times New Roman" w:cs="Times New Roman"/>
          <w:b/>
          <w:bCs/>
          <w:color w:val="FF0000"/>
          <w:u w:val="single"/>
        </w:rPr>
        <w:t xml:space="preserve"> </w:t>
      </w:r>
    </w:p>
    <w:p w:rsidRPr="00984712" w:rsidR="0078460A" w:rsidP="00984712" w:rsidRDefault="00B371EB" w14:paraId="3FCD990F" w14:textId="50125487">
      <w:pPr>
        <w:pStyle w:val="Geenafstand"/>
        <w:rPr>
          <w:rFonts w:ascii="Times New Roman" w:hAnsi="Times New Roman" w:cs="Times New Roman"/>
          <w:b/>
          <w:bCs/>
        </w:rPr>
      </w:pPr>
      <w:r w:rsidRPr="00984712">
        <w:rPr>
          <w:rFonts w:ascii="Times New Roman" w:hAnsi="Times New Roman" w:cs="Times New Roman"/>
          <w:b/>
          <w:bCs/>
        </w:rPr>
        <w:t xml:space="preserve">Het </w:t>
      </w:r>
      <w:r w:rsidRPr="00984712" w:rsidR="00C03E80">
        <w:rPr>
          <w:rFonts w:ascii="Times New Roman" w:hAnsi="Times New Roman" w:cs="Times New Roman"/>
          <w:b/>
          <w:bCs/>
        </w:rPr>
        <w:t>Koninkrijk</w:t>
      </w:r>
      <w:r w:rsidRPr="00984712">
        <w:rPr>
          <w:rFonts w:ascii="Times New Roman" w:hAnsi="Times New Roman" w:cs="Times New Roman"/>
          <w:b/>
          <w:bCs/>
        </w:rPr>
        <w:t xml:space="preserve"> </w:t>
      </w:r>
      <w:r w:rsidRPr="00984712" w:rsidR="00780B72">
        <w:rPr>
          <w:rFonts w:ascii="Times New Roman" w:hAnsi="Times New Roman" w:cs="Times New Roman"/>
          <w:b/>
          <w:bCs/>
        </w:rPr>
        <w:t>roept</w:t>
      </w:r>
      <w:r w:rsidRPr="00984712">
        <w:rPr>
          <w:rFonts w:ascii="Times New Roman" w:hAnsi="Times New Roman" w:cs="Times New Roman"/>
          <w:b/>
          <w:bCs/>
        </w:rPr>
        <w:t xml:space="preserve"> lidstaten</w:t>
      </w:r>
      <w:r w:rsidRPr="00984712" w:rsidR="00EC1D9E">
        <w:rPr>
          <w:rFonts w:ascii="Times New Roman" w:hAnsi="Times New Roman" w:cs="Times New Roman"/>
          <w:b/>
          <w:bCs/>
        </w:rPr>
        <w:t xml:space="preserve"> </w:t>
      </w:r>
      <w:r w:rsidRPr="00984712" w:rsidR="00780B72">
        <w:rPr>
          <w:rFonts w:ascii="Times New Roman" w:hAnsi="Times New Roman" w:cs="Times New Roman"/>
          <w:b/>
          <w:bCs/>
        </w:rPr>
        <w:t>consequent op hun verplichte bijdragen tijdig en volledig te voldoen</w:t>
      </w:r>
      <w:r w:rsidRPr="00984712" w:rsidR="004760C7">
        <w:rPr>
          <w:rFonts w:ascii="Times New Roman" w:hAnsi="Times New Roman" w:cs="Times New Roman"/>
          <w:b/>
          <w:bCs/>
        </w:rPr>
        <w:t>, inclusief</w:t>
      </w:r>
      <w:r w:rsidRPr="00984712" w:rsidR="00780B72">
        <w:rPr>
          <w:rFonts w:ascii="Times New Roman" w:hAnsi="Times New Roman" w:cs="Times New Roman"/>
          <w:b/>
          <w:bCs/>
        </w:rPr>
        <w:t xml:space="preserve"> L</w:t>
      </w:r>
      <w:r w:rsidRPr="00984712">
        <w:rPr>
          <w:rFonts w:ascii="Times New Roman" w:hAnsi="Times New Roman" w:cs="Times New Roman"/>
          <w:b/>
          <w:bCs/>
        </w:rPr>
        <w:t>idstaten</w:t>
      </w:r>
      <w:r w:rsidRPr="00984712" w:rsidR="00EC1D9E">
        <w:rPr>
          <w:rFonts w:ascii="Times New Roman" w:hAnsi="Times New Roman" w:cs="Times New Roman"/>
          <w:b/>
          <w:bCs/>
        </w:rPr>
        <w:t xml:space="preserve"> die achterstallige betalingen hebben.</w:t>
      </w:r>
      <w:r w:rsidRPr="00984712">
        <w:rPr>
          <w:rFonts w:ascii="Times New Roman" w:hAnsi="Times New Roman" w:cs="Times New Roman"/>
          <w:b/>
          <w:bCs/>
        </w:rPr>
        <w:t xml:space="preserve"> </w:t>
      </w:r>
      <w:r w:rsidRPr="00984712" w:rsidR="00783233">
        <w:rPr>
          <w:rFonts w:ascii="Times New Roman" w:hAnsi="Times New Roman" w:cs="Times New Roman"/>
          <w:b/>
          <w:bCs/>
        </w:rPr>
        <w:t xml:space="preserve">Dit </w:t>
      </w:r>
      <w:r w:rsidRPr="00984712" w:rsidR="004760C7">
        <w:rPr>
          <w:rFonts w:ascii="Times New Roman" w:hAnsi="Times New Roman" w:cs="Times New Roman"/>
          <w:b/>
          <w:bCs/>
        </w:rPr>
        <w:t>gebeurt</w:t>
      </w:r>
      <w:r w:rsidRPr="00984712" w:rsidR="00783233">
        <w:rPr>
          <w:rFonts w:ascii="Times New Roman" w:hAnsi="Times New Roman" w:cs="Times New Roman"/>
          <w:b/>
          <w:bCs/>
        </w:rPr>
        <w:t xml:space="preserve"> onder andere in </w:t>
      </w:r>
      <w:r w:rsidRPr="00984712" w:rsidR="004760C7">
        <w:rPr>
          <w:rFonts w:ascii="Times New Roman" w:hAnsi="Times New Roman" w:cs="Times New Roman"/>
          <w:b/>
          <w:bCs/>
        </w:rPr>
        <w:t xml:space="preserve">bilaterale contacten, in de zgn. </w:t>
      </w:r>
      <w:r w:rsidRPr="00984712" w:rsidR="004760C7">
        <w:rPr>
          <w:rFonts w:ascii="Times New Roman" w:hAnsi="Times New Roman" w:cs="Times New Roman"/>
          <w:b/>
          <w:bCs/>
          <w:i/>
          <w:iCs/>
        </w:rPr>
        <w:t xml:space="preserve">Geneva Group </w:t>
      </w:r>
      <w:r w:rsidRPr="00984712" w:rsidR="004760C7">
        <w:rPr>
          <w:rFonts w:ascii="Times New Roman" w:hAnsi="Times New Roman" w:cs="Times New Roman"/>
          <w:b/>
          <w:bCs/>
        </w:rPr>
        <w:t xml:space="preserve">(een samenwerkingsverband van grote VN-donoren waaronder de VS) </w:t>
      </w:r>
      <w:r w:rsidRPr="00984712" w:rsidR="00783233">
        <w:rPr>
          <w:rFonts w:ascii="Times New Roman" w:hAnsi="Times New Roman" w:cs="Times New Roman"/>
          <w:b/>
          <w:bCs/>
        </w:rPr>
        <w:t xml:space="preserve">en in het kader van de </w:t>
      </w:r>
      <w:r w:rsidRPr="00984712" w:rsidR="00783233">
        <w:rPr>
          <w:rFonts w:ascii="Times New Roman" w:hAnsi="Times New Roman" w:cs="Times New Roman"/>
          <w:b/>
          <w:bCs/>
          <w:i/>
          <w:iCs/>
        </w:rPr>
        <w:t>Pledge to Pay</w:t>
      </w:r>
      <w:r w:rsidRPr="00984712" w:rsidR="00783233">
        <w:rPr>
          <w:rFonts w:ascii="Times New Roman" w:hAnsi="Times New Roman" w:cs="Times New Roman"/>
          <w:b/>
          <w:bCs/>
        </w:rPr>
        <w:t xml:space="preserve">, een coalitie van lidstaten die werd opgezet door Denemarken om landen op te roepen hun verplichte bijdragen volledig en </w:t>
      </w:r>
      <w:r w:rsidRPr="00984712" w:rsidR="00C03E80">
        <w:rPr>
          <w:rFonts w:ascii="Times New Roman" w:hAnsi="Times New Roman" w:cs="Times New Roman"/>
          <w:b/>
          <w:bCs/>
        </w:rPr>
        <w:t>tijdig</w:t>
      </w:r>
      <w:r w:rsidRPr="00984712" w:rsidR="00783233">
        <w:rPr>
          <w:rFonts w:ascii="Times New Roman" w:hAnsi="Times New Roman" w:cs="Times New Roman"/>
          <w:b/>
          <w:bCs/>
        </w:rPr>
        <w:t xml:space="preserve"> te voldoen. </w:t>
      </w:r>
      <w:r w:rsidRPr="00984712" w:rsidR="00C2748F">
        <w:rPr>
          <w:rFonts w:ascii="Times New Roman" w:hAnsi="Times New Roman" w:cs="Times New Roman"/>
          <w:b/>
          <w:bCs/>
        </w:rPr>
        <w:t xml:space="preserve">In het afgelopen jaar is het aantal lidstaten dat op tijd betaalde (binnen dertig dagen na uitsturen betalingsverzoeken) toegenomen, maar de totale betalingsachterstanden blijven desondanks groot. </w:t>
      </w:r>
    </w:p>
    <w:p w:rsidRPr="00984712" w:rsidR="006A41EC" w:rsidP="00984712" w:rsidRDefault="006A41EC" w14:paraId="2B6961CF" w14:textId="77777777">
      <w:pPr>
        <w:rPr>
          <w:i/>
          <w:iCs/>
        </w:rPr>
      </w:pPr>
      <w:r w:rsidRPr="00984712">
        <w:rPr>
          <w:rFonts w:eastAsia="Aptos"/>
          <w:i/>
          <w:iCs/>
        </w:rPr>
        <w:t>Hervorming van de Verenigde Naties</w:t>
      </w:r>
    </w:p>
    <w:p w:rsidRPr="00984712" w:rsidR="006A41EC" w:rsidP="00984712" w:rsidRDefault="006A41EC" w14:paraId="04DA0D6E" w14:textId="77777777">
      <w:r w:rsidRPr="00984712">
        <w:rPr>
          <w:rFonts w:eastAsia="Aptos"/>
        </w:rPr>
        <w:t xml:space="preserve">De leden van de D66-fractie onderschrijven het belang van de Algemene Vergadering als grootste en belangrijkste multilaterale forum, juist als plek om met democratische krachten en andere kleine en middenmachten die belang hebben bij vrede, voorspelbaarheid en een op regels </w:t>
      </w:r>
      <w:r w:rsidRPr="00984712">
        <w:rPr>
          <w:rFonts w:eastAsia="Aptos"/>
        </w:rPr>
        <w:lastRenderedPageBreak/>
        <w:t>gebaseerde wereldorde de krachten te bundelen tegen normvervaging en destabilisering. Naar het oordeel van deze leden vraagt dit om een prominentere plek voor landen uit het mondiale zuiden in het multilaterale systeem, inclusief in de VN-Veiligheidsraad.</w:t>
      </w:r>
    </w:p>
    <w:p w:rsidRPr="00984712" w:rsidR="006A41EC" w:rsidP="00984712" w:rsidRDefault="008845ED" w14:paraId="3C41F686" w14:textId="695E1C28">
      <w:pPr>
        <w:rPr>
          <w:rFonts w:eastAsia="Aptos"/>
        </w:rPr>
      </w:pPr>
      <w:r w:rsidRPr="00984712">
        <w:rPr>
          <w:rFonts w:eastAsia="Aptos"/>
        </w:rPr>
        <w:t>De leden van de D66-fractie</w:t>
      </w:r>
      <w:r w:rsidRPr="00984712" w:rsidR="006A41EC">
        <w:rPr>
          <w:rFonts w:eastAsia="Aptos"/>
        </w:rPr>
        <w:t xml:space="preserve"> hechten daarom extra belang aan de hervorming van de VN-Veiligheidsraad. </w:t>
      </w:r>
      <w:r w:rsidRPr="00984712" w:rsidR="00BF59A6">
        <w:rPr>
          <w:rFonts w:eastAsia="Aptos"/>
        </w:rPr>
        <w:t>Deze leden</w:t>
      </w:r>
      <w:r w:rsidRPr="00984712" w:rsidR="006A41EC">
        <w:rPr>
          <w:rFonts w:eastAsia="Aptos"/>
        </w:rPr>
        <w:t xml:space="preserve"> vinden dat de samenstelling hiervan moet worden gemoderniseerd, zodat deze beter aansluit bij de machtsverhoudingen van de 21</w:t>
      </w:r>
      <w:r w:rsidRPr="00984712" w:rsidR="009E7AE3">
        <w:rPr>
          <w:rFonts w:eastAsia="Aptos"/>
          <w:vertAlign w:val="superscript"/>
        </w:rPr>
        <w:t>ste</w:t>
      </w:r>
      <w:r w:rsidRPr="00984712" w:rsidR="006A41EC">
        <w:rPr>
          <w:rFonts w:eastAsia="Aptos"/>
          <w:vertAlign w:val="superscript"/>
        </w:rPr>
        <w:t xml:space="preserve"> </w:t>
      </w:r>
      <w:r w:rsidRPr="00984712" w:rsidR="006A41EC">
        <w:rPr>
          <w:rFonts w:eastAsia="Aptos"/>
        </w:rPr>
        <w:t>eeuw en meer recht doet aan de positie van het mondiale zuiden. Welke concrete stappen zet het kabinet, als medevoorzitter van de intergouvernementele onderhandelingen, om deze hervorming het komende zittingsjaar verder te brengen, zo vragen deze leden.</w:t>
      </w:r>
    </w:p>
    <w:p w:rsidRPr="00984712" w:rsidR="008F14AF" w:rsidP="00984712" w:rsidRDefault="008F14AF" w14:paraId="026E7201" w14:textId="77777777">
      <w:pPr>
        <w:rPr>
          <w:rFonts w:eastAsia="Aptos"/>
        </w:rPr>
      </w:pPr>
    </w:p>
    <w:p w:rsidRPr="00984712" w:rsidR="008446AE" w:rsidP="00984712" w:rsidRDefault="008446AE" w14:paraId="791B8F17" w14:textId="15BB13EF">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136FC5" w:rsidP="00984712" w:rsidRDefault="00626B25" w14:paraId="7C42F972" w14:textId="53CD275D">
      <w:pPr>
        <w:pStyle w:val="Geenafstand"/>
        <w:rPr>
          <w:rFonts w:ascii="Times New Roman" w:hAnsi="Times New Roman" w:cs="Times New Roman"/>
        </w:rPr>
      </w:pPr>
      <w:r w:rsidRPr="00984712">
        <w:rPr>
          <w:rFonts w:ascii="Times New Roman" w:hAnsi="Times New Roman" w:cs="Times New Roman"/>
          <w:b/>
          <w:bCs/>
        </w:rPr>
        <w:t>Hervorming van de VN-Veiligheidsraad</w:t>
      </w:r>
      <w:r w:rsidRPr="00984712" w:rsidR="00913639">
        <w:rPr>
          <w:rFonts w:ascii="Times New Roman" w:hAnsi="Times New Roman" w:cs="Times New Roman"/>
          <w:b/>
          <w:bCs/>
        </w:rPr>
        <w:t xml:space="preserve"> (VNVR)</w:t>
      </w:r>
      <w:r w:rsidRPr="00984712">
        <w:rPr>
          <w:rFonts w:ascii="Times New Roman" w:hAnsi="Times New Roman" w:cs="Times New Roman"/>
          <w:b/>
          <w:bCs/>
        </w:rPr>
        <w:t xml:space="preserve"> </w:t>
      </w:r>
      <w:r w:rsidRPr="00984712" w:rsidR="00650349">
        <w:rPr>
          <w:rFonts w:ascii="Times New Roman" w:hAnsi="Times New Roman" w:cs="Times New Roman"/>
          <w:b/>
          <w:bCs/>
        </w:rPr>
        <w:t xml:space="preserve">moet leiden tot betere vertegenwoordiging van het VN-lidmaatschap in de VNVR en effectievere naleving van het mandaat. </w:t>
      </w:r>
      <w:r w:rsidRPr="00984712" w:rsidR="00B40201">
        <w:rPr>
          <w:rFonts w:ascii="Times New Roman" w:hAnsi="Times New Roman" w:cs="Times New Roman"/>
          <w:b/>
          <w:bCs/>
        </w:rPr>
        <w:t>Nederland pleit al lange tijd voor VNVR-h</w:t>
      </w:r>
      <w:r w:rsidRPr="00984712" w:rsidR="00650349">
        <w:rPr>
          <w:rFonts w:ascii="Times New Roman" w:hAnsi="Times New Roman" w:cs="Times New Roman"/>
          <w:b/>
          <w:bCs/>
        </w:rPr>
        <w:t xml:space="preserve">ervorming </w:t>
      </w:r>
      <w:r w:rsidRPr="00984712" w:rsidR="00B40201">
        <w:rPr>
          <w:rFonts w:ascii="Times New Roman" w:hAnsi="Times New Roman" w:cs="Times New Roman"/>
          <w:b/>
          <w:bCs/>
        </w:rPr>
        <w:t>om</w:t>
      </w:r>
      <w:r w:rsidRPr="00984712">
        <w:rPr>
          <w:rFonts w:ascii="Times New Roman" w:hAnsi="Times New Roman" w:cs="Times New Roman"/>
          <w:b/>
          <w:bCs/>
        </w:rPr>
        <w:t xml:space="preserve"> de legitimiteit </w:t>
      </w:r>
      <w:r w:rsidRPr="00984712" w:rsidR="00B40201">
        <w:rPr>
          <w:rFonts w:ascii="Times New Roman" w:hAnsi="Times New Roman" w:cs="Times New Roman"/>
          <w:b/>
          <w:bCs/>
        </w:rPr>
        <w:t xml:space="preserve">en effectiviteit </w:t>
      </w:r>
      <w:r w:rsidRPr="00984712">
        <w:rPr>
          <w:rFonts w:ascii="Times New Roman" w:hAnsi="Times New Roman" w:cs="Times New Roman"/>
          <w:b/>
          <w:bCs/>
        </w:rPr>
        <w:t xml:space="preserve">van de </w:t>
      </w:r>
      <w:r w:rsidRPr="00984712" w:rsidR="00B40201">
        <w:rPr>
          <w:rFonts w:ascii="Times New Roman" w:hAnsi="Times New Roman" w:cs="Times New Roman"/>
          <w:b/>
          <w:bCs/>
        </w:rPr>
        <w:t>Raad</w:t>
      </w:r>
      <w:r w:rsidRPr="00984712" w:rsidDel="00B40201">
        <w:rPr>
          <w:rFonts w:ascii="Times New Roman" w:hAnsi="Times New Roman" w:cs="Times New Roman"/>
          <w:b/>
          <w:bCs/>
        </w:rPr>
        <w:t xml:space="preserve"> </w:t>
      </w:r>
      <w:r w:rsidRPr="00984712" w:rsidR="00B40201">
        <w:rPr>
          <w:rFonts w:ascii="Times New Roman" w:hAnsi="Times New Roman" w:cs="Times New Roman"/>
          <w:b/>
          <w:bCs/>
        </w:rPr>
        <w:t xml:space="preserve">in het uitvoeren van de vrede- en veiligheidstaak van de </w:t>
      </w:r>
      <w:r w:rsidRPr="00984712">
        <w:rPr>
          <w:rFonts w:ascii="Times New Roman" w:hAnsi="Times New Roman" w:cs="Times New Roman"/>
          <w:b/>
          <w:bCs/>
        </w:rPr>
        <w:t xml:space="preserve">VN </w:t>
      </w:r>
      <w:r w:rsidRPr="00984712" w:rsidR="00B40201">
        <w:rPr>
          <w:rFonts w:ascii="Times New Roman" w:hAnsi="Times New Roman" w:cs="Times New Roman"/>
          <w:b/>
          <w:bCs/>
        </w:rPr>
        <w:t>te verbeteren</w:t>
      </w:r>
      <w:r w:rsidRPr="00984712">
        <w:rPr>
          <w:rFonts w:ascii="Times New Roman" w:hAnsi="Times New Roman" w:cs="Times New Roman"/>
          <w:b/>
          <w:bCs/>
        </w:rPr>
        <w:t xml:space="preserve">. </w:t>
      </w:r>
      <w:r w:rsidRPr="00984712" w:rsidR="00550B6A">
        <w:rPr>
          <w:rFonts w:ascii="Times New Roman" w:hAnsi="Times New Roman" w:cs="Times New Roman"/>
          <w:b/>
          <w:bCs/>
        </w:rPr>
        <w:t>Het Koninkrijk</w:t>
      </w:r>
      <w:r w:rsidRPr="00984712" w:rsidR="00F14C04">
        <w:rPr>
          <w:rFonts w:ascii="Times New Roman" w:hAnsi="Times New Roman" w:cs="Times New Roman"/>
          <w:b/>
          <w:bCs/>
        </w:rPr>
        <w:t xml:space="preserve"> </w:t>
      </w:r>
      <w:r w:rsidRPr="00984712" w:rsidR="00B40201">
        <w:rPr>
          <w:rFonts w:ascii="Times New Roman" w:hAnsi="Times New Roman" w:cs="Times New Roman"/>
          <w:b/>
          <w:bCs/>
        </w:rPr>
        <w:t>zal zich</w:t>
      </w:r>
      <w:r w:rsidRPr="00984712" w:rsidR="00F77606">
        <w:rPr>
          <w:rFonts w:ascii="Times New Roman" w:hAnsi="Times New Roman" w:cs="Times New Roman"/>
          <w:b/>
          <w:bCs/>
        </w:rPr>
        <w:t xml:space="preserve"> </w:t>
      </w:r>
      <w:r w:rsidRPr="00984712" w:rsidR="00650349">
        <w:rPr>
          <w:rFonts w:ascii="Times New Roman" w:hAnsi="Times New Roman" w:cs="Times New Roman"/>
          <w:b/>
          <w:bCs/>
        </w:rPr>
        <w:t xml:space="preserve">ook het komende zittingsjaar van de AVVN </w:t>
      </w:r>
      <w:r w:rsidRPr="00984712" w:rsidDel="00B40201" w:rsidR="00550B6A">
        <w:rPr>
          <w:rFonts w:ascii="Times New Roman" w:hAnsi="Times New Roman" w:cs="Times New Roman"/>
          <w:b/>
          <w:bCs/>
        </w:rPr>
        <w:t xml:space="preserve"> </w:t>
      </w:r>
      <w:r w:rsidRPr="00984712" w:rsidR="00550B6A">
        <w:rPr>
          <w:rFonts w:ascii="Times New Roman" w:hAnsi="Times New Roman" w:cs="Times New Roman"/>
          <w:b/>
          <w:bCs/>
        </w:rPr>
        <w:t xml:space="preserve">inzetten voor </w:t>
      </w:r>
      <w:r w:rsidRPr="00984712" w:rsidR="00B40201">
        <w:rPr>
          <w:rFonts w:ascii="Times New Roman" w:hAnsi="Times New Roman" w:cs="Times New Roman"/>
          <w:b/>
          <w:bCs/>
        </w:rPr>
        <w:t xml:space="preserve">deze </w:t>
      </w:r>
      <w:r w:rsidRPr="00984712" w:rsidR="00550B6A">
        <w:rPr>
          <w:rFonts w:ascii="Times New Roman" w:hAnsi="Times New Roman" w:cs="Times New Roman"/>
          <w:b/>
          <w:bCs/>
        </w:rPr>
        <w:t>hervormingen</w:t>
      </w:r>
      <w:r w:rsidRPr="00984712" w:rsidR="00B40201">
        <w:rPr>
          <w:rFonts w:ascii="Times New Roman" w:hAnsi="Times New Roman" w:cs="Times New Roman"/>
          <w:b/>
          <w:bCs/>
        </w:rPr>
        <w:t>,</w:t>
      </w:r>
      <w:r w:rsidRPr="00984712" w:rsidR="00550B6A">
        <w:rPr>
          <w:rFonts w:ascii="Times New Roman" w:hAnsi="Times New Roman" w:cs="Times New Roman"/>
          <w:b/>
          <w:bCs/>
        </w:rPr>
        <w:t xml:space="preserve"> </w:t>
      </w:r>
      <w:r w:rsidRPr="00984712" w:rsidR="00F77606">
        <w:rPr>
          <w:rFonts w:ascii="Times New Roman" w:hAnsi="Times New Roman" w:cs="Times New Roman"/>
          <w:b/>
          <w:bCs/>
        </w:rPr>
        <w:t xml:space="preserve">door deelname aan </w:t>
      </w:r>
      <w:r w:rsidRPr="00984712" w:rsidR="00AE26EC">
        <w:rPr>
          <w:rFonts w:ascii="Times New Roman" w:hAnsi="Times New Roman" w:cs="Times New Roman"/>
          <w:b/>
          <w:bCs/>
        </w:rPr>
        <w:t xml:space="preserve">het intergouvernementele onderhandelingsproces (IGN) dat </w:t>
      </w:r>
      <w:r w:rsidRPr="00984712" w:rsidR="00650349">
        <w:rPr>
          <w:rFonts w:ascii="Times New Roman" w:hAnsi="Times New Roman" w:cs="Times New Roman"/>
          <w:b/>
          <w:bCs/>
        </w:rPr>
        <w:t xml:space="preserve">daarvoor </w:t>
      </w:r>
      <w:r w:rsidRPr="00984712" w:rsidR="00F77606">
        <w:rPr>
          <w:rFonts w:ascii="Times New Roman" w:hAnsi="Times New Roman" w:cs="Times New Roman"/>
          <w:b/>
          <w:bCs/>
        </w:rPr>
        <w:t xml:space="preserve">in New York </w:t>
      </w:r>
      <w:r w:rsidRPr="00984712" w:rsidR="00650349">
        <w:rPr>
          <w:rFonts w:ascii="Times New Roman" w:hAnsi="Times New Roman" w:cs="Times New Roman"/>
          <w:b/>
          <w:bCs/>
        </w:rPr>
        <w:t>is opgericht.</w:t>
      </w:r>
      <w:r w:rsidRPr="00984712" w:rsidR="00550B6A">
        <w:rPr>
          <w:rFonts w:ascii="Times New Roman" w:hAnsi="Times New Roman" w:cs="Times New Roman"/>
          <w:b/>
          <w:bCs/>
        </w:rPr>
        <w:t xml:space="preserve"> </w:t>
      </w:r>
      <w:r w:rsidRPr="00984712" w:rsidR="00600517">
        <w:rPr>
          <w:rFonts w:ascii="Times New Roman" w:hAnsi="Times New Roman" w:cs="Times New Roman"/>
          <w:b/>
          <w:bCs/>
        </w:rPr>
        <w:t xml:space="preserve">Het Koninkrijk spreekt </w:t>
      </w:r>
      <w:r w:rsidRPr="00984712" w:rsidR="00B87F7E">
        <w:rPr>
          <w:rFonts w:ascii="Times New Roman" w:hAnsi="Times New Roman" w:cs="Times New Roman"/>
          <w:b/>
          <w:bCs/>
        </w:rPr>
        <w:t>binnen dat proces</w:t>
      </w:r>
      <w:r w:rsidRPr="00984712" w:rsidR="00600517">
        <w:rPr>
          <w:rFonts w:ascii="Times New Roman" w:hAnsi="Times New Roman" w:cs="Times New Roman"/>
          <w:b/>
          <w:bCs/>
        </w:rPr>
        <w:t xml:space="preserve"> in Benelux</w:t>
      </w:r>
      <w:r w:rsidRPr="00984712" w:rsidR="0068196A">
        <w:rPr>
          <w:rFonts w:ascii="Times New Roman" w:hAnsi="Times New Roman" w:cs="Times New Roman"/>
          <w:b/>
          <w:bCs/>
        </w:rPr>
        <w:t>-</w:t>
      </w:r>
      <w:r w:rsidRPr="00984712" w:rsidR="00600517">
        <w:rPr>
          <w:rFonts w:ascii="Times New Roman" w:hAnsi="Times New Roman" w:cs="Times New Roman"/>
          <w:b/>
          <w:bCs/>
        </w:rPr>
        <w:t xml:space="preserve">verband </w:t>
      </w:r>
      <w:r w:rsidRPr="00984712" w:rsidR="00650349">
        <w:rPr>
          <w:rFonts w:ascii="Times New Roman" w:hAnsi="Times New Roman" w:cs="Times New Roman"/>
          <w:b/>
          <w:bCs/>
        </w:rPr>
        <w:t xml:space="preserve">onder andere </w:t>
      </w:r>
      <w:r w:rsidRPr="00984712" w:rsidR="00600517">
        <w:rPr>
          <w:rFonts w:ascii="Times New Roman" w:hAnsi="Times New Roman" w:cs="Times New Roman"/>
          <w:b/>
          <w:bCs/>
        </w:rPr>
        <w:t xml:space="preserve">steun uit voor permanente Afrikaanse vertegenwoordiging in een hervormde VNVR. Een dergelijke uitbreiding helpt </w:t>
      </w:r>
      <w:r w:rsidRPr="00984712" w:rsidR="00B40201">
        <w:rPr>
          <w:rFonts w:ascii="Times New Roman" w:hAnsi="Times New Roman" w:cs="Times New Roman"/>
          <w:b/>
          <w:bCs/>
        </w:rPr>
        <w:t xml:space="preserve">eveneens om </w:t>
      </w:r>
      <w:r w:rsidRPr="00984712" w:rsidR="00600517">
        <w:rPr>
          <w:rFonts w:ascii="Times New Roman" w:hAnsi="Times New Roman" w:cs="Times New Roman"/>
          <w:b/>
          <w:bCs/>
        </w:rPr>
        <w:t xml:space="preserve">samenwerking met het </w:t>
      </w:r>
      <w:r w:rsidRPr="00984712" w:rsidR="002F7756">
        <w:rPr>
          <w:rFonts w:ascii="Times New Roman" w:hAnsi="Times New Roman" w:cs="Times New Roman"/>
          <w:b/>
          <w:bCs/>
        </w:rPr>
        <w:t>m</w:t>
      </w:r>
      <w:r w:rsidRPr="00984712" w:rsidR="00600517">
        <w:rPr>
          <w:rFonts w:ascii="Times New Roman" w:hAnsi="Times New Roman" w:cs="Times New Roman"/>
          <w:b/>
          <w:bCs/>
        </w:rPr>
        <w:t xml:space="preserve">ondiale </w:t>
      </w:r>
      <w:r w:rsidRPr="00984712" w:rsidR="002F7756">
        <w:rPr>
          <w:rFonts w:ascii="Times New Roman" w:hAnsi="Times New Roman" w:cs="Times New Roman"/>
          <w:b/>
          <w:bCs/>
        </w:rPr>
        <w:t>z</w:t>
      </w:r>
      <w:r w:rsidRPr="00984712" w:rsidR="00600517">
        <w:rPr>
          <w:rFonts w:ascii="Times New Roman" w:hAnsi="Times New Roman" w:cs="Times New Roman"/>
          <w:b/>
          <w:bCs/>
        </w:rPr>
        <w:t>uiden te versterken.</w:t>
      </w:r>
      <w:r w:rsidRPr="00984712" w:rsidR="00F77606">
        <w:rPr>
          <w:rFonts w:ascii="Times New Roman" w:hAnsi="Times New Roman" w:cs="Times New Roman"/>
          <w:b/>
          <w:bCs/>
        </w:rPr>
        <w:t xml:space="preserve"> </w:t>
      </w:r>
      <w:r w:rsidRPr="00984712" w:rsidR="00AE26EC">
        <w:rPr>
          <w:rFonts w:ascii="Times New Roman" w:hAnsi="Times New Roman" w:cs="Times New Roman"/>
          <w:b/>
          <w:bCs/>
        </w:rPr>
        <w:t>Daarnaast</w:t>
      </w:r>
      <w:r w:rsidRPr="00984712" w:rsidDel="00B40201" w:rsidR="00AE26EC">
        <w:rPr>
          <w:rFonts w:ascii="Times New Roman" w:hAnsi="Times New Roman" w:cs="Times New Roman"/>
          <w:b/>
          <w:bCs/>
        </w:rPr>
        <w:t xml:space="preserve"> </w:t>
      </w:r>
      <w:r w:rsidRPr="00984712" w:rsidR="00B40201">
        <w:rPr>
          <w:rFonts w:ascii="Times New Roman" w:hAnsi="Times New Roman" w:cs="Times New Roman"/>
          <w:b/>
          <w:bCs/>
        </w:rPr>
        <w:t xml:space="preserve">is </w:t>
      </w:r>
      <w:r w:rsidRPr="00984712" w:rsidR="00AE26EC">
        <w:rPr>
          <w:rFonts w:ascii="Times New Roman" w:hAnsi="Times New Roman" w:cs="Times New Roman"/>
          <w:b/>
          <w:bCs/>
        </w:rPr>
        <w:t>de Permanente Vertegenwoordiger van het Koninkrijk bij de VN</w:t>
      </w:r>
      <w:r w:rsidRPr="00984712" w:rsidR="002751CE">
        <w:rPr>
          <w:rFonts w:ascii="Times New Roman" w:hAnsi="Times New Roman" w:cs="Times New Roman"/>
          <w:b/>
          <w:bCs/>
        </w:rPr>
        <w:t xml:space="preserve"> momenteel</w:t>
      </w:r>
      <w:r w:rsidRPr="00984712" w:rsidR="00C03E80">
        <w:rPr>
          <w:rFonts w:ascii="Times New Roman" w:hAnsi="Times New Roman" w:cs="Times New Roman"/>
          <w:b/>
          <w:bCs/>
        </w:rPr>
        <w:t>, samen met de Permanente Vertegenwoordiger van Koeweit,</w:t>
      </w:r>
      <w:r w:rsidRPr="00984712" w:rsidR="002751CE">
        <w:rPr>
          <w:rFonts w:ascii="Times New Roman" w:hAnsi="Times New Roman" w:cs="Times New Roman"/>
          <w:b/>
          <w:bCs/>
        </w:rPr>
        <w:t xml:space="preserve"> </w:t>
      </w:r>
      <w:r w:rsidRPr="00984712" w:rsidR="00AE26EC">
        <w:rPr>
          <w:rFonts w:ascii="Times New Roman" w:hAnsi="Times New Roman" w:cs="Times New Roman"/>
          <w:b/>
          <w:bCs/>
        </w:rPr>
        <w:t>covoorzitter van dit onderhandeling</w:t>
      </w:r>
      <w:r w:rsidRPr="00984712" w:rsidR="00F77606">
        <w:rPr>
          <w:rFonts w:ascii="Times New Roman" w:hAnsi="Times New Roman" w:cs="Times New Roman"/>
          <w:b/>
          <w:bCs/>
        </w:rPr>
        <w:t>s</w:t>
      </w:r>
      <w:r w:rsidRPr="00984712" w:rsidR="00AE26EC">
        <w:rPr>
          <w:rFonts w:ascii="Times New Roman" w:hAnsi="Times New Roman" w:cs="Times New Roman"/>
          <w:b/>
          <w:bCs/>
        </w:rPr>
        <w:t>proces</w:t>
      </w:r>
      <w:r w:rsidRPr="00984712" w:rsidR="00B40201">
        <w:rPr>
          <w:rFonts w:ascii="Times New Roman" w:hAnsi="Times New Roman" w:cs="Times New Roman"/>
          <w:b/>
          <w:bCs/>
        </w:rPr>
        <w:t>. Zij zoeken</w:t>
      </w:r>
      <w:r w:rsidRPr="00984712" w:rsidR="00AE26EC">
        <w:rPr>
          <w:rFonts w:ascii="Times New Roman" w:hAnsi="Times New Roman" w:cs="Times New Roman"/>
          <w:b/>
          <w:bCs/>
        </w:rPr>
        <w:t xml:space="preserve"> doorlopend naar mogelijkheden om de uiteenlopende posities </w:t>
      </w:r>
      <w:r w:rsidRPr="00984712" w:rsidR="00B40201">
        <w:rPr>
          <w:rFonts w:ascii="Times New Roman" w:hAnsi="Times New Roman" w:cs="Times New Roman"/>
          <w:b/>
          <w:bCs/>
        </w:rPr>
        <w:t xml:space="preserve">tussen landen over de modaliteiten van deze hervormingen </w:t>
      </w:r>
      <w:r w:rsidRPr="00984712" w:rsidR="00AE26EC">
        <w:rPr>
          <w:rFonts w:ascii="Times New Roman" w:hAnsi="Times New Roman" w:cs="Times New Roman"/>
          <w:b/>
          <w:bCs/>
        </w:rPr>
        <w:t>te overbruggen</w:t>
      </w:r>
      <w:r w:rsidRPr="00984712" w:rsidR="00F77606">
        <w:rPr>
          <w:rFonts w:ascii="Times New Roman" w:hAnsi="Times New Roman" w:cs="Times New Roman"/>
          <w:b/>
          <w:bCs/>
        </w:rPr>
        <w:t>.</w:t>
      </w:r>
      <w:r w:rsidRPr="00984712" w:rsidR="002751CE">
        <w:rPr>
          <w:rFonts w:ascii="Times New Roman" w:hAnsi="Times New Roman" w:cs="Times New Roman"/>
          <w:b/>
          <w:bCs/>
        </w:rPr>
        <w:t xml:space="preserve"> Speciale aandacht gaat daarbij uit naar de tegenstellingen ten aanzien van het al dan niet toevoegen van extra permanente leden. </w:t>
      </w:r>
      <w:r w:rsidRPr="00984712" w:rsidR="004C3DEC">
        <w:rPr>
          <w:rFonts w:ascii="Times New Roman" w:hAnsi="Times New Roman" w:cs="Times New Roman"/>
          <w:b/>
          <w:bCs/>
        </w:rPr>
        <w:t>Gelet op het complexe samenspel van belangen en visies tussen landen is het kabinet evenwel realistisch over de kans dat op korte termijn een doorbraak gerealiseerd kan worden</w:t>
      </w:r>
      <w:r w:rsidRPr="00984712" w:rsidR="004C3DEC">
        <w:rPr>
          <w:rFonts w:ascii="Times New Roman" w:hAnsi="Times New Roman" w:cs="Times New Roman"/>
        </w:rPr>
        <w:t>.</w:t>
      </w:r>
    </w:p>
    <w:p w:rsidRPr="00984712" w:rsidR="008F14AF" w:rsidP="00984712" w:rsidRDefault="008F14AF" w14:paraId="7E3A1817" w14:textId="77777777">
      <w:pPr>
        <w:pStyle w:val="Geenafstand"/>
        <w:rPr>
          <w:rFonts w:ascii="Times New Roman" w:hAnsi="Times New Roman" w:cs="Times New Roman"/>
        </w:rPr>
      </w:pPr>
    </w:p>
    <w:p w:rsidR="006A41EC" w:rsidP="00984712" w:rsidRDefault="006A41EC" w14:paraId="499B4A0C" w14:textId="77777777">
      <w:pPr>
        <w:rPr>
          <w:rFonts w:eastAsia="Aptos"/>
        </w:rPr>
      </w:pPr>
      <w:r w:rsidRPr="00984712">
        <w:rPr>
          <w:rFonts w:eastAsia="Aptos"/>
        </w:rPr>
        <w:t>In dat licht spreken de leden van de D66-fractie steun uit voor de inzet van het kabinet voor de benoeming van een eerste vrouwelijke secretaris-generaal van de Verenigde Naties. Zij waarderen daarnaast de niet-aflatende aandacht van het kabinet voor een sterke positie van de Caribische landen van het Koninkrijk binnen de VN, in het bijzonder om het perspectief en de belangen van kleine eilandstaten voor het voetlicht te brengen.</w:t>
      </w:r>
    </w:p>
    <w:p w:rsidRPr="00984712" w:rsidR="002E0193" w:rsidP="00984712" w:rsidRDefault="002E0193" w14:paraId="24423A70" w14:textId="77777777"/>
    <w:p w:rsidRPr="00984712" w:rsidR="006A41EC" w:rsidP="00984712" w:rsidRDefault="006A41EC" w14:paraId="65748041" w14:textId="77777777">
      <w:pPr>
        <w:rPr>
          <w:i/>
          <w:iCs/>
        </w:rPr>
      </w:pPr>
      <w:r w:rsidRPr="00984712">
        <w:rPr>
          <w:rFonts w:eastAsia="Aptos"/>
          <w:i/>
          <w:iCs/>
        </w:rPr>
        <w:t>Mensenrechten</w:t>
      </w:r>
    </w:p>
    <w:p w:rsidR="006A41EC" w:rsidP="00984712" w:rsidRDefault="006A41EC" w14:paraId="41692BE8" w14:textId="77777777">
      <w:pPr>
        <w:rPr>
          <w:rFonts w:eastAsia="Aptos"/>
        </w:rPr>
      </w:pPr>
      <w:r w:rsidRPr="00984712">
        <w:rPr>
          <w:rFonts w:eastAsia="Aptos"/>
        </w:rPr>
        <w:t>De leden van de D66-fractie prijzen de aandacht die het kabinet vraagt voor het VN-mensenrechtenwerk en de financiering daarvan. Deze leden benadrukken dat mensenrechten een essentieel onderdeel vormen van de op regels gebaseerde wereldorde, maar wereldwijd onder zware druk staan. Zij spreken hun waardering uit voor de Nederlandse inzet op vrouwen- en meisjesrechten, lhbtiq+-rechten en de vrijheid van religie en levensovertuiging.</w:t>
      </w:r>
    </w:p>
    <w:p w:rsidRPr="00984712" w:rsidR="002E0193" w:rsidP="00984712" w:rsidRDefault="002E0193" w14:paraId="7A4478EF" w14:textId="77777777"/>
    <w:p w:rsidRPr="00984712" w:rsidR="006A41EC" w:rsidP="00984712" w:rsidRDefault="006A41EC" w14:paraId="7AC64B81" w14:textId="77777777">
      <w:pPr>
        <w:rPr>
          <w:i/>
          <w:iCs/>
        </w:rPr>
      </w:pPr>
      <w:r w:rsidRPr="00984712">
        <w:rPr>
          <w:rFonts w:eastAsia="Aptos"/>
          <w:i/>
          <w:iCs/>
        </w:rPr>
        <w:t>Maritieme veiligheid</w:t>
      </w:r>
    </w:p>
    <w:p w:rsidRPr="00984712" w:rsidR="006A41EC" w:rsidP="00984712" w:rsidRDefault="006A41EC" w14:paraId="244B871B" w14:textId="77777777">
      <w:pPr>
        <w:rPr>
          <w:rFonts w:eastAsia="Aptos"/>
        </w:rPr>
      </w:pPr>
      <w:r w:rsidRPr="00984712">
        <w:rPr>
          <w:rFonts w:eastAsia="Aptos"/>
        </w:rPr>
        <w:t xml:space="preserve">De leden van de D66-fractie onderschrijven de nadruk van het kabinet op maritieme veiligheid en de inzet op de diplomatieke route ten aanzien van de veiligheidssituatie rond de Straat van </w:t>
      </w:r>
      <w:r w:rsidRPr="00984712">
        <w:rPr>
          <w:rFonts w:eastAsia="Aptos"/>
        </w:rPr>
        <w:lastRenderedPageBreak/>
        <w:t>Hormuz. Als maritieme handelsnatie is het voor Nederland van groot belang dat de Straat van Hormuz zo snel mogelijk weer veilig en vrij bevaarbaar wordt en dat het vrije scheepvaartverkeer op basis van duidelijke internationale afspraken kan worden hervat. Naar het oordeel van deze leden is een diplomatieke oplossing de enige duurzame route daartoe.</w:t>
      </w:r>
    </w:p>
    <w:p w:rsidR="006A41EC" w:rsidP="00984712" w:rsidRDefault="006A41EC" w14:paraId="008AD860" w14:textId="627D9C80">
      <w:pPr>
        <w:rPr>
          <w:rFonts w:eastAsia="Aptos"/>
        </w:rPr>
      </w:pPr>
      <w:r w:rsidRPr="00984712">
        <w:rPr>
          <w:rFonts w:eastAsia="Aptos"/>
        </w:rPr>
        <w:t xml:space="preserve">In dat kader vragen </w:t>
      </w:r>
      <w:r w:rsidRPr="00984712" w:rsidR="000D7504">
        <w:rPr>
          <w:rFonts w:eastAsia="Aptos"/>
        </w:rPr>
        <w:t>de leden van de D66-fractie</w:t>
      </w:r>
      <w:r w:rsidRPr="00984712">
        <w:rPr>
          <w:rFonts w:eastAsia="Aptos"/>
        </w:rPr>
        <w:t xml:space="preserve"> ook aandacht voor het maritieme veiligheidsvraagstuk in onze eigen wateren: de schaduwvloot. Deze schepen varen veelal onder vlaggen van staten die hun verantwoordelijkheid als vlaggenstaat onvoldoende nemen en daarmee de naleving van internationale regels, waaronder het VN-Zeerechtverdrag, ondergraven. Deze leden constateren dat dit vraagstuk in de brief niet wordt genoemd. Is het kabinet bereid de AVVN aan te grijpen om, samen met andere Europese maritieme landen, deze vlaggenstaten op hun verantwoordelijkheid aan te spreken en hen ertoe te bewegen hun verplichtingen onder het VN-Zeerechtverdrag na te komen, zo vragen deze leden.</w:t>
      </w:r>
    </w:p>
    <w:p w:rsidRPr="00984712" w:rsidR="002E0193" w:rsidP="00984712" w:rsidRDefault="002E0193" w14:paraId="4BB1CB53" w14:textId="77777777">
      <w:pPr>
        <w:rPr>
          <w:rFonts w:eastAsia="Aptos"/>
        </w:rPr>
      </w:pPr>
    </w:p>
    <w:p w:rsidRPr="00984712" w:rsidR="005D1E93" w:rsidP="00984712" w:rsidRDefault="005D1E93" w14:paraId="37A9D9B0" w14:textId="3C1306C5">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701D60" w:rsidP="00984712" w:rsidRDefault="007F24A7" w14:paraId="1240FF6E" w14:textId="3B3165F7">
      <w:pPr>
        <w:pStyle w:val="Geenafstand"/>
        <w:rPr>
          <w:rFonts w:ascii="Times New Roman" w:hAnsi="Times New Roman" w:eastAsia="Aptos" w:cs="Times New Roman"/>
          <w:b/>
          <w:bCs/>
        </w:rPr>
      </w:pPr>
      <w:r w:rsidRPr="00984712">
        <w:rPr>
          <w:rFonts w:ascii="Times New Roman" w:hAnsi="Times New Roman" w:eastAsia="Aptos" w:cs="Times New Roman"/>
          <w:b/>
          <w:bCs/>
        </w:rPr>
        <w:t>Er is een aantal initiatieven d</w:t>
      </w:r>
      <w:r w:rsidRPr="00984712" w:rsidR="00CE589A">
        <w:rPr>
          <w:rFonts w:ascii="Times New Roman" w:hAnsi="Times New Roman" w:eastAsia="Aptos" w:cs="Times New Roman"/>
          <w:b/>
          <w:bCs/>
        </w:rPr>
        <w:t>at</w:t>
      </w:r>
      <w:r w:rsidRPr="00984712">
        <w:rPr>
          <w:rFonts w:ascii="Times New Roman" w:hAnsi="Times New Roman" w:eastAsia="Aptos" w:cs="Times New Roman"/>
          <w:b/>
          <w:bCs/>
        </w:rPr>
        <w:t xml:space="preserve"> zich richt op de </w:t>
      </w:r>
      <w:r w:rsidRPr="00984712" w:rsidR="00D23C6D">
        <w:rPr>
          <w:rFonts w:ascii="Times New Roman" w:hAnsi="Times New Roman" w:eastAsia="Aptos" w:cs="Times New Roman"/>
          <w:b/>
          <w:bCs/>
        </w:rPr>
        <w:t xml:space="preserve">verbetering van vlagregistratie van vlaggenstaten. </w:t>
      </w:r>
      <w:r w:rsidRPr="00984712" w:rsidR="00701D60">
        <w:rPr>
          <w:rFonts w:ascii="Times New Roman" w:hAnsi="Times New Roman" w:eastAsia="Aptos" w:cs="Times New Roman"/>
          <w:b/>
          <w:bCs/>
        </w:rPr>
        <w:t xml:space="preserve">Vaak is een </w:t>
      </w:r>
      <w:r w:rsidRPr="00984712" w:rsidR="00D23C6D">
        <w:rPr>
          <w:rFonts w:ascii="Times New Roman" w:hAnsi="Times New Roman" w:eastAsia="Aptos" w:cs="Times New Roman"/>
          <w:b/>
          <w:bCs/>
        </w:rPr>
        <w:t>gebrekkige institutionele capaciteit</w:t>
      </w:r>
      <w:r w:rsidRPr="00984712" w:rsidR="00701D60">
        <w:rPr>
          <w:rFonts w:ascii="Times New Roman" w:hAnsi="Times New Roman" w:eastAsia="Aptos" w:cs="Times New Roman"/>
          <w:b/>
          <w:bCs/>
        </w:rPr>
        <w:t xml:space="preserve"> de oorzaak van tekortschietende registratie</w:t>
      </w:r>
      <w:r w:rsidRPr="00984712" w:rsidR="00D23C6D">
        <w:rPr>
          <w:rFonts w:ascii="Times New Roman" w:hAnsi="Times New Roman" w:eastAsia="Aptos" w:cs="Times New Roman"/>
          <w:b/>
          <w:bCs/>
        </w:rPr>
        <w:t xml:space="preserve">. </w:t>
      </w:r>
      <w:r w:rsidRPr="00984712" w:rsidR="004C3DEC">
        <w:rPr>
          <w:rFonts w:ascii="Times New Roman" w:hAnsi="Times New Roman" w:eastAsia="Aptos" w:cs="Times New Roman"/>
          <w:b/>
          <w:bCs/>
        </w:rPr>
        <w:t>Het is in deze gevallen niet zozeer onwil van vlaggenstaten maar gebrekkige capaciteit die ten grondslag li</w:t>
      </w:r>
      <w:r w:rsidRPr="00984712" w:rsidR="00CE589A">
        <w:rPr>
          <w:rFonts w:ascii="Times New Roman" w:hAnsi="Times New Roman" w:eastAsia="Aptos" w:cs="Times New Roman"/>
          <w:b/>
          <w:bCs/>
        </w:rPr>
        <w:t>g</w:t>
      </w:r>
      <w:r w:rsidRPr="00984712" w:rsidR="004C3DEC">
        <w:rPr>
          <w:rFonts w:ascii="Times New Roman" w:hAnsi="Times New Roman" w:eastAsia="Aptos" w:cs="Times New Roman"/>
          <w:b/>
          <w:bCs/>
        </w:rPr>
        <w:t xml:space="preserve">t aan deze problematiek. </w:t>
      </w:r>
      <w:r w:rsidRPr="00984712" w:rsidR="00D23C6D">
        <w:rPr>
          <w:rFonts w:ascii="Times New Roman" w:hAnsi="Times New Roman" w:eastAsia="Aptos" w:cs="Times New Roman"/>
          <w:b/>
          <w:bCs/>
        </w:rPr>
        <w:t>Er zijn initiatieven van de EU, maar ook van lidstaten</w:t>
      </w:r>
      <w:r w:rsidRPr="00984712" w:rsidR="002F377C">
        <w:rPr>
          <w:rFonts w:ascii="Times New Roman" w:hAnsi="Times New Roman" w:eastAsia="Aptos" w:cs="Times New Roman"/>
          <w:b/>
          <w:bCs/>
        </w:rPr>
        <w:t>, waaronder</w:t>
      </w:r>
      <w:r w:rsidRPr="00984712" w:rsidR="008A3867">
        <w:rPr>
          <w:rFonts w:ascii="Times New Roman" w:hAnsi="Times New Roman" w:eastAsia="Aptos" w:cs="Times New Roman"/>
          <w:b/>
          <w:bCs/>
        </w:rPr>
        <w:t xml:space="preserve"> Duitsland, </w:t>
      </w:r>
      <w:r w:rsidRPr="00984712" w:rsidR="00B430F6">
        <w:rPr>
          <w:rFonts w:ascii="Times New Roman" w:hAnsi="Times New Roman" w:eastAsia="Aptos" w:cs="Times New Roman"/>
          <w:b/>
          <w:bCs/>
        </w:rPr>
        <w:t xml:space="preserve">Frankrijk, </w:t>
      </w:r>
      <w:r w:rsidRPr="00984712" w:rsidR="008A3867">
        <w:rPr>
          <w:rFonts w:ascii="Times New Roman" w:hAnsi="Times New Roman" w:eastAsia="Aptos" w:cs="Times New Roman"/>
          <w:b/>
          <w:bCs/>
        </w:rPr>
        <w:t xml:space="preserve">Polen, Italië, Litouwen, </w:t>
      </w:r>
      <w:r w:rsidRPr="00984712" w:rsidR="00B430F6">
        <w:rPr>
          <w:rFonts w:ascii="Times New Roman" w:hAnsi="Times New Roman" w:eastAsia="Aptos" w:cs="Times New Roman"/>
          <w:b/>
          <w:bCs/>
        </w:rPr>
        <w:t xml:space="preserve">Portugal en </w:t>
      </w:r>
      <w:r w:rsidRPr="00984712" w:rsidR="008A3867">
        <w:rPr>
          <w:rFonts w:ascii="Times New Roman" w:hAnsi="Times New Roman" w:eastAsia="Aptos" w:cs="Times New Roman"/>
          <w:b/>
          <w:bCs/>
        </w:rPr>
        <w:t>Zweden</w:t>
      </w:r>
      <w:r w:rsidRPr="00984712" w:rsidR="00D23C6D">
        <w:rPr>
          <w:rFonts w:ascii="Times New Roman" w:hAnsi="Times New Roman" w:eastAsia="Aptos" w:cs="Times New Roman"/>
          <w:b/>
          <w:bCs/>
        </w:rPr>
        <w:t xml:space="preserve">, </w:t>
      </w:r>
      <w:r w:rsidRPr="00984712" w:rsidR="002F377C">
        <w:rPr>
          <w:rFonts w:ascii="Times New Roman" w:hAnsi="Times New Roman" w:eastAsia="Aptos" w:cs="Times New Roman"/>
          <w:b/>
          <w:bCs/>
        </w:rPr>
        <w:t>om</w:t>
      </w:r>
      <w:r w:rsidRPr="00984712" w:rsidR="00D23C6D">
        <w:rPr>
          <w:rFonts w:ascii="Times New Roman" w:hAnsi="Times New Roman" w:eastAsia="Aptos" w:cs="Times New Roman"/>
          <w:b/>
          <w:bCs/>
        </w:rPr>
        <w:t xml:space="preserve"> de</w:t>
      </w:r>
      <w:r w:rsidRPr="00984712" w:rsidR="00CE589A">
        <w:rPr>
          <w:rFonts w:ascii="Times New Roman" w:hAnsi="Times New Roman" w:eastAsia="Aptos" w:cs="Times New Roman"/>
          <w:b/>
          <w:bCs/>
        </w:rPr>
        <w:t xml:space="preserve"> benodigde</w:t>
      </w:r>
      <w:r w:rsidRPr="00984712" w:rsidR="00D23C6D">
        <w:rPr>
          <w:rFonts w:ascii="Times New Roman" w:hAnsi="Times New Roman" w:eastAsia="Aptos" w:cs="Times New Roman"/>
          <w:b/>
          <w:bCs/>
        </w:rPr>
        <w:t xml:space="preserve"> institutionele capaciteit te versterken. </w:t>
      </w:r>
    </w:p>
    <w:p w:rsidRPr="00984712" w:rsidR="005D1E93" w:rsidP="00984712" w:rsidRDefault="00701D60" w14:paraId="1FC730DA" w14:textId="1F16B093">
      <w:pPr>
        <w:pStyle w:val="Geenafstand"/>
        <w:rPr>
          <w:rFonts w:ascii="Times New Roman" w:hAnsi="Times New Roman" w:eastAsia="Aptos" w:cs="Times New Roman"/>
          <w:b/>
          <w:bCs/>
        </w:rPr>
      </w:pPr>
      <w:r w:rsidRPr="00984712">
        <w:rPr>
          <w:rFonts w:ascii="Times New Roman" w:hAnsi="Times New Roman" w:eastAsia="Aptos" w:cs="Times New Roman"/>
          <w:b/>
          <w:bCs/>
        </w:rPr>
        <w:t>Veel vals gevlagde registraties komen pas aan het licht bij controles op zee wanneer nationale autoriteiten de betreffende vlag</w:t>
      </w:r>
      <w:r w:rsidRPr="00984712" w:rsidR="00083B4C">
        <w:rPr>
          <w:rFonts w:ascii="Times New Roman" w:hAnsi="Times New Roman" w:eastAsia="Aptos" w:cs="Times New Roman"/>
          <w:b/>
          <w:bCs/>
        </w:rPr>
        <w:t>gen</w:t>
      </w:r>
      <w:r w:rsidRPr="00984712">
        <w:rPr>
          <w:rFonts w:ascii="Times New Roman" w:hAnsi="Times New Roman" w:eastAsia="Aptos" w:cs="Times New Roman"/>
          <w:b/>
          <w:bCs/>
        </w:rPr>
        <w:t xml:space="preserve">staat om informatie </w:t>
      </w:r>
      <w:r w:rsidRPr="00984712" w:rsidR="008A3867">
        <w:rPr>
          <w:rFonts w:ascii="Times New Roman" w:hAnsi="Times New Roman" w:eastAsia="Aptos" w:cs="Times New Roman"/>
          <w:b/>
          <w:bCs/>
        </w:rPr>
        <w:t xml:space="preserve">ter verificatie </w:t>
      </w:r>
      <w:r w:rsidRPr="00984712">
        <w:rPr>
          <w:rFonts w:ascii="Times New Roman" w:hAnsi="Times New Roman" w:eastAsia="Aptos" w:cs="Times New Roman"/>
          <w:b/>
          <w:bCs/>
        </w:rPr>
        <w:t>vragen. Nederland geeft</w:t>
      </w:r>
      <w:r w:rsidRPr="00984712" w:rsidR="004C3DEC">
        <w:rPr>
          <w:rFonts w:ascii="Times New Roman" w:hAnsi="Times New Roman" w:eastAsia="Aptos" w:cs="Times New Roman"/>
          <w:b/>
          <w:bCs/>
        </w:rPr>
        <w:t xml:space="preserve"> vooralsnog</w:t>
      </w:r>
      <w:r w:rsidRPr="00984712">
        <w:rPr>
          <w:rFonts w:ascii="Times New Roman" w:hAnsi="Times New Roman" w:eastAsia="Aptos" w:cs="Times New Roman"/>
          <w:b/>
          <w:bCs/>
        </w:rPr>
        <w:t xml:space="preserve"> de voorkeur aan het EU-traject dat zich richt op praktische capaciteitsverbetering van vlag</w:t>
      </w:r>
      <w:r w:rsidRPr="00984712" w:rsidR="00083B4C">
        <w:rPr>
          <w:rFonts w:ascii="Times New Roman" w:hAnsi="Times New Roman" w:eastAsia="Aptos" w:cs="Times New Roman"/>
          <w:b/>
          <w:bCs/>
        </w:rPr>
        <w:t>gen</w:t>
      </w:r>
      <w:r w:rsidRPr="00984712">
        <w:rPr>
          <w:rFonts w:ascii="Times New Roman" w:hAnsi="Times New Roman" w:eastAsia="Aptos" w:cs="Times New Roman"/>
          <w:b/>
          <w:bCs/>
        </w:rPr>
        <w:t>staten</w:t>
      </w:r>
      <w:r w:rsidRPr="00984712" w:rsidR="004C3DEC">
        <w:rPr>
          <w:rFonts w:ascii="Times New Roman" w:hAnsi="Times New Roman" w:eastAsia="Aptos" w:cs="Times New Roman"/>
          <w:b/>
          <w:bCs/>
        </w:rPr>
        <w:t>,</w:t>
      </w:r>
      <w:r w:rsidRPr="00984712">
        <w:rPr>
          <w:rFonts w:ascii="Times New Roman" w:hAnsi="Times New Roman" w:eastAsia="Aptos" w:cs="Times New Roman"/>
          <w:b/>
          <w:bCs/>
        </w:rPr>
        <w:t xml:space="preserve"> boven optreden in AVVN-verband. </w:t>
      </w:r>
      <w:r w:rsidRPr="00984712" w:rsidR="00083B4C">
        <w:rPr>
          <w:rFonts w:ascii="Times New Roman" w:hAnsi="Times New Roman" w:eastAsia="Aptos" w:cs="Times New Roman"/>
          <w:b/>
          <w:bCs/>
        </w:rPr>
        <w:t>Daarnaast start de EU</w:t>
      </w:r>
      <w:r w:rsidRPr="00984712" w:rsidR="004C3DEC">
        <w:rPr>
          <w:rFonts w:ascii="Times New Roman" w:hAnsi="Times New Roman" w:eastAsia="Aptos" w:cs="Times New Roman"/>
          <w:b/>
          <w:bCs/>
        </w:rPr>
        <w:t xml:space="preserve"> met</w:t>
      </w:r>
      <w:r w:rsidRPr="00984712" w:rsidR="00083B4C">
        <w:rPr>
          <w:rFonts w:ascii="Times New Roman" w:hAnsi="Times New Roman" w:eastAsia="Aptos" w:cs="Times New Roman"/>
          <w:b/>
          <w:bCs/>
        </w:rPr>
        <w:t xml:space="preserve"> onderhandelingen met geselecteerde vlaggenstaten om overeenkomsten te sluiten die acties door de marine van lidstaten mogelijk maakt om verdachte schepen die onder de vlag van die geselecteerde staten varen, te enteren.</w:t>
      </w:r>
    </w:p>
    <w:p w:rsidRPr="00984712" w:rsidR="008F14AF" w:rsidP="00984712" w:rsidRDefault="008F14AF" w14:paraId="16F7D041" w14:textId="77777777">
      <w:pPr>
        <w:pStyle w:val="Geenafstand"/>
        <w:rPr>
          <w:rFonts w:ascii="Times New Roman" w:hAnsi="Times New Roman" w:eastAsia="Aptos" w:cs="Times New Roman"/>
        </w:rPr>
      </w:pPr>
    </w:p>
    <w:p w:rsidRPr="00984712" w:rsidR="006A41EC" w:rsidP="00984712" w:rsidRDefault="006A41EC" w14:paraId="699B8BE0" w14:textId="77777777">
      <w:pPr>
        <w:rPr>
          <w:i/>
          <w:iCs/>
        </w:rPr>
      </w:pPr>
      <w:r w:rsidRPr="00984712">
        <w:rPr>
          <w:rFonts w:eastAsia="Aptos"/>
          <w:i/>
          <w:iCs/>
        </w:rPr>
        <w:t>Midden-Oosten: Israël, Gaza en de Westelijke Jordaanoever</w:t>
      </w:r>
    </w:p>
    <w:p w:rsidR="00231F5F" w:rsidP="00984712" w:rsidRDefault="006A41EC" w14:paraId="76E61DDD" w14:textId="2E1E356F">
      <w:pPr>
        <w:rPr>
          <w:rFonts w:eastAsia="Aptos"/>
        </w:rPr>
      </w:pPr>
      <w:r w:rsidRPr="00984712">
        <w:rPr>
          <w:rFonts w:eastAsia="Aptos"/>
        </w:rPr>
        <w:t xml:space="preserve">De leden van de D66-fractie vragen of het kabinet bereid is om tijdens de AVVN </w:t>
      </w:r>
      <w:r w:rsidRPr="00984712" w:rsidR="00F00DDC">
        <w:rPr>
          <w:rFonts w:eastAsia="Aptos"/>
        </w:rPr>
        <w:t>HLW</w:t>
      </w:r>
      <w:r w:rsidRPr="00984712">
        <w:rPr>
          <w:rFonts w:eastAsia="Aptos"/>
        </w:rPr>
        <w:t xml:space="preserve"> actief en publiekelijk te communiceren over de noodzaak van een tweestatenoplossing, het beëindigen van illegale nederzettingen,</w:t>
      </w:r>
      <w:r w:rsidRPr="00984712" w:rsidR="00C46F50">
        <w:rPr>
          <w:rFonts w:eastAsia="Aptos"/>
        </w:rPr>
        <w:t xml:space="preserve"> en</w:t>
      </w:r>
      <w:r w:rsidRPr="00984712">
        <w:rPr>
          <w:rFonts w:eastAsia="Aptos"/>
        </w:rPr>
        <w:t xml:space="preserve"> het geweld tegen burgers in Gaza en het kolonistengeweld op de Westelijke Jordaanoever. </w:t>
      </w:r>
    </w:p>
    <w:p w:rsidRPr="00984712" w:rsidR="002E0193" w:rsidP="00984712" w:rsidRDefault="002E0193" w14:paraId="5DD1C5DD" w14:textId="77777777">
      <w:pPr>
        <w:rPr>
          <w:rFonts w:eastAsia="Aptos"/>
        </w:rPr>
      </w:pPr>
    </w:p>
    <w:p w:rsidRPr="00984712" w:rsidR="00231F5F" w:rsidP="00984712" w:rsidRDefault="00231F5F" w14:paraId="05545E81" w14:textId="089E1EC6">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216C32" w:rsidP="00984712" w:rsidRDefault="007F7EB9" w14:paraId="3DE23DB7" w14:textId="71D8EB2C">
      <w:pPr>
        <w:pStyle w:val="Geenafstand"/>
        <w:rPr>
          <w:rFonts w:ascii="Times New Roman" w:hAnsi="Times New Roman" w:eastAsia="Aptos" w:cs="Times New Roman"/>
          <w:b/>
          <w:bCs/>
        </w:rPr>
      </w:pPr>
      <w:r w:rsidRPr="00984712">
        <w:rPr>
          <w:rFonts w:ascii="Times New Roman" w:hAnsi="Times New Roman" w:eastAsia="Aptos" w:cs="Times New Roman"/>
          <w:b/>
          <w:bCs/>
        </w:rPr>
        <w:t xml:space="preserve">Deze onderwerpen zullen aan bod komen </w:t>
      </w:r>
      <w:r w:rsidRPr="00984712" w:rsidR="00E26C2F">
        <w:rPr>
          <w:rFonts w:ascii="Times New Roman" w:hAnsi="Times New Roman" w:eastAsia="Aptos" w:cs="Times New Roman"/>
          <w:b/>
          <w:bCs/>
        </w:rPr>
        <w:t xml:space="preserve">in diverse gesprekken </w:t>
      </w:r>
      <w:r w:rsidRPr="00984712" w:rsidR="00F9198B">
        <w:rPr>
          <w:rFonts w:ascii="Times New Roman" w:hAnsi="Times New Roman" w:eastAsia="Aptos" w:cs="Times New Roman"/>
          <w:b/>
          <w:bCs/>
        </w:rPr>
        <w:t xml:space="preserve">die tijdens </w:t>
      </w:r>
      <w:r w:rsidRPr="00984712" w:rsidR="00E26C2F">
        <w:rPr>
          <w:rFonts w:ascii="Times New Roman" w:hAnsi="Times New Roman" w:eastAsia="Aptos" w:cs="Times New Roman"/>
          <w:b/>
          <w:bCs/>
        </w:rPr>
        <w:t xml:space="preserve">de </w:t>
      </w:r>
      <w:r w:rsidRPr="00984712" w:rsidR="00F00DDC">
        <w:rPr>
          <w:rFonts w:ascii="Times New Roman" w:hAnsi="Times New Roman" w:eastAsia="Aptos" w:cs="Times New Roman"/>
          <w:b/>
          <w:bCs/>
          <w:iCs/>
        </w:rPr>
        <w:t>HLW</w:t>
      </w:r>
      <w:r w:rsidRPr="00984712" w:rsidR="00F9198B">
        <w:rPr>
          <w:rFonts w:ascii="Times New Roman" w:hAnsi="Times New Roman" w:eastAsia="Aptos" w:cs="Times New Roman"/>
          <w:b/>
          <w:bCs/>
        </w:rPr>
        <w:t xml:space="preserve"> gevoerd gaan worden</w:t>
      </w:r>
      <w:r w:rsidRPr="00984712" w:rsidR="00E26C2F">
        <w:rPr>
          <w:rFonts w:ascii="Times New Roman" w:hAnsi="Times New Roman" w:eastAsia="Aptos" w:cs="Times New Roman"/>
          <w:b/>
          <w:bCs/>
        </w:rPr>
        <w:t xml:space="preserve">. Naar verwachting zal </w:t>
      </w:r>
      <w:r w:rsidRPr="00984712" w:rsidR="00F9198B">
        <w:rPr>
          <w:rFonts w:ascii="Times New Roman" w:hAnsi="Times New Roman" w:eastAsia="Aptos" w:cs="Times New Roman"/>
          <w:b/>
          <w:bCs/>
        </w:rPr>
        <w:t xml:space="preserve">eveneens </w:t>
      </w:r>
      <w:r w:rsidRPr="00984712" w:rsidR="00E26C2F">
        <w:rPr>
          <w:rFonts w:ascii="Times New Roman" w:hAnsi="Times New Roman" w:eastAsia="Aptos" w:cs="Times New Roman"/>
          <w:b/>
          <w:bCs/>
        </w:rPr>
        <w:t xml:space="preserve">een </w:t>
      </w:r>
      <w:r w:rsidRPr="00984712" w:rsidR="00F9198B">
        <w:rPr>
          <w:rFonts w:ascii="Times New Roman" w:hAnsi="Times New Roman" w:eastAsia="Aptos" w:cs="Times New Roman"/>
          <w:b/>
          <w:bCs/>
        </w:rPr>
        <w:t xml:space="preserve">apart </w:t>
      </w:r>
      <w:r w:rsidRPr="00984712" w:rsidR="00E26C2F">
        <w:rPr>
          <w:rFonts w:ascii="Times New Roman" w:hAnsi="Times New Roman" w:eastAsia="Aptos" w:cs="Times New Roman"/>
          <w:b/>
          <w:bCs/>
        </w:rPr>
        <w:t xml:space="preserve">evenement plaatsvinden over de tweestatenoplossing, als opvolging van de </w:t>
      </w:r>
      <w:r w:rsidRPr="00984712" w:rsidR="0083221D">
        <w:rPr>
          <w:rFonts w:ascii="Times New Roman" w:hAnsi="Times New Roman" w:eastAsia="Aptos" w:cs="Times New Roman"/>
          <w:b/>
          <w:bCs/>
        </w:rPr>
        <w:t xml:space="preserve">conferentie over de </w:t>
      </w:r>
      <w:r w:rsidRPr="00984712" w:rsidR="00E26C2F">
        <w:rPr>
          <w:rFonts w:ascii="Times New Roman" w:hAnsi="Times New Roman" w:eastAsia="Aptos" w:cs="Times New Roman"/>
          <w:b/>
          <w:bCs/>
        </w:rPr>
        <w:t xml:space="preserve">tweestatenoplossing van verleden jaar. </w:t>
      </w:r>
      <w:r w:rsidRPr="00984712" w:rsidR="00F9198B">
        <w:rPr>
          <w:rFonts w:ascii="Times New Roman" w:hAnsi="Times New Roman" w:eastAsia="Aptos" w:cs="Times New Roman"/>
          <w:b/>
          <w:bCs/>
        </w:rPr>
        <w:t>In dat geval zal Nederland bij dat evenement aanwezig zijn.</w:t>
      </w:r>
    </w:p>
    <w:p w:rsidRPr="00984712" w:rsidR="008F14AF" w:rsidP="00984712" w:rsidRDefault="008F14AF" w14:paraId="26BE0EC1" w14:textId="77777777">
      <w:pPr>
        <w:pStyle w:val="Geenafstand"/>
        <w:rPr>
          <w:rFonts w:ascii="Times New Roman" w:hAnsi="Times New Roman" w:eastAsia="Aptos" w:cs="Times New Roman"/>
          <w:b/>
          <w:bCs/>
        </w:rPr>
      </w:pPr>
    </w:p>
    <w:p w:rsidR="006A41EC" w:rsidP="00984712" w:rsidRDefault="006A41EC" w14:paraId="0F5208A4" w14:textId="7514B007">
      <w:pPr>
        <w:rPr>
          <w:rFonts w:eastAsia="Aptos"/>
        </w:rPr>
      </w:pPr>
      <w:r w:rsidRPr="00984712">
        <w:rPr>
          <w:rFonts w:eastAsia="Aptos"/>
        </w:rPr>
        <w:t xml:space="preserve">Deze leden vragen bovendien of het kabinet bereid is andere landen op te roepen tot het volgen van de komende Nederlandse handelsmaatregelen tegen illegale nederzettingen, mede gelet op het advies </w:t>
      </w:r>
      <w:r w:rsidRPr="00984712" w:rsidR="00AC1A2F">
        <w:rPr>
          <w:rFonts w:eastAsia="Aptos"/>
        </w:rPr>
        <w:t xml:space="preserve">van het Internationaal Gerechtshof </w:t>
      </w:r>
      <w:r w:rsidRPr="00984712">
        <w:rPr>
          <w:rFonts w:eastAsia="Aptos"/>
        </w:rPr>
        <w:t>hierover.</w:t>
      </w:r>
    </w:p>
    <w:p w:rsidRPr="00984712" w:rsidR="002E0193" w:rsidP="00984712" w:rsidRDefault="002E0193" w14:paraId="50D62101" w14:textId="77777777">
      <w:pPr>
        <w:rPr>
          <w:rFonts w:eastAsia="Aptos"/>
        </w:rPr>
      </w:pPr>
    </w:p>
    <w:p w:rsidRPr="00984712" w:rsidR="00231F5F" w:rsidP="00984712" w:rsidRDefault="00231F5F" w14:paraId="7D583B4E" w14:textId="67E83474">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231F5F" w:rsidP="00984712" w:rsidRDefault="00473C2D" w14:paraId="1FCC57FD" w14:textId="5BC42685">
      <w:pPr>
        <w:pStyle w:val="Geenafstand"/>
        <w:rPr>
          <w:rFonts w:ascii="Times New Roman" w:hAnsi="Times New Roman" w:cs="Times New Roman"/>
          <w:b/>
          <w:bCs/>
        </w:rPr>
      </w:pPr>
      <w:r w:rsidRPr="00984712">
        <w:rPr>
          <w:rFonts w:ascii="Times New Roman" w:hAnsi="Times New Roman" w:cs="Times New Roman"/>
          <w:b/>
          <w:bCs/>
        </w:rPr>
        <w:lastRenderedPageBreak/>
        <w:t xml:space="preserve">Het kabinet treedt reeds regelmatig in contact met verschillende landen over handelsmaatregelen </w:t>
      </w:r>
      <w:r w:rsidRPr="00984712" w:rsidR="00813397">
        <w:rPr>
          <w:rFonts w:ascii="Times New Roman" w:hAnsi="Times New Roman" w:cs="Times New Roman"/>
          <w:b/>
          <w:bCs/>
        </w:rPr>
        <w:t>gericht op producten uit</w:t>
      </w:r>
      <w:r w:rsidRPr="00984712">
        <w:rPr>
          <w:rFonts w:ascii="Times New Roman" w:hAnsi="Times New Roman" w:cs="Times New Roman"/>
          <w:b/>
          <w:bCs/>
        </w:rPr>
        <w:t xml:space="preserve"> de onrechtmatige Israëlische nederzettingen. Ook in Europees verband werkt het kabinet aan draagvlak voor EU-handelsmaatregelen tegen de onrechtmatige nederzettingen. Dat doet het ook samen met gelijkgezinde landen.</w:t>
      </w:r>
      <w:r w:rsidRPr="00984712" w:rsidR="00813397">
        <w:rPr>
          <w:rFonts w:ascii="Times New Roman" w:hAnsi="Times New Roman" w:cs="Times New Roman"/>
          <w:b/>
          <w:bCs/>
        </w:rPr>
        <w:t xml:space="preserve"> Zoals bekend in uw Kamer ontbreekt hiervoor momenteel het benodigde draagvlak in de EU. Vooralsnog ziet het kabinet in het Europees krachtenveld onvoldoende beweging om te verwachten dat hierover op korte termijn wel overeenstemming wordt bereikt. Nederland blijft hier desalniettemin onverminderd voor pleiten in de Raad.</w:t>
      </w:r>
    </w:p>
    <w:p w:rsidRPr="00984712" w:rsidR="008F14AF" w:rsidP="00984712" w:rsidRDefault="008F14AF" w14:paraId="77E0E448" w14:textId="77777777">
      <w:pPr>
        <w:pStyle w:val="Geenafstand"/>
        <w:rPr>
          <w:rFonts w:ascii="Times New Roman" w:hAnsi="Times New Roman" w:cs="Times New Roman"/>
        </w:rPr>
      </w:pPr>
    </w:p>
    <w:p w:rsidR="006A41EC" w:rsidP="00984712" w:rsidRDefault="006A41EC" w14:paraId="5922289C" w14:textId="45AE331C">
      <w:pPr>
        <w:rPr>
          <w:rFonts w:eastAsia="Aptos"/>
        </w:rPr>
      </w:pPr>
      <w:r w:rsidRPr="00984712">
        <w:rPr>
          <w:rFonts w:eastAsia="Aptos"/>
        </w:rPr>
        <w:t xml:space="preserve">De leden van de D66-fractie onderschrijven de noodzaak van ontwapening van Hamas en achten een rol van Hamas in het toekomstige Palestijnse bestuur onwenselijk. Tegelijkertijd blijft erkenning van de Palestijnse staat naar het oordeel van deze leden van groot belang, zoals diverse Europese partners tijdens de vorige AVVN </w:t>
      </w:r>
      <w:r w:rsidRPr="00984712" w:rsidR="00F00DDC">
        <w:rPr>
          <w:rFonts w:eastAsia="Aptos"/>
        </w:rPr>
        <w:t>HLW</w:t>
      </w:r>
      <w:r w:rsidRPr="00984712">
        <w:rPr>
          <w:rFonts w:eastAsia="Aptos"/>
        </w:rPr>
        <w:t xml:space="preserve"> hebben laten zien. Is het kabinet bereid om tijdens de AVVN te onderzoeken welke positieve gevolgen andere landen sinds hun erkenning van de Palestijnse staat hebben geconstateerd, zowel voor de relatie met de Palestijnse Autoriteit als voor het vredesproces en het zicht op een duurzame tweestatenoplossing, zo vragen deze leden.</w:t>
      </w:r>
    </w:p>
    <w:p w:rsidRPr="00984712" w:rsidR="002E0193" w:rsidP="00984712" w:rsidRDefault="002E0193" w14:paraId="09CC0B42" w14:textId="77777777">
      <w:pPr>
        <w:rPr>
          <w:rFonts w:eastAsia="Aptos"/>
        </w:rPr>
      </w:pPr>
    </w:p>
    <w:p w:rsidRPr="00984712" w:rsidR="003E02CE" w:rsidP="00984712" w:rsidRDefault="003E02CE" w14:paraId="0EAEB462" w14:textId="643BA6F0">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3E02CE" w:rsidP="00984712" w:rsidRDefault="00BD61FE" w14:paraId="65BFEB31" w14:textId="220B2D3D">
      <w:pPr>
        <w:pStyle w:val="Geenafstand"/>
        <w:rPr>
          <w:rFonts w:ascii="Times New Roman" w:hAnsi="Times New Roman" w:cs="Times New Roman"/>
          <w:b/>
          <w:bCs/>
        </w:rPr>
      </w:pPr>
      <w:r w:rsidRPr="00984712">
        <w:rPr>
          <w:rFonts w:ascii="Times New Roman" w:hAnsi="Times New Roman" w:cs="Times New Roman"/>
          <w:b/>
          <w:bCs/>
        </w:rPr>
        <w:t xml:space="preserve">Voor het kabinet moet erkenning van de Palestijnse staat dienstbaar zijn aan het politieke proces, waarbij beide partijen onderhandelen over hoe te komen tot een veilig Israël en een levensvatbare Palestijnse staat. </w:t>
      </w:r>
      <w:r w:rsidRPr="00984712" w:rsidR="000C0FB3">
        <w:rPr>
          <w:rFonts w:ascii="Times New Roman" w:hAnsi="Times New Roman" w:cs="Times New Roman"/>
          <w:b/>
          <w:bCs/>
        </w:rPr>
        <w:t>Zie</w:t>
      </w:r>
      <w:r w:rsidRPr="00984712" w:rsidR="00D03EAF">
        <w:rPr>
          <w:rFonts w:ascii="Times New Roman" w:hAnsi="Times New Roman" w:cs="Times New Roman"/>
          <w:b/>
          <w:bCs/>
        </w:rPr>
        <w:t xml:space="preserve"> het </w:t>
      </w:r>
      <w:r w:rsidRPr="00984712" w:rsidR="000C0FB3">
        <w:rPr>
          <w:rFonts w:ascii="Times New Roman" w:hAnsi="Times New Roman" w:cs="Times New Roman"/>
          <w:b/>
          <w:bCs/>
        </w:rPr>
        <w:t xml:space="preserve">antwoord op vraag 6. Het </w:t>
      </w:r>
      <w:r w:rsidRPr="00984712" w:rsidR="00D03EAF">
        <w:rPr>
          <w:rFonts w:ascii="Times New Roman" w:hAnsi="Times New Roman" w:cs="Times New Roman"/>
          <w:b/>
          <w:bCs/>
        </w:rPr>
        <w:t xml:space="preserve">kabinet </w:t>
      </w:r>
      <w:r w:rsidRPr="00984712" w:rsidR="000C0FB3">
        <w:rPr>
          <w:rFonts w:ascii="Times New Roman" w:hAnsi="Times New Roman" w:cs="Times New Roman"/>
          <w:b/>
          <w:bCs/>
        </w:rPr>
        <w:t xml:space="preserve">zal </w:t>
      </w:r>
      <w:r w:rsidRPr="00984712" w:rsidR="009A49A0">
        <w:rPr>
          <w:rFonts w:ascii="Times New Roman" w:hAnsi="Times New Roman" w:cs="Times New Roman"/>
          <w:b/>
          <w:bCs/>
        </w:rPr>
        <w:t xml:space="preserve">in de </w:t>
      </w:r>
      <w:r w:rsidRPr="00984712" w:rsidR="00280A19">
        <w:rPr>
          <w:rFonts w:ascii="Times New Roman" w:hAnsi="Times New Roman" w:cs="Times New Roman"/>
          <w:b/>
          <w:bCs/>
        </w:rPr>
        <w:t>marge</w:t>
      </w:r>
      <w:r w:rsidRPr="00984712" w:rsidR="009A49A0">
        <w:rPr>
          <w:rFonts w:ascii="Times New Roman" w:hAnsi="Times New Roman" w:cs="Times New Roman"/>
          <w:b/>
          <w:bCs/>
        </w:rPr>
        <w:t>s</w:t>
      </w:r>
      <w:r w:rsidRPr="00984712" w:rsidR="00280A19">
        <w:rPr>
          <w:rFonts w:ascii="Times New Roman" w:hAnsi="Times New Roman" w:cs="Times New Roman"/>
          <w:b/>
          <w:bCs/>
        </w:rPr>
        <w:t xml:space="preserve"> van de </w:t>
      </w:r>
      <w:r w:rsidRPr="00984712" w:rsidR="00141A54">
        <w:rPr>
          <w:rFonts w:ascii="Times New Roman" w:hAnsi="Times New Roman" w:cs="Times New Roman"/>
          <w:b/>
          <w:bCs/>
        </w:rPr>
        <w:t>HLW</w:t>
      </w:r>
      <w:r w:rsidRPr="00984712" w:rsidR="00280A19">
        <w:rPr>
          <w:rFonts w:ascii="Times New Roman" w:hAnsi="Times New Roman" w:cs="Times New Roman"/>
          <w:b/>
          <w:bCs/>
        </w:rPr>
        <w:t xml:space="preserve"> </w:t>
      </w:r>
      <w:r w:rsidRPr="00984712" w:rsidR="00D03EAF">
        <w:rPr>
          <w:rFonts w:ascii="Times New Roman" w:hAnsi="Times New Roman" w:cs="Times New Roman"/>
          <w:b/>
          <w:bCs/>
        </w:rPr>
        <w:t xml:space="preserve">ook </w:t>
      </w:r>
      <w:r w:rsidRPr="00984712" w:rsidR="00A07D94">
        <w:rPr>
          <w:rFonts w:ascii="Times New Roman" w:hAnsi="Times New Roman" w:cs="Times New Roman"/>
          <w:b/>
          <w:bCs/>
        </w:rPr>
        <w:t>gesprekken</w:t>
      </w:r>
      <w:r w:rsidRPr="00984712" w:rsidDel="00A07D94" w:rsidR="00D03EAF">
        <w:rPr>
          <w:rFonts w:ascii="Times New Roman" w:hAnsi="Times New Roman" w:cs="Times New Roman"/>
          <w:b/>
          <w:bCs/>
        </w:rPr>
        <w:t xml:space="preserve"> </w:t>
      </w:r>
      <w:r w:rsidRPr="00984712" w:rsidR="009E1714">
        <w:rPr>
          <w:rFonts w:ascii="Times New Roman" w:hAnsi="Times New Roman" w:cs="Times New Roman"/>
          <w:b/>
          <w:bCs/>
        </w:rPr>
        <w:t>voeren</w:t>
      </w:r>
      <w:r w:rsidRPr="00984712" w:rsidR="00D03EAF">
        <w:rPr>
          <w:rFonts w:ascii="Times New Roman" w:hAnsi="Times New Roman" w:cs="Times New Roman"/>
          <w:b/>
          <w:bCs/>
        </w:rPr>
        <w:t xml:space="preserve"> met landen die het afgelopen jaar de Palestijnse staat hebben erkend.  </w:t>
      </w:r>
      <w:r w:rsidRPr="00984712" w:rsidR="00280A19">
        <w:rPr>
          <w:rFonts w:ascii="Times New Roman" w:hAnsi="Times New Roman" w:cs="Times New Roman"/>
          <w:b/>
          <w:bCs/>
        </w:rPr>
        <w:t xml:space="preserve">  </w:t>
      </w:r>
    </w:p>
    <w:p w:rsidRPr="00984712" w:rsidR="008F14AF" w:rsidP="00984712" w:rsidRDefault="008F14AF" w14:paraId="6DBACC3C" w14:textId="77777777">
      <w:pPr>
        <w:pStyle w:val="Geenafstand"/>
        <w:rPr>
          <w:rFonts w:ascii="Times New Roman" w:hAnsi="Times New Roman" w:cs="Times New Roman"/>
          <w:b/>
          <w:bCs/>
        </w:rPr>
      </w:pPr>
    </w:p>
    <w:p w:rsidR="00A77566" w:rsidP="00984712" w:rsidRDefault="006A41EC" w14:paraId="7A90A9F5" w14:textId="73D88B83">
      <w:pPr>
        <w:rPr>
          <w:rFonts w:eastAsia="Aptos"/>
        </w:rPr>
      </w:pPr>
      <w:r w:rsidRPr="00984712">
        <w:rPr>
          <w:rFonts w:eastAsia="Aptos"/>
        </w:rPr>
        <w:t>De leden van de D66-fractie vragen voorts hoe het kabinet aankijkt tegen de uitvoering van de New York Declaration. Leveren de daaruit voortvloeiende plannen voor Gaza daadwerkelijk de beoogde resultaten op, en kan een grotere rol van de VN daarbij helpen, zo vragen deze leden.</w:t>
      </w:r>
    </w:p>
    <w:p w:rsidRPr="00984712" w:rsidR="002E0193" w:rsidP="00984712" w:rsidRDefault="002E0193" w14:paraId="5259EDEA" w14:textId="77777777">
      <w:pPr>
        <w:rPr>
          <w:rFonts w:eastAsia="Aptos"/>
        </w:rPr>
      </w:pPr>
    </w:p>
    <w:p w:rsidRPr="00984712" w:rsidR="00A77566" w:rsidP="00984712" w:rsidRDefault="00A77566" w14:paraId="1A77ECD7" w14:textId="4EC65B04">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87387C" w:rsidP="00984712" w:rsidRDefault="000175E2" w14:paraId="6EFC2649" w14:textId="43E14C67">
      <w:pPr>
        <w:pStyle w:val="Geenafstand"/>
        <w:rPr>
          <w:rFonts w:ascii="Times New Roman" w:hAnsi="Times New Roman" w:eastAsia="Aptos" w:cs="Times New Roman"/>
          <w:b/>
          <w:bCs/>
        </w:rPr>
      </w:pPr>
      <w:r w:rsidRPr="00984712">
        <w:rPr>
          <w:rFonts w:ascii="Times New Roman" w:hAnsi="Times New Roman" w:eastAsia="Aptos" w:cs="Times New Roman"/>
          <w:b/>
          <w:bCs/>
        </w:rPr>
        <w:t xml:space="preserve">Zoals bekend in uw Kamer </w:t>
      </w:r>
      <w:r w:rsidRPr="00984712" w:rsidR="005003E7">
        <w:rPr>
          <w:rFonts w:ascii="Times New Roman" w:hAnsi="Times New Roman" w:eastAsia="Aptos" w:cs="Times New Roman"/>
          <w:b/>
          <w:bCs/>
        </w:rPr>
        <w:t xml:space="preserve">heeft </w:t>
      </w:r>
      <w:r w:rsidRPr="00984712" w:rsidR="0004465D">
        <w:rPr>
          <w:rFonts w:ascii="Times New Roman" w:hAnsi="Times New Roman" w:eastAsia="Aptos" w:cs="Times New Roman"/>
          <w:b/>
          <w:bCs/>
        </w:rPr>
        <w:t>het Koninkrijk</w:t>
      </w:r>
      <w:r w:rsidRPr="00984712" w:rsidR="005003E7">
        <w:rPr>
          <w:rFonts w:ascii="Times New Roman" w:hAnsi="Times New Roman" w:eastAsia="Aptos" w:cs="Times New Roman"/>
          <w:b/>
          <w:bCs/>
        </w:rPr>
        <w:t xml:space="preserve"> </w:t>
      </w:r>
      <w:r w:rsidRPr="00984712" w:rsidR="003A5615">
        <w:rPr>
          <w:rFonts w:ascii="Times New Roman" w:hAnsi="Times New Roman" w:eastAsia="Aptos" w:cs="Times New Roman"/>
          <w:b/>
          <w:bCs/>
        </w:rPr>
        <w:t xml:space="preserve">in september </w:t>
      </w:r>
      <w:r w:rsidRPr="00984712" w:rsidR="00F13F7A">
        <w:rPr>
          <w:rFonts w:ascii="Times New Roman" w:hAnsi="Times New Roman" w:eastAsia="Aptos" w:cs="Times New Roman"/>
          <w:b/>
          <w:bCs/>
        </w:rPr>
        <w:t xml:space="preserve">2025 </w:t>
      </w:r>
      <w:r w:rsidRPr="00984712" w:rsidR="003A5615">
        <w:rPr>
          <w:rFonts w:ascii="Times New Roman" w:hAnsi="Times New Roman" w:eastAsia="Aptos" w:cs="Times New Roman"/>
          <w:b/>
          <w:bCs/>
        </w:rPr>
        <w:t xml:space="preserve">voor </w:t>
      </w:r>
      <w:r w:rsidRPr="00984712" w:rsidR="00F13F7A">
        <w:rPr>
          <w:rFonts w:ascii="Times New Roman" w:hAnsi="Times New Roman" w:eastAsia="Aptos" w:cs="Times New Roman"/>
          <w:b/>
          <w:bCs/>
        </w:rPr>
        <w:t>de</w:t>
      </w:r>
      <w:r w:rsidRPr="00984712" w:rsidR="003A5615">
        <w:rPr>
          <w:rFonts w:ascii="Times New Roman" w:hAnsi="Times New Roman" w:eastAsia="Aptos" w:cs="Times New Roman"/>
          <w:b/>
          <w:bCs/>
        </w:rPr>
        <w:t xml:space="preserve"> AVVN </w:t>
      </w:r>
      <w:r w:rsidRPr="00984712" w:rsidR="00F13F7A">
        <w:rPr>
          <w:rFonts w:ascii="Times New Roman" w:hAnsi="Times New Roman" w:eastAsia="Aptos" w:cs="Times New Roman"/>
          <w:b/>
          <w:bCs/>
        </w:rPr>
        <w:t>resolutie</w:t>
      </w:r>
      <w:r w:rsidRPr="00984712" w:rsidR="003B2E21">
        <w:rPr>
          <w:rStyle w:val="Voetnootmarkering"/>
          <w:rFonts w:ascii="Times New Roman" w:hAnsi="Times New Roman" w:eastAsia="Aptos" w:cs="Times New Roman"/>
          <w:b/>
          <w:bCs/>
        </w:rPr>
        <w:footnoteReference w:id="2"/>
      </w:r>
      <w:r w:rsidRPr="00984712" w:rsidR="003A5615">
        <w:rPr>
          <w:rFonts w:ascii="Times New Roman" w:hAnsi="Times New Roman" w:eastAsia="Aptos" w:cs="Times New Roman"/>
          <w:b/>
          <w:bCs/>
        </w:rPr>
        <w:t xml:space="preserve"> gestemd waarmee </w:t>
      </w:r>
      <w:r w:rsidRPr="00984712" w:rsidR="005003E7">
        <w:rPr>
          <w:rFonts w:ascii="Times New Roman" w:hAnsi="Times New Roman" w:eastAsia="Aptos" w:cs="Times New Roman"/>
          <w:b/>
          <w:bCs/>
        </w:rPr>
        <w:t xml:space="preserve">de </w:t>
      </w:r>
      <w:r w:rsidRPr="00984712" w:rsidR="005003E7">
        <w:rPr>
          <w:rFonts w:ascii="Times New Roman" w:hAnsi="Times New Roman" w:eastAsia="Aptos" w:cs="Times New Roman"/>
          <w:b/>
          <w:bCs/>
          <w:i/>
        </w:rPr>
        <w:t xml:space="preserve">New York Declaration </w:t>
      </w:r>
      <w:r w:rsidRPr="00984712" w:rsidR="00F13F7A">
        <w:rPr>
          <w:rFonts w:ascii="Times New Roman" w:hAnsi="Times New Roman" w:eastAsia="Aptos" w:cs="Times New Roman"/>
          <w:b/>
          <w:bCs/>
        </w:rPr>
        <w:t>werd</w:t>
      </w:r>
      <w:r w:rsidRPr="00984712" w:rsidR="005003E7">
        <w:rPr>
          <w:rFonts w:ascii="Times New Roman" w:hAnsi="Times New Roman" w:eastAsia="Aptos" w:cs="Times New Roman"/>
          <w:b/>
          <w:bCs/>
        </w:rPr>
        <w:t xml:space="preserve"> gesteund. </w:t>
      </w:r>
      <w:r w:rsidRPr="00984712" w:rsidR="00E33B6D">
        <w:rPr>
          <w:rFonts w:ascii="Times New Roman" w:hAnsi="Times New Roman" w:eastAsia="Aptos" w:cs="Times New Roman"/>
          <w:b/>
          <w:bCs/>
        </w:rPr>
        <w:t xml:space="preserve">Een jaar na </w:t>
      </w:r>
      <w:r w:rsidRPr="00984712" w:rsidR="00703A30">
        <w:rPr>
          <w:rFonts w:ascii="Times New Roman" w:hAnsi="Times New Roman" w:eastAsia="Aptos" w:cs="Times New Roman"/>
          <w:b/>
          <w:bCs/>
        </w:rPr>
        <w:t xml:space="preserve">de </w:t>
      </w:r>
      <w:r w:rsidRPr="00984712" w:rsidR="00E33B6D">
        <w:rPr>
          <w:rFonts w:ascii="Times New Roman" w:hAnsi="Times New Roman" w:eastAsia="Aptos" w:cs="Times New Roman"/>
          <w:b/>
          <w:bCs/>
        </w:rPr>
        <w:t xml:space="preserve">aanname </w:t>
      </w:r>
      <w:r w:rsidRPr="00984712" w:rsidR="00703A30">
        <w:rPr>
          <w:rFonts w:ascii="Times New Roman" w:hAnsi="Times New Roman" w:eastAsia="Aptos" w:cs="Times New Roman"/>
          <w:b/>
          <w:bCs/>
        </w:rPr>
        <w:t>er</w:t>
      </w:r>
      <w:r w:rsidRPr="00984712" w:rsidR="00E33B6D">
        <w:rPr>
          <w:rFonts w:ascii="Times New Roman" w:hAnsi="Times New Roman" w:eastAsia="Aptos" w:cs="Times New Roman"/>
          <w:b/>
          <w:bCs/>
        </w:rPr>
        <w:t xml:space="preserve">van </w:t>
      </w:r>
      <w:r w:rsidRPr="00984712" w:rsidR="00985D65">
        <w:rPr>
          <w:rFonts w:ascii="Times New Roman" w:hAnsi="Times New Roman" w:eastAsia="Aptos" w:cs="Times New Roman"/>
          <w:b/>
          <w:bCs/>
        </w:rPr>
        <w:t xml:space="preserve">heeft de Palestijnse Autoriteit presidentsverkiezingen aangekondigd voor begin 2027, is er een staakt-het-vuren tussen de partijen in de vorm van het vredesplan van president Trump en zijn er meerdere </w:t>
      </w:r>
      <w:r w:rsidRPr="00984712" w:rsidR="00985D65">
        <w:rPr>
          <w:rFonts w:ascii="Times New Roman" w:hAnsi="Times New Roman" w:eastAsia="Aptos" w:cs="Times New Roman"/>
          <w:b/>
          <w:bCs/>
          <w:i/>
        </w:rPr>
        <w:t>Global Alliance</w:t>
      </w:r>
      <w:r w:rsidRPr="00984712" w:rsidR="00A31176">
        <w:rPr>
          <w:rFonts w:ascii="Times New Roman" w:hAnsi="Times New Roman" w:eastAsia="Aptos" w:cs="Times New Roman"/>
          <w:b/>
          <w:bCs/>
        </w:rPr>
        <w:t>-</w:t>
      </w:r>
      <w:r w:rsidRPr="00984712" w:rsidR="00985D65">
        <w:rPr>
          <w:rFonts w:ascii="Times New Roman" w:hAnsi="Times New Roman" w:eastAsia="Aptos" w:cs="Times New Roman"/>
          <w:b/>
          <w:bCs/>
        </w:rPr>
        <w:t xml:space="preserve">bijeenkomsten geweest die de implementatie van deze verklaring mogelijk maken. Nederland blijft zich inzetten voor volledige implementatie van de </w:t>
      </w:r>
      <w:r w:rsidRPr="00984712" w:rsidR="00985D65">
        <w:rPr>
          <w:rFonts w:ascii="Times New Roman" w:hAnsi="Times New Roman" w:eastAsia="Aptos" w:cs="Times New Roman"/>
          <w:b/>
          <w:bCs/>
          <w:i/>
          <w:iCs/>
        </w:rPr>
        <w:t>New York Declaration</w:t>
      </w:r>
      <w:r w:rsidRPr="00984712" w:rsidR="00985D65">
        <w:rPr>
          <w:rFonts w:ascii="Times New Roman" w:hAnsi="Times New Roman" w:eastAsia="Aptos" w:cs="Times New Roman"/>
          <w:b/>
          <w:bCs/>
        </w:rPr>
        <w:t xml:space="preserve">. </w:t>
      </w:r>
      <w:r w:rsidRPr="00984712" w:rsidR="005003E7">
        <w:rPr>
          <w:rFonts w:ascii="Times New Roman" w:hAnsi="Times New Roman" w:eastAsia="Aptos" w:cs="Times New Roman"/>
          <w:b/>
          <w:bCs/>
        </w:rPr>
        <w:t xml:space="preserve">Het kabinet onderstreept consistent dat </w:t>
      </w:r>
      <w:r w:rsidRPr="00984712" w:rsidR="00F00CC3">
        <w:rPr>
          <w:rFonts w:ascii="Times New Roman" w:hAnsi="Times New Roman" w:eastAsia="Aptos" w:cs="Times New Roman"/>
          <w:b/>
          <w:bCs/>
        </w:rPr>
        <w:t xml:space="preserve">de VN essentieel is </w:t>
      </w:r>
      <w:r w:rsidRPr="00984712" w:rsidR="005003E7">
        <w:rPr>
          <w:rFonts w:ascii="Times New Roman" w:hAnsi="Times New Roman" w:eastAsia="Aptos" w:cs="Times New Roman"/>
          <w:b/>
          <w:bCs/>
        </w:rPr>
        <w:t>voor de implementatie</w:t>
      </w:r>
      <w:r w:rsidRPr="00984712" w:rsidR="00985D65">
        <w:rPr>
          <w:rFonts w:ascii="Times New Roman" w:hAnsi="Times New Roman" w:eastAsia="Aptos" w:cs="Times New Roman"/>
          <w:b/>
          <w:bCs/>
          <w:i/>
          <w:iCs/>
        </w:rPr>
        <w:t>.</w:t>
      </w:r>
      <w:r w:rsidRPr="00984712" w:rsidR="00985D65">
        <w:rPr>
          <w:rFonts w:ascii="Times New Roman" w:hAnsi="Times New Roman" w:eastAsia="Aptos" w:cs="Times New Roman"/>
          <w:b/>
          <w:bCs/>
          <w:i/>
        </w:rPr>
        <w:t xml:space="preserve"> </w:t>
      </w:r>
      <w:r w:rsidRPr="00984712" w:rsidR="005003E7">
        <w:rPr>
          <w:rFonts w:ascii="Times New Roman" w:hAnsi="Times New Roman" w:eastAsia="Aptos" w:cs="Times New Roman"/>
          <w:b/>
          <w:bCs/>
        </w:rPr>
        <w:t>Naar verwachting zal tijdens de</w:t>
      </w:r>
      <w:r w:rsidRPr="00984712" w:rsidR="00985D65">
        <w:rPr>
          <w:rFonts w:ascii="Times New Roman" w:hAnsi="Times New Roman" w:eastAsia="Aptos" w:cs="Times New Roman"/>
          <w:b/>
          <w:bCs/>
        </w:rPr>
        <w:t>ze</w:t>
      </w:r>
      <w:r w:rsidRPr="00984712" w:rsidR="005003E7">
        <w:rPr>
          <w:rFonts w:ascii="Times New Roman" w:hAnsi="Times New Roman" w:eastAsia="Aptos" w:cs="Times New Roman"/>
          <w:b/>
          <w:bCs/>
        </w:rPr>
        <w:t xml:space="preserve"> </w:t>
      </w:r>
      <w:r w:rsidRPr="00984712" w:rsidR="00F00DDC">
        <w:rPr>
          <w:rFonts w:ascii="Times New Roman" w:hAnsi="Times New Roman" w:eastAsia="Aptos" w:cs="Times New Roman"/>
          <w:b/>
          <w:bCs/>
        </w:rPr>
        <w:t>HLW</w:t>
      </w:r>
      <w:r w:rsidRPr="00984712" w:rsidR="005003E7">
        <w:rPr>
          <w:rFonts w:ascii="Times New Roman" w:hAnsi="Times New Roman" w:eastAsia="Aptos" w:cs="Times New Roman"/>
          <w:b/>
          <w:bCs/>
        </w:rPr>
        <w:t xml:space="preserve"> </w:t>
      </w:r>
      <w:r w:rsidRPr="00984712" w:rsidR="008B6E92">
        <w:rPr>
          <w:rFonts w:ascii="Times New Roman" w:hAnsi="Times New Roman" w:eastAsia="Aptos" w:cs="Times New Roman"/>
          <w:b/>
          <w:bCs/>
        </w:rPr>
        <w:t>ook</w:t>
      </w:r>
      <w:r w:rsidRPr="00984712" w:rsidR="005003E7">
        <w:rPr>
          <w:rFonts w:ascii="Times New Roman" w:hAnsi="Times New Roman" w:eastAsia="Aptos" w:cs="Times New Roman"/>
          <w:b/>
          <w:bCs/>
        </w:rPr>
        <w:t xml:space="preserve"> </w:t>
      </w:r>
      <w:r w:rsidRPr="00984712" w:rsidR="00F00CC3">
        <w:rPr>
          <w:rFonts w:ascii="Times New Roman" w:hAnsi="Times New Roman" w:eastAsia="Aptos" w:cs="Times New Roman"/>
          <w:b/>
          <w:bCs/>
        </w:rPr>
        <w:t xml:space="preserve">over </w:t>
      </w:r>
      <w:r w:rsidRPr="00984712" w:rsidR="00CB047A">
        <w:rPr>
          <w:rFonts w:ascii="Times New Roman" w:hAnsi="Times New Roman" w:eastAsia="Aptos" w:cs="Times New Roman"/>
          <w:b/>
          <w:bCs/>
        </w:rPr>
        <w:t>de</w:t>
      </w:r>
      <w:r w:rsidRPr="00984712" w:rsidR="005003E7">
        <w:rPr>
          <w:rFonts w:ascii="Times New Roman" w:hAnsi="Times New Roman" w:eastAsia="Aptos" w:cs="Times New Roman"/>
          <w:b/>
          <w:bCs/>
        </w:rPr>
        <w:t xml:space="preserve"> voortgang van de implementatie van de</w:t>
      </w:r>
      <w:r w:rsidRPr="00984712" w:rsidR="005003E7">
        <w:rPr>
          <w:rFonts w:ascii="Times New Roman" w:hAnsi="Times New Roman" w:eastAsia="Aptos" w:cs="Times New Roman"/>
          <w:b/>
          <w:bCs/>
          <w:i/>
        </w:rPr>
        <w:t xml:space="preserve"> New York </w:t>
      </w:r>
      <w:r w:rsidRPr="00984712" w:rsidR="00D63945">
        <w:rPr>
          <w:rFonts w:ascii="Times New Roman" w:hAnsi="Times New Roman" w:eastAsia="Aptos" w:cs="Times New Roman"/>
          <w:b/>
          <w:bCs/>
          <w:i/>
          <w:iCs/>
        </w:rPr>
        <w:t>Declaration</w:t>
      </w:r>
      <w:r w:rsidRPr="00984712" w:rsidR="005003E7">
        <w:rPr>
          <w:rFonts w:ascii="Times New Roman" w:hAnsi="Times New Roman" w:eastAsia="Aptos" w:cs="Times New Roman"/>
          <w:b/>
          <w:bCs/>
          <w:i/>
        </w:rPr>
        <w:t xml:space="preserve"> </w:t>
      </w:r>
      <w:r w:rsidRPr="00984712" w:rsidR="005003E7">
        <w:rPr>
          <w:rFonts w:ascii="Times New Roman" w:hAnsi="Times New Roman" w:eastAsia="Aptos" w:cs="Times New Roman"/>
          <w:b/>
          <w:bCs/>
        </w:rPr>
        <w:t xml:space="preserve">worden </w:t>
      </w:r>
      <w:r w:rsidRPr="00984712" w:rsidR="00F06BD3">
        <w:rPr>
          <w:rFonts w:ascii="Times New Roman" w:hAnsi="Times New Roman" w:eastAsia="Aptos" w:cs="Times New Roman"/>
          <w:b/>
          <w:bCs/>
        </w:rPr>
        <w:t>gesproken</w:t>
      </w:r>
      <w:r w:rsidRPr="00984712" w:rsidR="005003E7">
        <w:rPr>
          <w:rFonts w:ascii="Times New Roman" w:hAnsi="Times New Roman" w:eastAsia="Aptos" w:cs="Times New Roman"/>
          <w:b/>
          <w:bCs/>
        </w:rPr>
        <w:t>.</w:t>
      </w:r>
      <w:r w:rsidRPr="00984712" w:rsidR="00093E1F">
        <w:rPr>
          <w:rFonts w:ascii="Times New Roman" w:hAnsi="Times New Roman" w:eastAsia="Aptos" w:cs="Times New Roman"/>
          <w:b/>
          <w:bCs/>
        </w:rPr>
        <w:t xml:space="preserve"> </w:t>
      </w:r>
    </w:p>
    <w:p w:rsidRPr="00984712" w:rsidR="008F14AF" w:rsidP="00984712" w:rsidRDefault="008F14AF" w14:paraId="7B98ADA1" w14:textId="77777777">
      <w:pPr>
        <w:pStyle w:val="Geenafstand"/>
        <w:rPr>
          <w:rFonts w:ascii="Times New Roman" w:hAnsi="Times New Roman" w:eastAsia="Aptos" w:cs="Times New Roman"/>
          <w:b/>
          <w:bCs/>
        </w:rPr>
      </w:pPr>
    </w:p>
    <w:p w:rsidR="006A41EC" w:rsidP="00984712" w:rsidRDefault="006A41EC" w14:paraId="0E7CC8E2" w14:textId="266E428F">
      <w:pPr>
        <w:rPr>
          <w:rFonts w:eastAsia="Aptos"/>
        </w:rPr>
      </w:pPr>
      <w:bookmarkStart w:name="_Hlk239410858" w:id="0"/>
      <w:r w:rsidRPr="00984712">
        <w:rPr>
          <w:rFonts w:eastAsia="Aptos"/>
        </w:rPr>
        <w:t>Wat is de stand van zaken rond eventuele plannen voor een vredesmissie, en is uitgesloten dat in VN-verband nog een bijdrage aan een dergelijke missie wordt geleverd, zo vragen deze leden.</w:t>
      </w:r>
    </w:p>
    <w:p w:rsidRPr="00984712" w:rsidR="002E0193" w:rsidP="00984712" w:rsidRDefault="002E0193" w14:paraId="7974FB86" w14:textId="77777777">
      <w:pPr>
        <w:rPr>
          <w:rFonts w:eastAsia="Aptos"/>
        </w:rPr>
      </w:pPr>
    </w:p>
    <w:bookmarkEnd w:id="0"/>
    <w:p w:rsidRPr="00984712" w:rsidR="0040421E" w:rsidP="00984712" w:rsidRDefault="0040421E" w14:paraId="2F91FBBD" w14:textId="6EA2D9AA">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lastRenderedPageBreak/>
        <w:t>Antwoord van het kabinet</w:t>
      </w:r>
    </w:p>
    <w:p w:rsidRPr="00984712" w:rsidR="00D03FE1" w:rsidP="00984712" w:rsidRDefault="00E33A2F" w14:paraId="18EE5BAB" w14:textId="712179BD">
      <w:pPr>
        <w:pStyle w:val="Geenafstand"/>
        <w:rPr>
          <w:rFonts w:ascii="Times New Roman" w:hAnsi="Times New Roman" w:cs="Times New Roman"/>
          <w:b/>
          <w:bCs/>
        </w:rPr>
      </w:pPr>
      <w:bookmarkStart w:name="_Hlk239410838" w:id="1"/>
      <w:r w:rsidRPr="00984712">
        <w:rPr>
          <w:rFonts w:ascii="Times New Roman" w:hAnsi="Times New Roman" w:cs="Times New Roman"/>
          <w:b/>
          <w:bCs/>
        </w:rPr>
        <w:t xml:space="preserve">Zoals bekend bij uw Kamer </w:t>
      </w:r>
      <w:r w:rsidRPr="00984712" w:rsidR="007D0B02">
        <w:rPr>
          <w:rFonts w:ascii="Times New Roman" w:hAnsi="Times New Roman" w:cs="Times New Roman"/>
          <w:b/>
          <w:bCs/>
        </w:rPr>
        <w:t xml:space="preserve">autoriseert </w:t>
      </w:r>
      <w:r w:rsidRPr="00984712" w:rsidR="00441FBC">
        <w:rPr>
          <w:rFonts w:ascii="Times New Roman" w:hAnsi="Times New Roman" w:cs="Times New Roman"/>
          <w:b/>
          <w:bCs/>
        </w:rPr>
        <w:t>VNVR-resolutie</w:t>
      </w:r>
      <w:r w:rsidRPr="00984712" w:rsidR="007D0B02">
        <w:rPr>
          <w:rFonts w:ascii="Times New Roman" w:hAnsi="Times New Roman" w:cs="Times New Roman"/>
          <w:b/>
          <w:bCs/>
        </w:rPr>
        <w:t xml:space="preserve"> 2803 </w:t>
      </w:r>
      <w:r w:rsidRPr="00984712" w:rsidR="007D0B02">
        <w:rPr>
          <w:rFonts w:ascii="Times New Roman" w:hAnsi="Times New Roman" w:cs="Times New Roman"/>
          <w:b/>
          <w:bCs/>
          <w:iCs/>
        </w:rPr>
        <w:t>de</w:t>
      </w:r>
      <w:r w:rsidRPr="00984712" w:rsidR="007D0B02">
        <w:rPr>
          <w:rFonts w:ascii="Times New Roman" w:hAnsi="Times New Roman" w:cs="Times New Roman"/>
          <w:b/>
          <w:bCs/>
          <w:i/>
        </w:rPr>
        <w:t xml:space="preserve"> Board of Peace</w:t>
      </w:r>
      <w:r w:rsidRPr="00984712" w:rsidR="007D0B02">
        <w:rPr>
          <w:rFonts w:ascii="Times New Roman" w:hAnsi="Times New Roman" w:cs="Times New Roman"/>
          <w:b/>
          <w:bCs/>
        </w:rPr>
        <w:t xml:space="preserve"> (BoP) en lidstaten die met de BoP werken om een tijdelijke internationale stabilisatiemacht op te zetten</w:t>
      </w:r>
      <w:r w:rsidRPr="00984712">
        <w:rPr>
          <w:rFonts w:ascii="Times New Roman" w:hAnsi="Times New Roman" w:cs="Times New Roman"/>
          <w:b/>
          <w:bCs/>
        </w:rPr>
        <w:t xml:space="preserve">. </w:t>
      </w:r>
      <w:r w:rsidRPr="00984712" w:rsidR="007D0B02">
        <w:rPr>
          <w:rFonts w:ascii="Times New Roman" w:hAnsi="Times New Roman" w:cs="Times New Roman"/>
          <w:b/>
          <w:bCs/>
        </w:rPr>
        <w:t>Dit is</w:t>
      </w:r>
      <w:r w:rsidRPr="00984712" w:rsidR="008B6E92">
        <w:rPr>
          <w:rFonts w:ascii="Times New Roman" w:hAnsi="Times New Roman" w:cs="Times New Roman"/>
          <w:b/>
          <w:bCs/>
        </w:rPr>
        <w:t xml:space="preserve"> daarmee</w:t>
      </w:r>
      <w:r w:rsidRPr="00984712" w:rsidR="007D0B02">
        <w:rPr>
          <w:rFonts w:ascii="Times New Roman" w:hAnsi="Times New Roman" w:cs="Times New Roman"/>
          <w:b/>
          <w:bCs/>
        </w:rPr>
        <w:t xml:space="preserve"> geen klassieke VN-vredesmissie. </w:t>
      </w:r>
      <w:r w:rsidRPr="00984712">
        <w:rPr>
          <w:rFonts w:ascii="Times New Roman" w:hAnsi="Times New Roman" w:cs="Times New Roman"/>
          <w:b/>
          <w:bCs/>
        </w:rPr>
        <w:t>Volgens de meest recente informatie wordt deze troepenmacht momenteel opgebouwd</w:t>
      </w:r>
      <w:r w:rsidRPr="00984712" w:rsidR="00441FBC">
        <w:rPr>
          <w:rFonts w:ascii="Times New Roman" w:hAnsi="Times New Roman" w:cs="Times New Roman"/>
          <w:b/>
          <w:bCs/>
        </w:rPr>
        <w:t>.</w:t>
      </w:r>
      <w:r w:rsidRPr="00984712">
        <w:rPr>
          <w:rFonts w:ascii="Times New Roman" w:hAnsi="Times New Roman" w:cs="Times New Roman"/>
          <w:b/>
          <w:bCs/>
        </w:rPr>
        <w:t xml:space="preserve"> </w:t>
      </w:r>
      <w:r w:rsidRPr="00984712" w:rsidR="00441FBC">
        <w:rPr>
          <w:rFonts w:ascii="Times New Roman" w:hAnsi="Times New Roman" w:cs="Times New Roman"/>
          <w:b/>
          <w:bCs/>
        </w:rPr>
        <w:t>E</w:t>
      </w:r>
      <w:r w:rsidRPr="00984712">
        <w:rPr>
          <w:rFonts w:ascii="Times New Roman" w:hAnsi="Times New Roman" w:cs="Times New Roman"/>
          <w:b/>
          <w:bCs/>
        </w:rPr>
        <w:t xml:space="preserve">nkele landen, waaronder Marokko, hebben toegezegd hieraan deel te </w:t>
      </w:r>
      <w:r w:rsidRPr="00984712" w:rsidR="008B6E92">
        <w:rPr>
          <w:rFonts w:ascii="Times New Roman" w:hAnsi="Times New Roman" w:cs="Times New Roman"/>
          <w:b/>
          <w:bCs/>
        </w:rPr>
        <w:t xml:space="preserve">willen </w:t>
      </w:r>
      <w:r w:rsidRPr="00984712">
        <w:rPr>
          <w:rFonts w:ascii="Times New Roman" w:hAnsi="Times New Roman" w:cs="Times New Roman"/>
          <w:b/>
          <w:bCs/>
        </w:rPr>
        <w:t>nemen. De daadwerkelijke inzet van de troepenmacht blijft afhankelijk van de ontwapening van Hamas, de medewerking van Israël en de vorming van een Palestijns bestuur.</w:t>
      </w:r>
    </w:p>
    <w:p w:rsidRPr="00984712" w:rsidR="008F14AF" w:rsidP="00984712" w:rsidRDefault="008F14AF" w14:paraId="52CE2477" w14:textId="77777777">
      <w:pPr>
        <w:pStyle w:val="Geenafstand"/>
        <w:rPr>
          <w:rFonts w:ascii="Times New Roman" w:hAnsi="Times New Roman" w:cs="Times New Roman"/>
        </w:rPr>
      </w:pPr>
    </w:p>
    <w:bookmarkEnd w:id="1"/>
    <w:p w:rsidRPr="00984712" w:rsidR="006A41EC" w:rsidP="00984712" w:rsidRDefault="006A41EC" w14:paraId="64334244" w14:textId="00640A5E">
      <w:pPr>
        <w:rPr>
          <w:i/>
          <w:iCs/>
        </w:rPr>
      </w:pPr>
      <w:r w:rsidRPr="00984712">
        <w:rPr>
          <w:rFonts w:eastAsia="Aptos"/>
          <w:i/>
          <w:iCs/>
        </w:rPr>
        <w:t>Iran</w:t>
      </w:r>
    </w:p>
    <w:p w:rsidR="006A41EC" w:rsidP="00984712" w:rsidRDefault="006A41EC" w14:paraId="1D822570" w14:textId="7AEFF731">
      <w:pPr>
        <w:rPr>
          <w:rFonts w:eastAsia="Aptos"/>
        </w:rPr>
      </w:pPr>
      <w:r w:rsidRPr="00984712">
        <w:rPr>
          <w:rFonts w:eastAsia="Aptos"/>
        </w:rPr>
        <w:t>De leden van de D66-fractie onderschrijven het standpunt dat Iran geen nucleair wapen mag verkrijgen en erkennen het belang van hervatting van inspecties</w:t>
      </w:r>
      <w:r w:rsidRPr="00984712" w:rsidR="00874DC1">
        <w:rPr>
          <w:rFonts w:eastAsia="Aptos"/>
        </w:rPr>
        <w:t xml:space="preserve"> door de International Atomic Energy Agency (IAEA)</w:t>
      </w:r>
      <w:r w:rsidRPr="00984712">
        <w:rPr>
          <w:rFonts w:eastAsia="Aptos"/>
        </w:rPr>
        <w:t>. Deze leden constateren echter dat in het gedeelte over Iran aandacht voor mensenrechten ontbreekt en maken zich hierover zorgen, temeer daar de Verenigde Staten de Iraniërs die de straat op gingen om voor hun vrijheid te demonstreren, hebben laten vallen. Naar het oordeel van deze leden zouden juist Europese landen sterker moeten inzetten op de rechten van de Iraanse bevolking met als prioriteit een einde aan de executies van jonge demonstranten en aan andere mensenrechtenschendingen. Is het kabinet bereid dit alsnog expliciet op te nemen in de Nederlandse inzet, zo vragen deze leden.</w:t>
      </w:r>
    </w:p>
    <w:p w:rsidRPr="00984712" w:rsidR="002E0193" w:rsidP="00984712" w:rsidRDefault="002E0193" w14:paraId="6603D3D0" w14:textId="77777777">
      <w:pPr>
        <w:rPr>
          <w:rFonts w:eastAsia="Aptos"/>
        </w:rPr>
      </w:pPr>
    </w:p>
    <w:p w:rsidRPr="00984712" w:rsidR="00F66802" w:rsidP="00984712" w:rsidRDefault="00F66802" w14:paraId="7206494E" w14:textId="26F1104F">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r w:rsidRPr="00984712" w:rsidR="00070804">
        <w:rPr>
          <w:rFonts w:ascii="Times New Roman" w:hAnsi="Times New Roman" w:cs="Times New Roman"/>
          <w:b/>
          <w:bCs/>
          <w:u w:val="single"/>
        </w:rPr>
        <w:t xml:space="preserve"> </w:t>
      </w:r>
    </w:p>
    <w:p w:rsidR="00DD57FA" w:rsidP="00984712" w:rsidRDefault="00DD57FA" w14:paraId="77D69783" w14:textId="25FC35B3">
      <w:pPr>
        <w:pStyle w:val="Geenafstand"/>
        <w:rPr>
          <w:rFonts w:ascii="Times New Roman" w:hAnsi="Times New Roman" w:cs="Times New Roman"/>
          <w:b/>
          <w:bCs/>
        </w:rPr>
      </w:pPr>
      <w:r w:rsidRPr="00984712">
        <w:rPr>
          <w:rFonts w:ascii="Times New Roman" w:hAnsi="Times New Roman" w:cs="Times New Roman"/>
          <w:b/>
          <w:bCs/>
        </w:rPr>
        <w:t xml:space="preserve">Het kabinet heeft structureel aandacht voor de mensenrechtensituatie in Iran en zoekt hierin de samenwerking met Europese partners. Nederland spreekt zich ook consistent nadrukkelijk uit in </w:t>
      </w:r>
      <w:r w:rsidRPr="00984712" w:rsidR="0B775187">
        <w:rPr>
          <w:rFonts w:ascii="Times New Roman" w:hAnsi="Times New Roman" w:cs="Times New Roman"/>
          <w:b/>
          <w:bCs/>
        </w:rPr>
        <w:t>EU</w:t>
      </w:r>
      <w:r w:rsidRPr="00984712" w:rsidR="07326C61">
        <w:rPr>
          <w:rFonts w:ascii="Times New Roman" w:hAnsi="Times New Roman" w:cs="Times New Roman"/>
          <w:b/>
          <w:bCs/>
        </w:rPr>
        <w:t xml:space="preserve">- </w:t>
      </w:r>
      <w:r w:rsidRPr="00984712" w:rsidR="0B775187">
        <w:rPr>
          <w:rFonts w:ascii="Times New Roman" w:hAnsi="Times New Roman" w:cs="Times New Roman"/>
          <w:b/>
          <w:bCs/>
        </w:rPr>
        <w:t xml:space="preserve">en </w:t>
      </w:r>
      <w:r w:rsidRPr="00984712">
        <w:rPr>
          <w:rFonts w:ascii="Times New Roman" w:hAnsi="Times New Roman" w:cs="Times New Roman"/>
          <w:b/>
          <w:bCs/>
        </w:rPr>
        <w:t>VN-verband over mensenrechtenschendingen door het Iraanse regime</w:t>
      </w:r>
      <w:r w:rsidRPr="00984712" w:rsidR="003B1BFC">
        <w:rPr>
          <w:rFonts w:ascii="Times New Roman" w:hAnsi="Times New Roman" w:cs="Times New Roman"/>
          <w:b/>
          <w:bCs/>
        </w:rPr>
        <w:t>, waaronder in de Mensenrechtenraad</w:t>
      </w:r>
      <w:r w:rsidRPr="00984712">
        <w:rPr>
          <w:rFonts w:ascii="Times New Roman" w:hAnsi="Times New Roman" w:cs="Times New Roman"/>
          <w:b/>
          <w:bCs/>
        </w:rPr>
        <w:t>. In het algemeen geldt dat de inzet voor de bevordering van mensenrechten een speerpunt is van het Nederlandse buitenlandbeleid</w:t>
      </w:r>
      <w:r w:rsidRPr="00984712" w:rsidR="004918ED">
        <w:rPr>
          <w:rFonts w:ascii="Times New Roman" w:hAnsi="Times New Roman" w:cs="Times New Roman"/>
          <w:b/>
          <w:bCs/>
        </w:rPr>
        <w:t>;</w:t>
      </w:r>
      <w:r w:rsidRPr="00984712" w:rsidR="003B1BFC">
        <w:rPr>
          <w:rFonts w:ascii="Times New Roman" w:hAnsi="Times New Roman" w:cs="Times New Roman"/>
          <w:b/>
          <w:bCs/>
        </w:rPr>
        <w:t xml:space="preserve"> er zullen verschillende evenementen worden georganiseerd of bijgewoond die gaan over het eerbiedigen van mensenrechten wereldwijd</w:t>
      </w:r>
      <w:r w:rsidRPr="00984712">
        <w:rPr>
          <w:rFonts w:ascii="Times New Roman" w:hAnsi="Times New Roman" w:cs="Times New Roman"/>
          <w:b/>
          <w:bCs/>
        </w:rPr>
        <w:t xml:space="preserve">. </w:t>
      </w:r>
    </w:p>
    <w:p w:rsidRPr="002E0193" w:rsidR="002E0193" w:rsidP="00984712" w:rsidRDefault="002E0193" w14:paraId="69AF2CC9" w14:textId="77777777">
      <w:pPr>
        <w:pStyle w:val="Geenafstand"/>
        <w:rPr>
          <w:rFonts w:ascii="Times New Roman" w:hAnsi="Times New Roman" w:cs="Times New Roman"/>
        </w:rPr>
      </w:pPr>
    </w:p>
    <w:p w:rsidRPr="00984712" w:rsidR="006A41EC" w:rsidP="00984712" w:rsidRDefault="006A41EC" w14:paraId="24E30165" w14:textId="77777777">
      <w:pPr>
        <w:rPr>
          <w:i/>
          <w:iCs/>
        </w:rPr>
      </w:pPr>
      <w:r w:rsidRPr="00984712">
        <w:rPr>
          <w:rFonts w:eastAsia="Aptos"/>
          <w:i/>
          <w:iCs/>
        </w:rPr>
        <w:t>Klimaatverandering en zeespiegelstijging</w:t>
      </w:r>
    </w:p>
    <w:p w:rsidR="00C85D7B" w:rsidP="00984712" w:rsidRDefault="006A41EC" w14:paraId="2D14E3E2" w14:textId="5EBF99E4">
      <w:pPr>
        <w:rPr>
          <w:rFonts w:eastAsia="Aptos"/>
        </w:rPr>
      </w:pPr>
      <w:r w:rsidRPr="00984712">
        <w:rPr>
          <w:rFonts w:eastAsia="Aptos"/>
        </w:rPr>
        <w:t>De leden van de D66-fractie prijzen de sterke inzet van het kabinet op klimaatverandering en zeespiegelstijging, die de Caribische delen van het Koninkrijk direct bedreigen en waarvan ook in West-Europa afgelopen zomer opnieuw de verwoestende gevolgen zichtbaar waren. Naar het oordeel van deze leden is een hardere internationale inzet noodzakelijk. Welke concrete stappen zet het kabinet om dit tijdens de AVVN aan te jagen, zo vragen deze leden.</w:t>
      </w:r>
    </w:p>
    <w:p w:rsidRPr="00984712" w:rsidR="002E0193" w:rsidP="00984712" w:rsidRDefault="002E0193" w14:paraId="01AA1388" w14:textId="77777777">
      <w:pPr>
        <w:rPr>
          <w:rFonts w:eastAsia="Aptos"/>
        </w:rPr>
      </w:pPr>
    </w:p>
    <w:p w:rsidRPr="00984712" w:rsidR="000D5832" w:rsidP="00984712" w:rsidRDefault="000D5832" w14:paraId="329A5324" w14:textId="4BA6A64E">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4701E9" w:rsidP="00984712" w:rsidRDefault="009F1338" w14:paraId="69FB8AFE" w14:textId="77777777">
      <w:pPr>
        <w:pStyle w:val="Geenafstand"/>
        <w:rPr>
          <w:rFonts w:ascii="Times New Roman" w:hAnsi="Times New Roman" w:cs="Times New Roman"/>
          <w:b/>
          <w:bCs/>
          <w:lang w:val="en-US"/>
        </w:rPr>
      </w:pPr>
      <w:r w:rsidRPr="00984712">
        <w:rPr>
          <w:rFonts w:ascii="Times New Roman" w:hAnsi="Times New Roman" w:cs="Times New Roman"/>
          <w:b/>
          <w:bCs/>
        </w:rPr>
        <w:t xml:space="preserve">De </w:t>
      </w:r>
      <w:r w:rsidRPr="00984712" w:rsidR="00F00DDC">
        <w:rPr>
          <w:rFonts w:ascii="Times New Roman" w:hAnsi="Times New Roman" w:cs="Times New Roman"/>
          <w:b/>
          <w:bCs/>
        </w:rPr>
        <w:t>HLW</w:t>
      </w:r>
      <w:r w:rsidRPr="00984712">
        <w:rPr>
          <w:rFonts w:ascii="Times New Roman" w:hAnsi="Times New Roman" w:cs="Times New Roman"/>
          <w:b/>
          <w:bCs/>
        </w:rPr>
        <w:t xml:space="preserve"> en </w:t>
      </w:r>
      <w:r w:rsidRPr="00984712" w:rsidR="00D930F8">
        <w:rPr>
          <w:rFonts w:ascii="Times New Roman" w:hAnsi="Times New Roman" w:cs="Times New Roman"/>
          <w:b/>
          <w:bCs/>
        </w:rPr>
        <w:t>de</w:t>
      </w:r>
      <w:r w:rsidRPr="00984712">
        <w:rPr>
          <w:rFonts w:ascii="Times New Roman" w:hAnsi="Times New Roman" w:cs="Times New Roman"/>
          <w:b/>
          <w:bCs/>
        </w:rPr>
        <w:t xml:space="preserve"> </w:t>
      </w:r>
      <w:r w:rsidRPr="00984712">
        <w:rPr>
          <w:rFonts w:ascii="Times New Roman" w:hAnsi="Times New Roman" w:cs="Times New Roman"/>
          <w:b/>
          <w:bCs/>
          <w:i/>
        </w:rPr>
        <w:t>New York Climate Week</w:t>
      </w:r>
      <w:r w:rsidRPr="00984712">
        <w:rPr>
          <w:rFonts w:ascii="Times New Roman" w:hAnsi="Times New Roman" w:cs="Times New Roman"/>
          <w:b/>
          <w:bCs/>
        </w:rPr>
        <w:t xml:space="preserve"> </w:t>
      </w:r>
      <w:r w:rsidRPr="00984712" w:rsidR="00D930F8">
        <w:rPr>
          <w:rFonts w:ascii="Times New Roman" w:hAnsi="Times New Roman" w:cs="Times New Roman"/>
          <w:b/>
          <w:bCs/>
        </w:rPr>
        <w:t>– die</w:t>
      </w:r>
      <w:r w:rsidRPr="00984712" w:rsidR="00704DEE">
        <w:rPr>
          <w:rFonts w:ascii="Times New Roman" w:hAnsi="Times New Roman" w:cs="Times New Roman"/>
          <w:b/>
          <w:bCs/>
        </w:rPr>
        <w:t xml:space="preserve"> gelijktijdig plaatsvindt</w:t>
      </w:r>
      <w:r w:rsidRPr="00984712" w:rsidR="00D930F8">
        <w:rPr>
          <w:rFonts w:ascii="Times New Roman" w:hAnsi="Times New Roman" w:cs="Times New Roman"/>
          <w:b/>
          <w:bCs/>
        </w:rPr>
        <w:t xml:space="preserve"> –</w:t>
      </w:r>
      <w:r w:rsidRPr="00984712">
        <w:rPr>
          <w:rFonts w:ascii="Times New Roman" w:hAnsi="Times New Roman" w:cs="Times New Roman"/>
          <w:b/>
          <w:bCs/>
        </w:rPr>
        <w:t xml:space="preserve"> bieden verschillende gelegenheden </w:t>
      </w:r>
      <w:r w:rsidRPr="00984712" w:rsidR="00C67C0A">
        <w:rPr>
          <w:rFonts w:ascii="Times New Roman" w:hAnsi="Times New Roman" w:cs="Times New Roman"/>
          <w:b/>
          <w:bCs/>
        </w:rPr>
        <w:t>waarin</w:t>
      </w:r>
      <w:r w:rsidRPr="00984712">
        <w:rPr>
          <w:rFonts w:ascii="Times New Roman" w:hAnsi="Times New Roman" w:cs="Times New Roman"/>
          <w:b/>
          <w:bCs/>
        </w:rPr>
        <w:t xml:space="preserve"> de Nederlandse klimaatinzet internationaal uit</w:t>
      </w:r>
      <w:r w:rsidRPr="00984712" w:rsidR="00C67C0A">
        <w:rPr>
          <w:rFonts w:ascii="Times New Roman" w:hAnsi="Times New Roman" w:cs="Times New Roman"/>
          <w:b/>
          <w:bCs/>
        </w:rPr>
        <w:t>gedragen zal worden</w:t>
      </w:r>
      <w:r w:rsidRPr="00984712">
        <w:rPr>
          <w:rFonts w:ascii="Times New Roman" w:hAnsi="Times New Roman" w:cs="Times New Roman"/>
          <w:b/>
          <w:bCs/>
        </w:rPr>
        <w:t xml:space="preserve"> en </w:t>
      </w:r>
      <w:r w:rsidRPr="00984712" w:rsidR="00C67C0A">
        <w:rPr>
          <w:rFonts w:ascii="Times New Roman" w:hAnsi="Times New Roman" w:cs="Times New Roman"/>
          <w:b/>
          <w:bCs/>
        </w:rPr>
        <w:t>waarmee</w:t>
      </w:r>
      <w:r w:rsidRPr="00984712">
        <w:rPr>
          <w:rFonts w:ascii="Times New Roman" w:hAnsi="Times New Roman" w:cs="Times New Roman"/>
          <w:b/>
          <w:bCs/>
        </w:rPr>
        <w:t xml:space="preserve"> met partners in gesprek </w:t>
      </w:r>
      <w:r w:rsidRPr="00984712" w:rsidR="00C67C0A">
        <w:rPr>
          <w:rFonts w:ascii="Times New Roman" w:hAnsi="Times New Roman" w:cs="Times New Roman"/>
          <w:b/>
          <w:bCs/>
        </w:rPr>
        <w:t>gegaan zal worden</w:t>
      </w:r>
      <w:r w:rsidRPr="00984712">
        <w:rPr>
          <w:rFonts w:ascii="Times New Roman" w:hAnsi="Times New Roman" w:cs="Times New Roman"/>
          <w:b/>
          <w:bCs/>
        </w:rPr>
        <w:t>.</w:t>
      </w:r>
      <w:r w:rsidRPr="00984712" w:rsidR="004701E9">
        <w:rPr>
          <w:rFonts w:ascii="Times New Roman" w:hAnsi="Times New Roman" w:cs="Times New Roman"/>
          <w:b/>
          <w:bCs/>
        </w:rPr>
        <w:t xml:space="preserve"> </w:t>
      </w:r>
      <w:r w:rsidRPr="00984712" w:rsidR="004701E9">
        <w:rPr>
          <w:rFonts w:ascii="Times New Roman" w:hAnsi="Times New Roman" w:cs="Times New Roman"/>
          <w:b/>
          <w:bCs/>
          <w:lang w:val="en-US"/>
        </w:rPr>
        <w:t>Het Koninkrijk draagt zijn inzet actief uit tijdens de High Level Meeting to Address the Existential Threats Posed by Sea-level Rise.</w:t>
      </w:r>
    </w:p>
    <w:p w:rsidRPr="00984712" w:rsidR="00813AE9" w:rsidP="00984712" w:rsidRDefault="009F1338" w14:paraId="64F2DE55" w14:textId="7576B48B">
      <w:pPr>
        <w:pStyle w:val="Geenafstand"/>
        <w:rPr>
          <w:rFonts w:ascii="Times New Roman" w:hAnsi="Times New Roman" w:cs="Times New Roman"/>
          <w:b/>
          <w:bCs/>
        </w:rPr>
      </w:pPr>
      <w:r w:rsidRPr="00984712">
        <w:rPr>
          <w:rFonts w:ascii="Times New Roman" w:hAnsi="Times New Roman" w:cs="Times New Roman"/>
          <w:b/>
          <w:bCs/>
          <w:lang w:val="en-US"/>
        </w:rPr>
        <w:t xml:space="preserve"> </w:t>
      </w:r>
      <w:r w:rsidRPr="00984712" w:rsidR="00B67A2A">
        <w:rPr>
          <w:rFonts w:ascii="Times New Roman" w:hAnsi="Times New Roman" w:cs="Times New Roman"/>
          <w:b/>
          <w:bCs/>
        </w:rPr>
        <w:t>M</w:t>
      </w:r>
      <w:r w:rsidRPr="00984712">
        <w:rPr>
          <w:rFonts w:ascii="Times New Roman" w:hAnsi="Times New Roman" w:cs="Times New Roman"/>
          <w:b/>
          <w:bCs/>
        </w:rPr>
        <w:t>inister-president</w:t>
      </w:r>
      <w:r w:rsidRPr="00984712" w:rsidR="00B67A2A">
        <w:rPr>
          <w:rFonts w:ascii="Times New Roman" w:hAnsi="Times New Roman" w:cs="Times New Roman"/>
          <w:b/>
          <w:bCs/>
        </w:rPr>
        <w:t xml:space="preserve"> Jetten</w:t>
      </w:r>
      <w:r w:rsidRPr="00984712">
        <w:rPr>
          <w:rFonts w:ascii="Times New Roman" w:hAnsi="Times New Roman" w:cs="Times New Roman"/>
          <w:b/>
          <w:bCs/>
        </w:rPr>
        <w:t xml:space="preserve"> neemt </w:t>
      </w:r>
      <w:r w:rsidRPr="00984712" w:rsidR="003E4999">
        <w:rPr>
          <w:rFonts w:ascii="Times New Roman" w:hAnsi="Times New Roman" w:cs="Times New Roman"/>
          <w:b/>
          <w:bCs/>
        </w:rPr>
        <w:t>naar verwachting</w:t>
      </w:r>
      <w:r w:rsidRPr="00984712">
        <w:rPr>
          <w:rFonts w:ascii="Times New Roman" w:hAnsi="Times New Roman" w:cs="Times New Roman"/>
          <w:b/>
          <w:bCs/>
        </w:rPr>
        <w:t xml:space="preserve"> deel aan de </w:t>
      </w:r>
      <w:r w:rsidRPr="00984712">
        <w:rPr>
          <w:rFonts w:ascii="Times New Roman" w:hAnsi="Times New Roman" w:cs="Times New Roman"/>
          <w:b/>
          <w:bCs/>
          <w:i/>
        </w:rPr>
        <w:t>Leaders Dialogue</w:t>
      </w:r>
      <w:r w:rsidRPr="00984712">
        <w:rPr>
          <w:rFonts w:ascii="Times New Roman" w:hAnsi="Times New Roman" w:cs="Times New Roman"/>
          <w:b/>
          <w:bCs/>
        </w:rPr>
        <w:t xml:space="preserve"> van de </w:t>
      </w:r>
      <w:r w:rsidRPr="00984712">
        <w:rPr>
          <w:rFonts w:ascii="Times New Roman" w:hAnsi="Times New Roman" w:cs="Times New Roman"/>
          <w:b/>
          <w:bCs/>
          <w:i/>
        </w:rPr>
        <w:t>High-Level Meeting on Climate Action &amp; Just Transition</w:t>
      </w:r>
      <w:r w:rsidRPr="00984712">
        <w:rPr>
          <w:rFonts w:ascii="Times New Roman" w:hAnsi="Times New Roman" w:cs="Times New Roman"/>
          <w:b/>
          <w:bCs/>
        </w:rPr>
        <w:t xml:space="preserve">. Ook </w:t>
      </w:r>
      <w:r w:rsidRPr="00984712" w:rsidR="00C67C0A">
        <w:rPr>
          <w:rFonts w:ascii="Times New Roman" w:hAnsi="Times New Roman" w:cs="Times New Roman"/>
          <w:b/>
          <w:bCs/>
        </w:rPr>
        <w:t>neemt</w:t>
      </w:r>
      <w:r w:rsidRPr="00984712">
        <w:rPr>
          <w:rFonts w:ascii="Times New Roman" w:hAnsi="Times New Roman" w:cs="Times New Roman"/>
          <w:b/>
          <w:bCs/>
        </w:rPr>
        <w:t xml:space="preserve"> de </w:t>
      </w:r>
      <w:r w:rsidRPr="00984712" w:rsidR="00C67C0A">
        <w:rPr>
          <w:rFonts w:ascii="Times New Roman" w:hAnsi="Times New Roman" w:cs="Times New Roman"/>
          <w:b/>
          <w:bCs/>
        </w:rPr>
        <w:t xml:space="preserve">Nederlandse </w:t>
      </w:r>
      <w:r w:rsidRPr="00984712" w:rsidR="003B2E21">
        <w:rPr>
          <w:rFonts w:ascii="Times New Roman" w:hAnsi="Times New Roman" w:cs="Times New Roman"/>
          <w:b/>
          <w:bCs/>
        </w:rPr>
        <w:t>k</w:t>
      </w:r>
      <w:r w:rsidRPr="00984712">
        <w:rPr>
          <w:rFonts w:ascii="Times New Roman" w:hAnsi="Times New Roman" w:cs="Times New Roman"/>
          <w:b/>
          <w:bCs/>
        </w:rPr>
        <w:t xml:space="preserve">limaatgezant gedurende deze week deel aan verschillende bijeenkomsten en bilaterale </w:t>
      </w:r>
      <w:r w:rsidRPr="00984712">
        <w:rPr>
          <w:rFonts w:ascii="Times New Roman" w:hAnsi="Times New Roman" w:cs="Times New Roman"/>
          <w:b/>
          <w:bCs/>
        </w:rPr>
        <w:lastRenderedPageBreak/>
        <w:t>gesprekken, onder meer over klimaat</w:t>
      </w:r>
      <w:r w:rsidRPr="00984712" w:rsidR="00704DEE">
        <w:rPr>
          <w:rFonts w:ascii="Times New Roman" w:hAnsi="Times New Roman" w:cs="Times New Roman"/>
          <w:b/>
          <w:bCs/>
        </w:rPr>
        <w:t>weerbaarheid</w:t>
      </w:r>
      <w:r w:rsidRPr="00984712">
        <w:rPr>
          <w:rFonts w:ascii="Times New Roman" w:hAnsi="Times New Roman" w:cs="Times New Roman"/>
          <w:b/>
          <w:bCs/>
        </w:rPr>
        <w:t>, klimaatfinanciering en de opvolging van de Santa Marta-conferentie.</w:t>
      </w:r>
    </w:p>
    <w:p w:rsidRPr="00984712" w:rsidR="008F14AF" w:rsidP="00984712" w:rsidRDefault="008F14AF" w14:paraId="5E72F871" w14:textId="77777777">
      <w:pPr>
        <w:pStyle w:val="Geenafstand"/>
        <w:rPr>
          <w:rFonts w:ascii="Times New Roman" w:hAnsi="Times New Roman" w:cs="Times New Roman"/>
          <w:b/>
          <w:bCs/>
        </w:rPr>
      </w:pPr>
    </w:p>
    <w:p w:rsidRPr="00984712" w:rsidR="00C85D7B" w:rsidP="00984712" w:rsidRDefault="00071F7F" w14:paraId="15772BF2" w14:textId="7A334D5E">
      <w:pPr>
        <w:rPr>
          <w:b/>
        </w:rPr>
      </w:pPr>
      <w:r w:rsidRPr="00984712">
        <w:rPr>
          <w:b/>
        </w:rPr>
        <w:t>V</w:t>
      </w:r>
      <w:r w:rsidRPr="00984712" w:rsidR="00CF0272">
        <w:rPr>
          <w:b/>
        </w:rPr>
        <w:t>ragen en opmerkingen van de leden van de VVD-fractie</w:t>
      </w:r>
    </w:p>
    <w:p w:rsidRPr="00984712" w:rsidR="00CF0272" w:rsidP="00984712" w:rsidRDefault="00CF0272" w14:paraId="6CBEF11E" w14:textId="608FCCDE">
      <w:pPr>
        <w:rPr>
          <w:rFonts w:eastAsia="Verdana"/>
          <w:color w:val="000000" w:themeColor="text1"/>
        </w:rPr>
      </w:pPr>
      <w:r w:rsidRPr="00984712">
        <w:rPr>
          <w:rFonts w:eastAsia="Verdana"/>
          <w:color w:val="000000" w:themeColor="text1"/>
        </w:rPr>
        <w:t xml:space="preserve">De leden van de VVD-fractie hebben met belangstelling kennisgenomen van de brief van de minister van Buitenlandse Zaken en de minister </w:t>
      </w:r>
      <w:r w:rsidRPr="00984712" w:rsidR="009763EF">
        <w:rPr>
          <w:rFonts w:eastAsia="Verdana"/>
          <w:color w:val="000000" w:themeColor="text1"/>
        </w:rPr>
        <w:t>van</w:t>
      </w:r>
      <w:r w:rsidRPr="00984712">
        <w:rPr>
          <w:rFonts w:eastAsia="Verdana"/>
          <w:color w:val="000000" w:themeColor="text1"/>
        </w:rPr>
        <w:t xml:space="preserve"> Buitenlandse Handel en Ontwikkelingssamenwerking over de inzet van het Koninkrijk der Nederlanden voor de 81</w:t>
      </w:r>
      <w:r w:rsidRPr="00984712" w:rsidR="00404AC4">
        <w:rPr>
          <w:rFonts w:eastAsia="Verdana"/>
          <w:color w:val="000000" w:themeColor="text1"/>
          <w:vertAlign w:val="superscript"/>
        </w:rPr>
        <w:t>ste</w:t>
      </w:r>
      <w:r w:rsidRPr="00984712">
        <w:rPr>
          <w:rFonts w:eastAsia="Verdana"/>
          <w:color w:val="000000" w:themeColor="text1"/>
        </w:rPr>
        <w:t xml:space="preserve"> zitting van de AVVN. Voor de</w:t>
      </w:r>
      <w:r w:rsidRPr="00984712" w:rsidR="00071F7F">
        <w:rPr>
          <w:rFonts w:eastAsia="Verdana"/>
          <w:color w:val="000000" w:themeColor="text1"/>
        </w:rPr>
        <w:t xml:space="preserve">ze leden </w:t>
      </w:r>
      <w:r w:rsidRPr="00984712">
        <w:rPr>
          <w:rFonts w:eastAsia="Verdana"/>
          <w:color w:val="000000" w:themeColor="text1"/>
        </w:rPr>
        <w:t xml:space="preserve">staat voorop dat Nederland een realistisch buitenlandbeleid moet voeren, waarin nationale veiligheid, welvaart, en het bewaken van onze vrije manier van leven het kompas vormen. Vanuit dit perspectief leggen </w:t>
      </w:r>
      <w:r w:rsidRPr="00984712" w:rsidR="00071F7F">
        <w:rPr>
          <w:rFonts w:eastAsia="Verdana"/>
          <w:color w:val="000000" w:themeColor="text1"/>
        </w:rPr>
        <w:t>zij</w:t>
      </w:r>
      <w:r w:rsidRPr="00984712">
        <w:rPr>
          <w:rFonts w:eastAsia="Verdana"/>
          <w:color w:val="000000" w:themeColor="text1"/>
        </w:rPr>
        <w:t xml:space="preserve"> graag een aantal vragen en opmerkingen voor aan het kabinet.  </w:t>
      </w:r>
    </w:p>
    <w:p w:rsidRPr="00984712" w:rsidR="00071F7F" w:rsidP="00984712" w:rsidRDefault="00071F7F" w14:paraId="03D8F1D4" w14:textId="77777777">
      <w:pPr>
        <w:rPr>
          <w:rFonts w:eastAsia="Verdana"/>
          <w:color w:val="000000" w:themeColor="text1"/>
        </w:rPr>
      </w:pPr>
    </w:p>
    <w:p w:rsidRPr="00984712" w:rsidR="00CF0272" w:rsidP="00984712" w:rsidRDefault="00CF0272" w14:paraId="7434EA88" w14:textId="34C1FFB9">
      <w:pPr>
        <w:rPr>
          <w:rFonts w:eastAsia="Verdana"/>
          <w:i/>
          <w:iCs/>
          <w:color w:val="000000" w:themeColor="text1"/>
        </w:rPr>
      </w:pPr>
      <w:r w:rsidRPr="00984712">
        <w:rPr>
          <w:rFonts w:eastAsia="Verdana"/>
          <w:i/>
          <w:iCs/>
          <w:color w:val="000000" w:themeColor="text1"/>
        </w:rPr>
        <w:t>Een effectieve internationale rechtsorde</w:t>
      </w:r>
    </w:p>
    <w:p w:rsidRPr="00984712" w:rsidR="00CF0272" w:rsidP="00984712" w:rsidRDefault="00CF0272" w14:paraId="4B99D037" w14:textId="107D4D66">
      <w:pPr>
        <w:rPr>
          <w:rFonts w:eastAsia="Verdana"/>
          <w:color w:val="000000" w:themeColor="text1"/>
        </w:rPr>
      </w:pPr>
      <w:r w:rsidRPr="00984712">
        <w:rPr>
          <w:rFonts w:eastAsia="Verdana"/>
          <w:color w:val="000000" w:themeColor="text1"/>
        </w:rPr>
        <w:t xml:space="preserve">Het kabinet stelt dat de op regels gebaseerde internationale rechtsorde onder druk staat en dat het beschermen daarvan een centraal onderdeel vormt van de Nederlandse inzet. De </w:t>
      </w:r>
      <w:r w:rsidRPr="00984712" w:rsidR="00B10450">
        <w:rPr>
          <w:rFonts w:eastAsia="Verdana"/>
          <w:color w:val="000000" w:themeColor="text1"/>
        </w:rPr>
        <w:t xml:space="preserve">leden van de </w:t>
      </w:r>
      <w:r w:rsidRPr="00984712">
        <w:rPr>
          <w:rFonts w:eastAsia="Verdana"/>
          <w:color w:val="000000" w:themeColor="text1"/>
        </w:rPr>
        <w:t>VVD-fractie onderschrij</w:t>
      </w:r>
      <w:r w:rsidRPr="00984712" w:rsidR="00B10450">
        <w:rPr>
          <w:rFonts w:eastAsia="Verdana"/>
          <w:color w:val="000000" w:themeColor="text1"/>
        </w:rPr>
        <w:t>ven</w:t>
      </w:r>
      <w:r w:rsidRPr="00984712">
        <w:rPr>
          <w:rFonts w:eastAsia="Verdana"/>
          <w:color w:val="000000" w:themeColor="text1"/>
        </w:rPr>
        <w:t xml:space="preserve"> dit volledig. Tegelijkertijd constateren deze leden dat de internationale rechtsorde alleen geloofwaardig blijft wanneer schendingen daarvan consequenties hebben.</w:t>
      </w:r>
      <w:r w:rsidRPr="00984712" w:rsidR="00B10450">
        <w:rPr>
          <w:rFonts w:eastAsia="Verdana"/>
          <w:color w:val="000000" w:themeColor="text1"/>
        </w:rPr>
        <w:t xml:space="preserve"> </w:t>
      </w:r>
      <w:r w:rsidRPr="00984712">
        <w:rPr>
          <w:rFonts w:eastAsia="Verdana"/>
          <w:color w:val="000000" w:themeColor="text1"/>
        </w:rPr>
        <w:t>Kan het kabinet concreet aangeven welke resultaten het tijdens de 81</w:t>
      </w:r>
      <w:r w:rsidRPr="00984712" w:rsidR="00CA409A">
        <w:rPr>
          <w:rFonts w:eastAsia="Verdana"/>
          <w:color w:val="000000" w:themeColor="text1"/>
          <w:vertAlign w:val="superscript"/>
        </w:rPr>
        <w:t>st</w:t>
      </w:r>
      <w:r w:rsidRPr="00984712">
        <w:rPr>
          <w:rFonts w:eastAsia="Verdana"/>
          <w:color w:val="000000" w:themeColor="text1"/>
          <w:vertAlign w:val="superscript"/>
        </w:rPr>
        <w:t xml:space="preserve">e </w:t>
      </w:r>
      <w:r w:rsidRPr="00984712">
        <w:rPr>
          <w:rFonts w:eastAsia="Verdana"/>
          <w:color w:val="000000" w:themeColor="text1"/>
        </w:rPr>
        <w:t>AVVN wil boeken op het gebied van de handhaving van het internationaal recht? Welke concrete afspraken of coalities acht het kabinet hiervoor noodzakelijk?</w:t>
      </w:r>
    </w:p>
    <w:p w:rsidRPr="00984712" w:rsidR="00794529" w:rsidP="00984712" w:rsidRDefault="00794529" w14:paraId="721E956F" w14:textId="77777777">
      <w:pPr>
        <w:pStyle w:val="Geenafstand"/>
        <w:rPr>
          <w:rFonts w:ascii="Times New Roman" w:hAnsi="Times New Roman" w:cs="Times New Roman"/>
          <w:u w:val="single"/>
        </w:rPr>
      </w:pPr>
    </w:p>
    <w:p w:rsidRPr="00984712" w:rsidR="00794529" w:rsidP="00984712" w:rsidRDefault="00794529" w14:paraId="4AFFB352" w14:textId="7FA321A5">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C65FE4" w:rsidP="00984712" w:rsidRDefault="00C67C0A" w14:paraId="48ABA9BB" w14:textId="5AB38D8E">
      <w:pPr>
        <w:pStyle w:val="Geenafstand"/>
        <w:rPr>
          <w:rFonts w:ascii="Times New Roman" w:hAnsi="Times New Roman" w:cs="Times New Roman"/>
          <w:b/>
          <w:bCs/>
        </w:rPr>
      </w:pPr>
      <w:r w:rsidRPr="00984712">
        <w:rPr>
          <w:rFonts w:ascii="Times New Roman" w:hAnsi="Times New Roman" w:cs="Times New Roman"/>
          <w:b/>
          <w:bCs/>
        </w:rPr>
        <w:t xml:space="preserve">Het kabinet deelt de visie dat de geloofwaardigheid van de internationale rechtsorde te lijden heeft </w:t>
      </w:r>
      <w:r w:rsidRPr="00984712" w:rsidR="00DB3A46">
        <w:rPr>
          <w:rFonts w:ascii="Times New Roman" w:hAnsi="Times New Roman" w:cs="Times New Roman"/>
          <w:b/>
          <w:bCs/>
        </w:rPr>
        <w:t>onder</w:t>
      </w:r>
      <w:r w:rsidRPr="00984712">
        <w:rPr>
          <w:rFonts w:ascii="Times New Roman" w:hAnsi="Times New Roman" w:cs="Times New Roman"/>
          <w:b/>
          <w:bCs/>
        </w:rPr>
        <w:t xml:space="preserve"> flagrante schendingen die soms dagelijks</w:t>
      </w:r>
      <w:r w:rsidRPr="00984712" w:rsidR="00D50A36">
        <w:rPr>
          <w:rFonts w:ascii="Times New Roman" w:hAnsi="Times New Roman" w:cs="Times New Roman"/>
          <w:b/>
          <w:bCs/>
        </w:rPr>
        <w:t xml:space="preserve"> het </w:t>
      </w:r>
      <w:r w:rsidRPr="00984712">
        <w:rPr>
          <w:rFonts w:ascii="Times New Roman" w:hAnsi="Times New Roman" w:cs="Times New Roman"/>
          <w:b/>
          <w:bCs/>
        </w:rPr>
        <w:t xml:space="preserve">nieuws halen. </w:t>
      </w:r>
      <w:r w:rsidRPr="00984712" w:rsidR="00393AF0">
        <w:rPr>
          <w:rFonts w:ascii="Times New Roman" w:hAnsi="Times New Roman" w:cs="Times New Roman"/>
          <w:b/>
          <w:bCs/>
        </w:rPr>
        <w:t>M</w:t>
      </w:r>
      <w:r w:rsidRPr="00984712">
        <w:rPr>
          <w:rFonts w:ascii="Times New Roman" w:hAnsi="Times New Roman" w:cs="Times New Roman"/>
          <w:b/>
          <w:bCs/>
        </w:rPr>
        <w:t xml:space="preserve">achtspolitiek wint aan invloed en de </w:t>
      </w:r>
      <w:r w:rsidRPr="00984712" w:rsidR="005F7DF2">
        <w:rPr>
          <w:rFonts w:ascii="Times New Roman" w:hAnsi="Times New Roman" w:cs="Times New Roman"/>
          <w:b/>
          <w:bCs/>
        </w:rPr>
        <w:t>handhaving</w:t>
      </w:r>
      <w:r w:rsidRPr="00984712" w:rsidR="00306B26">
        <w:rPr>
          <w:rFonts w:ascii="Times New Roman" w:hAnsi="Times New Roman" w:cs="Times New Roman"/>
          <w:b/>
          <w:bCs/>
        </w:rPr>
        <w:t xml:space="preserve"> van internationaal recht </w:t>
      </w:r>
      <w:r w:rsidRPr="00984712" w:rsidR="00393AF0">
        <w:rPr>
          <w:rFonts w:ascii="Times New Roman" w:hAnsi="Times New Roman" w:cs="Times New Roman"/>
          <w:b/>
          <w:bCs/>
        </w:rPr>
        <w:t>kent een complexe dynamiek</w:t>
      </w:r>
      <w:r w:rsidRPr="00984712" w:rsidR="00306B26">
        <w:rPr>
          <w:rFonts w:ascii="Times New Roman" w:hAnsi="Times New Roman" w:cs="Times New Roman"/>
          <w:b/>
          <w:bCs/>
        </w:rPr>
        <w:t xml:space="preserve">. </w:t>
      </w:r>
      <w:r w:rsidRPr="00984712">
        <w:rPr>
          <w:rFonts w:ascii="Times New Roman" w:hAnsi="Times New Roman" w:cs="Times New Roman"/>
          <w:b/>
          <w:bCs/>
        </w:rPr>
        <w:t>Dat betekent echter niet dat de intrinsieke waarde van internationaal</w:t>
      </w:r>
      <w:r w:rsidRPr="00984712" w:rsidR="00306B26">
        <w:rPr>
          <w:rFonts w:ascii="Times New Roman" w:hAnsi="Times New Roman" w:cs="Times New Roman"/>
          <w:b/>
          <w:bCs/>
        </w:rPr>
        <w:t xml:space="preserve"> recht</w:t>
      </w:r>
      <w:r w:rsidRPr="00984712">
        <w:rPr>
          <w:rFonts w:ascii="Times New Roman" w:hAnsi="Times New Roman" w:cs="Times New Roman"/>
          <w:b/>
          <w:bCs/>
        </w:rPr>
        <w:t xml:space="preserve"> daarmee</w:t>
      </w:r>
      <w:r w:rsidRPr="00984712" w:rsidR="00DB3A46">
        <w:rPr>
          <w:rFonts w:ascii="Times New Roman" w:hAnsi="Times New Roman" w:cs="Times New Roman"/>
          <w:b/>
          <w:bCs/>
        </w:rPr>
        <w:t xml:space="preserve"> verdwijnt of aan belang inboet. Zo kon internationaal recht </w:t>
      </w:r>
      <w:r w:rsidRPr="00984712" w:rsidR="00DB3A46">
        <w:rPr>
          <w:rFonts w:ascii="Times New Roman" w:hAnsi="Times New Roman" w:cs="Times New Roman"/>
          <w:b/>
          <w:bCs/>
          <w:i/>
          <w:iCs/>
        </w:rPr>
        <w:t xml:space="preserve">an sich </w:t>
      </w:r>
      <w:r w:rsidRPr="00984712" w:rsidR="00DB3A46">
        <w:rPr>
          <w:rFonts w:ascii="Times New Roman" w:hAnsi="Times New Roman" w:cs="Times New Roman"/>
          <w:b/>
          <w:bCs/>
        </w:rPr>
        <w:t>niet de agressieoorlog tegen Oekraine voorkomen, maar biedt internationaal recht wel het kader waarmee Rusland</w:t>
      </w:r>
      <w:r w:rsidRPr="00984712">
        <w:rPr>
          <w:rFonts w:ascii="Times New Roman" w:hAnsi="Times New Roman" w:cs="Times New Roman"/>
          <w:b/>
          <w:bCs/>
        </w:rPr>
        <w:t xml:space="preserve"> </w:t>
      </w:r>
      <w:r w:rsidRPr="00984712" w:rsidR="00DB3A46">
        <w:rPr>
          <w:rFonts w:ascii="Times New Roman" w:hAnsi="Times New Roman" w:cs="Times New Roman"/>
          <w:b/>
          <w:bCs/>
        </w:rPr>
        <w:t>aansprakelijk gesteld wordt voor deze agressie.</w:t>
      </w:r>
      <w:r w:rsidRPr="00984712" w:rsidR="00306B26">
        <w:rPr>
          <w:rFonts w:ascii="Times New Roman" w:hAnsi="Times New Roman" w:cs="Times New Roman"/>
          <w:b/>
          <w:bCs/>
        </w:rPr>
        <w:t xml:space="preserve"> De inzet van het kabinet </w:t>
      </w:r>
      <w:r w:rsidRPr="00984712" w:rsidR="004B4A51">
        <w:rPr>
          <w:rFonts w:ascii="Times New Roman" w:hAnsi="Times New Roman" w:cs="Times New Roman"/>
          <w:b/>
          <w:bCs/>
        </w:rPr>
        <w:t>voor het beschermen van</w:t>
      </w:r>
      <w:r w:rsidRPr="00984712" w:rsidR="00306B26">
        <w:rPr>
          <w:rFonts w:ascii="Times New Roman" w:hAnsi="Times New Roman" w:cs="Times New Roman"/>
          <w:b/>
          <w:bCs/>
        </w:rPr>
        <w:t xml:space="preserve"> de internationale rechtsorde moet daarom breed zijn. </w:t>
      </w:r>
      <w:r w:rsidRPr="00984712" w:rsidR="004B4A51">
        <w:rPr>
          <w:rFonts w:ascii="Times New Roman" w:hAnsi="Times New Roman" w:cs="Times New Roman"/>
          <w:b/>
          <w:bCs/>
        </w:rPr>
        <w:t>Enerzijds</w:t>
      </w:r>
      <w:r w:rsidRPr="00984712" w:rsidR="00306B26">
        <w:rPr>
          <w:rFonts w:ascii="Times New Roman" w:hAnsi="Times New Roman" w:cs="Times New Roman"/>
          <w:b/>
          <w:bCs/>
        </w:rPr>
        <w:t xml:space="preserve"> hebben </w:t>
      </w:r>
      <w:r w:rsidRPr="00984712" w:rsidR="004B4A51">
        <w:rPr>
          <w:rFonts w:ascii="Times New Roman" w:hAnsi="Times New Roman" w:cs="Times New Roman"/>
          <w:b/>
          <w:bCs/>
        </w:rPr>
        <w:t>we</w:t>
      </w:r>
      <w:r w:rsidRPr="00984712" w:rsidR="00306B26">
        <w:rPr>
          <w:rFonts w:ascii="Times New Roman" w:hAnsi="Times New Roman" w:cs="Times New Roman"/>
          <w:b/>
          <w:bCs/>
        </w:rPr>
        <w:t xml:space="preserve"> instellingen en partnerschappen nodig die </w:t>
      </w:r>
      <w:r w:rsidRPr="00984712" w:rsidR="004B4A51">
        <w:rPr>
          <w:rFonts w:ascii="Times New Roman" w:hAnsi="Times New Roman" w:cs="Times New Roman"/>
          <w:b/>
          <w:bCs/>
        </w:rPr>
        <w:t xml:space="preserve">de internationale rechtsorde </w:t>
      </w:r>
      <w:r w:rsidRPr="00984712" w:rsidR="00306B26">
        <w:rPr>
          <w:rFonts w:ascii="Times New Roman" w:hAnsi="Times New Roman" w:cs="Times New Roman"/>
          <w:b/>
          <w:bCs/>
        </w:rPr>
        <w:t xml:space="preserve">kunnen borgen. Het </w:t>
      </w:r>
      <w:r w:rsidRPr="00984712" w:rsidR="004B4A51">
        <w:rPr>
          <w:rFonts w:ascii="Times New Roman" w:hAnsi="Times New Roman" w:cs="Times New Roman"/>
          <w:b/>
          <w:bCs/>
        </w:rPr>
        <w:t>kabinet zet zich in voor</w:t>
      </w:r>
      <w:r w:rsidRPr="00984712" w:rsidR="00306B26">
        <w:rPr>
          <w:rFonts w:ascii="Times New Roman" w:hAnsi="Times New Roman" w:cs="Times New Roman"/>
          <w:b/>
          <w:bCs/>
        </w:rPr>
        <w:t xml:space="preserve"> het beschermen van </w:t>
      </w:r>
      <w:r w:rsidRPr="00984712" w:rsidR="004B4A51">
        <w:rPr>
          <w:rFonts w:ascii="Times New Roman" w:hAnsi="Times New Roman" w:cs="Times New Roman"/>
          <w:b/>
          <w:bCs/>
        </w:rPr>
        <w:t xml:space="preserve">deze </w:t>
      </w:r>
      <w:r w:rsidRPr="00984712" w:rsidR="00306B26">
        <w:rPr>
          <w:rFonts w:ascii="Times New Roman" w:hAnsi="Times New Roman" w:cs="Times New Roman"/>
          <w:b/>
          <w:bCs/>
        </w:rPr>
        <w:t>instellingen</w:t>
      </w:r>
      <w:r w:rsidRPr="00984712" w:rsidR="004B4A51">
        <w:rPr>
          <w:rFonts w:ascii="Times New Roman" w:hAnsi="Times New Roman" w:cs="Times New Roman"/>
          <w:b/>
          <w:bCs/>
        </w:rPr>
        <w:t>, bijvoorbeeld</w:t>
      </w:r>
      <w:r w:rsidRPr="00984712" w:rsidR="00306B26">
        <w:rPr>
          <w:rFonts w:ascii="Times New Roman" w:hAnsi="Times New Roman" w:cs="Times New Roman"/>
          <w:b/>
          <w:bCs/>
        </w:rPr>
        <w:t xml:space="preserve"> als gastland van hoven en tribunalen</w:t>
      </w:r>
      <w:r w:rsidRPr="00984712" w:rsidR="004B4A51">
        <w:rPr>
          <w:rFonts w:ascii="Times New Roman" w:hAnsi="Times New Roman" w:cs="Times New Roman"/>
          <w:b/>
          <w:bCs/>
        </w:rPr>
        <w:t xml:space="preserve"> zoals het Internationaal </w:t>
      </w:r>
      <w:r w:rsidRPr="00984712" w:rsidR="00740032">
        <w:rPr>
          <w:rFonts w:ascii="Times New Roman" w:hAnsi="Times New Roman" w:cs="Times New Roman"/>
          <w:b/>
          <w:bCs/>
        </w:rPr>
        <w:t xml:space="preserve">Gerechtshof en het </w:t>
      </w:r>
      <w:r w:rsidRPr="00984712" w:rsidR="004B4A51">
        <w:rPr>
          <w:rFonts w:ascii="Times New Roman" w:hAnsi="Times New Roman" w:cs="Times New Roman"/>
          <w:b/>
          <w:bCs/>
        </w:rPr>
        <w:t>Internationaal Strafhof</w:t>
      </w:r>
      <w:r w:rsidRPr="00984712" w:rsidR="008F6A5B">
        <w:rPr>
          <w:rFonts w:ascii="Times New Roman" w:hAnsi="Times New Roman" w:cs="Times New Roman"/>
          <w:b/>
          <w:bCs/>
        </w:rPr>
        <w:t>.</w:t>
      </w:r>
      <w:r w:rsidRPr="00984712" w:rsidR="00306B26">
        <w:rPr>
          <w:rFonts w:ascii="Times New Roman" w:hAnsi="Times New Roman" w:cs="Times New Roman"/>
          <w:b/>
          <w:bCs/>
        </w:rPr>
        <w:t xml:space="preserve"> </w:t>
      </w:r>
      <w:r w:rsidRPr="00984712" w:rsidR="00D529A0">
        <w:rPr>
          <w:rFonts w:ascii="Times New Roman" w:hAnsi="Times New Roman" w:cs="Times New Roman"/>
          <w:b/>
          <w:bCs/>
        </w:rPr>
        <w:t>Anderzijds</w:t>
      </w:r>
      <w:r w:rsidRPr="00984712" w:rsidR="00E050FD">
        <w:rPr>
          <w:rFonts w:ascii="Times New Roman" w:hAnsi="Times New Roman" w:cs="Times New Roman"/>
          <w:b/>
          <w:bCs/>
        </w:rPr>
        <w:t xml:space="preserve"> </w:t>
      </w:r>
      <w:r w:rsidRPr="00984712" w:rsidR="004704A8">
        <w:rPr>
          <w:rFonts w:ascii="Times New Roman" w:hAnsi="Times New Roman" w:cs="Times New Roman"/>
          <w:b/>
          <w:bCs/>
        </w:rPr>
        <w:t xml:space="preserve">zet </w:t>
      </w:r>
      <w:r w:rsidRPr="00984712" w:rsidR="0086512C">
        <w:rPr>
          <w:rFonts w:ascii="Times New Roman" w:hAnsi="Times New Roman" w:cs="Times New Roman"/>
          <w:b/>
          <w:bCs/>
        </w:rPr>
        <w:t>het Koninkrijk</w:t>
      </w:r>
      <w:r w:rsidRPr="00984712" w:rsidR="004704A8">
        <w:rPr>
          <w:rFonts w:ascii="Times New Roman" w:hAnsi="Times New Roman" w:cs="Times New Roman"/>
          <w:b/>
          <w:bCs/>
        </w:rPr>
        <w:t xml:space="preserve"> zich in voor het </w:t>
      </w:r>
      <w:r w:rsidRPr="00984712" w:rsidR="00DF3253">
        <w:rPr>
          <w:rFonts w:ascii="Times New Roman" w:hAnsi="Times New Roman" w:cs="Times New Roman"/>
          <w:b/>
          <w:bCs/>
        </w:rPr>
        <w:t xml:space="preserve">effectiever en representatiever maken van internationale instellingen </w:t>
      </w:r>
      <w:r w:rsidRPr="00984712" w:rsidR="00DB3A46">
        <w:rPr>
          <w:rFonts w:ascii="Times New Roman" w:hAnsi="Times New Roman" w:cs="Times New Roman"/>
          <w:b/>
          <w:bCs/>
        </w:rPr>
        <w:t xml:space="preserve">die internationale samenwerking borgen, </w:t>
      </w:r>
      <w:r w:rsidRPr="00984712" w:rsidR="00DF3253">
        <w:rPr>
          <w:rFonts w:ascii="Times New Roman" w:hAnsi="Times New Roman" w:cs="Times New Roman"/>
          <w:b/>
          <w:bCs/>
        </w:rPr>
        <w:t xml:space="preserve">zoals de VN. Zo </w:t>
      </w:r>
      <w:r w:rsidRPr="00984712" w:rsidR="004704A8">
        <w:rPr>
          <w:rFonts w:ascii="Times New Roman" w:hAnsi="Times New Roman" w:cs="Times New Roman"/>
          <w:b/>
          <w:bCs/>
        </w:rPr>
        <w:t xml:space="preserve">draagt </w:t>
      </w:r>
      <w:r w:rsidRPr="00984712" w:rsidR="0086512C">
        <w:rPr>
          <w:rFonts w:ascii="Times New Roman" w:hAnsi="Times New Roman" w:cs="Times New Roman"/>
          <w:b/>
          <w:bCs/>
        </w:rPr>
        <w:t>het Koninkrijk</w:t>
      </w:r>
      <w:r w:rsidRPr="00984712" w:rsidR="004704A8">
        <w:rPr>
          <w:rFonts w:ascii="Times New Roman" w:hAnsi="Times New Roman" w:cs="Times New Roman"/>
          <w:b/>
          <w:bCs/>
        </w:rPr>
        <w:t xml:space="preserve"> actief bij aan het onderhandelingsproces voor </w:t>
      </w:r>
      <w:r w:rsidRPr="00984712" w:rsidR="00740032">
        <w:rPr>
          <w:rFonts w:ascii="Times New Roman" w:hAnsi="Times New Roman" w:cs="Times New Roman"/>
          <w:b/>
          <w:bCs/>
        </w:rPr>
        <w:t>de hervo</w:t>
      </w:r>
      <w:r w:rsidRPr="00984712" w:rsidR="0086512C">
        <w:rPr>
          <w:rFonts w:ascii="Times New Roman" w:hAnsi="Times New Roman" w:cs="Times New Roman"/>
          <w:b/>
          <w:bCs/>
        </w:rPr>
        <w:t>r</w:t>
      </w:r>
      <w:r w:rsidRPr="00984712" w:rsidR="00740032">
        <w:rPr>
          <w:rFonts w:ascii="Times New Roman" w:hAnsi="Times New Roman" w:cs="Times New Roman"/>
          <w:b/>
          <w:bCs/>
        </w:rPr>
        <w:t xml:space="preserve">ming van </w:t>
      </w:r>
      <w:r w:rsidRPr="00984712" w:rsidR="004704A8">
        <w:rPr>
          <w:rFonts w:ascii="Times New Roman" w:hAnsi="Times New Roman" w:cs="Times New Roman"/>
          <w:b/>
          <w:bCs/>
        </w:rPr>
        <w:t>VN</w:t>
      </w:r>
      <w:r w:rsidRPr="00984712" w:rsidR="00D23A70">
        <w:rPr>
          <w:rFonts w:ascii="Times New Roman" w:hAnsi="Times New Roman" w:cs="Times New Roman"/>
          <w:b/>
          <w:bCs/>
        </w:rPr>
        <w:t>VR</w:t>
      </w:r>
      <w:r w:rsidRPr="00984712" w:rsidR="004704A8">
        <w:rPr>
          <w:rFonts w:ascii="Times New Roman" w:hAnsi="Times New Roman" w:cs="Times New Roman"/>
          <w:b/>
          <w:bCs/>
        </w:rPr>
        <w:t xml:space="preserve"> in New York. </w:t>
      </w:r>
      <w:r w:rsidRPr="00984712" w:rsidR="00DB3A46">
        <w:rPr>
          <w:rFonts w:ascii="Times New Roman" w:hAnsi="Times New Roman" w:cs="Times New Roman"/>
          <w:b/>
          <w:bCs/>
        </w:rPr>
        <w:t xml:space="preserve">In de </w:t>
      </w:r>
      <w:r w:rsidRPr="00984712" w:rsidR="009F7C26">
        <w:rPr>
          <w:rFonts w:ascii="Times New Roman" w:hAnsi="Times New Roman" w:cs="Times New Roman"/>
          <w:b/>
          <w:bCs/>
        </w:rPr>
        <w:t>marge</w:t>
      </w:r>
      <w:r w:rsidRPr="00984712" w:rsidR="00DB3A46">
        <w:rPr>
          <w:rFonts w:ascii="Times New Roman" w:hAnsi="Times New Roman" w:cs="Times New Roman"/>
          <w:b/>
          <w:bCs/>
        </w:rPr>
        <w:t>s</w:t>
      </w:r>
      <w:r w:rsidRPr="00984712" w:rsidR="009F7C26">
        <w:rPr>
          <w:rFonts w:ascii="Times New Roman" w:hAnsi="Times New Roman" w:cs="Times New Roman"/>
          <w:b/>
          <w:bCs/>
        </w:rPr>
        <w:t xml:space="preserve"> van de </w:t>
      </w:r>
      <w:r w:rsidRPr="00984712" w:rsidR="00F00DDC">
        <w:rPr>
          <w:rFonts w:ascii="Times New Roman" w:hAnsi="Times New Roman" w:cs="Times New Roman"/>
          <w:b/>
        </w:rPr>
        <w:t>HLW</w:t>
      </w:r>
      <w:r w:rsidRPr="00984712" w:rsidR="009F7C26">
        <w:rPr>
          <w:rFonts w:ascii="Times New Roman" w:hAnsi="Times New Roman" w:cs="Times New Roman"/>
          <w:b/>
          <w:bCs/>
        </w:rPr>
        <w:t xml:space="preserve"> </w:t>
      </w:r>
      <w:r w:rsidRPr="00984712" w:rsidR="0086512C">
        <w:rPr>
          <w:rFonts w:ascii="Times New Roman" w:hAnsi="Times New Roman" w:cs="Times New Roman"/>
          <w:b/>
          <w:bCs/>
        </w:rPr>
        <w:t>vinden</w:t>
      </w:r>
      <w:r w:rsidRPr="00984712" w:rsidR="00DB3A46">
        <w:rPr>
          <w:rFonts w:ascii="Times New Roman" w:hAnsi="Times New Roman" w:cs="Times New Roman"/>
          <w:b/>
          <w:bCs/>
        </w:rPr>
        <w:t xml:space="preserve"> eveneens</w:t>
      </w:r>
      <w:r w:rsidRPr="00984712" w:rsidR="00560F98">
        <w:rPr>
          <w:rFonts w:ascii="Times New Roman" w:hAnsi="Times New Roman" w:cs="Times New Roman"/>
          <w:b/>
          <w:bCs/>
        </w:rPr>
        <w:t xml:space="preserve"> </w:t>
      </w:r>
      <w:r w:rsidRPr="00984712" w:rsidR="009F7C26">
        <w:rPr>
          <w:rFonts w:ascii="Times New Roman" w:hAnsi="Times New Roman" w:cs="Times New Roman"/>
          <w:b/>
          <w:bCs/>
        </w:rPr>
        <w:t xml:space="preserve">verschillende bijeenkomsten </w:t>
      </w:r>
      <w:r w:rsidRPr="00984712" w:rsidR="00560F98">
        <w:rPr>
          <w:rFonts w:ascii="Times New Roman" w:hAnsi="Times New Roman" w:cs="Times New Roman"/>
          <w:b/>
          <w:bCs/>
        </w:rPr>
        <w:t xml:space="preserve">en gesprekken </w:t>
      </w:r>
      <w:r w:rsidRPr="00984712" w:rsidR="009F7C26">
        <w:rPr>
          <w:rFonts w:ascii="Times New Roman" w:hAnsi="Times New Roman" w:cs="Times New Roman"/>
          <w:b/>
          <w:bCs/>
        </w:rPr>
        <w:t xml:space="preserve">plaats </w:t>
      </w:r>
      <w:r w:rsidRPr="00984712" w:rsidR="00560F98">
        <w:rPr>
          <w:rFonts w:ascii="Times New Roman" w:hAnsi="Times New Roman" w:cs="Times New Roman"/>
          <w:b/>
          <w:bCs/>
        </w:rPr>
        <w:t>die het</w:t>
      </w:r>
      <w:r w:rsidRPr="00984712" w:rsidDel="00BE618E" w:rsidR="00560F98">
        <w:rPr>
          <w:rFonts w:ascii="Times New Roman" w:hAnsi="Times New Roman" w:cs="Times New Roman"/>
          <w:b/>
          <w:bCs/>
        </w:rPr>
        <w:t xml:space="preserve"> </w:t>
      </w:r>
      <w:r w:rsidRPr="00984712" w:rsidR="00BE618E">
        <w:rPr>
          <w:rFonts w:ascii="Times New Roman" w:hAnsi="Times New Roman" w:cs="Times New Roman"/>
          <w:b/>
          <w:bCs/>
        </w:rPr>
        <w:t>Koninkrijk</w:t>
      </w:r>
      <w:r w:rsidRPr="00984712" w:rsidR="00560F98">
        <w:rPr>
          <w:rFonts w:ascii="Times New Roman" w:hAnsi="Times New Roman" w:cs="Times New Roman"/>
          <w:b/>
          <w:bCs/>
        </w:rPr>
        <w:t xml:space="preserve"> zal aangrijpen om het </w:t>
      </w:r>
      <w:r w:rsidRPr="00984712" w:rsidR="009F7C26">
        <w:rPr>
          <w:rFonts w:ascii="Times New Roman" w:hAnsi="Times New Roman" w:cs="Times New Roman"/>
          <w:b/>
          <w:bCs/>
        </w:rPr>
        <w:t>Nederlandse profiel op de internationale rechtsorde verder te versterken.</w:t>
      </w:r>
      <w:r w:rsidRPr="00984712" w:rsidR="00DB3A46">
        <w:rPr>
          <w:rFonts w:ascii="Times New Roman" w:hAnsi="Times New Roman" w:cs="Times New Roman"/>
          <w:b/>
          <w:bCs/>
        </w:rPr>
        <w:t xml:space="preserve"> Dat betreft onder andere </w:t>
      </w:r>
      <w:r w:rsidRPr="00984712" w:rsidR="00A12E69">
        <w:rPr>
          <w:rFonts w:ascii="Times New Roman" w:hAnsi="Times New Roman" w:cs="Times New Roman"/>
          <w:b/>
          <w:bCs/>
        </w:rPr>
        <w:t xml:space="preserve">een evenement voor </w:t>
      </w:r>
      <w:r w:rsidRPr="00984712" w:rsidR="00DB3A46">
        <w:rPr>
          <w:rFonts w:ascii="Times New Roman" w:hAnsi="Times New Roman" w:cs="Times New Roman"/>
          <w:b/>
          <w:bCs/>
        </w:rPr>
        <w:t>de strijd tegen kind</w:t>
      </w:r>
      <w:r w:rsidRPr="00984712" w:rsidR="00B8375D">
        <w:rPr>
          <w:rFonts w:ascii="Times New Roman" w:hAnsi="Times New Roman" w:cs="Times New Roman"/>
          <w:b/>
          <w:bCs/>
        </w:rPr>
        <w:t>er</w:t>
      </w:r>
      <w:r w:rsidRPr="00984712" w:rsidR="00DB3A46">
        <w:rPr>
          <w:rFonts w:ascii="Times New Roman" w:hAnsi="Times New Roman" w:cs="Times New Roman"/>
          <w:b/>
          <w:bCs/>
        </w:rPr>
        <w:t>ontvoeringen in Oekraïne, een bijeenkomst ter ondersteuning van het Internationaal Strafhof en een evenement over het belang van naleving van fundamentele mensenrechten</w:t>
      </w:r>
      <w:r w:rsidRPr="00984712" w:rsidR="00A12E69">
        <w:rPr>
          <w:rFonts w:ascii="Times New Roman" w:hAnsi="Times New Roman" w:cs="Times New Roman"/>
          <w:b/>
          <w:bCs/>
        </w:rPr>
        <w:t>verdragen</w:t>
      </w:r>
      <w:r w:rsidRPr="00984712" w:rsidR="00DB3A46">
        <w:rPr>
          <w:rFonts w:ascii="Times New Roman" w:hAnsi="Times New Roman" w:cs="Times New Roman"/>
          <w:b/>
          <w:bCs/>
        </w:rPr>
        <w:t>.</w:t>
      </w:r>
    </w:p>
    <w:p w:rsidRPr="00984712" w:rsidR="008F14AF" w:rsidP="00984712" w:rsidRDefault="008F14AF" w14:paraId="39C22CBC" w14:textId="77777777">
      <w:pPr>
        <w:pStyle w:val="Geenafstand"/>
        <w:rPr>
          <w:rFonts w:ascii="Times New Roman" w:hAnsi="Times New Roman" w:cs="Times New Roman"/>
          <w:b/>
        </w:rPr>
      </w:pPr>
    </w:p>
    <w:p w:rsidRPr="00984712" w:rsidR="00CF0272" w:rsidP="00984712" w:rsidRDefault="00CF0272" w14:paraId="66D5B707" w14:textId="77777777">
      <w:pPr>
        <w:rPr>
          <w:i/>
          <w:iCs/>
        </w:rPr>
      </w:pPr>
      <w:r w:rsidRPr="00984712">
        <w:rPr>
          <w:rFonts w:eastAsia="Verdana"/>
          <w:i/>
          <w:iCs/>
        </w:rPr>
        <w:t>Oekraïne</w:t>
      </w:r>
    </w:p>
    <w:p w:rsidRPr="00984712" w:rsidR="00CF0272" w:rsidP="00984712" w:rsidRDefault="00CF0272" w14:paraId="2FDB7AB6" w14:textId="21C7D969">
      <w:pPr>
        <w:rPr>
          <w:rFonts w:eastAsia="Verdana"/>
          <w:color w:val="000000" w:themeColor="text1"/>
        </w:rPr>
      </w:pPr>
      <w:r w:rsidRPr="00984712">
        <w:rPr>
          <w:rFonts w:eastAsia="Verdana"/>
          <w:color w:val="000000" w:themeColor="text1"/>
        </w:rPr>
        <w:t xml:space="preserve">De leden van de VVD-fractie lezen dat eind 2026 de ambtstermijn van secretaris-generaal António Guterres afloopt en dat de zoektocht naar een opvolger is begonnen. Het kabinet noemt </w:t>
      </w:r>
      <w:r w:rsidRPr="00984712">
        <w:rPr>
          <w:rFonts w:eastAsia="Verdana"/>
          <w:color w:val="000000" w:themeColor="text1"/>
        </w:rPr>
        <w:lastRenderedPageBreak/>
        <w:t>als gewenste competenties onder meer bewezen leiderschap, bestuurlijke ervaring en een expliciete voorkeur voor een vrouwelijke kandidaat. Hoewel deze leden het belang van bestuurlijke kwaliteiten onderkennen, is het voor d</w:t>
      </w:r>
      <w:r w:rsidRPr="00984712" w:rsidR="001C4A19">
        <w:rPr>
          <w:rFonts w:eastAsia="Verdana"/>
          <w:color w:val="000000" w:themeColor="text1"/>
        </w:rPr>
        <w:t>eze leden</w:t>
      </w:r>
      <w:r w:rsidRPr="00984712">
        <w:rPr>
          <w:rFonts w:eastAsia="Verdana"/>
          <w:color w:val="000000" w:themeColor="text1"/>
        </w:rPr>
        <w:t xml:space="preserve"> van belang dat de nieuwe secretaris-generaal niet overmatig schatplichtig is aan autocratische regimes</w:t>
      </w:r>
      <w:r w:rsidRPr="00984712" w:rsidR="001C4A19">
        <w:rPr>
          <w:rFonts w:eastAsia="Verdana"/>
          <w:color w:val="000000" w:themeColor="text1"/>
        </w:rPr>
        <w:t>,</w:t>
      </w:r>
      <w:r w:rsidRPr="00984712">
        <w:rPr>
          <w:rFonts w:eastAsia="Verdana"/>
          <w:color w:val="000000" w:themeColor="text1"/>
        </w:rPr>
        <w:t xml:space="preserve"> zoals Rusland en China. De afgelopen jaren heeft het gezag en de legitimiteit van de VN ernstige schade opgelopen door een stelselmatige neiging tot </w:t>
      </w:r>
      <w:r w:rsidRPr="00984712">
        <w:rPr>
          <w:rFonts w:eastAsia="Verdana"/>
          <w:i/>
          <w:color w:val="000000" w:themeColor="text1"/>
        </w:rPr>
        <w:t>whataboutism</w:t>
      </w:r>
      <w:r w:rsidRPr="00984712">
        <w:rPr>
          <w:rFonts w:eastAsia="Verdana"/>
          <w:color w:val="000000" w:themeColor="text1"/>
        </w:rPr>
        <w:t xml:space="preserve"> en morele ambiguïteit onder het leiderschap van de heer Guterres. Deze morele verwatering is ook doorgedrongen tot diverse VN-organisaties, die er herhaaldelijk niet in slaagden om de vinger naar de Russische Federatie te wijzen wanneer humanitaire hulpkonvooien of civiele doelen in Oekraïne doelbewust werden gebombardeerd.  </w:t>
      </w:r>
    </w:p>
    <w:p w:rsidRPr="00984712" w:rsidR="009F350D" w:rsidP="00984712" w:rsidRDefault="009F350D" w14:paraId="4D83097E" w14:textId="77777777"/>
    <w:p w:rsidRPr="00984712" w:rsidR="007A359A" w:rsidP="00984712" w:rsidRDefault="00CF0272" w14:paraId="55A96887" w14:textId="589BA7F4">
      <w:pPr>
        <w:rPr>
          <w:rFonts w:eastAsia="Verdana"/>
          <w:color w:val="000000" w:themeColor="text1"/>
        </w:rPr>
      </w:pPr>
      <w:r w:rsidRPr="00984712">
        <w:rPr>
          <w:rFonts w:eastAsia="Verdana"/>
          <w:color w:val="000000" w:themeColor="text1"/>
        </w:rPr>
        <w:t>Voort</w:t>
      </w:r>
      <w:r w:rsidRPr="00984712" w:rsidR="0087726E">
        <w:rPr>
          <w:rFonts w:eastAsia="Verdana"/>
          <w:color w:val="000000" w:themeColor="text1"/>
        </w:rPr>
        <w:t>s</w:t>
      </w:r>
      <w:r w:rsidRPr="00984712">
        <w:rPr>
          <w:rFonts w:eastAsia="Verdana"/>
          <w:color w:val="000000" w:themeColor="text1"/>
        </w:rPr>
        <w:t xml:space="preserve"> maken de leden van de VVD-fractie zich zeer zorgen over de straffeloosheid van Rusland ten aanzien van de ontvoerde Oekraïense kinderen. Wat gaat de minister doen om tijdens deze AVVN aandacht hiervoor te vragen en in welke coalitie gaat de minister optrekken om alles op alles te zetten om deze kinderen terug naar huis te brengen</w:t>
      </w:r>
      <w:r w:rsidRPr="00984712" w:rsidR="003860B2">
        <w:rPr>
          <w:rFonts w:eastAsia="Verdana"/>
          <w:color w:val="000000" w:themeColor="text1"/>
        </w:rPr>
        <w:t xml:space="preserve">? </w:t>
      </w:r>
      <w:r w:rsidRPr="00984712">
        <w:rPr>
          <w:rFonts w:eastAsia="Verdana"/>
          <w:color w:val="000000" w:themeColor="text1"/>
        </w:rPr>
        <w:t xml:space="preserve">De VN heeft dringend behoefte aan een secretaris-generaal die zonder meer </w:t>
      </w:r>
      <w:r w:rsidRPr="00984712" w:rsidR="00DE0EBA">
        <w:rPr>
          <w:rFonts w:eastAsia="Verdana"/>
          <w:color w:val="000000" w:themeColor="text1"/>
        </w:rPr>
        <w:t>zich uitspreekt</w:t>
      </w:r>
      <w:r w:rsidRPr="00984712">
        <w:rPr>
          <w:rFonts w:eastAsia="Verdana"/>
          <w:color w:val="000000" w:themeColor="text1"/>
        </w:rPr>
        <w:t xml:space="preserve"> over de brute en illegale Russische agressieoorlog in Oekraïne en die autocratische machtspolitiek onomwonden veroordeelt. </w:t>
      </w:r>
    </w:p>
    <w:p w:rsidRPr="00984712" w:rsidR="00D0429B" w:rsidP="00984712" w:rsidRDefault="00D0429B" w14:paraId="27EE1DE3" w14:textId="77777777">
      <w:pPr>
        <w:rPr>
          <w:rFonts w:eastAsia="Verdana"/>
          <w:color w:val="000000" w:themeColor="text1"/>
        </w:rPr>
      </w:pPr>
    </w:p>
    <w:p w:rsidRPr="00984712" w:rsidR="002D2AD2" w:rsidP="00984712" w:rsidRDefault="002D2AD2" w14:paraId="2F0A6B8A" w14:textId="0A807EFB">
      <w:pPr>
        <w:pStyle w:val="Geenafstand"/>
        <w:numPr>
          <w:ilvl w:val="0"/>
          <w:numId w:val="60"/>
        </w:numPr>
        <w:rPr>
          <w:rFonts w:ascii="Times New Roman" w:hAnsi="Times New Roman" w:cs="Times New Roman"/>
          <w:b/>
          <w:bCs/>
          <w:u w:val="single"/>
        </w:rPr>
      </w:pPr>
      <w:bookmarkStart w:name="_Hlk239324424" w:id="2"/>
      <w:r w:rsidRPr="00984712">
        <w:rPr>
          <w:rFonts w:ascii="Times New Roman" w:hAnsi="Times New Roman" w:cs="Times New Roman"/>
          <w:b/>
          <w:bCs/>
          <w:u w:val="single"/>
        </w:rPr>
        <w:t>Antwoord van het kabinet</w:t>
      </w:r>
    </w:p>
    <w:p w:rsidRPr="00984712" w:rsidR="002D2AD2" w:rsidP="00984712" w:rsidRDefault="001207B6" w14:paraId="1D285325" w14:textId="38BCC7CD">
      <w:pPr>
        <w:pStyle w:val="Geenafstand"/>
        <w:rPr>
          <w:rFonts w:ascii="Times New Roman" w:hAnsi="Times New Roman" w:eastAsia="Verdana" w:cs="Times New Roman"/>
          <w:b/>
          <w:bCs/>
          <w:color w:val="000000" w:themeColor="text1"/>
        </w:rPr>
      </w:pPr>
      <w:bookmarkStart w:name="_Hlk239346522" w:id="3"/>
      <w:bookmarkEnd w:id="2"/>
      <w:r w:rsidRPr="00984712">
        <w:rPr>
          <w:rFonts w:ascii="Times New Roman" w:hAnsi="Times New Roman" w:eastAsia="Verdana" w:cs="Times New Roman"/>
          <w:b/>
          <w:bCs/>
          <w:color w:val="000000" w:themeColor="text1"/>
        </w:rPr>
        <w:t>Nederland zet zich doorlopend in voor het tegengaan van kinderontvoering, ondersteunen van repatriëring van ontvoerde kinderen en het tegengaan van straffeloosheid</w:t>
      </w:r>
      <w:r w:rsidRPr="00984712" w:rsidR="000D7FBA">
        <w:rPr>
          <w:rFonts w:ascii="Times New Roman" w:hAnsi="Times New Roman" w:eastAsia="Verdana" w:cs="Times New Roman"/>
          <w:b/>
          <w:bCs/>
          <w:color w:val="000000" w:themeColor="text1"/>
        </w:rPr>
        <w:t xml:space="preserve"> van door Rusland begane misdaden in </w:t>
      </w:r>
      <w:r w:rsidRPr="00984712" w:rsidR="008A0312">
        <w:rPr>
          <w:rFonts w:ascii="Times New Roman" w:hAnsi="Times New Roman" w:eastAsia="Verdana" w:cs="Times New Roman"/>
          <w:b/>
          <w:bCs/>
          <w:color w:val="000000" w:themeColor="text1"/>
        </w:rPr>
        <w:t xml:space="preserve">en tegen </w:t>
      </w:r>
      <w:r w:rsidRPr="00984712" w:rsidR="000D7FBA">
        <w:rPr>
          <w:rFonts w:ascii="Times New Roman" w:hAnsi="Times New Roman" w:eastAsia="Verdana" w:cs="Times New Roman"/>
          <w:b/>
          <w:bCs/>
          <w:color w:val="000000" w:themeColor="text1"/>
        </w:rPr>
        <w:t>Oekraïne, inclusief de illegaal bezette gebieden</w:t>
      </w:r>
      <w:r w:rsidRPr="00984712">
        <w:rPr>
          <w:rFonts w:ascii="Times New Roman" w:hAnsi="Times New Roman" w:eastAsia="Verdana" w:cs="Times New Roman"/>
          <w:b/>
          <w:bCs/>
          <w:color w:val="000000" w:themeColor="text1"/>
        </w:rPr>
        <w:t>.</w:t>
      </w:r>
    </w:p>
    <w:bookmarkEnd w:id="3"/>
    <w:p w:rsidRPr="00984712" w:rsidR="007A359A" w:rsidP="00984712" w:rsidRDefault="001207B6" w14:paraId="4EF4EDBC" w14:textId="18B25B7E">
      <w:pPr>
        <w:pStyle w:val="Geenafstand"/>
        <w:rPr>
          <w:rFonts w:ascii="Times New Roman" w:hAnsi="Times New Roman" w:eastAsia="Verdana" w:cs="Times New Roman"/>
          <w:b/>
          <w:bCs/>
          <w:color w:val="000000" w:themeColor="text1"/>
        </w:rPr>
      </w:pPr>
      <w:r w:rsidRPr="00984712">
        <w:rPr>
          <w:rFonts w:ascii="Times New Roman" w:hAnsi="Times New Roman" w:eastAsia="Verdana" w:cs="Times New Roman"/>
          <w:b/>
          <w:bCs/>
          <w:color w:val="000000" w:themeColor="text1"/>
        </w:rPr>
        <w:t xml:space="preserve">In dat kader zal </w:t>
      </w:r>
      <w:r w:rsidRPr="00984712" w:rsidR="00A06998">
        <w:rPr>
          <w:rFonts w:ascii="Times New Roman" w:hAnsi="Times New Roman" w:eastAsia="Verdana" w:cs="Times New Roman"/>
          <w:b/>
          <w:bCs/>
          <w:color w:val="000000" w:themeColor="text1"/>
        </w:rPr>
        <w:t>het Koninkrijk</w:t>
      </w:r>
      <w:r w:rsidRPr="00984712">
        <w:rPr>
          <w:rFonts w:ascii="Times New Roman" w:hAnsi="Times New Roman" w:eastAsia="Verdana" w:cs="Times New Roman"/>
          <w:b/>
          <w:bCs/>
          <w:color w:val="000000" w:themeColor="text1"/>
        </w:rPr>
        <w:t xml:space="preserve"> tijdens de </w:t>
      </w:r>
      <w:r w:rsidRPr="00984712" w:rsidR="00F00DDC">
        <w:rPr>
          <w:rFonts w:ascii="Times New Roman" w:hAnsi="Times New Roman" w:eastAsia="Verdana" w:cs="Times New Roman"/>
          <w:b/>
          <w:bCs/>
          <w:color w:val="000000" w:themeColor="text1"/>
        </w:rPr>
        <w:t>HLW</w:t>
      </w:r>
      <w:r w:rsidRPr="00984712">
        <w:rPr>
          <w:rFonts w:ascii="Times New Roman" w:hAnsi="Times New Roman" w:eastAsia="Verdana" w:cs="Times New Roman"/>
          <w:b/>
          <w:bCs/>
          <w:color w:val="000000" w:themeColor="text1"/>
        </w:rPr>
        <w:t xml:space="preserve"> medeorganisator zijn van het jaarlijkse ministeriele </w:t>
      </w:r>
      <w:r w:rsidRPr="00984712">
        <w:rPr>
          <w:rFonts w:ascii="Times New Roman" w:hAnsi="Times New Roman" w:eastAsia="Verdana" w:cs="Times New Roman"/>
          <w:b/>
          <w:bCs/>
          <w:i/>
          <w:color w:val="000000" w:themeColor="text1"/>
        </w:rPr>
        <w:t>accountability</w:t>
      </w:r>
      <w:r w:rsidRPr="00984712">
        <w:rPr>
          <w:rFonts w:ascii="Times New Roman" w:hAnsi="Times New Roman" w:eastAsia="Verdana" w:cs="Times New Roman"/>
          <w:b/>
          <w:bCs/>
          <w:color w:val="000000" w:themeColor="text1"/>
        </w:rPr>
        <w:t xml:space="preserve"> evenement, waarbij aandacht wordt gevraagd voor misdrijven tegen kinderen in Oekraïne, waaronder kinderontvoeringen, indoctrinatie en militaris</w:t>
      </w:r>
      <w:r w:rsidRPr="00984712" w:rsidR="006D4F02">
        <w:rPr>
          <w:rFonts w:ascii="Times New Roman" w:hAnsi="Times New Roman" w:eastAsia="Verdana" w:cs="Times New Roman"/>
          <w:b/>
          <w:bCs/>
          <w:color w:val="000000" w:themeColor="text1"/>
        </w:rPr>
        <w:t>ering</w:t>
      </w:r>
      <w:r w:rsidRPr="00984712">
        <w:rPr>
          <w:rFonts w:ascii="Times New Roman" w:hAnsi="Times New Roman" w:eastAsia="Verdana" w:cs="Times New Roman"/>
          <w:b/>
          <w:bCs/>
          <w:color w:val="000000" w:themeColor="text1"/>
        </w:rPr>
        <w:t xml:space="preserve">. Dit evenement sluit nauw aan op de inzet van de </w:t>
      </w:r>
      <w:r w:rsidRPr="00984712">
        <w:rPr>
          <w:rFonts w:ascii="Times New Roman" w:hAnsi="Times New Roman" w:eastAsia="Verdana" w:cs="Times New Roman"/>
          <w:b/>
          <w:bCs/>
          <w:i/>
          <w:iCs/>
          <w:color w:val="000000" w:themeColor="text1"/>
        </w:rPr>
        <w:t xml:space="preserve">International Coalition for the Return of Ukrainian Children, </w:t>
      </w:r>
      <w:r w:rsidRPr="00984712">
        <w:rPr>
          <w:rFonts w:ascii="Times New Roman" w:hAnsi="Times New Roman" w:eastAsia="Verdana" w:cs="Times New Roman"/>
          <w:b/>
          <w:bCs/>
          <w:color w:val="000000" w:themeColor="text1"/>
        </w:rPr>
        <w:t>waarbij Nederland vanaf de start actief bij betrokken is.</w:t>
      </w:r>
      <w:r w:rsidRPr="00984712" w:rsidR="00F11CD5">
        <w:rPr>
          <w:rFonts w:ascii="Times New Roman" w:hAnsi="Times New Roman" w:eastAsia="Verdana" w:cs="Times New Roman"/>
          <w:b/>
          <w:bCs/>
          <w:color w:val="000000" w:themeColor="text1"/>
        </w:rPr>
        <w:t xml:space="preserve"> Deze internationale coalitie zet zich in voor de repatriëring van gedeporteerde Oekraïense kinderen en telt inmiddels meer dan vijftig leden. </w:t>
      </w:r>
      <w:r w:rsidRPr="00984712" w:rsidR="00B8375D">
        <w:rPr>
          <w:rFonts w:ascii="Times New Roman" w:hAnsi="Times New Roman" w:eastAsia="Verdana" w:cs="Times New Roman"/>
          <w:b/>
          <w:bCs/>
          <w:color w:val="000000" w:themeColor="text1"/>
        </w:rPr>
        <w:t>Ten aanzien van de nieuwe secretaris-generaal van de VN staat buiten kijf dat die zich ook glashelder zal moeten uitspreken over schendingen van het VN Handvest, zoals tot op heden begaan door Rusland.</w:t>
      </w:r>
    </w:p>
    <w:p w:rsidRPr="00984712" w:rsidR="001207B6" w:rsidP="00984712" w:rsidRDefault="001207B6" w14:paraId="69A84016" w14:textId="77777777">
      <w:pPr>
        <w:rPr>
          <w:rFonts w:eastAsia="Verdana"/>
          <w:color w:val="000000" w:themeColor="text1"/>
        </w:rPr>
      </w:pPr>
    </w:p>
    <w:p w:rsidRPr="00984712" w:rsidR="00CB433E" w:rsidP="00984712" w:rsidRDefault="00CF0272" w14:paraId="61720423" w14:textId="098E0979">
      <w:pPr>
        <w:rPr>
          <w:rFonts w:eastAsia="Verdana"/>
          <w:color w:val="000000" w:themeColor="text1"/>
        </w:rPr>
      </w:pPr>
      <w:r w:rsidRPr="00984712">
        <w:rPr>
          <w:rFonts w:eastAsia="Verdana"/>
          <w:color w:val="000000" w:themeColor="text1"/>
        </w:rPr>
        <w:t xml:space="preserve">De leden van de VVD-fractie vragen de minister welke specifieke diplomatieke en geopolitieke eisen het kabinet stelt aan kandidaten, los van de in de brief genoemde algemene bestuurlijke competenties. Is de minister bereid om de geopolitieke onafhankelijkheid ten opzichte van Moskou en Peking als een randvoorwaarde te hanteren in de Nederlandse inzet? </w:t>
      </w:r>
    </w:p>
    <w:p w:rsidRPr="00984712" w:rsidR="0037018D" w:rsidP="00984712" w:rsidRDefault="0037018D" w14:paraId="1DA2DFCA" w14:textId="77777777">
      <w:pPr>
        <w:rPr>
          <w:rFonts w:eastAsia="Verdana"/>
          <w:color w:val="000000" w:themeColor="text1"/>
        </w:rPr>
      </w:pPr>
    </w:p>
    <w:p w:rsidRPr="00984712" w:rsidR="00CF0272" w:rsidP="00984712" w:rsidRDefault="00CF0272" w14:paraId="0B0F2BDE" w14:textId="7189FB1B">
      <w:pPr>
        <w:rPr>
          <w:rFonts w:eastAsia="Verdana"/>
          <w:color w:val="000000" w:themeColor="text1"/>
        </w:rPr>
      </w:pPr>
      <w:r w:rsidRPr="00984712">
        <w:rPr>
          <w:rFonts w:eastAsia="Verdana"/>
          <w:color w:val="000000" w:themeColor="text1"/>
        </w:rPr>
        <w:t>Voorts vragen deze leden aan welke concrete personen of profielen de minister momenteel denkt. Met welke gelijkgezinde bondgenoten zoekt het kabinet momenteel actief de samenwerking op om een kandidaat met een stevig ruggengraatprofiel te steunen?</w:t>
      </w:r>
    </w:p>
    <w:p w:rsidRPr="00984712" w:rsidR="00CB433E" w:rsidP="00984712" w:rsidRDefault="00CB433E" w14:paraId="5E6242F4" w14:textId="77777777">
      <w:pPr>
        <w:pStyle w:val="Geenafstand"/>
        <w:rPr>
          <w:rFonts w:ascii="Times New Roman" w:hAnsi="Times New Roman" w:cs="Times New Roman"/>
          <w:b/>
          <w:bCs/>
        </w:rPr>
      </w:pPr>
    </w:p>
    <w:p w:rsidRPr="00984712" w:rsidR="00CB433E" w:rsidP="00984712" w:rsidRDefault="00CB433E" w14:paraId="7319771B" w14:textId="00702C09">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F04CEF" w:rsidP="00984712" w:rsidRDefault="0041774B" w14:paraId="6144B99A" w14:textId="4B86A89A">
      <w:pPr>
        <w:pStyle w:val="Geenafstand"/>
        <w:rPr>
          <w:rFonts w:ascii="Times New Roman" w:hAnsi="Times New Roman" w:cs="Times New Roman"/>
          <w:b/>
          <w:bCs/>
        </w:rPr>
      </w:pPr>
      <w:r w:rsidRPr="00984712">
        <w:rPr>
          <w:rFonts w:ascii="Times New Roman" w:hAnsi="Times New Roman" w:cs="Times New Roman"/>
          <w:b/>
          <w:bCs/>
        </w:rPr>
        <w:t xml:space="preserve">Het </w:t>
      </w:r>
      <w:r w:rsidRPr="00984712" w:rsidR="00185EFF">
        <w:rPr>
          <w:rFonts w:ascii="Times New Roman" w:hAnsi="Times New Roman" w:cs="Times New Roman"/>
          <w:b/>
          <w:bCs/>
        </w:rPr>
        <w:t>k</w:t>
      </w:r>
      <w:r w:rsidRPr="00984712">
        <w:rPr>
          <w:rFonts w:ascii="Times New Roman" w:hAnsi="Times New Roman" w:cs="Times New Roman"/>
          <w:b/>
          <w:bCs/>
        </w:rPr>
        <w:t xml:space="preserve">abinet </w:t>
      </w:r>
      <w:r w:rsidRPr="00984712" w:rsidR="00CC3E15">
        <w:rPr>
          <w:rFonts w:ascii="Times New Roman" w:hAnsi="Times New Roman" w:cs="Times New Roman"/>
          <w:b/>
          <w:bCs/>
        </w:rPr>
        <w:t>wil een</w:t>
      </w:r>
      <w:r w:rsidRPr="00984712">
        <w:rPr>
          <w:rFonts w:ascii="Times New Roman" w:hAnsi="Times New Roman" w:cs="Times New Roman"/>
          <w:b/>
          <w:bCs/>
        </w:rPr>
        <w:t xml:space="preserve"> legiti</w:t>
      </w:r>
      <w:r w:rsidRPr="00984712" w:rsidR="00CC3E15">
        <w:rPr>
          <w:rFonts w:ascii="Times New Roman" w:hAnsi="Times New Roman" w:cs="Times New Roman"/>
          <w:b/>
          <w:bCs/>
        </w:rPr>
        <w:t>e</w:t>
      </w:r>
      <w:r w:rsidRPr="00984712">
        <w:rPr>
          <w:rFonts w:ascii="Times New Roman" w:hAnsi="Times New Roman" w:cs="Times New Roman"/>
          <w:b/>
          <w:bCs/>
        </w:rPr>
        <w:t>m en geloofwaardig</w:t>
      </w:r>
      <w:r w:rsidRPr="00984712" w:rsidDel="00CC3E15">
        <w:rPr>
          <w:rFonts w:ascii="Times New Roman" w:hAnsi="Times New Roman" w:cs="Times New Roman"/>
          <w:b/>
          <w:bCs/>
        </w:rPr>
        <w:t xml:space="preserve"> </w:t>
      </w:r>
      <w:r w:rsidRPr="00984712">
        <w:rPr>
          <w:rFonts w:ascii="Times New Roman" w:hAnsi="Times New Roman" w:cs="Times New Roman"/>
          <w:b/>
          <w:bCs/>
        </w:rPr>
        <w:t xml:space="preserve">selectieproces voor de volgende secretaris-generaal van de VN, waarbij alle VN-lidstaten betrokken zijn. </w:t>
      </w:r>
      <w:r w:rsidRPr="00984712" w:rsidR="00062350">
        <w:rPr>
          <w:rFonts w:ascii="Times New Roman" w:hAnsi="Times New Roman" w:cs="Times New Roman"/>
          <w:b/>
          <w:bCs/>
        </w:rPr>
        <w:t xml:space="preserve">Meerdere kandidaten hebben zich inmiddels publiekelijk kandidaat gesteld. De nieuwe secretaris-generaal van de VN wordt, op aanbeveling van de VNVR, door de AVVN benoemd. In </w:t>
      </w:r>
      <w:r w:rsidRPr="00984712" w:rsidR="00F04CEF">
        <w:rPr>
          <w:rFonts w:ascii="Times New Roman" w:hAnsi="Times New Roman" w:cs="Times New Roman"/>
          <w:b/>
          <w:bCs/>
        </w:rPr>
        <w:t>de</w:t>
      </w:r>
      <w:r w:rsidRPr="00984712" w:rsidR="00062350">
        <w:rPr>
          <w:rFonts w:ascii="Times New Roman" w:hAnsi="Times New Roman" w:cs="Times New Roman"/>
          <w:b/>
          <w:bCs/>
        </w:rPr>
        <w:t xml:space="preserve"> VNVR-</w:t>
      </w:r>
      <w:r w:rsidRPr="00984712" w:rsidR="00062350">
        <w:rPr>
          <w:rFonts w:ascii="Times New Roman" w:hAnsi="Times New Roman" w:cs="Times New Roman"/>
          <w:b/>
          <w:bCs/>
        </w:rPr>
        <w:lastRenderedPageBreak/>
        <w:t>besluitvorming over deze aanbeveling hebben de permanente leden - VS, VK, Frankrijk,</w:t>
      </w:r>
      <w:r w:rsidRPr="00984712" w:rsidR="00F04CEF">
        <w:rPr>
          <w:rFonts w:ascii="Times New Roman" w:hAnsi="Times New Roman" w:cs="Times New Roman"/>
          <w:b/>
          <w:bCs/>
        </w:rPr>
        <w:t xml:space="preserve"> </w:t>
      </w:r>
      <w:r w:rsidRPr="00984712" w:rsidR="00062350">
        <w:rPr>
          <w:rFonts w:ascii="Times New Roman" w:hAnsi="Times New Roman" w:cs="Times New Roman"/>
          <w:b/>
          <w:bCs/>
        </w:rPr>
        <w:t xml:space="preserve">Rusland en China - een veto. </w:t>
      </w:r>
    </w:p>
    <w:p w:rsidRPr="00984712" w:rsidR="0042071C" w:rsidP="00984712" w:rsidRDefault="008E2092" w14:paraId="3FB3480C" w14:textId="23F778F3">
      <w:pPr>
        <w:pStyle w:val="Geenafstand"/>
        <w:rPr>
          <w:rFonts w:ascii="Times New Roman" w:hAnsi="Times New Roman" w:cs="Times New Roman"/>
          <w:b/>
          <w:bCs/>
        </w:rPr>
      </w:pPr>
      <w:r w:rsidRPr="00984712">
        <w:rPr>
          <w:rFonts w:ascii="Times New Roman" w:hAnsi="Times New Roman" w:cs="Times New Roman"/>
          <w:b/>
          <w:bCs/>
        </w:rPr>
        <w:t xml:space="preserve">Aangezien het Koninkrijk </w:t>
      </w:r>
      <w:r w:rsidRPr="00984712" w:rsidR="009F37CE">
        <w:rPr>
          <w:rFonts w:ascii="Times New Roman" w:hAnsi="Times New Roman" w:cs="Times New Roman"/>
          <w:b/>
          <w:bCs/>
        </w:rPr>
        <w:t>momenteel</w:t>
      </w:r>
      <w:r w:rsidRPr="00984712">
        <w:rPr>
          <w:rFonts w:ascii="Times New Roman" w:hAnsi="Times New Roman" w:cs="Times New Roman"/>
          <w:b/>
          <w:bCs/>
        </w:rPr>
        <w:t xml:space="preserve"> geen lid is van de </w:t>
      </w:r>
      <w:r w:rsidRPr="00984712" w:rsidR="009F37CE">
        <w:rPr>
          <w:rFonts w:ascii="Times New Roman" w:hAnsi="Times New Roman" w:cs="Times New Roman"/>
          <w:b/>
          <w:bCs/>
        </w:rPr>
        <w:t>VNVR</w:t>
      </w:r>
      <w:r w:rsidRPr="00984712">
        <w:rPr>
          <w:rFonts w:ascii="Times New Roman" w:hAnsi="Times New Roman" w:cs="Times New Roman"/>
          <w:b/>
          <w:bCs/>
        </w:rPr>
        <w:t xml:space="preserve">, zal </w:t>
      </w:r>
      <w:r w:rsidRPr="00984712" w:rsidR="00DD403A">
        <w:rPr>
          <w:rFonts w:ascii="Times New Roman" w:hAnsi="Times New Roman" w:cs="Times New Roman"/>
          <w:b/>
          <w:bCs/>
        </w:rPr>
        <w:t>het</w:t>
      </w:r>
      <w:r w:rsidRPr="00984712">
        <w:rPr>
          <w:rFonts w:ascii="Times New Roman" w:hAnsi="Times New Roman" w:cs="Times New Roman"/>
          <w:b/>
          <w:bCs/>
        </w:rPr>
        <w:t xml:space="preserve"> </w:t>
      </w:r>
      <w:r w:rsidRPr="00984712" w:rsidR="00DD403A">
        <w:rPr>
          <w:rFonts w:ascii="Times New Roman" w:hAnsi="Times New Roman" w:cs="Times New Roman"/>
          <w:b/>
          <w:bCs/>
        </w:rPr>
        <w:t>Koninkrijk</w:t>
      </w:r>
      <w:r w:rsidRPr="00984712">
        <w:rPr>
          <w:rFonts w:ascii="Times New Roman" w:hAnsi="Times New Roman" w:cs="Times New Roman"/>
          <w:b/>
          <w:bCs/>
        </w:rPr>
        <w:t xml:space="preserve"> in de AVVN het standpunt over de door de </w:t>
      </w:r>
      <w:r w:rsidRPr="00984712" w:rsidR="009F37CE">
        <w:rPr>
          <w:rFonts w:ascii="Times New Roman" w:hAnsi="Times New Roman" w:cs="Times New Roman"/>
          <w:b/>
          <w:bCs/>
        </w:rPr>
        <w:t>VNVR</w:t>
      </w:r>
      <w:r w:rsidRPr="00984712">
        <w:rPr>
          <w:rFonts w:ascii="Times New Roman" w:hAnsi="Times New Roman" w:cs="Times New Roman"/>
          <w:b/>
          <w:bCs/>
        </w:rPr>
        <w:t xml:space="preserve"> voorgedragen kandidaat kenbaar maken.</w:t>
      </w:r>
      <w:r w:rsidRPr="00984712" w:rsidR="0079082C">
        <w:rPr>
          <w:rFonts w:ascii="Times New Roman" w:hAnsi="Times New Roman" w:cs="Times New Roman"/>
          <w:b/>
          <w:bCs/>
        </w:rPr>
        <w:t xml:space="preserve"> </w:t>
      </w:r>
      <w:r w:rsidRPr="00984712" w:rsidR="00062350">
        <w:rPr>
          <w:rFonts w:ascii="Times New Roman" w:hAnsi="Times New Roman" w:cs="Times New Roman"/>
          <w:b/>
          <w:bCs/>
        </w:rPr>
        <w:t xml:space="preserve">Het </w:t>
      </w:r>
      <w:r w:rsidRPr="00984712" w:rsidR="00D15C46">
        <w:rPr>
          <w:rFonts w:ascii="Times New Roman" w:hAnsi="Times New Roman" w:cs="Times New Roman"/>
          <w:b/>
          <w:bCs/>
        </w:rPr>
        <w:t>k</w:t>
      </w:r>
      <w:r w:rsidRPr="00984712" w:rsidR="00062350">
        <w:rPr>
          <w:rFonts w:ascii="Times New Roman" w:hAnsi="Times New Roman" w:cs="Times New Roman"/>
          <w:b/>
          <w:bCs/>
        </w:rPr>
        <w:t>abinet brengt het door Nederland gewenste</w:t>
      </w:r>
      <w:r w:rsidRPr="00984712" w:rsidR="00F04CEF">
        <w:rPr>
          <w:rFonts w:ascii="Times New Roman" w:hAnsi="Times New Roman" w:cs="Times New Roman"/>
          <w:b/>
          <w:bCs/>
        </w:rPr>
        <w:t xml:space="preserve"> (stevige)</w:t>
      </w:r>
      <w:r w:rsidRPr="00984712" w:rsidR="00062350">
        <w:rPr>
          <w:rFonts w:ascii="Times New Roman" w:hAnsi="Times New Roman" w:cs="Times New Roman"/>
          <w:b/>
          <w:bCs/>
        </w:rPr>
        <w:t xml:space="preserve"> profiel </w:t>
      </w:r>
      <w:r w:rsidRPr="00984712" w:rsidR="00F04CEF">
        <w:rPr>
          <w:rFonts w:ascii="Times New Roman" w:hAnsi="Times New Roman" w:cs="Times New Roman"/>
          <w:b/>
          <w:bCs/>
        </w:rPr>
        <w:t xml:space="preserve">– </w:t>
      </w:r>
      <w:r w:rsidRPr="00984712" w:rsidR="00062350">
        <w:rPr>
          <w:rFonts w:ascii="Times New Roman" w:hAnsi="Times New Roman" w:cs="Times New Roman"/>
          <w:b/>
          <w:bCs/>
        </w:rPr>
        <w:t>bewezen leiderschap in complexe politieke vraagstukke</w:t>
      </w:r>
      <w:r w:rsidRPr="00984712" w:rsidR="00F04CEF">
        <w:rPr>
          <w:rFonts w:ascii="Times New Roman" w:hAnsi="Times New Roman" w:cs="Times New Roman"/>
          <w:b/>
          <w:bCs/>
        </w:rPr>
        <w:t xml:space="preserve">n, </w:t>
      </w:r>
      <w:r w:rsidRPr="00984712" w:rsidR="00062350">
        <w:rPr>
          <w:rFonts w:ascii="Times New Roman" w:hAnsi="Times New Roman" w:cs="Times New Roman"/>
          <w:b/>
          <w:bCs/>
        </w:rPr>
        <w:t xml:space="preserve">bestuurlijke ervaring op hoog niveau, en voorkeur voor een eerste vrouwelijke secretaris-generaal – </w:t>
      </w:r>
      <w:r w:rsidRPr="00984712" w:rsidR="00F04CEF">
        <w:rPr>
          <w:rFonts w:ascii="Times New Roman" w:hAnsi="Times New Roman" w:cs="Times New Roman"/>
          <w:b/>
          <w:bCs/>
        </w:rPr>
        <w:t>doorlopend en bij een brede groep landen</w:t>
      </w:r>
      <w:r w:rsidRPr="00984712" w:rsidR="00062350">
        <w:rPr>
          <w:rFonts w:ascii="Times New Roman" w:hAnsi="Times New Roman" w:cs="Times New Roman"/>
          <w:b/>
          <w:bCs/>
        </w:rPr>
        <w:t xml:space="preserve"> onder de aandacht. In deze fase is het belangrijk deze boodschappen </w:t>
      </w:r>
      <w:r w:rsidRPr="00984712" w:rsidR="00F04CEF">
        <w:rPr>
          <w:rFonts w:ascii="Times New Roman" w:hAnsi="Times New Roman" w:cs="Times New Roman"/>
          <w:b/>
          <w:bCs/>
        </w:rPr>
        <w:t xml:space="preserve">in het bijzonder </w:t>
      </w:r>
      <w:r w:rsidRPr="00984712" w:rsidR="00062350">
        <w:rPr>
          <w:rFonts w:ascii="Times New Roman" w:hAnsi="Times New Roman" w:cs="Times New Roman"/>
          <w:b/>
          <w:bCs/>
        </w:rPr>
        <w:t xml:space="preserve">tot de </w:t>
      </w:r>
      <w:r w:rsidRPr="00984712" w:rsidR="00F04CEF">
        <w:rPr>
          <w:rFonts w:ascii="Times New Roman" w:hAnsi="Times New Roman" w:cs="Times New Roman"/>
          <w:b/>
          <w:bCs/>
        </w:rPr>
        <w:t>vij</w:t>
      </w:r>
      <w:r w:rsidRPr="00984712" w:rsidR="006F3745">
        <w:rPr>
          <w:rFonts w:ascii="Times New Roman" w:hAnsi="Times New Roman" w:cs="Times New Roman"/>
          <w:b/>
          <w:bCs/>
        </w:rPr>
        <w:t>f</w:t>
      </w:r>
      <w:r w:rsidRPr="00984712" w:rsidR="00F04CEF">
        <w:rPr>
          <w:rFonts w:ascii="Times New Roman" w:hAnsi="Times New Roman" w:cs="Times New Roman"/>
          <w:b/>
          <w:bCs/>
        </w:rPr>
        <w:t xml:space="preserve">tien </w:t>
      </w:r>
      <w:r w:rsidRPr="00984712" w:rsidR="00062350">
        <w:rPr>
          <w:rFonts w:ascii="Times New Roman" w:hAnsi="Times New Roman" w:cs="Times New Roman"/>
          <w:b/>
          <w:bCs/>
        </w:rPr>
        <w:t>zittende VNVR-leden te richten</w:t>
      </w:r>
      <w:r w:rsidRPr="00984712" w:rsidR="00F04CEF">
        <w:rPr>
          <w:rFonts w:ascii="Times New Roman" w:hAnsi="Times New Roman" w:cs="Times New Roman"/>
          <w:b/>
          <w:bCs/>
        </w:rPr>
        <w:t xml:space="preserve">. </w:t>
      </w:r>
    </w:p>
    <w:p w:rsidRPr="00984712" w:rsidR="00C32DB8" w:rsidP="00984712" w:rsidRDefault="00C32DB8" w14:paraId="11D29734" w14:textId="77777777">
      <w:pPr>
        <w:rPr>
          <w:rFonts w:eastAsia="Verdana"/>
          <w:color w:val="000000" w:themeColor="text1"/>
        </w:rPr>
      </w:pPr>
    </w:p>
    <w:p w:rsidRPr="00984712" w:rsidR="00CF0272" w:rsidP="00984712" w:rsidRDefault="00CF0272" w14:paraId="6012970C" w14:textId="16172AD3">
      <w:pPr>
        <w:rPr>
          <w:rFonts w:eastAsia="Verdana"/>
          <w:color w:val="000000" w:themeColor="text1"/>
        </w:rPr>
      </w:pPr>
      <w:r w:rsidRPr="00984712">
        <w:rPr>
          <w:rFonts w:eastAsia="Verdana"/>
          <w:color w:val="000000" w:themeColor="text1"/>
        </w:rPr>
        <w:t>De leden van de VVD-fractie delen de zorg van het kabinet over de uitholling van de internationale rechtsorde en de toenemende normvervaging op het wereldtoneel. Deze leden benadrukken dat het probleem niet schuilt in de materiële juridische afspraken zelf. Het zijn niet de Geneefse Conventies of de fundamentele verdragen van het humanitair oorlogsrecht die gewijzigd, afgezwakt of herschreven moeten worden. Het failliet zit in de procedures en mechanismen voor de handhaving en de naleving van dat recht. Het huidige stelsel loopt stelselmatig vast doordat een agressorstaat als Rusland zich kan verschuilen achter zijn permanente zetel en vetorecht in de VN-Veiligheidsraad, waarmee elke vorm van sanctie, effectieve handhaving of veroordeling van evidente oorlogsmisdaden wordt geblokkeerd.</w:t>
      </w:r>
    </w:p>
    <w:p w:rsidRPr="00984712" w:rsidR="00BA7BC7" w:rsidP="00984712" w:rsidRDefault="00CF0272" w14:paraId="3CDE9107" w14:textId="4AC60C6C">
      <w:pPr>
        <w:rPr>
          <w:rFonts w:eastAsia="Verdana"/>
          <w:color w:val="000000" w:themeColor="text1"/>
        </w:rPr>
      </w:pPr>
      <w:r w:rsidRPr="00984712">
        <w:rPr>
          <w:rFonts w:eastAsia="Verdana"/>
          <w:color w:val="000000" w:themeColor="text1"/>
        </w:rPr>
        <w:t xml:space="preserve">Een grondige hervorming van de VN-instituties en handhavingsprocessen is volgens deze leden de noodzakelijke eerste stap om de geloofwaardigheid van de internationale rechtsorde te herstellen. Het kabinet treedt op als medevoorzitter van de intergouvernementele onderhandelingen (IGN) over de hervorming van de Veiligheidsraad en stelt voor om permanente zetels zonder vetorecht toe te voegen. In hoeverre acht de minister deze inzet realistisch, wetende dat de huidige permanente leden iedere formele verdragswijziging kunnen tegenhouden? Welke alternatieven onderzoekt het kabinet om bij aanhoudende verlamming van de Veiligheidsraad buiten de geblokkeerde vetostructuren om handhaving en gerechtigheid te organiseren, bijvoorbeeld via coalities van </w:t>
      </w:r>
      <w:bookmarkStart w:name="_Hlk239359888" w:id="4"/>
      <w:r w:rsidRPr="00984712">
        <w:rPr>
          <w:rFonts w:eastAsia="Verdana"/>
          <w:color w:val="000000" w:themeColor="text1"/>
        </w:rPr>
        <w:t xml:space="preserve">gelijkgezinde landen </w:t>
      </w:r>
      <w:bookmarkEnd w:id="4"/>
      <w:r w:rsidRPr="00984712">
        <w:rPr>
          <w:rFonts w:eastAsia="Verdana"/>
          <w:color w:val="000000" w:themeColor="text1"/>
        </w:rPr>
        <w:t xml:space="preserve">of via een actievere benutting van de </w:t>
      </w:r>
      <w:r w:rsidRPr="00984712">
        <w:rPr>
          <w:rFonts w:eastAsia="Verdana"/>
          <w:i/>
          <w:color w:val="000000" w:themeColor="text1"/>
        </w:rPr>
        <w:t>Uniting for Peace</w:t>
      </w:r>
      <w:r w:rsidRPr="00984712">
        <w:rPr>
          <w:rFonts w:eastAsia="Verdana"/>
          <w:color w:val="000000" w:themeColor="text1"/>
        </w:rPr>
        <w:t>-resoluties in de Algemene Vergadering?</w:t>
      </w:r>
    </w:p>
    <w:p w:rsidRPr="00984712" w:rsidR="00D87A97" w:rsidP="00984712" w:rsidRDefault="00D87A97" w14:paraId="111DF9F1" w14:textId="77777777">
      <w:pPr>
        <w:rPr>
          <w:rFonts w:eastAsia="Verdana"/>
          <w:color w:val="000000" w:themeColor="text1"/>
        </w:rPr>
      </w:pPr>
    </w:p>
    <w:p w:rsidRPr="00984712" w:rsidR="00BA7BC7" w:rsidP="00984712" w:rsidRDefault="00BA7BC7" w14:paraId="6F7DC903" w14:textId="3633A08A">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r w:rsidRPr="00984712" w:rsidR="00652267">
        <w:rPr>
          <w:rFonts w:ascii="Times New Roman" w:hAnsi="Times New Roman" w:cs="Times New Roman"/>
          <w:b/>
          <w:bCs/>
          <w:u w:val="single"/>
        </w:rPr>
        <w:t xml:space="preserve"> </w:t>
      </w:r>
    </w:p>
    <w:p w:rsidRPr="00984712" w:rsidR="001532C1" w:rsidP="00984712" w:rsidRDefault="001E03EE" w14:paraId="70DE27BE" w14:textId="66F546E1">
      <w:pPr>
        <w:pStyle w:val="Geenafstand"/>
        <w:rPr>
          <w:rFonts w:ascii="Times New Roman" w:hAnsi="Times New Roman" w:cs="Times New Roman"/>
          <w:b/>
          <w:bCs/>
        </w:rPr>
      </w:pPr>
      <w:r w:rsidRPr="00984712">
        <w:rPr>
          <w:rFonts w:ascii="Times New Roman" w:hAnsi="Times New Roman" w:cs="Times New Roman"/>
          <w:b/>
          <w:bCs/>
        </w:rPr>
        <w:t>Het is duidelijk dat de samenstelling van de VNVR niet meer de realiteit van de 21</w:t>
      </w:r>
      <w:r w:rsidRPr="00984712">
        <w:rPr>
          <w:rFonts w:ascii="Times New Roman" w:hAnsi="Times New Roman" w:cs="Times New Roman"/>
          <w:b/>
          <w:bCs/>
          <w:vertAlign w:val="superscript"/>
        </w:rPr>
        <w:t>ste</w:t>
      </w:r>
      <w:r w:rsidRPr="00984712">
        <w:rPr>
          <w:rFonts w:ascii="Times New Roman" w:hAnsi="Times New Roman" w:cs="Times New Roman"/>
          <w:b/>
          <w:bCs/>
        </w:rPr>
        <w:t xml:space="preserve"> eeuw weerspiegelt. </w:t>
      </w:r>
      <w:r w:rsidRPr="00984712" w:rsidR="0077093B">
        <w:rPr>
          <w:rFonts w:ascii="Times New Roman" w:hAnsi="Times New Roman" w:cs="Times New Roman"/>
          <w:b/>
          <w:bCs/>
        </w:rPr>
        <w:t xml:space="preserve">Onder de 193 lidstaten van de VN bestaat overeenstemming over de noodzaak van hervormingen van de VNVR op hoofdlijnen, alhoewel dat </w:t>
      </w:r>
      <w:r w:rsidRPr="00984712" w:rsidR="00284939">
        <w:rPr>
          <w:rFonts w:ascii="Times New Roman" w:hAnsi="Times New Roman" w:cs="Times New Roman"/>
          <w:b/>
          <w:bCs/>
        </w:rPr>
        <w:t xml:space="preserve">vooralsnog </w:t>
      </w:r>
      <w:r w:rsidRPr="00984712" w:rsidR="0077093B">
        <w:rPr>
          <w:rFonts w:ascii="Times New Roman" w:hAnsi="Times New Roman" w:cs="Times New Roman"/>
          <w:b/>
          <w:bCs/>
        </w:rPr>
        <w:t xml:space="preserve">helaas </w:t>
      </w:r>
      <w:r w:rsidRPr="00984712" w:rsidR="00284939">
        <w:rPr>
          <w:rFonts w:ascii="Times New Roman" w:hAnsi="Times New Roman" w:cs="Times New Roman"/>
          <w:b/>
          <w:bCs/>
        </w:rPr>
        <w:t>de enige gemene deler is</w:t>
      </w:r>
      <w:r w:rsidRPr="00984712" w:rsidR="0077093B">
        <w:rPr>
          <w:rFonts w:ascii="Times New Roman" w:hAnsi="Times New Roman" w:cs="Times New Roman"/>
          <w:b/>
          <w:bCs/>
        </w:rPr>
        <w:t xml:space="preserve">. </w:t>
      </w:r>
      <w:r w:rsidRPr="00984712">
        <w:rPr>
          <w:rFonts w:ascii="Times New Roman" w:hAnsi="Times New Roman" w:cs="Times New Roman"/>
          <w:b/>
          <w:bCs/>
        </w:rPr>
        <w:t xml:space="preserve">Onder meer vanwege </w:t>
      </w:r>
      <w:r w:rsidRPr="00984712" w:rsidR="00D87A97">
        <w:rPr>
          <w:rFonts w:ascii="Times New Roman" w:hAnsi="Times New Roman" w:cs="Times New Roman"/>
          <w:b/>
          <w:bCs/>
        </w:rPr>
        <w:t>de verschillende standpunten, wensen en belangen aangaande vetorechten en nieuwe permanente zetels</w:t>
      </w:r>
      <w:r w:rsidRPr="00984712">
        <w:rPr>
          <w:rFonts w:ascii="Times New Roman" w:hAnsi="Times New Roman" w:cs="Times New Roman"/>
          <w:b/>
          <w:bCs/>
        </w:rPr>
        <w:t xml:space="preserve"> blijft het hervormingsproces </w:t>
      </w:r>
      <w:r w:rsidRPr="00984712" w:rsidR="00284939">
        <w:rPr>
          <w:rFonts w:ascii="Times New Roman" w:hAnsi="Times New Roman" w:cs="Times New Roman"/>
          <w:b/>
          <w:bCs/>
        </w:rPr>
        <w:t>zowel</w:t>
      </w:r>
      <w:r w:rsidRPr="00984712" w:rsidR="001532C1">
        <w:rPr>
          <w:rFonts w:ascii="Times New Roman" w:hAnsi="Times New Roman" w:cs="Times New Roman"/>
          <w:b/>
          <w:bCs/>
        </w:rPr>
        <w:t xml:space="preserve"> </w:t>
      </w:r>
      <w:r w:rsidRPr="00984712">
        <w:rPr>
          <w:rFonts w:ascii="Times New Roman" w:hAnsi="Times New Roman" w:cs="Times New Roman"/>
          <w:b/>
          <w:bCs/>
        </w:rPr>
        <w:t xml:space="preserve">langlopend </w:t>
      </w:r>
      <w:r w:rsidRPr="00984712" w:rsidR="00BC1D8D">
        <w:rPr>
          <w:rFonts w:ascii="Times New Roman" w:hAnsi="Times New Roman" w:cs="Times New Roman"/>
          <w:b/>
          <w:bCs/>
        </w:rPr>
        <w:t>als</w:t>
      </w:r>
      <w:r w:rsidRPr="00984712">
        <w:rPr>
          <w:rFonts w:ascii="Times New Roman" w:hAnsi="Times New Roman" w:cs="Times New Roman"/>
          <w:b/>
          <w:bCs/>
        </w:rPr>
        <w:t xml:space="preserve"> moeizaam. </w:t>
      </w:r>
      <w:r w:rsidRPr="00984712" w:rsidR="00163364">
        <w:rPr>
          <w:rFonts w:ascii="Times New Roman" w:hAnsi="Times New Roman" w:cs="Times New Roman"/>
          <w:b/>
          <w:bCs/>
        </w:rPr>
        <w:t>De</w:t>
      </w:r>
      <w:r w:rsidRPr="00984712" w:rsidR="00163364">
        <w:rPr>
          <w:rFonts w:ascii="Times New Roman" w:hAnsi="Times New Roman" w:eastAsia="Verdana" w:cs="Times New Roman"/>
          <w:b/>
          <w:bCs/>
          <w:color w:val="000000" w:themeColor="text1"/>
        </w:rPr>
        <w:t xml:space="preserve"> intergouvernementele onderhandelingen </w:t>
      </w:r>
      <w:r w:rsidRPr="00984712" w:rsidR="00284939">
        <w:rPr>
          <w:rFonts w:ascii="Times New Roman" w:hAnsi="Times New Roman" w:eastAsia="Verdana" w:cs="Times New Roman"/>
          <w:b/>
          <w:bCs/>
          <w:color w:val="000000" w:themeColor="text1"/>
        </w:rPr>
        <w:t xml:space="preserve">(zie ook het antwoord op vraag 4) </w:t>
      </w:r>
      <w:r w:rsidRPr="00984712">
        <w:rPr>
          <w:rFonts w:ascii="Times New Roman" w:hAnsi="Times New Roman" w:eastAsia="Verdana" w:cs="Times New Roman"/>
          <w:b/>
          <w:bCs/>
          <w:color w:val="000000" w:themeColor="text1"/>
        </w:rPr>
        <w:t xml:space="preserve">zijn nodig </w:t>
      </w:r>
      <w:r w:rsidRPr="00984712" w:rsidR="00163364">
        <w:rPr>
          <w:rFonts w:ascii="Times New Roman" w:hAnsi="Times New Roman" w:eastAsia="Verdana" w:cs="Times New Roman"/>
          <w:b/>
          <w:bCs/>
          <w:color w:val="000000" w:themeColor="text1"/>
        </w:rPr>
        <w:t xml:space="preserve">om deze </w:t>
      </w:r>
      <w:r w:rsidRPr="00984712">
        <w:rPr>
          <w:rFonts w:ascii="Times New Roman" w:hAnsi="Times New Roman" w:eastAsia="Verdana" w:cs="Times New Roman"/>
          <w:b/>
          <w:bCs/>
          <w:color w:val="000000" w:themeColor="text1"/>
        </w:rPr>
        <w:t>posities</w:t>
      </w:r>
      <w:r w:rsidRPr="00984712" w:rsidR="00163364">
        <w:rPr>
          <w:rFonts w:ascii="Times New Roman" w:hAnsi="Times New Roman" w:eastAsia="Verdana" w:cs="Times New Roman"/>
          <w:b/>
          <w:bCs/>
          <w:color w:val="000000" w:themeColor="text1"/>
        </w:rPr>
        <w:t xml:space="preserve"> in beweging te brengen</w:t>
      </w:r>
      <w:r w:rsidRPr="00984712">
        <w:rPr>
          <w:rFonts w:ascii="Times New Roman" w:hAnsi="Times New Roman" w:eastAsia="Verdana" w:cs="Times New Roman"/>
          <w:b/>
          <w:bCs/>
          <w:color w:val="000000" w:themeColor="text1"/>
        </w:rPr>
        <w:t>, ook bij de permanente VNVR-leden</w:t>
      </w:r>
      <w:r w:rsidRPr="00984712" w:rsidR="00163364">
        <w:rPr>
          <w:rFonts w:ascii="Times New Roman" w:hAnsi="Times New Roman" w:eastAsia="Verdana" w:cs="Times New Roman"/>
          <w:b/>
          <w:bCs/>
          <w:color w:val="000000" w:themeColor="text1"/>
        </w:rPr>
        <w:t>.</w:t>
      </w:r>
      <w:r w:rsidRPr="00984712">
        <w:rPr>
          <w:rFonts w:ascii="Times New Roman" w:hAnsi="Times New Roman" w:cs="Times New Roman"/>
          <w:b/>
          <w:bCs/>
        </w:rPr>
        <w:t xml:space="preserve"> </w:t>
      </w:r>
      <w:r w:rsidRPr="00984712" w:rsidR="0083327B">
        <w:rPr>
          <w:rFonts w:ascii="Times New Roman" w:hAnsi="Times New Roman" w:cs="Times New Roman"/>
          <w:b/>
          <w:bCs/>
        </w:rPr>
        <w:t xml:space="preserve">Zo is </w:t>
      </w:r>
      <w:r w:rsidRPr="00984712" w:rsidR="000A0D92">
        <w:rPr>
          <w:rFonts w:ascii="Times New Roman" w:hAnsi="Times New Roman" w:cs="Times New Roman"/>
          <w:b/>
          <w:bCs/>
        </w:rPr>
        <w:t>bijvoorbeeld</w:t>
      </w:r>
      <w:r w:rsidRPr="00984712" w:rsidR="0083327B">
        <w:rPr>
          <w:rFonts w:ascii="Times New Roman" w:hAnsi="Times New Roman" w:cs="Times New Roman"/>
          <w:b/>
          <w:bCs/>
        </w:rPr>
        <w:t xml:space="preserve"> in algemene zin steeds bredere erkenning en steun van VN-lidstaten voor betere vertegenwoordiging van Afrikaanse landen in de VNVR. </w:t>
      </w:r>
      <w:r w:rsidRPr="00984712" w:rsidR="00B12694">
        <w:rPr>
          <w:rFonts w:ascii="Times New Roman" w:hAnsi="Times New Roman" w:cs="Times New Roman"/>
          <w:b/>
          <w:bCs/>
        </w:rPr>
        <w:t>Desalniettemin liggen posities ver uiteen en lijkt een doorbraak op korte termijn weinig kansrijk.</w:t>
      </w:r>
    </w:p>
    <w:p w:rsidRPr="00984712" w:rsidR="001532C1" w:rsidP="00984712" w:rsidRDefault="001532C1" w14:paraId="1BCFC84E" w14:textId="77777777">
      <w:pPr>
        <w:rPr>
          <w:b/>
          <w:bCs/>
        </w:rPr>
      </w:pPr>
    </w:p>
    <w:p w:rsidRPr="00984712" w:rsidR="00505E6D" w:rsidP="00984712" w:rsidRDefault="001532C1" w14:paraId="021611BB" w14:textId="7DC27963">
      <w:pPr>
        <w:rPr>
          <w:rFonts w:eastAsia="Verdana"/>
          <w:b/>
          <w:bCs/>
          <w:color w:val="000000" w:themeColor="text1"/>
        </w:rPr>
      </w:pPr>
      <w:r w:rsidRPr="00984712">
        <w:rPr>
          <w:b/>
          <w:bCs/>
        </w:rPr>
        <w:t xml:space="preserve">Los van </w:t>
      </w:r>
      <w:r w:rsidRPr="00984712" w:rsidR="000A0D92">
        <w:rPr>
          <w:b/>
          <w:bCs/>
        </w:rPr>
        <w:t>deze</w:t>
      </w:r>
      <w:r w:rsidRPr="00984712">
        <w:rPr>
          <w:b/>
          <w:bCs/>
        </w:rPr>
        <w:t xml:space="preserve"> lopende onderhandelingen</w:t>
      </w:r>
      <w:r w:rsidRPr="00984712" w:rsidR="000A0D92">
        <w:rPr>
          <w:b/>
          <w:bCs/>
        </w:rPr>
        <w:t xml:space="preserve"> </w:t>
      </w:r>
      <w:r w:rsidRPr="00984712">
        <w:rPr>
          <w:b/>
          <w:bCs/>
        </w:rPr>
        <w:t>over VNVR-</w:t>
      </w:r>
      <w:r w:rsidRPr="00984712" w:rsidR="000A0D92">
        <w:rPr>
          <w:b/>
          <w:bCs/>
        </w:rPr>
        <w:t>hervorming</w:t>
      </w:r>
      <w:r w:rsidRPr="00984712">
        <w:rPr>
          <w:b/>
          <w:bCs/>
        </w:rPr>
        <w:t>en</w:t>
      </w:r>
      <w:r w:rsidRPr="00984712" w:rsidR="000A0D92">
        <w:rPr>
          <w:b/>
          <w:bCs/>
        </w:rPr>
        <w:t xml:space="preserve"> spant </w:t>
      </w:r>
      <w:r w:rsidRPr="00984712" w:rsidR="00BC1D8D">
        <w:rPr>
          <w:b/>
          <w:bCs/>
        </w:rPr>
        <w:t>het Koninkrijk</w:t>
      </w:r>
      <w:r w:rsidRPr="00984712" w:rsidR="000A0D92">
        <w:rPr>
          <w:b/>
          <w:bCs/>
        </w:rPr>
        <w:t xml:space="preserve"> zich met gelijkgezinde landen </w:t>
      </w:r>
      <w:r w:rsidRPr="00984712" w:rsidR="00505E6D">
        <w:rPr>
          <w:b/>
          <w:bCs/>
        </w:rPr>
        <w:t>in om met andere initiatieven het functioneren van de</w:t>
      </w:r>
      <w:r w:rsidRPr="00984712" w:rsidR="000A0D92">
        <w:rPr>
          <w:b/>
          <w:bCs/>
        </w:rPr>
        <w:t xml:space="preserve"> VNVR </w:t>
      </w:r>
      <w:r w:rsidRPr="00984712" w:rsidR="00505E6D">
        <w:rPr>
          <w:b/>
          <w:bCs/>
        </w:rPr>
        <w:t xml:space="preserve">te verbeteren. </w:t>
      </w:r>
      <w:r w:rsidRPr="00984712" w:rsidR="000A0D92">
        <w:rPr>
          <w:rFonts w:eastAsia="Verdana"/>
          <w:b/>
          <w:bCs/>
          <w:color w:val="000000" w:themeColor="text1"/>
        </w:rPr>
        <w:t>Zo steun</w:t>
      </w:r>
      <w:r w:rsidRPr="00984712">
        <w:rPr>
          <w:rFonts w:eastAsia="Verdana"/>
          <w:b/>
          <w:bCs/>
          <w:color w:val="000000" w:themeColor="text1"/>
        </w:rPr>
        <w:t>t</w:t>
      </w:r>
      <w:r w:rsidRPr="00984712" w:rsidR="000A0D92">
        <w:rPr>
          <w:rFonts w:eastAsia="Verdana"/>
          <w:b/>
          <w:bCs/>
          <w:color w:val="000000" w:themeColor="text1"/>
        </w:rPr>
        <w:t xml:space="preserve"> het Koninkrijk een Frans-Mexicaanse initiatief om af te zien van </w:t>
      </w:r>
      <w:r w:rsidRPr="00984712" w:rsidR="000A0D92">
        <w:rPr>
          <w:rFonts w:eastAsia="Verdana"/>
          <w:b/>
          <w:bCs/>
          <w:color w:val="000000" w:themeColor="text1"/>
        </w:rPr>
        <w:lastRenderedPageBreak/>
        <w:t>het gebruik van het vetorecht bij resoluties die gericht zijn op het stoppen van ernstige schendingen van het internationaal oorlogsrecht</w:t>
      </w:r>
      <w:r w:rsidRPr="00984712" w:rsidR="00505E6D">
        <w:rPr>
          <w:rFonts w:eastAsia="Verdana"/>
          <w:b/>
          <w:bCs/>
          <w:color w:val="000000" w:themeColor="text1"/>
        </w:rPr>
        <w:t xml:space="preserve">. Binnen het VN-Handvest is de VNVR primair verantwoordelijk </w:t>
      </w:r>
      <w:r w:rsidRPr="00984712">
        <w:rPr>
          <w:rFonts w:eastAsia="Verdana"/>
          <w:b/>
          <w:bCs/>
          <w:color w:val="000000" w:themeColor="text1"/>
        </w:rPr>
        <w:t xml:space="preserve">voor de handhaving </w:t>
      </w:r>
      <w:r w:rsidRPr="00984712" w:rsidR="00505E6D">
        <w:rPr>
          <w:rFonts w:eastAsia="Verdana"/>
          <w:b/>
          <w:bCs/>
          <w:color w:val="000000" w:themeColor="text1"/>
        </w:rPr>
        <w:t xml:space="preserve">van de internationale vrede en veiligheid. </w:t>
      </w:r>
      <w:r w:rsidRPr="00984712" w:rsidR="00505E6D">
        <w:rPr>
          <w:rFonts w:eastAsia="Verdana"/>
          <w:b/>
          <w:bCs/>
          <w:i/>
          <w:color w:val="000000" w:themeColor="text1"/>
        </w:rPr>
        <w:t>Uniting for Peace</w:t>
      </w:r>
      <w:r w:rsidRPr="00984712" w:rsidR="00505E6D">
        <w:rPr>
          <w:rFonts w:eastAsia="Verdana"/>
          <w:b/>
          <w:bCs/>
          <w:color w:val="000000" w:themeColor="text1"/>
        </w:rPr>
        <w:t>-resoluties via de AVVN zijn in principe niet juridisch bindend</w:t>
      </w:r>
      <w:r w:rsidRPr="00984712" w:rsidR="00571E6C">
        <w:rPr>
          <w:rFonts w:eastAsia="Verdana"/>
          <w:b/>
          <w:bCs/>
          <w:color w:val="000000" w:themeColor="text1"/>
        </w:rPr>
        <w:t>,</w:t>
      </w:r>
      <w:r w:rsidRPr="00984712" w:rsidR="00505E6D">
        <w:rPr>
          <w:rFonts w:eastAsia="Verdana"/>
          <w:b/>
          <w:bCs/>
          <w:color w:val="000000" w:themeColor="text1"/>
        </w:rPr>
        <w:t xml:space="preserve"> zoals VNVR-besluiten onder Hoofds</w:t>
      </w:r>
      <w:r w:rsidRPr="00984712" w:rsidR="00336D52">
        <w:rPr>
          <w:rFonts w:eastAsia="Verdana"/>
          <w:b/>
          <w:bCs/>
          <w:color w:val="000000" w:themeColor="text1"/>
        </w:rPr>
        <w:t>t</w:t>
      </w:r>
      <w:r w:rsidRPr="00984712" w:rsidR="00505E6D">
        <w:rPr>
          <w:rFonts w:eastAsia="Verdana"/>
          <w:b/>
          <w:bCs/>
          <w:color w:val="000000" w:themeColor="text1"/>
        </w:rPr>
        <w:t>uk VII van het VN-Handvest</w:t>
      </w:r>
      <w:r w:rsidRPr="00984712" w:rsidR="00571E6C">
        <w:rPr>
          <w:rFonts w:eastAsia="Verdana"/>
          <w:b/>
          <w:bCs/>
          <w:color w:val="000000" w:themeColor="text1"/>
        </w:rPr>
        <w:t xml:space="preserve"> dat wel zijn</w:t>
      </w:r>
      <w:r w:rsidRPr="00984712">
        <w:rPr>
          <w:rFonts w:eastAsia="Verdana"/>
          <w:b/>
          <w:bCs/>
          <w:color w:val="000000" w:themeColor="text1"/>
        </w:rPr>
        <w:t xml:space="preserve">. </w:t>
      </w:r>
    </w:p>
    <w:p w:rsidRPr="00984712" w:rsidR="00B317E5" w:rsidP="00984712" w:rsidRDefault="00B317E5" w14:paraId="65FC1A5B" w14:textId="77777777">
      <w:pPr>
        <w:rPr>
          <w:rFonts w:eastAsia="Verdana"/>
          <w:color w:val="000000" w:themeColor="text1"/>
        </w:rPr>
      </w:pPr>
    </w:p>
    <w:p w:rsidRPr="00984712" w:rsidR="00CF0272" w:rsidP="00984712" w:rsidRDefault="00CF0272" w14:paraId="70996B1B" w14:textId="77777777">
      <w:pPr>
        <w:rPr>
          <w:rFonts w:eastAsia="Verdana"/>
          <w:i/>
          <w:iCs/>
          <w:color w:val="000000" w:themeColor="text1"/>
        </w:rPr>
      </w:pPr>
      <w:r w:rsidRPr="00984712">
        <w:rPr>
          <w:rFonts w:eastAsia="Verdana"/>
          <w:i/>
          <w:iCs/>
          <w:color w:val="000000" w:themeColor="text1"/>
        </w:rPr>
        <w:t>Cyberveiligheid en kunstmatige intelligentie</w:t>
      </w:r>
    </w:p>
    <w:p w:rsidRPr="00984712" w:rsidR="00CF0272" w:rsidP="00984712" w:rsidRDefault="00CF0272" w14:paraId="04E9FA99" w14:textId="5DF1F2D2">
      <w:pPr>
        <w:rPr>
          <w:rFonts w:eastAsia="Verdana"/>
          <w:color w:val="000000" w:themeColor="text1"/>
        </w:rPr>
      </w:pPr>
      <w:r w:rsidRPr="00984712">
        <w:rPr>
          <w:rFonts w:eastAsia="Verdana"/>
          <w:color w:val="000000" w:themeColor="text1"/>
        </w:rPr>
        <w:t>Nederland heeft de afgelopen jaren een voortrekkersrol gespeeld bij verantwoord gebruik van AI in het militaire domein. Het vorige verslag vermeldt onder meer het REAIM-proces en Nederlandse initiatieven op dit terrein.</w:t>
      </w:r>
      <w:r w:rsidRPr="00984712" w:rsidR="00B317E5">
        <w:rPr>
          <w:rFonts w:eastAsia="Verdana"/>
          <w:color w:val="000000" w:themeColor="text1"/>
        </w:rPr>
        <w:t xml:space="preserve"> </w:t>
      </w:r>
      <w:r w:rsidRPr="00984712">
        <w:rPr>
          <w:rFonts w:eastAsia="Verdana"/>
          <w:color w:val="000000" w:themeColor="text1"/>
        </w:rPr>
        <w:t xml:space="preserve">De </w:t>
      </w:r>
      <w:r w:rsidRPr="00984712" w:rsidR="00C862EE">
        <w:rPr>
          <w:rFonts w:eastAsia="Verdana"/>
          <w:color w:val="000000" w:themeColor="text1"/>
        </w:rPr>
        <w:t xml:space="preserve">leden van de </w:t>
      </w:r>
      <w:r w:rsidRPr="00984712">
        <w:rPr>
          <w:rFonts w:eastAsia="Verdana"/>
          <w:color w:val="000000" w:themeColor="text1"/>
        </w:rPr>
        <w:t>VVD-fractie vind</w:t>
      </w:r>
      <w:r w:rsidRPr="00984712" w:rsidR="00C862EE">
        <w:rPr>
          <w:rFonts w:eastAsia="Verdana"/>
          <w:color w:val="000000" w:themeColor="text1"/>
        </w:rPr>
        <w:t xml:space="preserve">en </w:t>
      </w:r>
      <w:r w:rsidRPr="00984712">
        <w:rPr>
          <w:rFonts w:eastAsia="Verdana"/>
          <w:color w:val="000000" w:themeColor="text1"/>
        </w:rPr>
        <w:t>het van belang dat Nederland deze kennis en positie benut om de internationale veiligheid te versterken. Welke concrete resultaten verwacht het kabinet van de Global Dialogue on AI Governance? Welke inzet heeft Nederland specifiek op het gebied van militaire AI, autonome wapensystemen en cyberaanvallen?</w:t>
      </w:r>
      <w:r w:rsidRPr="00984712" w:rsidR="00D0415F">
        <w:rPr>
          <w:rFonts w:eastAsia="Verdana"/>
          <w:color w:val="000000" w:themeColor="text1"/>
        </w:rPr>
        <w:t xml:space="preserve"> </w:t>
      </w:r>
      <w:r w:rsidRPr="00984712">
        <w:rPr>
          <w:rFonts w:eastAsia="Verdana"/>
          <w:color w:val="000000" w:themeColor="text1"/>
        </w:rPr>
        <w:t>Hoe wordt daarbij voorkomen dat internationale regulering innovatie en de Nederlandse en Europese veiligheidsindustrie onnodig belemmert?</w:t>
      </w:r>
    </w:p>
    <w:p w:rsidRPr="00984712" w:rsidR="006C3CB8" w:rsidP="00984712" w:rsidRDefault="006C3CB8" w14:paraId="0BEB416D" w14:textId="77777777">
      <w:pPr>
        <w:rPr>
          <w:rFonts w:eastAsia="Verdana"/>
          <w:color w:val="000000" w:themeColor="text1"/>
        </w:rPr>
      </w:pPr>
    </w:p>
    <w:p w:rsidRPr="00984712" w:rsidR="00B0657C" w:rsidP="00984712" w:rsidRDefault="006C3CB8" w14:paraId="27964CC1" w14:textId="19B7AC9D">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066952" w:rsidP="00984712" w:rsidRDefault="00066952" w14:paraId="75A40D82" w14:textId="09CDE71B">
      <w:pPr>
        <w:pStyle w:val="Geenafstand"/>
        <w:rPr>
          <w:rFonts w:ascii="Times New Roman" w:hAnsi="Times New Roman" w:eastAsia="Verdana" w:cs="Times New Roman"/>
          <w:b/>
          <w:bCs/>
          <w:color w:val="000000" w:themeColor="text1"/>
        </w:rPr>
      </w:pPr>
      <w:r w:rsidRPr="00984712">
        <w:rPr>
          <w:rFonts w:ascii="Times New Roman" w:hAnsi="Times New Roman" w:eastAsia="Verdana" w:cs="Times New Roman"/>
          <w:b/>
          <w:bCs/>
          <w:color w:val="000000" w:themeColor="text1"/>
        </w:rPr>
        <w:t>Op het gebied van militaire AI, autonome wapensystemen en cyberaanvallen blijft Nederland een voortrekkersrol nemen. Via het</w:t>
      </w:r>
      <w:r w:rsidRPr="00984712" w:rsidR="00A47F37">
        <w:rPr>
          <w:rFonts w:ascii="Times New Roman" w:hAnsi="Times New Roman" w:eastAsia="Verdana" w:cs="Times New Roman"/>
          <w:b/>
          <w:bCs/>
          <w:color w:val="000000" w:themeColor="text1"/>
        </w:rPr>
        <w:t xml:space="preserve"> </w:t>
      </w:r>
      <w:r w:rsidRPr="00984712" w:rsidR="00A47F37">
        <w:rPr>
          <w:rFonts w:ascii="Times New Roman" w:hAnsi="Times New Roman" w:eastAsia="Verdana" w:cs="Times New Roman"/>
          <w:b/>
          <w:bCs/>
          <w:i/>
          <w:iCs/>
          <w:color w:val="000000" w:themeColor="text1"/>
        </w:rPr>
        <w:t>Responsible Artificial Intelligence in the Military Domain</w:t>
      </w:r>
      <w:r w:rsidRPr="00984712" w:rsidR="00A47F37">
        <w:rPr>
          <w:rFonts w:ascii="Times New Roman" w:hAnsi="Times New Roman" w:eastAsia="Verdana" w:cs="Times New Roman"/>
          <w:b/>
          <w:bCs/>
          <w:color w:val="000000" w:themeColor="text1"/>
        </w:rPr>
        <w:t xml:space="preserve"> (REA</w:t>
      </w:r>
      <w:r w:rsidRPr="00984712" w:rsidR="004952D5">
        <w:rPr>
          <w:rFonts w:ascii="Times New Roman" w:hAnsi="Times New Roman" w:eastAsia="Verdana" w:cs="Times New Roman"/>
          <w:b/>
          <w:bCs/>
          <w:color w:val="000000" w:themeColor="text1"/>
        </w:rPr>
        <w:t>I</w:t>
      </w:r>
      <w:r w:rsidRPr="00984712" w:rsidR="00A47F37">
        <w:rPr>
          <w:rFonts w:ascii="Times New Roman" w:hAnsi="Times New Roman" w:eastAsia="Verdana" w:cs="Times New Roman"/>
          <w:b/>
          <w:bCs/>
          <w:color w:val="000000" w:themeColor="text1"/>
        </w:rPr>
        <w:t xml:space="preserve">M) </w:t>
      </w:r>
      <w:r w:rsidRPr="00984712">
        <w:rPr>
          <w:rFonts w:ascii="Times New Roman" w:hAnsi="Times New Roman" w:eastAsia="Verdana" w:cs="Times New Roman"/>
          <w:b/>
          <w:bCs/>
          <w:color w:val="000000" w:themeColor="text1"/>
        </w:rPr>
        <w:t>proces</w:t>
      </w:r>
      <w:r w:rsidRPr="00984712" w:rsidR="00296697">
        <w:rPr>
          <w:rFonts w:ascii="Times New Roman" w:hAnsi="Times New Roman" w:eastAsia="Verdana" w:cs="Times New Roman"/>
          <w:b/>
          <w:bCs/>
          <w:color w:val="000000" w:themeColor="text1"/>
        </w:rPr>
        <w:t xml:space="preserve">, waarvan de </w:t>
      </w:r>
      <w:r w:rsidRPr="00984712" w:rsidR="004936F8">
        <w:rPr>
          <w:rFonts w:ascii="Times New Roman" w:hAnsi="Times New Roman" w:eastAsia="Verdana" w:cs="Times New Roman"/>
          <w:b/>
          <w:bCs/>
          <w:color w:val="000000" w:themeColor="text1"/>
        </w:rPr>
        <w:t xml:space="preserve">volgende top </w:t>
      </w:r>
      <w:r w:rsidRPr="00984712">
        <w:rPr>
          <w:rFonts w:ascii="Times New Roman" w:hAnsi="Times New Roman" w:eastAsia="Verdana" w:cs="Times New Roman"/>
          <w:b/>
          <w:bCs/>
          <w:color w:val="000000" w:themeColor="text1"/>
        </w:rPr>
        <w:t xml:space="preserve">in Nairobi in </w:t>
      </w:r>
      <w:r w:rsidRPr="00984712" w:rsidR="00296697">
        <w:rPr>
          <w:rFonts w:ascii="Times New Roman" w:hAnsi="Times New Roman" w:eastAsia="Verdana" w:cs="Times New Roman"/>
          <w:b/>
          <w:bCs/>
          <w:color w:val="000000" w:themeColor="text1"/>
        </w:rPr>
        <w:t>a</w:t>
      </w:r>
      <w:r w:rsidRPr="00984712">
        <w:rPr>
          <w:rFonts w:ascii="Times New Roman" w:hAnsi="Times New Roman" w:eastAsia="Verdana" w:cs="Times New Roman"/>
          <w:b/>
          <w:bCs/>
          <w:color w:val="000000" w:themeColor="text1"/>
        </w:rPr>
        <w:t>pril 2027</w:t>
      </w:r>
      <w:r w:rsidRPr="00984712" w:rsidR="00296697">
        <w:rPr>
          <w:rFonts w:ascii="Times New Roman" w:hAnsi="Times New Roman" w:eastAsia="Verdana" w:cs="Times New Roman"/>
          <w:b/>
          <w:bCs/>
          <w:color w:val="000000" w:themeColor="text1"/>
        </w:rPr>
        <w:t xml:space="preserve"> plaatsvindt</w:t>
      </w:r>
      <w:r w:rsidRPr="00984712">
        <w:rPr>
          <w:rFonts w:ascii="Times New Roman" w:hAnsi="Times New Roman" w:eastAsia="Verdana" w:cs="Times New Roman"/>
          <w:b/>
          <w:bCs/>
          <w:color w:val="000000" w:themeColor="text1"/>
        </w:rPr>
        <w:t xml:space="preserve">, nieuwe VN-resoluties in de Eerste Commissie </w:t>
      </w:r>
      <w:r w:rsidRPr="00984712" w:rsidR="00EF3A21">
        <w:rPr>
          <w:rFonts w:ascii="Times New Roman" w:hAnsi="Times New Roman" w:eastAsia="Verdana" w:cs="Times New Roman"/>
          <w:b/>
          <w:bCs/>
          <w:color w:val="000000" w:themeColor="text1"/>
        </w:rPr>
        <w:t>(die o.a. toeziet op ontwapening</w:t>
      </w:r>
      <w:r w:rsidRPr="00984712" w:rsidR="004C7ED0">
        <w:rPr>
          <w:rFonts w:ascii="Times New Roman" w:hAnsi="Times New Roman" w:eastAsia="Verdana" w:cs="Times New Roman"/>
          <w:b/>
          <w:bCs/>
          <w:color w:val="000000" w:themeColor="text1"/>
        </w:rPr>
        <w:t xml:space="preserve"> en veiligheid</w:t>
      </w:r>
      <w:r w:rsidRPr="00984712" w:rsidR="00EF3A21">
        <w:rPr>
          <w:rFonts w:ascii="Times New Roman" w:hAnsi="Times New Roman" w:eastAsia="Verdana" w:cs="Times New Roman"/>
          <w:b/>
          <w:bCs/>
          <w:color w:val="000000" w:themeColor="text1"/>
        </w:rPr>
        <w:t xml:space="preserve">) </w:t>
      </w:r>
      <w:r w:rsidRPr="00984712">
        <w:rPr>
          <w:rFonts w:ascii="Times New Roman" w:hAnsi="Times New Roman" w:eastAsia="Verdana" w:cs="Times New Roman"/>
          <w:b/>
          <w:bCs/>
          <w:color w:val="000000" w:themeColor="text1"/>
        </w:rPr>
        <w:t xml:space="preserve">en de </w:t>
      </w:r>
      <w:r w:rsidRPr="00984712">
        <w:rPr>
          <w:rFonts w:ascii="Times New Roman" w:hAnsi="Times New Roman" w:eastAsia="Verdana" w:cs="Times New Roman"/>
          <w:b/>
          <w:bCs/>
          <w:i/>
          <w:iCs/>
          <w:color w:val="000000" w:themeColor="text1"/>
        </w:rPr>
        <w:t>Group of Governmental Experts on Lethal Autonomous Weapons Systems</w:t>
      </w:r>
      <w:r w:rsidRPr="00984712">
        <w:rPr>
          <w:rFonts w:ascii="Times New Roman" w:hAnsi="Times New Roman" w:eastAsia="Verdana" w:cs="Times New Roman"/>
          <w:b/>
          <w:bCs/>
          <w:color w:val="000000" w:themeColor="text1"/>
        </w:rPr>
        <w:t xml:space="preserve"> </w:t>
      </w:r>
      <w:r w:rsidRPr="00984712" w:rsidR="00F04168">
        <w:rPr>
          <w:rFonts w:ascii="Times New Roman" w:hAnsi="Times New Roman" w:eastAsia="Verdana" w:cs="Times New Roman"/>
          <w:b/>
          <w:bCs/>
          <w:color w:val="000000" w:themeColor="text1"/>
        </w:rPr>
        <w:t xml:space="preserve">(GGE LAWS) </w:t>
      </w:r>
      <w:r w:rsidRPr="00984712">
        <w:rPr>
          <w:rFonts w:ascii="Times New Roman" w:hAnsi="Times New Roman" w:eastAsia="Verdana" w:cs="Times New Roman"/>
          <w:b/>
          <w:bCs/>
          <w:color w:val="000000" w:themeColor="text1"/>
        </w:rPr>
        <w:t xml:space="preserve">wordt verantwoord gebruik van AI in het militaire domein stevig op de agenda gehouden. In het cyberdomein werkt Nederland nauw samen met EU- en NAVO-bondgenoten tegen AI-gedreven dreigingen. Tegelijkertijd stuurt het kabinet erop </w:t>
      </w:r>
      <w:r w:rsidRPr="00984712" w:rsidR="00943D26">
        <w:rPr>
          <w:rFonts w:ascii="Times New Roman" w:hAnsi="Times New Roman" w:eastAsia="Verdana" w:cs="Times New Roman"/>
          <w:b/>
          <w:bCs/>
          <w:color w:val="000000" w:themeColor="text1"/>
        </w:rPr>
        <w:t>aan</w:t>
      </w:r>
      <w:r w:rsidRPr="00984712">
        <w:rPr>
          <w:rFonts w:ascii="Times New Roman" w:hAnsi="Times New Roman" w:eastAsia="Verdana" w:cs="Times New Roman"/>
          <w:b/>
          <w:bCs/>
          <w:color w:val="000000" w:themeColor="text1"/>
        </w:rPr>
        <w:t xml:space="preserve"> dat internationale regulering innovatie niet </w:t>
      </w:r>
      <w:r w:rsidRPr="00984712" w:rsidR="006C0B2A">
        <w:rPr>
          <w:rFonts w:ascii="Times New Roman" w:hAnsi="Times New Roman" w:eastAsia="Verdana" w:cs="Times New Roman"/>
          <w:b/>
          <w:bCs/>
          <w:color w:val="000000" w:themeColor="text1"/>
        </w:rPr>
        <w:t>remt</w:t>
      </w:r>
      <w:r w:rsidRPr="00984712">
        <w:rPr>
          <w:rFonts w:ascii="Times New Roman" w:hAnsi="Times New Roman" w:eastAsia="Verdana" w:cs="Times New Roman"/>
          <w:b/>
          <w:bCs/>
          <w:color w:val="000000" w:themeColor="text1"/>
        </w:rPr>
        <w:t>, door proportionele, heldere afspraken</w:t>
      </w:r>
      <w:r w:rsidRPr="00984712" w:rsidR="006C0B2A">
        <w:rPr>
          <w:rFonts w:ascii="Times New Roman" w:hAnsi="Times New Roman" w:eastAsia="Verdana" w:cs="Times New Roman"/>
          <w:b/>
          <w:bCs/>
          <w:color w:val="000000" w:themeColor="text1"/>
        </w:rPr>
        <w:t>. I</w:t>
      </w:r>
      <w:r w:rsidRPr="00984712">
        <w:rPr>
          <w:rFonts w:ascii="Times New Roman" w:hAnsi="Times New Roman" w:eastAsia="Verdana" w:cs="Times New Roman"/>
          <w:b/>
          <w:bCs/>
          <w:color w:val="000000" w:themeColor="text1"/>
        </w:rPr>
        <w:t>n samenwerking met de industrie wordt verantwoorde innovatie juist versterkt.</w:t>
      </w:r>
    </w:p>
    <w:p w:rsidRPr="00984712" w:rsidR="00066952" w:rsidP="00984712" w:rsidRDefault="00066952" w14:paraId="5DBF58CB" w14:textId="77777777">
      <w:pPr>
        <w:rPr>
          <w:rFonts w:eastAsia="Verdana"/>
          <w:b/>
          <w:bCs/>
          <w:color w:val="000000" w:themeColor="text1"/>
        </w:rPr>
      </w:pPr>
    </w:p>
    <w:p w:rsidRPr="00984712" w:rsidR="00066952" w:rsidP="00984712" w:rsidRDefault="00066952" w14:paraId="410E5F37" w14:textId="14FA4E78">
      <w:pPr>
        <w:rPr>
          <w:rFonts w:eastAsia="Verdana"/>
          <w:b/>
          <w:bCs/>
          <w:color w:val="000000" w:themeColor="text1"/>
        </w:rPr>
      </w:pPr>
      <w:r w:rsidRPr="00984712">
        <w:rPr>
          <w:rFonts w:eastAsia="Verdana"/>
          <w:b/>
          <w:bCs/>
          <w:color w:val="000000" w:themeColor="text1"/>
        </w:rPr>
        <w:t xml:space="preserve">Via de </w:t>
      </w:r>
      <w:r w:rsidRPr="00984712">
        <w:rPr>
          <w:rFonts w:eastAsia="Verdana"/>
          <w:b/>
          <w:bCs/>
          <w:i/>
          <w:iCs/>
          <w:color w:val="000000" w:themeColor="text1"/>
        </w:rPr>
        <w:t>Global Dialogue on AI Governance</w:t>
      </w:r>
      <w:r w:rsidRPr="00984712">
        <w:rPr>
          <w:rFonts w:eastAsia="Verdana"/>
          <w:b/>
          <w:bCs/>
          <w:color w:val="000000" w:themeColor="text1"/>
        </w:rPr>
        <w:t xml:space="preserve"> zet </w:t>
      </w:r>
      <w:r w:rsidRPr="00984712" w:rsidR="00296697">
        <w:rPr>
          <w:rFonts w:eastAsia="Verdana"/>
          <w:b/>
          <w:bCs/>
          <w:color w:val="000000" w:themeColor="text1"/>
        </w:rPr>
        <w:t>het Koninkrijk</w:t>
      </w:r>
      <w:r w:rsidRPr="00984712">
        <w:rPr>
          <w:rFonts w:eastAsia="Verdana"/>
          <w:b/>
          <w:bCs/>
          <w:color w:val="000000" w:themeColor="text1"/>
        </w:rPr>
        <w:t xml:space="preserve"> in op mondiale afspraken die misbruik van AI-capaciteiten tegengaat</w:t>
      </w:r>
      <w:r w:rsidRPr="00984712" w:rsidR="00DF3E6A">
        <w:rPr>
          <w:rFonts w:eastAsia="Verdana"/>
          <w:b/>
          <w:bCs/>
          <w:color w:val="000000" w:themeColor="text1"/>
        </w:rPr>
        <w:t>, onze democratie en waarden beschermen</w:t>
      </w:r>
      <w:r w:rsidRPr="00984712">
        <w:rPr>
          <w:rFonts w:eastAsia="Verdana"/>
          <w:b/>
          <w:bCs/>
          <w:color w:val="000000" w:themeColor="text1"/>
        </w:rPr>
        <w:t xml:space="preserve"> en onze veiligheid, stabiliteit en technologische positie versterken. Daarbij zijn Europese kaders als de EU AI-verordening en het AI-kaderverdrag van de Raad van Europa richt</w:t>
      </w:r>
      <w:r w:rsidRPr="00984712" w:rsidR="001520CE">
        <w:rPr>
          <w:rFonts w:eastAsia="Verdana"/>
          <w:b/>
          <w:bCs/>
          <w:color w:val="000000" w:themeColor="text1"/>
        </w:rPr>
        <w:t>ing</w:t>
      </w:r>
      <w:r w:rsidRPr="00984712">
        <w:rPr>
          <w:rFonts w:eastAsia="Verdana"/>
          <w:b/>
          <w:bCs/>
          <w:color w:val="000000" w:themeColor="text1"/>
        </w:rPr>
        <w:t xml:space="preserve">gevend. </w:t>
      </w:r>
    </w:p>
    <w:p w:rsidRPr="00984712" w:rsidR="00415023" w:rsidP="00984712" w:rsidRDefault="00415023" w14:paraId="550C97CA" w14:textId="77777777"/>
    <w:p w:rsidRPr="00984712" w:rsidR="00481F22" w:rsidP="00984712" w:rsidRDefault="00481F22" w14:paraId="4D8DCD2F" w14:textId="7803044F">
      <w:pPr>
        <w:rPr>
          <w:b/>
          <w:bCs/>
        </w:rPr>
      </w:pPr>
      <w:r w:rsidRPr="00984712">
        <w:rPr>
          <w:b/>
          <w:bCs/>
        </w:rPr>
        <w:t>Het kabinet zet zich in voor het maken van internationale afspraken over autonome wapensystemen. Deze inzet vindt momenteel voornamelijk plaats in Genève bij het Conventionele Wapenverdrag (CCW), waar de Nederlandse Ambassadeur Ontwapeningszaken voorzitter is van de</w:t>
      </w:r>
      <w:r w:rsidRPr="00984712" w:rsidR="00F04168">
        <w:rPr>
          <w:b/>
          <w:bCs/>
        </w:rPr>
        <w:t xml:space="preserve"> </w:t>
      </w:r>
      <w:r w:rsidRPr="00984712">
        <w:rPr>
          <w:b/>
          <w:bCs/>
        </w:rPr>
        <w:t xml:space="preserve">GGE LAWS. De staten die autonome wapensystemen ontwikkelen en inzetten zijn hierbij actief betrokken. Dat is belangrijk is voor de effectiviteit en duurzaamheid van eventuele toekomstige regulering van dergelijke wapensystemen. Vorige week hebben deze staten het eindrapport van de GGE LAWS met consensus aangenomen. Dit is de eerste keer dat een brede én militair significante groep nu overeenstemming heeft bereikt over een karakterisering van deze wapens; de toepasbaarheid van het humanitair oorlogsrecht; mogelijke verbodsbepalingen, verplichtingen en maatregelen; en aansprakelijkheid en verantwoordelijkheid. Vooralsnog acht het kabinet het daarom niet wenselijk om een separaat proces op te starten bij de VN in New York. </w:t>
      </w:r>
    </w:p>
    <w:p w:rsidRPr="00984712" w:rsidR="00415023" w:rsidP="00984712" w:rsidRDefault="00415023" w14:paraId="1FC43B08" w14:textId="77777777">
      <w:pPr>
        <w:rPr>
          <w:b/>
          <w:bCs/>
        </w:rPr>
      </w:pPr>
    </w:p>
    <w:p w:rsidRPr="00984712" w:rsidR="00415023" w:rsidP="00984712" w:rsidRDefault="00415023" w14:paraId="3FCCFFE8" w14:textId="5AC51E45">
      <w:pPr>
        <w:rPr>
          <w:b/>
          <w:bCs/>
        </w:rPr>
      </w:pPr>
      <w:r w:rsidRPr="00984712">
        <w:rPr>
          <w:b/>
          <w:bCs/>
        </w:rPr>
        <w:t xml:space="preserve">Het kabinet hecht </w:t>
      </w:r>
      <w:r w:rsidRPr="00984712" w:rsidR="004C7ED0">
        <w:rPr>
          <w:b/>
          <w:bCs/>
        </w:rPr>
        <w:t xml:space="preserve">eveneens </w:t>
      </w:r>
      <w:r w:rsidRPr="00984712">
        <w:rPr>
          <w:b/>
          <w:bCs/>
        </w:rPr>
        <w:t xml:space="preserve">grote waarde aan het vertegenwoordigen van de belangen van de Nederlandse en Europese veiligheidsindustrie, ook wanneer het internationale regulering betreft. Het kabinet is daarbij van mening dat nieuwe internationale afspraken in sommige gevallen innovatie en de Nederlandse en Europese veiligheidsindustrie juist ten goede komen. De industrie heeft nu soms te maken met onduidelijke kaders, bijvoorbeeld ten aanzien van autonome wapensystemen, en aanvullende regulering kan de industrie zekerheid bieden. </w:t>
      </w:r>
    </w:p>
    <w:p w:rsidRPr="00984712" w:rsidR="00BB3755" w:rsidP="00984712" w:rsidRDefault="00BB3755" w14:paraId="35738ACB" w14:textId="77777777"/>
    <w:p w:rsidRPr="00984712" w:rsidR="00CF0272" w:rsidP="00984712" w:rsidRDefault="00CF0272" w14:paraId="1F3F7442" w14:textId="48107632">
      <w:pPr>
        <w:rPr>
          <w:rFonts w:eastAsia="Verdana"/>
          <w:color w:val="000000" w:themeColor="text1"/>
        </w:rPr>
      </w:pPr>
      <w:r w:rsidRPr="00984712">
        <w:rPr>
          <w:rFonts w:eastAsia="Verdana"/>
          <w:color w:val="000000" w:themeColor="text1"/>
        </w:rPr>
        <w:t xml:space="preserve">Daarnaast merken de leden van de VVD-fractie op dat het kabinet, door in de brief aan te geven dat het in wil zetten op een "consequente strijd tegen straffeloosheid, waaronder in Oekraïne, Gaza en Soedan," de landen die bij dit conflict betrokken zijn over een kam lijkt te scheren. Deze leden wensen met klem afstand te nemen van deze impliciete gelijkstelling. De situatie in Oekraïne betreft een volstrekt </w:t>
      </w:r>
      <w:r w:rsidRPr="00984712" w:rsidR="00833964">
        <w:rPr>
          <w:rFonts w:eastAsia="Verdana"/>
          <w:color w:val="000000" w:themeColor="text1"/>
        </w:rPr>
        <w:t>niet-</w:t>
      </w:r>
      <w:r w:rsidRPr="00984712">
        <w:rPr>
          <w:rFonts w:eastAsia="Verdana"/>
          <w:color w:val="000000" w:themeColor="text1"/>
        </w:rPr>
        <w:t>uitgelokte, grootschalige interstatelijke invasie door een imperialistische agressor tegen een soevereine, democratische buurstaat met het doel deze van de kaart te vegen. Het conflict in Soedan is een verwoestende interne machtsstrijd die gepaard gaat met grootschalige etnische zuiveringen en een catastrofale humanitaire ineenstorting.</w:t>
      </w:r>
    </w:p>
    <w:p w:rsidRPr="00984712" w:rsidR="0005495C" w:rsidP="00984712" w:rsidRDefault="00CF0272" w14:paraId="2B6064B6" w14:textId="77777777">
      <w:pPr>
        <w:rPr>
          <w:rFonts w:eastAsia="Verdana"/>
          <w:color w:val="000000" w:themeColor="text1"/>
        </w:rPr>
      </w:pPr>
      <w:r w:rsidRPr="00984712">
        <w:rPr>
          <w:rFonts w:eastAsia="Verdana"/>
          <w:color w:val="000000" w:themeColor="text1"/>
        </w:rPr>
        <w:t xml:space="preserve">Wat </w:t>
      </w:r>
      <w:r w:rsidRPr="00984712" w:rsidR="00BA53BA">
        <w:rPr>
          <w:rFonts w:eastAsia="Verdana"/>
          <w:color w:val="000000" w:themeColor="text1"/>
        </w:rPr>
        <w:t>deze leden</w:t>
      </w:r>
      <w:r w:rsidRPr="00984712">
        <w:rPr>
          <w:rFonts w:eastAsia="Verdana"/>
          <w:color w:val="000000" w:themeColor="text1"/>
        </w:rPr>
        <w:t xml:space="preserve"> betreft zijn deze conflictsituaties militair, juridisch en moreel niet met elkaar te vergelijken. </w:t>
      </w:r>
      <w:r w:rsidRPr="00984712" w:rsidR="00BA53BA">
        <w:rPr>
          <w:rFonts w:eastAsia="Verdana"/>
          <w:color w:val="000000" w:themeColor="text1"/>
        </w:rPr>
        <w:t>Zij</w:t>
      </w:r>
      <w:r w:rsidRPr="00984712">
        <w:rPr>
          <w:rFonts w:eastAsia="Verdana"/>
          <w:color w:val="000000" w:themeColor="text1"/>
        </w:rPr>
        <w:t xml:space="preserve"> vragen de minister om te verduidelijken hoe hij dit onderscheid in multilateraal kader actief gaat uitdragen, teneinde valse morele en juridische vergelijkingen te ontkrachten.</w:t>
      </w:r>
    </w:p>
    <w:p w:rsidRPr="00984712" w:rsidR="0005495C" w:rsidP="00984712" w:rsidRDefault="0005495C" w14:paraId="3E9155D4" w14:textId="77777777">
      <w:pPr>
        <w:rPr>
          <w:rFonts w:eastAsia="Verdana"/>
          <w:color w:val="000000" w:themeColor="text1"/>
        </w:rPr>
      </w:pPr>
    </w:p>
    <w:p w:rsidRPr="00984712" w:rsidR="0005495C" w:rsidP="00984712" w:rsidRDefault="0005495C" w14:paraId="7A52216B" w14:textId="587D0F82">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05495C" w:rsidP="00984712" w:rsidRDefault="000868D0" w14:paraId="28665EDE" w14:textId="336E0797">
      <w:pPr>
        <w:pStyle w:val="Geenafstand"/>
        <w:rPr>
          <w:rFonts w:ascii="Times New Roman" w:hAnsi="Times New Roman" w:eastAsia="Verdana" w:cs="Times New Roman"/>
          <w:b/>
          <w:bCs/>
          <w:color w:val="000000" w:themeColor="text1"/>
        </w:rPr>
      </w:pPr>
      <w:r w:rsidRPr="00984712">
        <w:rPr>
          <w:rFonts w:ascii="Times New Roman" w:hAnsi="Times New Roman" w:eastAsia="Verdana" w:cs="Times New Roman"/>
          <w:b/>
          <w:bCs/>
          <w:color w:val="000000" w:themeColor="text1"/>
        </w:rPr>
        <w:t xml:space="preserve">Het klopt dat elk conflict een eigen oorzaak en dynamiek kent, ook buiten de </w:t>
      </w:r>
      <w:r w:rsidRPr="00984712" w:rsidR="00623DE9">
        <w:rPr>
          <w:rFonts w:ascii="Times New Roman" w:hAnsi="Times New Roman" w:eastAsia="Verdana" w:cs="Times New Roman"/>
          <w:b/>
          <w:bCs/>
          <w:color w:val="000000" w:themeColor="text1"/>
        </w:rPr>
        <w:t>boven</w:t>
      </w:r>
      <w:r w:rsidRPr="00984712">
        <w:rPr>
          <w:rFonts w:ascii="Times New Roman" w:hAnsi="Times New Roman" w:eastAsia="Verdana" w:cs="Times New Roman"/>
          <w:b/>
          <w:bCs/>
          <w:color w:val="000000" w:themeColor="text1"/>
        </w:rPr>
        <w:t xml:space="preserve">genoemde conflicten. </w:t>
      </w:r>
      <w:r w:rsidRPr="00984712" w:rsidR="00623DE9">
        <w:rPr>
          <w:rFonts w:ascii="Times New Roman" w:hAnsi="Times New Roman" w:eastAsia="Verdana" w:cs="Times New Roman"/>
          <w:b/>
          <w:bCs/>
          <w:color w:val="000000" w:themeColor="text1"/>
        </w:rPr>
        <w:t>Internationaal recht</w:t>
      </w:r>
      <w:r w:rsidRPr="00984712" w:rsidR="00E346BF">
        <w:rPr>
          <w:rFonts w:ascii="Times New Roman" w:hAnsi="Times New Roman" w:eastAsia="Verdana" w:cs="Times New Roman"/>
          <w:b/>
          <w:bCs/>
          <w:color w:val="000000" w:themeColor="text1"/>
        </w:rPr>
        <w:t>, waaronder het humanitair oorlogsrecht,</w:t>
      </w:r>
      <w:r w:rsidRPr="00984712" w:rsidR="00623DE9">
        <w:rPr>
          <w:rFonts w:ascii="Times New Roman" w:hAnsi="Times New Roman" w:eastAsia="Verdana" w:cs="Times New Roman"/>
          <w:b/>
          <w:bCs/>
          <w:color w:val="000000" w:themeColor="text1"/>
        </w:rPr>
        <w:t xml:space="preserve"> is desalniettemin van toepassing op alle gewapende conflicten. </w:t>
      </w:r>
      <w:r w:rsidRPr="00984712" w:rsidR="00B72928">
        <w:rPr>
          <w:rFonts w:ascii="Times New Roman" w:hAnsi="Times New Roman" w:eastAsia="Verdana" w:cs="Times New Roman"/>
          <w:b/>
          <w:bCs/>
          <w:color w:val="000000" w:themeColor="text1"/>
        </w:rPr>
        <w:t xml:space="preserve">Nederland hecht </w:t>
      </w:r>
      <w:r w:rsidRPr="00984712" w:rsidR="00623DE9">
        <w:rPr>
          <w:rFonts w:ascii="Times New Roman" w:hAnsi="Times New Roman" w:eastAsia="Verdana" w:cs="Times New Roman"/>
          <w:b/>
          <w:bCs/>
          <w:color w:val="000000" w:themeColor="text1"/>
        </w:rPr>
        <w:t xml:space="preserve">daarom </w:t>
      </w:r>
      <w:r w:rsidRPr="00984712" w:rsidR="00B72928">
        <w:rPr>
          <w:rFonts w:ascii="Times New Roman" w:hAnsi="Times New Roman" w:eastAsia="Verdana" w:cs="Times New Roman"/>
          <w:b/>
          <w:bCs/>
          <w:color w:val="000000" w:themeColor="text1"/>
        </w:rPr>
        <w:t xml:space="preserve">groot belang aan </w:t>
      </w:r>
      <w:r w:rsidRPr="00984712" w:rsidR="00B72928">
        <w:rPr>
          <w:rFonts w:ascii="Times New Roman" w:hAnsi="Times New Roman" w:eastAsia="Verdana" w:cs="Times New Roman"/>
          <w:b/>
          <w:bCs/>
          <w:i/>
          <w:color w:val="000000" w:themeColor="text1"/>
        </w:rPr>
        <w:t>accountability</w:t>
      </w:r>
      <w:r w:rsidRPr="00984712" w:rsidR="00B72928">
        <w:rPr>
          <w:rFonts w:ascii="Times New Roman" w:hAnsi="Times New Roman" w:eastAsia="Verdana" w:cs="Times New Roman"/>
          <w:b/>
          <w:bCs/>
          <w:color w:val="000000" w:themeColor="text1"/>
        </w:rPr>
        <w:t xml:space="preserve"> en het tegengaan van straffeloosheid</w:t>
      </w:r>
      <w:r w:rsidRPr="00984712" w:rsidR="00623DE9">
        <w:rPr>
          <w:rFonts w:ascii="Times New Roman" w:hAnsi="Times New Roman" w:eastAsia="Verdana" w:cs="Times New Roman"/>
          <w:b/>
          <w:bCs/>
          <w:color w:val="000000" w:themeColor="text1"/>
        </w:rPr>
        <w:t xml:space="preserve"> </w:t>
      </w:r>
      <w:r w:rsidRPr="00984712" w:rsidR="00100A08">
        <w:rPr>
          <w:rFonts w:ascii="Times New Roman" w:hAnsi="Times New Roman" w:eastAsia="Verdana" w:cs="Times New Roman"/>
          <w:b/>
          <w:bCs/>
          <w:color w:val="000000" w:themeColor="text1"/>
        </w:rPr>
        <w:t>voor</w:t>
      </w:r>
      <w:r w:rsidRPr="00984712" w:rsidR="00623DE9">
        <w:rPr>
          <w:rFonts w:ascii="Times New Roman" w:hAnsi="Times New Roman" w:eastAsia="Verdana" w:cs="Times New Roman"/>
          <w:b/>
          <w:bCs/>
          <w:color w:val="000000" w:themeColor="text1"/>
        </w:rPr>
        <w:t xml:space="preserve"> </w:t>
      </w:r>
      <w:r w:rsidRPr="00984712" w:rsidR="00E346BF">
        <w:rPr>
          <w:rFonts w:ascii="Times New Roman" w:hAnsi="Times New Roman" w:eastAsia="Verdana" w:cs="Times New Roman"/>
          <w:b/>
          <w:bCs/>
          <w:color w:val="000000" w:themeColor="text1"/>
        </w:rPr>
        <w:t>internationale misdrijven</w:t>
      </w:r>
      <w:r w:rsidRPr="00984712" w:rsidR="00B72928">
        <w:rPr>
          <w:rFonts w:ascii="Times New Roman" w:hAnsi="Times New Roman" w:eastAsia="Verdana" w:cs="Times New Roman"/>
          <w:b/>
          <w:bCs/>
          <w:color w:val="000000" w:themeColor="text1"/>
        </w:rPr>
        <w:t>, overal.</w:t>
      </w:r>
      <w:r w:rsidRPr="00984712" w:rsidDel="007A271C" w:rsidR="00B72928">
        <w:rPr>
          <w:rFonts w:ascii="Times New Roman" w:hAnsi="Times New Roman" w:eastAsia="Verdana" w:cs="Times New Roman"/>
          <w:b/>
          <w:bCs/>
          <w:color w:val="000000" w:themeColor="text1"/>
        </w:rPr>
        <w:t xml:space="preserve"> </w:t>
      </w:r>
      <w:r w:rsidRPr="00984712" w:rsidR="00AD6C1C">
        <w:rPr>
          <w:rFonts w:ascii="Times New Roman" w:hAnsi="Times New Roman" w:eastAsia="Verdana" w:cs="Times New Roman"/>
          <w:b/>
          <w:bCs/>
          <w:color w:val="000000" w:themeColor="text1"/>
        </w:rPr>
        <w:t>Conform</w:t>
      </w:r>
      <w:r w:rsidRPr="00984712" w:rsidR="00BB4871">
        <w:rPr>
          <w:rFonts w:ascii="Times New Roman" w:hAnsi="Times New Roman" w:eastAsia="Verdana" w:cs="Times New Roman"/>
          <w:b/>
          <w:bCs/>
          <w:color w:val="000000" w:themeColor="text1"/>
        </w:rPr>
        <w:t xml:space="preserve"> het Coalitieakkoord zet Nederland zich in om straffeloosheid in conflicten wereldwijd tegen te gaan, waaronder in Oekraïne, Gaza en Soedan.</w:t>
      </w:r>
    </w:p>
    <w:p w:rsidRPr="00984712" w:rsidR="0005495C" w:rsidP="00984712" w:rsidRDefault="0005495C" w14:paraId="1D7B9492" w14:textId="77777777">
      <w:pPr>
        <w:rPr>
          <w:rFonts w:eastAsia="Verdana"/>
          <w:color w:val="000000" w:themeColor="text1"/>
        </w:rPr>
      </w:pPr>
    </w:p>
    <w:p w:rsidRPr="00984712" w:rsidR="00B86B9D" w:rsidP="00984712" w:rsidRDefault="00CF0272" w14:paraId="745E5464" w14:textId="58C3B82F">
      <w:pPr>
        <w:rPr>
          <w:rFonts w:eastAsia="Verdana"/>
          <w:color w:val="000000" w:themeColor="text1"/>
        </w:rPr>
      </w:pPr>
      <w:r w:rsidRPr="00984712">
        <w:rPr>
          <w:rFonts w:eastAsia="Verdana"/>
          <w:color w:val="000000" w:themeColor="text1"/>
        </w:rPr>
        <w:t xml:space="preserve">Voorts vragen deze leden wat het kabinet in deze specifieke opsomming rondom Gaza precies verstaat onder het begrip "straffeloosheid" en op welke concrete actoren en gedragingen de minister hier doelt. </w:t>
      </w:r>
    </w:p>
    <w:p w:rsidRPr="00984712" w:rsidR="00B86B9D" w:rsidP="00984712" w:rsidRDefault="00B86B9D" w14:paraId="4A09D041" w14:textId="77777777">
      <w:pPr>
        <w:rPr>
          <w:rFonts w:eastAsia="Verdana"/>
          <w:color w:val="000000" w:themeColor="text1"/>
        </w:rPr>
      </w:pPr>
    </w:p>
    <w:p w:rsidRPr="00984712" w:rsidR="00B86B9D" w:rsidP="00984712" w:rsidRDefault="00B86B9D" w14:paraId="51D7EFB2" w14:textId="165509D9">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B86B9D" w:rsidP="00984712" w:rsidRDefault="006E37A4" w14:paraId="5C5206B3" w14:textId="1AF7EAA6">
      <w:pPr>
        <w:pStyle w:val="Geenafstand"/>
        <w:rPr>
          <w:rFonts w:ascii="Times New Roman" w:hAnsi="Times New Roman" w:eastAsia="Verdana" w:cs="Times New Roman"/>
          <w:b/>
          <w:bCs/>
          <w:color w:val="000000" w:themeColor="text1"/>
        </w:rPr>
      </w:pPr>
      <w:r w:rsidRPr="00984712">
        <w:rPr>
          <w:rFonts w:ascii="Times New Roman" w:hAnsi="Times New Roman" w:eastAsia="Verdana" w:cs="Times New Roman"/>
          <w:b/>
          <w:bCs/>
          <w:color w:val="000000" w:themeColor="text1"/>
        </w:rPr>
        <w:t xml:space="preserve">De </w:t>
      </w:r>
      <w:r w:rsidRPr="00984712" w:rsidR="006654FF">
        <w:rPr>
          <w:rFonts w:ascii="Times New Roman" w:hAnsi="Times New Roman" w:eastAsia="Verdana" w:cs="Times New Roman"/>
          <w:b/>
          <w:bCs/>
          <w:color w:val="000000" w:themeColor="text1"/>
        </w:rPr>
        <w:t>Nederlandse inzet is gericht op het tegengaan van straffeloosheid voor</w:t>
      </w:r>
      <w:r w:rsidRPr="00984712" w:rsidR="00EA0C07">
        <w:rPr>
          <w:rFonts w:ascii="Times New Roman" w:hAnsi="Times New Roman" w:eastAsia="Verdana" w:cs="Times New Roman"/>
          <w:b/>
          <w:bCs/>
          <w:color w:val="000000" w:themeColor="text1"/>
        </w:rPr>
        <w:t xml:space="preserve"> ernstige en grootschalige mensenrechtenschendingen en internationale misdrijven. Deze inzet richt zich op alle partijen, ongeacht waar en door wie ze zijn begaan. </w:t>
      </w:r>
      <w:r w:rsidRPr="00984712" w:rsidR="006654FF">
        <w:rPr>
          <w:rFonts w:ascii="Times New Roman" w:hAnsi="Times New Roman" w:eastAsia="Verdana" w:cs="Times New Roman"/>
          <w:b/>
          <w:bCs/>
          <w:color w:val="000000" w:themeColor="text1"/>
        </w:rPr>
        <w:t xml:space="preserve">Daarbij wordt rekening gehouden met </w:t>
      </w:r>
      <w:r w:rsidRPr="00984712" w:rsidR="00A36896">
        <w:rPr>
          <w:rFonts w:ascii="Times New Roman" w:hAnsi="Times New Roman" w:eastAsia="Verdana" w:cs="Times New Roman"/>
          <w:b/>
          <w:bCs/>
          <w:color w:val="000000" w:themeColor="text1"/>
        </w:rPr>
        <w:t>c</w:t>
      </w:r>
      <w:r w:rsidRPr="00984712" w:rsidR="004F64AC">
        <w:rPr>
          <w:rFonts w:ascii="Times New Roman" w:hAnsi="Times New Roman" w:eastAsia="Verdana" w:cs="Times New Roman"/>
          <w:b/>
          <w:bCs/>
          <w:color w:val="000000" w:themeColor="text1"/>
        </w:rPr>
        <w:t>omplementariteit</w:t>
      </w:r>
      <w:r w:rsidRPr="00984712" w:rsidR="007519C4">
        <w:rPr>
          <w:rFonts w:ascii="Times New Roman" w:hAnsi="Times New Roman" w:eastAsia="Verdana" w:cs="Times New Roman"/>
          <w:b/>
          <w:bCs/>
          <w:color w:val="000000" w:themeColor="text1"/>
        </w:rPr>
        <w:t xml:space="preserve">, oftewel de wijze waarop nationale rechtssystemen </w:t>
      </w:r>
      <w:r w:rsidRPr="00984712" w:rsidR="00334BE1">
        <w:rPr>
          <w:rFonts w:ascii="Times New Roman" w:hAnsi="Times New Roman" w:eastAsia="Verdana" w:cs="Times New Roman"/>
          <w:b/>
          <w:bCs/>
          <w:color w:val="000000" w:themeColor="text1"/>
        </w:rPr>
        <w:t>en internationale mechanisme</w:t>
      </w:r>
      <w:r w:rsidRPr="00984712" w:rsidR="00261B2C">
        <w:rPr>
          <w:rFonts w:ascii="Times New Roman" w:hAnsi="Times New Roman" w:eastAsia="Verdana" w:cs="Times New Roman"/>
          <w:b/>
          <w:bCs/>
          <w:color w:val="000000" w:themeColor="text1"/>
        </w:rPr>
        <w:t>n</w:t>
      </w:r>
      <w:r w:rsidRPr="00984712" w:rsidR="00334BE1">
        <w:rPr>
          <w:rFonts w:ascii="Times New Roman" w:hAnsi="Times New Roman" w:eastAsia="Verdana" w:cs="Times New Roman"/>
          <w:b/>
          <w:bCs/>
          <w:color w:val="000000" w:themeColor="text1"/>
        </w:rPr>
        <w:t xml:space="preserve"> elkaar aanvullen</w:t>
      </w:r>
      <w:r w:rsidRPr="00984712" w:rsidR="004F64AC">
        <w:rPr>
          <w:rFonts w:ascii="Times New Roman" w:hAnsi="Times New Roman" w:eastAsia="Verdana" w:cs="Times New Roman"/>
          <w:b/>
          <w:bCs/>
          <w:color w:val="000000" w:themeColor="text1"/>
        </w:rPr>
        <w:t>.</w:t>
      </w:r>
      <w:r w:rsidRPr="00984712" w:rsidR="002E0EE3">
        <w:rPr>
          <w:rFonts w:ascii="Times New Roman" w:hAnsi="Times New Roman" w:eastAsia="Verdana" w:cs="Times New Roman"/>
          <w:b/>
          <w:bCs/>
          <w:color w:val="000000" w:themeColor="text1"/>
        </w:rPr>
        <w:t xml:space="preserve"> </w:t>
      </w:r>
      <w:r w:rsidRPr="00984712" w:rsidR="000E4A25">
        <w:rPr>
          <w:rFonts w:ascii="Times New Roman" w:hAnsi="Times New Roman" w:eastAsia="Verdana" w:cs="Times New Roman"/>
          <w:b/>
          <w:bCs/>
          <w:color w:val="000000" w:themeColor="text1"/>
        </w:rPr>
        <w:t xml:space="preserve">Het kabinet ziet momenteel weinig </w:t>
      </w:r>
      <w:r w:rsidRPr="00984712" w:rsidR="004F64AC">
        <w:rPr>
          <w:rFonts w:ascii="Times New Roman" w:hAnsi="Times New Roman" w:eastAsia="Verdana" w:cs="Times New Roman"/>
          <w:b/>
          <w:bCs/>
          <w:color w:val="000000" w:themeColor="text1"/>
        </w:rPr>
        <w:t>onderzoek</w:t>
      </w:r>
      <w:r w:rsidRPr="00984712" w:rsidR="000E4A25">
        <w:rPr>
          <w:rFonts w:ascii="Times New Roman" w:hAnsi="Times New Roman" w:eastAsia="Verdana" w:cs="Times New Roman"/>
          <w:b/>
          <w:bCs/>
          <w:color w:val="000000" w:themeColor="text1"/>
        </w:rPr>
        <w:t xml:space="preserve"> naar en berechting van </w:t>
      </w:r>
      <w:r w:rsidRPr="00984712" w:rsidR="00BE3D70">
        <w:rPr>
          <w:rFonts w:ascii="Times New Roman" w:hAnsi="Times New Roman" w:eastAsia="Verdana" w:cs="Times New Roman"/>
          <w:b/>
          <w:bCs/>
          <w:color w:val="000000" w:themeColor="text1"/>
        </w:rPr>
        <w:t xml:space="preserve">vermeende </w:t>
      </w:r>
      <w:r w:rsidRPr="00984712" w:rsidR="000E4A25">
        <w:rPr>
          <w:rFonts w:ascii="Times New Roman" w:hAnsi="Times New Roman" w:eastAsia="Verdana" w:cs="Times New Roman"/>
          <w:b/>
          <w:bCs/>
          <w:color w:val="000000" w:themeColor="text1"/>
        </w:rPr>
        <w:t>internationale misdrijven door Israël</w:t>
      </w:r>
      <w:r w:rsidRPr="00984712" w:rsidR="002B19A3">
        <w:rPr>
          <w:rFonts w:ascii="Times New Roman" w:hAnsi="Times New Roman" w:eastAsia="Verdana" w:cs="Times New Roman"/>
          <w:b/>
          <w:bCs/>
          <w:color w:val="000000" w:themeColor="text1"/>
        </w:rPr>
        <w:t xml:space="preserve"> zelf</w:t>
      </w:r>
      <w:r w:rsidRPr="00984712" w:rsidR="000E4A25">
        <w:rPr>
          <w:rFonts w:ascii="Times New Roman" w:hAnsi="Times New Roman" w:eastAsia="Verdana" w:cs="Times New Roman"/>
          <w:b/>
          <w:bCs/>
          <w:color w:val="000000" w:themeColor="text1"/>
        </w:rPr>
        <w:t>.</w:t>
      </w:r>
      <w:r w:rsidRPr="00984712" w:rsidR="002B19A3">
        <w:rPr>
          <w:rFonts w:ascii="Times New Roman" w:hAnsi="Times New Roman" w:eastAsia="Verdana" w:cs="Times New Roman"/>
          <w:b/>
          <w:bCs/>
          <w:color w:val="000000" w:themeColor="text1"/>
        </w:rPr>
        <w:t xml:space="preserve"> </w:t>
      </w:r>
      <w:r w:rsidRPr="00984712" w:rsidR="000E4A25">
        <w:rPr>
          <w:rFonts w:ascii="Times New Roman" w:hAnsi="Times New Roman" w:eastAsia="Verdana" w:cs="Times New Roman"/>
          <w:b/>
          <w:bCs/>
          <w:color w:val="000000" w:themeColor="text1"/>
        </w:rPr>
        <w:t xml:space="preserve">Als een staat niet bereid of niet in staat is om zelf internationale misdrijven te onderzoeken en degenen die daarvoor verantwoordelijk zijn te vervolgen en te berechten komt de internationale gemeenschap in beeld. In het geval van Israël en de bezette Palestijnse Gebieden bestaan reeds </w:t>
      </w:r>
      <w:r w:rsidRPr="00984712" w:rsidR="006A7939">
        <w:rPr>
          <w:rFonts w:ascii="Times New Roman" w:hAnsi="Times New Roman" w:eastAsia="Verdana" w:cs="Times New Roman"/>
          <w:b/>
          <w:bCs/>
          <w:color w:val="000000" w:themeColor="text1"/>
        </w:rPr>
        <w:t>internationale organisaties en onderzoeksmechanisme</w:t>
      </w:r>
      <w:r w:rsidRPr="00984712" w:rsidR="00D848FC">
        <w:rPr>
          <w:rFonts w:ascii="Times New Roman" w:hAnsi="Times New Roman" w:eastAsia="Verdana" w:cs="Times New Roman"/>
          <w:b/>
          <w:bCs/>
          <w:color w:val="000000" w:themeColor="text1"/>
        </w:rPr>
        <w:t>s</w:t>
      </w:r>
      <w:r w:rsidRPr="00984712" w:rsidR="000E4A25">
        <w:rPr>
          <w:rFonts w:ascii="Times New Roman" w:hAnsi="Times New Roman" w:eastAsia="Verdana" w:cs="Times New Roman"/>
          <w:b/>
          <w:bCs/>
          <w:color w:val="000000" w:themeColor="text1"/>
        </w:rPr>
        <w:t xml:space="preserve"> die onderzoek doen</w:t>
      </w:r>
      <w:r w:rsidRPr="00984712" w:rsidR="004F64AC">
        <w:rPr>
          <w:rFonts w:ascii="Times New Roman" w:hAnsi="Times New Roman" w:eastAsia="Verdana" w:cs="Times New Roman"/>
          <w:b/>
          <w:bCs/>
          <w:color w:val="000000" w:themeColor="text1"/>
        </w:rPr>
        <w:t xml:space="preserve"> naar </w:t>
      </w:r>
      <w:r w:rsidRPr="00984712" w:rsidR="00B904C5">
        <w:rPr>
          <w:rFonts w:ascii="Times New Roman" w:hAnsi="Times New Roman" w:eastAsia="Verdana" w:cs="Times New Roman"/>
          <w:b/>
          <w:bCs/>
          <w:color w:val="000000" w:themeColor="text1"/>
        </w:rPr>
        <w:t xml:space="preserve">vermeende </w:t>
      </w:r>
      <w:r w:rsidRPr="00984712" w:rsidR="004F64AC">
        <w:rPr>
          <w:rFonts w:ascii="Times New Roman" w:hAnsi="Times New Roman" w:eastAsia="Verdana" w:cs="Times New Roman"/>
          <w:b/>
          <w:bCs/>
          <w:color w:val="000000" w:themeColor="text1"/>
        </w:rPr>
        <w:t xml:space="preserve">internationale misdrijven, inclusief oorlogsmisdrijven, </w:t>
      </w:r>
      <w:r w:rsidRPr="00984712" w:rsidR="000E4A25">
        <w:rPr>
          <w:rFonts w:ascii="Times New Roman" w:hAnsi="Times New Roman" w:eastAsia="Verdana" w:cs="Times New Roman"/>
          <w:b/>
          <w:bCs/>
          <w:color w:val="000000" w:themeColor="text1"/>
        </w:rPr>
        <w:t xml:space="preserve">zoals </w:t>
      </w:r>
      <w:r w:rsidRPr="00984712" w:rsidR="004F64AC">
        <w:rPr>
          <w:rFonts w:ascii="Times New Roman" w:hAnsi="Times New Roman" w:eastAsia="Verdana" w:cs="Times New Roman"/>
          <w:b/>
          <w:bCs/>
          <w:color w:val="000000" w:themeColor="text1"/>
        </w:rPr>
        <w:t xml:space="preserve">de </w:t>
      </w:r>
      <w:r w:rsidRPr="00984712" w:rsidR="004F64AC">
        <w:rPr>
          <w:rFonts w:ascii="Times New Roman" w:hAnsi="Times New Roman" w:eastAsia="Verdana" w:cs="Times New Roman"/>
          <w:b/>
          <w:bCs/>
          <w:i/>
          <w:color w:val="000000" w:themeColor="text1"/>
        </w:rPr>
        <w:t>Commission of Inquiry</w:t>
      </w:r>
      <w:r w:rsidRPr="00984712" w:rsidR="006A7939">
        <w:rPr>
          <w:rFonts w:ascii="Times New Roman" w:hAnsi="Times New Roman" w:eastAsia="Verdana" w:cs="Times New Roman"/>
          <w:b/>
          <w:bCs/>
          <w:color w:val="000000" w:themeColor="text1"/>
        </w:rPr>
        <w:t xml:space="preserve"> en </w:t>
      </w:r>
      <w:r w:rsidRPr="00984712" w:rsidR="000E4A25">
        <w:rPr>
          <w:rFonts w:ascii="Times New Roman" w:hAnsi="Times New Roman" w:eastAsia="Verdana" w:cs="Times New Roman"/>
          <w:b/>
          <w:bCs/>
          <w:color w:val="000000" w:themeColor="text1"/>
        </w:rPr>
        <w:t xml:space="preserve">het kantoor van de VN Hoge Commissaris voor de </w:t>
      </w:r>
      <w:r w:rsidRPr="00984712" w:rsidR="000E4A25">
        <w:rPr>
          <w:rFonts w:ascii="Times New Roman" w:hAnsi="Times New Roman" w:eastAsia="Verdana" w:cs="Times New Roman"/>
          <w:b/>
          <w:bCs/>
          <w:color w:val="000000" w:themeColor="text1"/>
        </w:rPr>
        <w:lastRenderedPageBreak/>
        <w:t>Mensenrechten in de Palestijnse Gebieden (OHCHR). Deze mechanisme</w:t>
      </w:r>
      <w:r w:rsidRPr="00984712" w:rsidR="007519C4">
        <w:rPr>
          <w:rFonts w:ascii="Times New Roman" w:hAnsi="Times New Roman" w:eastAsia="Verdana" w:cs="Times New Roman"/>
          <w:b/>
          <w:bCs/>
          <w:color w:val="000000" w:themeColor="text1"/>
        </w:rPr>
        <w:t>n</w:t>
      </w:r>
      <w:r w:rsidRPr="00984712" w:rsidR="000E4A25">
        <w:rPr>
          <w:rFonts w:ascii="Times New Roman" w:hAnsi="Times New Roman" w:eastAsia="Verdana" w:cs="Times New Roman"/>
          <w:b/>
          <w:bCs/>
          <w:color w:val="000000" w:themeColor="text1"/>
        </w:rPr>
        <w:t xml:space="preserve"> doen onderzoek naar de daden van alle partijen, waaronder expliciet ook die van Hamas. Nederland ondersteunt </w:t>
      </w:r>
      <w:r w:rsidRPr="00984712" w:rsidR="00310929">
        <w:rPr>
          <w:rFonts w:ascii="Times New Roman" w:hAnsi="Times New Roman" w:eastAsia="Verdana" w:cs="Times New Roman"/>
          <w:b/>
          <w:bCs/>
          <w:color w:val="000000" w:themeColor="text1"/>
        </w:rPr>
        <w:t>het kantoor van de VN Hoge Commissaris voor de Mensenrechten in de Palestijnse Gebieden</w:t>
      </w:r>
      <w:r w:rsidRPr="00984712" w:rsidR="000E4A25">
        <w:rPr>
          <w:rFonts w:ascii="Times New Roman" w:hAnsi="Times New Roman" w:eastAsia="Verdana" w:cs="Times New Roman"/>
          <w:b/>
          <w:bCs/>
          <w:color w:val="000000" w:themeColor="text1"/>
        </w:rPr>
        <w:t xml:space="preserve"> in 2026 met </w:t>
      </w:r>
      <w:r w:rsidRPr="00984712" w:rsidR="000755AD">
        <w:rPr>
          <w:rFonts w:ascii="Times New Roman" w:hAnsi="Times New Roman" w:eastAsia="Verdana" w:cs="Times New Roman"/>
          <w:b/>
          <w:bCs/>
          <w:color w:val="000000" w:themeColor="text1"/>
        </w:rPr>
        <w:t>EUR</w:t>
      </w:r>
      <w:r w:rsidRPr="00984712" w:rsidR="000E4A25">
        <w:rPr>
          <w:rFonts w:ascii="Times New Roman" w:hAnsi="Times New Roman" w:eastAsia="Verdana" w:cs="Times New Roman"/>
          <w:b/>
          <w:bCs/>
          <w:color w:val="000000" w:themeColor="text1"/>
        </w:rPr>
        <w:t xml:space="preserve"> 2,1 miljoen. </w:t>
      </w:r>
      <w:r w:rsidRPr="00984712" w:rsidR="005A5CAA">
        <w:rPr>
          <w:rFonts w:ascii="Times New Roman" w:hAnsi="Times New Roman" w:eastAsia="Verdana" w:cs="Times New Roman"/>
          <w:b/>
          <w:bCs/>
          <w:color w:val="000000" w:themeColor="text1"/>
        </w:rPr>
        <w:t xml:space="preserve">Daarnaast </w:t>
      </w:r>
      <w:r w:rsidRPr="00984712" w:rsidR="004F64AC">
        <w:rPr>
          <w:rFonts w:ascii="Times New Roman" w:hAnsi="Times New Roman" w:eastAsia="Verdana" w:cs="Times New Roman"/>
          <w:b/>
          <w:bCs/>
          <w:color w:val="000000" w:themeColor="text1"/>
        </w:rPr>
        <w:t>heeft</w:t>
      </w:r>
      <w:r w:rsidRPr="00984712" w:rsidR="000E4A25">
        <w:rPr>
          <w:rFonts w:ascii="Times New Roman" w:hAnsi="Times New Roman" w:eastAsia="Verdana" w:cs="Times New Roman"/>
          <w:b/>
          <w:bCs/>
          <w:color w:val="000000" w:themeColor="text1"/>
        </w:rPr>
        <w:t xml:space="preserve"> </w:t>
      </w:r>
      <w:r w:rsidRPr="00984712" w:rsidR="004F64AC">
        <w:rPr>
          <w:rFonts w:ascii="Times New Roman" w:hAnsi="Times New Roman" w:eastAsia="Verdana" w:cs="Times New Roman"/>
          <w:b/>
          <w:bCs/>
          <w:color w:val="000000" w:themeColor="text1"/>
        </w:rPr>
        <w:t xml:space="preserve">Nederland </w:t>
      </w:r>
      <w:r w:rsidRPr="00984712" w:rsidR="006654FF">
        <w:rPr>
          <w:rFonts w:ascii="Times New Roman" w:hAnsi="Times New Roman" w:eastAsia="Verdana" w:cs="Times New Roman"/>
          <w:b/>
          <w:bCs/>
          <w:color w:val="000000" w:themeColor="text1"/>
        </w:rPr>
        <w:t xml:space="preserve">een extra vrijwillige bijdrage aan het Internationaal Strafhof </w:t>
      </w:r>
      <w:r w:rsidRPr="00984712" w:rsidR="00DD1D7E">
        <w:rPr>
          <w:rFonts w:ascii="Times New Roman" w:hAnsi="Times New Roman" w:eastAsia="Verdana" w:cs="Times New Roman"/>
          <w:b/>
          <w:bCs/>
          <w:color w:val="000000" w:themeColor="text1"/>
        </w:rPr>
        <w:t xml:space="preserve">geleverd </w:t>
      </w:r>
      <w:r w:rsidRPr="00984712" w:rsidR="006654FF">
        <w:rPr>
          <w:rFonts w:ascii="Times New Roman" w:hAnsi="Times New Roman" w:eastAsia="Verdana" w:cs="Times New Roman"/>
          <w:b/>
          <w:bCs/>
          <w:color w:val="000000" w:themeColor="text1"/>
        </w:rPr>
        <w:t>van in totaal EUR 6 m</w:t>
      </w:r>
      <w:r w:rsidRPr="00984712" w:rsidR="00F04168">
        <w:rPr>
          <w:rFonts w:ascii="Times New Roman" w:hAnsi="Times New Roman" w:eastAsia="Verdana" w:cs="Times New Roman"/>
          <w:b/>
          <w:bCs/>
          <w:color w:val="000000" w:themeColor="text1"/>
        </w:rPr>
        <w:t>iljoe</w:t>
      </w:r>
      <w:r w:rsidRPr="00984712" w:rsidR="006654FF">
        <w:rPr>
          <w:rFonts w:ascii="Times New Roman" w:hAnsi="Times New Roman" w:eastAsia="Verdana" w:cs="Times New Roman"/>
          <w:b/>
          <w:bCs/>
          <w:color w:val="000000" w:themeColor="text1"/>
        </w:rPr>
        <w:t>n voor de versterking van de algehele onderzoekscapaciteit van het Hof</w:t>
      </w:r>
      <w:r w:rsidRPr="00984712" w:rsidR="00A36896">
        <w:rPr>
          <w:rFonts w:ascii="Times New Roman" w:hAnsi="Times New Roman" w:eastAsia="Verdana" w:cs="Times New Roman"/>
          <w:b/>
          <w:bCs/>
          <w:color w:val="000000" w:themeColor="text1"/>
        </w:rPr>
        <w:t>.</w:t>
      </w:r>
    </w:p>
    <w:p w:rsidRPr="00984712" w:rsidR="00B86B9D" w:rsidP="00984712" w:rsidRDefault="00B86B9D" w14:paraId="44C2C846" w14:textId="77777777">
      <w:pPr>
        <w:rPr>
          <w:rFonts w:eastAsia="Verdana"/>
          <w:color w:val="000000" w:themeColor="text1"/>
        </w:rPr>
      </w:pPr>
    </w:p>
    <w:p w:rsidRPr="00984712" w:rsidR="004E74FF" w:rsidP="00984712" w:rsidRDefault="00CF0272" w14:paraId="14A07883" w14:textId="6106C92C">
      <w:pPr>
        <w:rPr>
          <w:rFonts w:eastAsia="Verdana"/>
          <w:color w:val="000000" w:themeColor="text1"/>
        </w:rPr>
      </w:pPr>
      <w:r w:rsidRPr="00984712">
        <w:rPr>
          <w:rFonts w:eastAsia="Verdana"/>
          <w:color w:val="000000" w:themeColor="text1"/>
        </w:rPr>
        <w:t>Hoe waarborgt het kabinet tijdens de 81</w:t>
      </w:r>
      <w:r w:rsidRPr="00984712" w:rsidR="007A000E">
        <w:rPr>
          <w:rFonts w:eastAsia="Verdana"/>
          <w:color w:val="000000" w:themeColor="text1"/>
          <w:vertAlign w:val="superscript"/>
        </w:rPr>
        <w:t>st</w:t>
      </w:r>
      <w:r w:rsidRPr="00984712">
        <w:rPr>
          <w:rFonts w:eastAsia="Verdana"/>
          <w:color w:val="000000" w:themeColor="text1"/>
          <w:vertAlign w:val="superscript"/>
        </w:rPr>
        <w:t>e</w:t>
      </w:r>
      <w:r w:rsidRPr="00984712" w:rsidR="007A000E">
        <w:rPr>
          <w:rFonts w:eastAsia="Verdana"/>
          <w:color w:val="000000" w:themeColor="text1"/>
          <w:vertAlign w:val="superscript"/>
        </w:rPr>
        <w:t xml:space="preserve"> </w:t>
      </w:r>
      <w:r w:rsidRPr="00984712">
        <w:rPr>
          <w:rFonts w:eastAsia="Verdana"/>
          <w:color w:val="000000" w:themeColor="text1"/>
        </w:rPr>
        <w:t xml:space="preserve"> zitting </w:t>
      </w:r>
      <w:r w:rsidRPr="00984712" w:rsidR="002E7127">
        <w:rPr>
          <w:rFonts w:eastAsia="Verdana"/>
          <w:color w:val="000000" w:themeColor="text1"/>
        </w:rPr>
        <w:t xml:space="preserve">van de AVVN </w:t>
      </w:r>
      <w:r w:rsidRPr="00984712">
        <w:rPr>
          <w:rFonts w:eastAsia="Verdana"/>
          <w:color w:val="000000" w:themeColor="text1"/>
        </w:rPr>
        <w:t xml:space="preserve">dat het legitieme recht van Israël op zelfverdediging tegen terroristische groeperingen en achterliggende regimes zoals Iran onomstreden blijft, zonder dat de strijd tegen het terrorisme op één lijn wordt gesteld met niet-uitgelokte veroveringsoorlogen van autocratieën? </w:t>
      </w:r>
    </w:p>
    <w:p w:rsidRPr="00984712" w:rsidR="004E74FF" w:rsidP="00984712" w:rsidRDefault="004E74FF" w14:paraId="78D0EB01" w14:textId="77777777">
      <w:pPr>
        <w:rPr>
          <w:rFonts w:eastAsia="Verdana"/>
          <w:color w:val="000000" w:themeColor="text1"/>
        </w:rPr>
      </w:pPr>
    </w:p>
    <w:p w:rsidRPr="00984712" w:rsidR="004E74FF" w:rsidP="00984712" w:rsidRDefault="004E74FF" w14:paraId="40892C6E" w14:textId="360FBB4E">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4E74FF" w:rsidP="00984712" w:rsidRDefault="005D4369" w14:paraId="4EA2399D" w14:textId="1DEE6DD8">
      <w:pPr>
        <w:pStyle w:val="Geenafstand"/>
        <w:rPr>
          <w:rFonts w:ascii="Times New Roman" w:hAnsi="Times New Roman" w:eastAsia="Verdana" w:cs="Times New Roman"/>
          <w:b/>
          <w:bCs/>
          <w:color w:val="000000" w:themeColor="text1"/>
        </w:rPr>
      </w:pPr>
      <w:r w:rsidRPr="00984712">
        <w:rPr>
          <w:rFonts w:ascii="Times New Roman" w:hAnsi="Times New Roman" w:eastAsia="Verdana" w:cs="Times New Roman"/>
          <w:b/>
          <w:bCs/>
          <w:color w:val="000000" w:themeColor="text1"/>
        </w:rPr>
        <w:t xml:space="preserve">Het kabinet </w:t>
      </w:r>
      <w:r w:rsidRPr="00984712" w:rsidR="004000B2">
        <w:rPr>
          <w:rFonts w:ascii="Times New Roman" w:hAnsi="Times New Roman" w:eastAsia="Verdana" w:cs="Times New Roman"/>
          <w:b/>
          <w:bCs/>
          <w:color w:val="000000" w:themeColor="text1"/>
        </w:rPr>
        <w:t>heeft begrip voor de Israëlische veiligheidszorgen en</w:t>
      </w:r>
      <w:r w:rsidRPr="00984712">
        <w:rPr>
          <w:rFonts w:ascii="Times New Roman" w:hAnsi="Times New Roman" w:eastAsia="Verdana" w:cs="Times New Roman"/>
          <w:b/>
          <w:bCs/>
          <w:color w:val="000000" w:themeColor="text1"/>
        </w:rPr>
        <w:t xml:space="preserve"> erkent het recht van Israël op zelfverdediging tegen gewapende aanvallen, overeenkomstig artikel 51 van het VN-Handvest. Nederland benadrukt hierbij altijd dat </w:t>
      </w:r>
      <w:r w:rsidRPr="00984712" w:rsidR="004000B2">
        <w:rPr>
          <w:rFonts w:ascii="Times New Roman" w:hAnsi="Times New Roman" w:eastAsia="Verdana" w:cs="Times New Roman"/>
          <w:b/>
          <w:bCs/>
          <w:color w:val="000000" w:themeColor="text1"/>
        </w:rPr>
        <w:t xml:space="preserve">ook </w:t>
      </w:r>
      <w:r w:rsidRPr="00984712">
        <w:rPr>
          <w:rFonts w:ascii="Times New Roman" w:hAnsi="Times New Roman" w:eastAsia="Verdana" w:cs="Times New Roman"/>
          <w:b/>
          <w:bCs/>
          <w:color w:val="000000" w:themeColor="text1"/>
        </w:rPr>
        <w:t xml:space="preserve">Israël zich te houden heeft aan de bepalingen van het internationaal recht waaronder het humanitair oorlogsrecht. Deze lijn zal Nederland blijven uitdragen, ook in context van </w:t>
      </w:r>
      <w:r w:rsidRPr="00984712" w:rsidR="00496482">
        <w:rPr>
          <w:rFonts w:ascii="Times New Roman" w:hAnsi="Times New Roman" w:eastAsia="Verdana" w:cs="Times New Roman"/>
          <w:b/>
          <w:bCs/>
          <w:color w:val="000000" w:themeColor="text1"/>
        </w:rPr>
        <w:t>het komende</w:t>
      </w:r>
      <w:r w:rsidRPr="00984712">
        <w:rPr>
          <w:rFonts w:ascii="Times New Roman" w:hAnsi="Times New Roman" w:eastAsia="Verdana" w:cs="Times New Roman"/>
          <w:b/>
          <w:bCs/>
          <w:color w:val="000000" w:themeColor="text1"/>
        </w:rPr>
        <w:t xml:space="preserve"> AVVN</w:t>
      </w:r>
      <w:r w:rsidRPr="00984712" w:rsidR="00496482">
        <w:rPr>
          <w:rFonts w:ascii="Times New Roman" w:hAnsi="Times New Roman" w:eastAsia="Verdana" w:cs="Times New Roman"/>
          <w:b/>
          <w:bCs/>
          <w:color w:val="000000" w:themeColor="text1"/>
        </w:rPr>
        <w:t>-zittingsjaar</w:t>
      </w:r>
      <w:r w:rsidRPr="00984712">
        <w:rPr>
          <w:rFonts w:ascii="Times New Roman" w:hAnsi="Times New Roman" w:eastAsia="Verdana" w:cs="Times New Roman"/>
          <w:b/>
          <w:bCs/>
          <w:color w:val="000000" w:themeColor="text1"/>
        </w:rPr>
        <w:t>, in samenhang met de bredere inzet voor de internationale rechtsorde.</w:t>
      </w:r>
      <w:r w:rsidRPr="00984712" w:rsidR="00826865">
        <w:rPr>
          <w:rFonts w:ascii="Times New Roman" w:hAnsi="Times New Roman" w:eastAsia="Verdana" w:cs="Times New Roman"/>
          <w:b/>
          <w:bCs/>
          <w:color w:val="000000" w:themeColor="text1"/>
        </w:rPr>
        <w:t xml:space="preserve"> Nederland blijft gezien aanhoudende zorgen over de naleving hiervan, consequent oproepen dat alle partijen zich dienen te houden aan het internationaal humanitair oorlogsrecht. </w:t>
      </w:r>
    </w:p>
    <w:p w:rsidRPr="00984712" w:rsidR="004E74FF" w:rsidP="00984712" w:rsidRDefault="004E74FF" w14:paraId="7E687443" w14:textId="77777777">
      <w:pPr>
        <w:rPr>
          <w:rFonts w:eastAsia="Verdana"/>
          <w:color w:val="000000" w:themeColor="text1"/>
        </w:rPr>
      </w:pPr>
    </w:p>
    <w:p w:rsidRPr="00984712" w:rsidR="00CF0272" w:rsidP="00984712" w:rsidRDefault="00CF0272" w14:paraId="605BD60D" w14:textId="0233203D">
      <w:pPr>
        <w:rPr>
          <w:rFonts w:eastAsia="Verdana"/>
          <w:color w:val="000000" w:themeColor="text1"/>
        </w:rPr>
      </w:pPr>
      <w:r w:rsidRPr="00984712">
        <w:rPr>
          <w:rFonts w:eastAsia="Verdana"/>
          <w:color w:val="000000" w:themeColor="text1"/>
        </w:rPr>
        <w:t>Tot slot vragen deze leden welke diplomatieke druk het kabinet in VN-verband gaat uitoefenen op landen die Hamas-kopstukken huisvesten, faciliteren en financieren.</w:t>
      </w:r>
    </w:p>
    <w:p w:rsidRPr="00984712" w:rsidR="00DE0E68" w:rsidP="00984712" w:rsidRDefault="00DE0E68" w14:paraId="721E5101" w14:textId="77777777">
      <w:pPr>
        <w:rPr>
          <w:rFonts w:eastAsia="Verdana"/>
          <w:color w:val="000000" w:themeColor="text1"/>
        </w:rPr>
      </w:pPr>
    </w:p>
    <w:p w:rsidRPr="00984712" w:rsidR="00DE0E68" w:rsidP="00984712" w:rsidRDefault="00DE0E68" w14:paraId="4823544E" w14:textId="77CDB55A">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DE0E68" w:rsidP="00984712" w:rsidRDefault="00820F7F" w14:paraId="4B56485F" w14:textId="57D4199D">
      <w:pPr>
        <w:pStyle w:val="Geenafstand"/>
        <w:rPr>
          <w:rFonts w:ascii="Times New Roman" w:hAnsi="Times New Roman" w:eastAsia="Verdana" w:cs="Times New Roman"/>
          <w:b/>
          <w:bCs/>
          <w:color w:val="000000" w:themeColor="text1"/>
        </w:rPr>
      </w:pPr>
      <w:r w:rsidRPr="00984712">
        <w:rPr>
          <w:rFonts w:ascii="Times New Roman" w:hAnsi="Times New Roman" w:eastAsia="Verdana" w:cs="Times New Roman"/>
          <w:b/>
          <w:bCs/>
          <w:color w:val="000000" w:themeColor="text1"/>
        </w:rPr>
        <w:t>Het kabinet spreekt geregeld met landen als Qatar en Turkije die betrokken zijn bij de onderhandelingen over de voort</w:t>
      </w:r>
      <w:r w:rsidRPr="00984712" w:rsidR="004000B2">
        <w:rPr>
          <w:rFonts w:ascii="Times New Roman" w:hAnsi="Times New Roman" w:eastAsia="Verdana" w:cs="Times New Roman"/>
          <w:b/>
          <w:bCs/>
          <w:color w:val="000000" w:themeColor="text1"/>
        </w:rPr>
        <w:t>g</w:t>
      </w:r>
      <w:r w:rsidRPr="00984712">
        <w:rPr>
          <w:rFonts w:ascii="Times New Roman" w:hAnsi="Times New Roman" w:eastAsia="Verdana" w:cs="Times New Roman"/>
          <w:b/>
          <w:bCs/>
          <w:color w:val="000000" w:themeColor="text1"/>
        </w:rPr>
        <w:t xml:space="preserve">ang van het 20-puntenplan voor Gaza, om via hen druk op Hamas verder op te voeren. </w:t>
      </w:r>
      <w:r w:rsidRPr="00984712" w:rsidR="00D81118">
        <w:rPr>
          <w:rFonts w:ascii="Times New Roman" w:hAnsi="Times New Roman" w:eastAsia="Verdana" w:cs="Times New Roman"/>
          <w:b/>
          <w:bCs/>
          <w:color w:val="000000" w:themeColor="text1"/>
        </w:rPr>
        <w:t xml:space="preserve">Daarbij acht het kabinet het van belang dat diplomatieke kanalen met alle relevante partijen bij het conflict zoveel mogelijk open blijven, </w:t>
      </w:r>
      <w:r w:rsidRPr="00984712" w:rsidR="009F032B">
        <w:rPr>
          <w:rFonts w:ascii="Times New Roman" w:hAnsi="Times New Roman" w:eastAsia="Verdana" w:cs="Times New Roman"/>
          <w:b/>
          <w:bCs/>
          <w:color w:val="000000" w:themeColor="text1"/>
        </w:rPr>
        <w:t xml:space="preserve">ook met landen die contact met Hamas onderhouden, </w:t>
      </w:r>
      <w:r w:rsidRPr="00984712" w:rsidR="00624767">
        <w:rPr>
          <w:rFonts w:ascii="Times New Roman" w:hAnsi="Times New Roman" w:eastAsia="Verdana" w:cs="Times New Roman"/>
          <w:b/>
          <w:bCs/>
          <w:color w:val="000000" w:themeColor="text1"/>
        </w:rPr>
        <w:t>om</w:t>
      </w:r>
      <w:r w:rsidRPr="00984712" w:rsidR="00D81118">
        <w:rPr>
          <w:rFonts w:ascii="Times New Roman" w:hAnsi="Times New Roman" w:eastAsia="Verdana" w:cs="Times New Roman"/>
          <w:b/>
          <w:bCs/>
          <w:color w:val="000000" w:themeColor="text1"/>
        </w:rPr>
        <w:t xml:space="preserve"> perspectief te houden op een duurzame politieke oplossing. </w:t>
      </w:r>
    </w:p>
    <w:p w:rsidRPr="00984712" w:rsidR="001E0E2C" w:rsidP="00984712" w:rsidRDefault="001E0E2C" w14:paraId="79E5861D" w14:textId="77777777"/>
    <w:p w:rsidRPr="00984712" w:rsidR="00CF0272" w:rsidP="00984712" w:rsidRDefault="00CF0272" w14:paraId="3E2F94E7" w14:textId="75388864">
      <w:pPr>
        <w:rPr>
          <w:rFonts w:eastAsia="Verdana"/>
        </w:rPr>
      </w:pPr>
      <w:r w:rsidRPr="00984712">
        <w:rPr>
          <w:rFonts w:eastAsia="Verdana"/>
          <w:color w:val="000000" w:themeColor="text1"/>
        </w:rPr>
        <w:t>Tot slot merken de leden van de VVD-fractie op dat vrouwenrechten en vrouwenveiligheid internationaal onder druk staa</w:t>
      </w:r>
      <w:r w:rsidRPr="00984712" w:rsidR="001E0E2C">
        <w:rPr>
          <w:rFonts w:eastAsia="Verdana"/>
          <w:color w:val="000000" w:themeColor="text1"/>
        </w:rPr>
        <w:t>n</w:t>
      </w:r>
      <w:r w:rsidRPr="00984712">
        <w:rPr>
          <w:rFonts w:eastAsia="Verdana"/>
          <w:color w:val="000000" w:themeColor="text1"/>
        </w:rPr>
        <w:t xml:space="preserve">. </w:t>
      </w:r>
      <w:r w:rsidRPr="00984712">
        <w:rPr>
          <w:rFonts w:eastAsia="Verdana"/>
        </w:rPr>
        <w:t xml:space="preserve">In welke coalitie ziet de minister kans om vrouwen die opkomen voor vrede en veiligheid te beschermen en </w:t>
      </w:r>
      <w:r w:rsidRPr="00984712" w:rsidR="00FF15E1">
        <w:rPr>
          <w:rFonts w:eastAsia="Verdana"/>
        </w:rPr>
        <w:t xml:space="preserve">is </w:t>
      </w:r>
      <w:r w:rsidRPr="00984712">
        <w:rPr>
          <w:rFonts w:eastAsia="Verdana"/>
        </w:rPr>
        <w:t>hij bereid zich hiervoor in te zetten?</w:t>
      </w:r>
    </w:p>
    <w:p w:rsidRPr="00984712" w:rsidR="007D2115" w:rsidP="00984712" w:rsidRDefault="007D2115" w14:paraId="1B8BE38C" w14:textId="77777777">
      <w:pPr>
        <w:rPr>
          <w:rFonts w:eastAsia="Verdana"/>
        </w:rPr>
      </w:pPr>
    </w:p>
    <w:p w:rsidRPr="00984712" w:rsidR="007D2115" w:rsidP="00984712" w:rsidRDefault="007D2115" w14:paraId="3CECF056" w14:textId="7890E5BC">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7D2115" w:rsidP="00984712" w:rsidRDefault="00F76D28" w14:paraId="3AE6A24B" w14:textId="3BB4D95C">
      <w:pPr>
        <w:pStyle w:val="Geenafstand"/>
        <w:rPr>
          <w:rFonts w:ascii="Times New Roman" w:hAnsi="Times New Roman" w:cs="Times New Roman"/>
          <w:b/>
          <w:bCs/>
        </w:rPr>
      </w:pPr>
      <w:r w:rsidRPr="00984712">
        <w:rPr>
          <w:rFonts w:ascii="Times New Roman" w:hAnsi="Times New Roman" w:cs="Times New Roman"/>
          <w:b/>
          <w:bCs/>
        </w:rPr>
        <w:t>Het</w:t>
      </w:r>
      <w:r w:rsidRPr="00984712" w:rsidR="00937BFD">
        <w:rPr>
          <w:rFonts w:ascii="Times New Roman" w:hAnsi="Times New Roman" w:eastAsia="Verdana" w:cs="Times New Roman"/>
          <w:b/>
          <w:bCs/>
        </w:rPr>
        <w:t xml:space="preserve"> kabinet onderschrijft het belang </w:t>
      </w:r>
      <w:r w:rsidRPr="00984712" w:rsidR="00016DCA">
        <w:rPr>
          <w:rFonts w:ascii="Times New Roman" w:hAnsi="Times New Roman" w:cs="Times New Roman"/>
          <w:b/>
          <w:bCs/>
        </w:rPr>
        <w:t>van blijvende inzet voor</w:t>
      </w:r>
      <w:r w:rsidRPr="00984712" w:rsidR="00937BFD">
        <w:rPr>
          <w:rFonts w:ascii="Times New Roman" w:hAnsi="Times New Roman" w:eastAsia="Verdana" w:cs="Times New Roman"/>
          <w:b/>
          <w:bCs/>
        </w:rPr>
        <w:t xml:space="preserve"> </w:t>
      </w:r>
      <w:r w:rsidRPr="00984712" w:rsidR="00496482">
        <w:rPr>
          <w:rFonts w:ascii="Times New Roman" w:hAnsi="Times New Roman" w:eastAsia="Verdana" w:cs="Times New Roman"/>
          <w:b/>
          <w:bCs/>
        </w:rPr>
        <w:t>de rechten</w:t>
      </w:r>
      <w:r w:rsidRPr="00984712" w:rsidR="00937BFD">
        <w:rPr>
          <w:rFonts w:ascii="Times New Roman" w:hAnsi="Times New Roman" w:eastAsia="Verdana" w:cs="Times New Roman"/>
          <w:b/>
          <w:bCs/>
        </w:rPr>
        <w:t xml:space="preserve"> en </w:t>
      </w:r>
      <w:r w:rsidRPr="00984712" w:rsidR="00496482">
        <w:rPr>
          <w:rFonts w:ascii="Times New Roman" w:hAnsi="Times New Roman" w:eastAsia="Verdana" w:cs="Times New Roman"/>
          <w:b/>
          <w:bCs/>
        </w:rPr>
        <w:t xml:space="preserve">veiligheid van </w:t>
      </w:r>
      <w:r w:rsidRPr="00984712" w:rsidR="00937BFD">
        <w:rPr>
          <w:rFonts w:ascii="Times New Roman" w:hAnsi="Times New Roman" w:eastAsia="Verdana" w:cs="Times New Roman"/>
          <w:b/>
          <w:bCs/>
        </w:rPr>
        <w:t xml:space="preserve">vrouwen en is bereid </w:t>
      </w:r>
      <w:r w:rsidRPr="00984712" w:rsidR="00016DCA">
        <w:rPr>
          <w:rFonts w:ascii="Times New Roman" w:hAnsi="Times New Roman" w:cs="Times New Roman"/>
          <w:b/>
          <w:bCs/>
        </w:rPr>
        <w:t>hierin</w:t>
      </w:r>
      <w:r w:rsidRPr="00984712" w:rsidR="00016DCA">
        <w:rPr>
          <w:rFonts w:ascii="Times New Roman" w:hAnsi="Times New Roman" w:eastAsia="Verdana" w:cs="Times New Roman"/>
          <w:b/>
          <w:bCs/>
        </w:rPr>
        <w:t xml:space="preserve"> </w:t>
      </w:r>
      <w:r w:rsidRPr="00984712">
        <w:rPr>
          <w:rFonts w:ascii="Times New Roman" w:hAnsi="Times New Roman" w:eastAsia="Verdana" w:cs="Times New Roman"/>
          <w:b/>
          <w:bCs/>
        </w:rPr>
        <w:t xml:space="preserve">een </w:t>
      </w:r>
      <w:r w:rsidRPr="00984712">
        <w:rPr>
          <w:rFonts w:ascii="Times New Roman" w:hAnsi="Times New Roman" w:cs="Times New Roman"/>
          <w:b/>
          <w:bCs/>
        </w:rPr>
        <w:t xml:space="preserve">voortrekkersrol </w:t>
      </w:r>
      <w:r w:rsidRPr="00984712" w:rsidR="00016DCA">
        <w:rPr>
          <w:rFonts w:ascii="Times New Roman" w:hAnsi="Times New Roman" w:cs="Times New Roman"/>
          <w:b/>
          <w:bCs/>
        </w:rPr>
        <w:t xml:space="preserve">te vervullen </w:t>
      </w:r>
      <w:r w:rsidRPr="00984712">
        <w:rPr>
          <w:rFonts w:ascii="Times New Roman" w:hAnsi="Times New Roman" w:cs="Times New Roman"/>
          <w:b/>
          <w:bCs/>
        </w:rPr>
        <w:t>in multilaterale fora en coalities</w:t>
      </w:r>
      <w:r w:rsidRPr="00984712" w:rsidR="00016DCA">
        <w:rPr>
          <w:rFonts w:ascii="Times New Roman" w:hAnsi="Times New Roman" w:cs="Times New Roman"/>
          <w:b/>
          <w:bCs/>
        </w:rPr>
        <w:t>.</w:t>
      </w:r>
      <w:r w:rsidRPr="00984712" w:rsidR="00937BFD">
        <w:rPr>
          <w:rFonts w:ascii="Times New Roman" w:hAnsi="Times New Roman" w:eastAsia="Verdana" w:cs="Times New Roman"/>
          <w:b/>
          <w:bCs/>
        </w:rPr>
        <w:t xml:space="preserve"> </w:t>
      </w:r>
      <w:r w:rsidRPr="00984712">
        <w:rPr>
          <w:rFonts w:ascii="Times New Roman" w:hAnsi="Times New Roman" w:cs="Times New Roman"/>
          <w:b/>
          <w:bCs/>
        </w:rPr>
        <w:t xml:space="preserve">Nederland is actief </w:t>
      </w:r>
      <w:r w:rsidRPr="00984712" w:rsidR="00016DCA">
        <w:rPr>
          <w:rFonts w:ascii="Times New Roman" w:hAnsi="Times New Roman" w:cs="Times New Roman"/>
          <w:b/>
          <w:bCs/>
        </w:rPr>
        <w:t>binnen</w:t>
      </w:r>
      <w:r w:rsidRPr="00984712">
        <w:rPr>
          <w:rFonts w:ascii="Times New Roman" w:hAnsi="Times New Roman" w:cs="Times New Roman"/>
          <w:b/>
          <w:bCs/>
        </w:rPr>
        <w:t xml:space="preserve"> het </w:t>
      </w:r>
      <w:r w:rsidRPr="00984712">
        <w:rPr>
          <w:rFonts w:ascii="Times New Roman" w:hAnsi="Times New Roman" w:cs="Times New Roman"/>
          <w:b/>
          <w:bCs/>
          <w:i/>
        </w:rPr>
        <w:t xml:space="preserve">Women, Peace and Security </w:t>
      </w:r>
      <w:r w:rsidRPr="00984712" w:rsidR="00B479E1">
        <w:rPr>
          <w:rFonts w:ascii="Times New Roman" w:hAnsi="Times New Roman" w:cs="Times New Roman"/>
          <w:b/>
          <w:bCs/>
          <w:i/>
          <w:iCs/>
        </w:rPr>
        <w:t xml:space="preserve">(WPS) </w:t>
      </w:r>
      <w:r w:rsidRPr="00984712">
        <w:rPr>
          <w:rFonts w:ascii="Times New Roman" w:hAnsi="Times New Roman" w:cs="Times New Roman"/>
          <w:b/>
          <w:bCs/>
          <w:i/>
        </w:rPr>
        <w:t xml:space="preserve">Focal Points </w:t>
      </w:r>
      <w:r w:rsidRPr="00984712" w:rsidR="00016DCA">
        <w:rPr>
          <w:rFonts w:ascii="Times New Roman" w:hAnsi="Times New Roman" w:cs="Times New Roman"/>
          <w:b/>
          <w:bCs/>
          <w:i/>
        </w:rPr>
        <w:t>Network</w:t>
      </w:r>
      <w:r w:rsidRPr="00984712">
        <w:rPr>
          <w:rFonts w:ascii="Times New Roman" w:hAnsi="Times New Roman" w:cs="Times New Roman"/>
          <w:b/>
          <w:bCs/>
        </w:rPr>
        <w:t xml:space="preserve"> en </w:t>
      </w:r>
      <w:r w:rsidRPr="00984712" w:rsidR="00016DCA">
        <w:rPr>
          <w:rFonts w:ascii="Times New Roman" w:hAnsi="Times New Roman" w:cs="Times New Roman"/>
          <w:b/>
          <w:bCs/>
        </w:rPr>
        <w:t xml:space="preserve">is </w:t>
      </w:r>
      <w:r w:rsidRPr="00984712">
        <w:rPr>
          <w:rFonts w:ascii="Times New Roman" w:hAnsi="Times New Roman" w:cs="Times New Roman"/>
          <w:b/>
          <w:bCs/>
        </w:rPr>
        <w:t xml:space="preserve">voornemens </w:t>
      </w:r>
      <w:r w:rsidRPr="00984712" w:rsidR="00016DCA">
        <w:rPr>
          <w:rFonts w:ascii="Times New Roman" w:hAnsi="Times New Roman" w:cs="Times New Roman"/>
          <w:b/>
          <w:bCs/>
        </w:rPr>
        <w:t>toe</w:t>
      </w:r>
      <w:r w:rsidRPr="00984712" w:rsidR="00016DCA">
        <w:rPr>
          <w:rFonts w:ascii="Times New Roman" w:hAnsi="Times New Roman" w:eastAsia="Verdana" w:cs="Times New Roman"/>
          <w:b/>
          <w:bCs/>
        </w:rPr>
        <w:t xml:space="preserve"> te </w:t>
      </w:r>
      <w:r w:rsidRPr="00984712" w:rsidR="00016DCA">
        <w:rPr>
          <w:rFonts w:ascii="Times New Roman" w:hAnsi="Times New Roman" w:cs="Times New Roman"/>
          <w:b/>
          <w:bCs/>
        </w:rPr>
        <w:t xml:space="preserve">treden tot </w:t>
      </w:r>
      <w:r w:rsidRPr="00984712">
        <w:rPr>
          <w:rFonts w:ascii="Times New Roman" w:hAnsi="Times New Roman" w:cs="Times New Roman"/>
          <w:b/>
          <w:bCs/>
        </w:rPr>
        <w:t xml:space="preserve">de </w:t>
      </w:r>
      <w:r w:rsidRPr="00984712">
        <w:rPr>
          <w:rFonts w:ascii="Times New Roman" w:hAnsi="Times New Roman" w:cs="Times New Roman"/>
          <w:b/>
          <w:bCs/>
          <w:i/>
        </w:rPr>
        <w:t xml:space="preserve">Alliance </w:t>
      </w:r>
      <w:r w:rsidRPr="00984712" w:rsidR="00016DCA">
        <w:rPr>
          <w:rFonts w:ascii="Times New Roman" w:hAnsi="Times New Roman" w:cs="Times New Roman"/>
          <w:b/>
          <w:bCs/>
          <w:i/>
        </w:rPr>
        <w:t>for the Prevention of</w:t>
      </w:r>
      <w:r w:rsidRPr="00984712">
        <w:rPr>
          <w:rFonts w:ascii="Times New Roman" w:hAnsi="Times New Roman" w:cs="Times New Roman"/>
          <w:b/>
          <w:bCs/>
          <w:i/>
        </w:rPr>
        <w:t xml:space="preserve"> Sexual Violence in Conflict Initiative</w:t>
      </w:r>
      <w:r w:rsidRPr="00984712">
        <w:rPr>
          <w:rFonts w:ascii="Times New Roman" w:hAnsi="Times New Roman" w:cs="Times New Roman"/>
          <w:b/>
          <w:bCs/>
        </w:rPr>
        <w:t xml:space="preserve">. Tijdens de AVVN </w:t>
      </w:r>
      <w:r w:rsidRPr="00984712" w:rsidR="00C8290D">
        <w:rPr>
          <w:rFonts w:ascii="Times New Roman" w:hAnsi="Times New Roman" w:cs="Times New Roman"/>
          <w:b/>
          <w:bCs/>
        </w:rPr>
        <w:t>is</w:t>
      </w:r>
      <w:r w:rsidRPr="00984712">
        <w:rPr>
          <w:rFonts w:ascii="Times New Roman" w:hAnsi="Times New Roman" w:cs="Times New Roman"/>
          <w:b/>
          <w:bCs/>
        </w:rPr>
        <w:t xml:space="preserve"> </w:t>
      </w:r>
      <w:r w:rsidRPr="00984712" w:rsidR="00496482">
        <w:rPr>
          <w:rFonts w:ascii="Times New Roman" w:hAnsi="Times New Roman" w:cs="Times New Roman"/>
          <w:b/>
          <w:bCs/>
        </w:rPr>
        <w:t>het kabinet</w:t>
      </w:r>
      <w:r w:rsidRPr="00984712" w:rsidR="00C8290D">
        <w:rPr>
          <w:rFonts w:ascii="Times New Roman" w:hAnsi="Times New Roman" w:cs="Times New Roman"/>
          <w:b/>
          <w:bCs/>
        </w:rPr>
        <w:t xml:space="preserve"> </w:t>
      </w:r>
      <w:r w:rsidRPr="00984712" w:rsidR="009D41BE">
        <w:rPr>
          <w:rFonts w:ascii="Times New Roman" w:hAnsi="Times New Roman" w:cs="Times New Roman"/>
          <w:b/>
          <w:bCs/>
        </w:rPr>
        <w:t xml:space="preserve">ook van plan </w:t>
      </w:r>
      <w:r w:rsidRPr="00984712" w:rsidR="00496482">
        <w:rPr>
          <w:rFonts w:ascii="Times New Roman" w:hAnsi="Times New Roman" w:cs="Times New Roman"/>
          <w:b/>
          <w:bCs/>
        </w:rPr>
        <w:t>deel</w:t>
      </w:r>
      <w:r w:rsidRPr="00984712" w:rsidR="00C8290D">
        <w:rPr>
          <w:rFonts w:ascii="Times New Roman" w:hAnsi="Times New Roman" w:cs="Times New Roman"/>
          <w:b/>
          <w:bCs/>
        </w:rPr>
        <w:t xml:space="preserve"> te </w:t>
      </w:r>
      <w:r w:rsidRPr="00984712" w:rsidR="00496482">
        <w:rPr>
          <w:rFonts w:ascii="Times New Roman" w:hAnsi="Times New Roman" w:cs="Times New Roman"/>
          <w:b/>
          <w:bCs/>
        </w:rPr>
        <w:t>nemen aan</w:t>
      </w:r>
      <w:r w:rsidRPr="00984712">
        <w:rPr>
          <w:rFonts w:ascii="Times New Roman" w:hAnsi="Times New Roman" w:cs="Times New Roman"/>
          <w:b/>
          <w:bCs/>
        </w:rPr>
        <w:t xml:space="preserve"> een ministerieel evenement van het </w:t>
      </w:r>
      <w:r w:rsidRPr="00984712" w:rsidR="00496482">
        <w:rPr>
          <w:rFonts w:ascii="Times New Roman" w:hAnsi="Times New Roman" w:cs="Times New Roman"/>
          <w:b/>
          <w:bCs/>
        </w:rPr>
        <w:t xml:space="preserve">eerdergenoemde </w:t>
      </w:r>
      <w:r w:rsidRPr="00984712">
        <w:rPr>
          <w:rFonts w:ascii="Times New Roman" w:hAnsi="Times New Roman" w:cs="Times New Roman"/>
          <w:b/>
          <w:bCs/>
        </w:rPr>
        <w:t>WPS</w:t>
      </w:r>
      <w:r w:rsidRPr="00984712" w:rsidR="00016DCA">
        <w:rPr>
          <w:rFonts w:ascii="Times New Roman" w:hAnsi="Times New Roman" w:cs="Times New Roman"/>
          <w:b/>
          <w:bCs/>
        </w:rPr>
        <w:t>-netwerk</w:t>
      </w:r>
      <w:r w:rsidRPr="00984712">
        <w:rPr>
          <w:rFonts w:ascii="Times New Roman" w:hAnsi="Times New Roman" w:cs="Times New Roman"/>
          <w:b/>
          <w:bCs/>
        </w:rPr>
        <w:t>.</w:t>
      </w:r>
    </w:p>
    <w:p w:rsidRPr="00984712" w:rsidR="008F14AF" w:rsidP="00984712" w:rsidRDefault="008F14AF" w14:paraId="0F8C560D" w14:textId="77777777">
      <w:pPr>
        <w:pStyle w:val="Geenafstand"/>
        <w:rPr>
          <w:rFonts w:ascii="Times New Roman" w:hAnsi="Times New Roman" w:cs="Times New Roman"/>
          <w:b/>
          <w:bCs/>
        </w:rPr>
      </w:pPr>
    </w:p>
    <w:p w:rsidRPr="00984712" w:rsidR="00D666EB" w:rsidP="00984712" w:rsidRDefault="00D666EB" w14:paraId="1D754997" w14:textId="07FA9E7D">
      <w:pPr>
        <w:rPr>
          <w:b/>
        </w:rPr>
      </w:pPr>
      <w:r w:rsidRPr="00984712">
        <w:rPr>
          <w:b/>
        </w:rPr>
        <w:t>Vragen en opmerkingen van de leden van de PRO-fractie</w:t>
      </w:r>
    </w:p>
    <w:p w:rsidRPr="00984712" w:rsidR="00D666EB" w:rsidP="00984712" w:rsidRDefault="00D666EB" w14:paraId="5740A07E" w14:textId="46AD0300">
      <w:r w:rsidRPr="00984712">
        <w:lastRenderedPageBreak/>
        <w:t xml:space="preserve">De leden van de </w:t>
      </w:r>
      <w:r w:rsidRPr="00984712" w:rsidR="00FF15E1">
        <w:t>PRO-fractie</w:t>
      </w:r>
      <w:r w:rsidRPr="00984712">
        <w:t xml:space="preserve"> hebben kennisgenomen van de inzetbrief van het kabinet ten behoeve van de </w:t>
      </w:r>
      <w:r w:rsidRPr="00984712" w:rsidR="00FF15E1">
        <w:t>AVVN</w:t>
      </w:r>
      <w:r w:rsidRPr="00984712">
        <w:t xml:space="preserve"> en stellen daarover graag enkele vragen.</w:t>
      </w:r>
    </w:p>
    <w:p w:rsidRPr="00984712" w:rsidR="00FF15E1" w:rsidP="00984712" w:rsidRDefault="00FF15E1" w14:paraId="2895B8D5" w14:textId="77777777"/>
    <w:p w:rsidRPr="00984712" w:rsidR="00D666EB" w:rsidP="00984712" w:rsidRDefault="00D666EB" w14:paraId="6559F323" w14:textId="77777777">
      <w:r w:rsidRPr="00984712">
        <w:rPr>
          <w:i/>
          <w:iCs/>
        </w:rPr>
        <w:t>Mondiaal denken, mondiaal handelen</w:t>
      </w:r>
    </w:p>
    <w:p w:rsidRPr="00984712" w:rsidR="00B5448E" w:rsidP="00984712" w:rsidRDefault="00D666EB" w14:paraId="6CF7920B" w14:textId="2EE2A57A">
      <w:r w:rsidRPr="00984712">
        <w:t>De leden van de fractie van PRO lezen in de brief dat het kabinet terecht stelt dat de VN “in tal van humanitaire crises, van Soedan tot Gaza”, levensreddend</w:t>
      </w:r>
      <w:r w:rsidRPr="00984712">
        <w:rPr>
          <w:i/>
          <w:iCs/>
        </w:rPr>
        <w:t xml:space="preserve"> </w:t>
      </w:r>
      <w:r w:rsidRPr="00984712">
        <w:t>werk verricht “dat geen enkele andere organisatie op die schaal kan verrichten”. Wat betreft Gaza zijn de bovengenoemde leden van mening dat geen enkele andere organisatie dan UNRWA de broodnodige humanitaire hulp kan verlenen.</w:t>
      </w:r>
      <w:r w:rsidRPr="00984712" w:rsidR="00A00F88">
        <w:t xml:space="preserve"> Is de minister</w:t>
      </w:r>
      <w:r w:rsidRPr="00984712">
        <w:t xml:space="preserve"> voornemens om tijdens de AVVN de onmisbaarheid van UNRWA te bepleiten en met gelijkgezinde landen ervoor te staan dat de Israëlische autoriteiten UNRWA ongehinderde toegang tot Gaza moeten geven?</w:t>
      </w:r>
    </w:p>
    <w:p w:rsidRPr="00984712" w:rsidR="003E2FC7" w:rsidP="00984712" w:rsidRDefault="003E2FC7" w14:paraId="74E7E54E" w14:textId="77777777"/>
    <w:p w:rsidRPr="00984712" w:rsidR="00B5448E" w:rsidP="00984712" w:rsidRDefault="00B5448E" w14:paraId="7ED2C210" w14:textId="000C08EA">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B5448E" w:rsidP="00984712" w:rsidRDefault="005B089A" w14:paraId="5AE0D831" w14:textId="63081B29">
      <w:pPr>
        <w:pStyle w:val="Geenafstand"/>
        <w:rPr>
          <w:rFonts w:ascii="Times New Roman" w:hAnsi="Times New Roman" w:cs="Times New Roman"/>
          <w:b/>
          <w:bCs/>
        </w:rPr>
      </w:pPr>
      <w:r w:rsidRPr="00984712">
        <w:rPr>
          <w:rFonts w:ascii="Times New Roman" w:hAnsi="Times New Roman" w:cs="Times New Roman"/>
          <w:b/>
          <w:bCs/>
        </w:rPr>
        <w:t xml:space="preserve">Het kabinet heeft het </w:t>
      </w:r>
      <w:r w:rsidRPr="00984712" w:rsidR="00480FFF">
        <w:rPr>
          <w:rFonts w:ascii="Times New Roman" w:hAnsi="Times New Roman" w:cs="Times New Roman"/>
          <w:b/>
          <w:bCs/>
        </w:rPr>
        <w:t xml:space="preserve">huidige </w:t>
      </w:r>
      <w:r w:rsidRPr="00984712">
        <w:rPr>
          <w:rFonts w:ascii="Times New Roman" w:hAnsi="Times New Roman" w:cs="Times New Roman"/>
          <w:b/>
          <w:bCs/>
        </w:rPr>
        <w:t xml:space="preserve">belang van UNRWA meermaals onderstreept en zal dit blijven doen. UNRWA </w:t>
      </w:r>
      <w:r w:rsidRPr="00984712" w:rsidR="005D6F59">
        <w:rPr>
          <w:rFonts w:ascii="Times New Roman" w:hAnsi="Times New Roman" w:cs="Times New Roman"/>
          <w:b/>
          <w:bCs/>
        </w:rPr>
        <w:t>blijft</w:t>
      </w:r>
      <w:r w:rsidRPr="00984712">
        <w:rPr>
          <w:rFonts w:ascii="Times New Roman" w:hAnsi="Times New Roman" w:cs="Times New Roman"/>
          <w:b/>
          <w:bCs/>
        </w:rPr>
        <w:t xml:space="preserve"> </w:t>
      </w:r>
      <w:r w:rsidRPr="00984712" w:rsidR="00F3511F">
        <w:rPr>
          <w:rFonts w:ascii="Times New Roman" w:hAnsi="Times New Roman" w:cs="Times New Roman"/>
          <w:b/>
          <w:bCs/>
        </w:rPr>
        <w:t xml:space="preserve">van </w:t>
      </w:r>
      <w:r w:rsidRPr="00984712" w:rsidR="005D6F59">
        <w:rPr>
          <w:rFonts w:ascii="Times New Roman" w:hAnsi="Times New Roman" w:cs="Times New Roman"/>
          <w:b/>
          <w:bCs/>
        </w:rPr>
        <w:t>groot</w:t>
      </w:r>
      <w:r w:rsidRPr="00984712">
        <w:rPr>
          <w:rFonts w:ascii="Times New Roman" w:hAnsi="Times New Roman" w:cs="Times New Roman"/>
          <w:b/>
          <w:bCs/>
        </w:rPr>
        <w:t xml:space="preserve"> belang voor de stabiliteit in de regio</w:t>
      </w:r>
      <w:r w:rsidRPr="00984712" w:rsidR="005D6F59">
        <w:rPr>
          <w:rFonts w:ascii="Times New Roman" w:hAnsi="Times New Roman" w:cs="Times New Roman"/>
          <w:b/>
          <w:bCs/>
        </w:rPr>
        <w:t xml:space="preserve"> vanwege</w:t>
      </w:r>
      <w:r w:rsidRPr="00984712">
        <w:rPr>
          <w:rFonts w:ascii="Times New Roman" w:hAnsi="Times New Roman" w:cs="Times New Roman"/>
          <w:b/>
          <w:bCs/>
        </w:rPr>
        <w:t xml:space="preserve"> levensreddende humanitaire hulp in Gaza en Libanon, </w:t>
      </w:r>
      <w:r w:rsidRPr="00984712" w:rsidR="005D6F59">
        <w:rPr>
          <w:rFonts w:ascii="Times New Roman" w:hAnsi="Times New Roman" w:cs="Times New Roman"/>
          <w:b/>
          <w:bCs/>
        </w:rPr>
        <w:t xml:space="preserve">maar </w:t>
      </w:r>
      <w:r w:rsidRPr="00984712">
        <w:rPr>
          <w:rFonts w:ascii="Times New Roman" w:hAnsi="Times New Roman" w:cs="Times New Roman"/>
          <w:b/>
          <w:bCs/>
        </w:rPr>
        <w:t xml:space="preserve">ook </w:t>
      </w:r>
      <w:r w:rsidRPr="00984712" w:rsidR="005D6F59">
        <w:rPr>
          <w:rFonts w:ascii="Times New Roman" w:hAnsi="Times New Roman" w:cs="Times New Roman"/>
          <w:b/>
          <w:bCs/>
        </w:rPr>
        <w:t>vanwege</w:t>
      </w:r>
      <w:r w:rsidRPr="00984712">
        <w:rPr>
          <w:rFonts w:ascii="Times New Roman" w:hAnsi="Times New Roman" w:cs="Times New Roman"/>
          <w:b/>
          <w:bCs/>
        </w:rPr>
        <w:t xml:space="preserve"> het leveren van essentiële basisdiensten zoals gezondheidszorg en onderwijs in Gaza, de Westelijke Jordaanoever, Jordanië, Libanon en Syrië. Met de huidige situatie in de regio en de druk op de lokale systemen, is </w:t>
      </w:r>
      <w:r w:rsidRPr="00984712" w:rsidR="00F3511F">
        <w:rPr>
          <w:rFonts w:ascii="Times New Roman" w:hAnsi="Times New Roman" w:cs="Times New Roman"/>
          <w:b/>
          <w:bCs/>
        </w:rPr>
        <w:t>de infrastructuur en het netwerk van lokale staf va</w:t>
      </w:r>
      <w:r w:rsidRPr="00984712" w:rsidR="00DC6F3D">
        <w:rPr>
          <w:rFonts w:ascii="Times New Roman" w:hAnsi="Times New Roman" w:cs="Times New Roman"/>
          <w:b/>
          <w:bCs/>
        </w:rPr>
        <w:t>n</w:t>
      </w:r>
      <w:r w:rsidRPr="00984712" w:rsidR="00F3511F">
        <w:rPr>
          <w:rFonts w:ascii="Times New Roman" w:hAnsi="Times New Roman" w:cs="Times New Roman"/>
          <w:b/>
          <w:bCs/>
        </w:rPr>
        <w:t xml:space="preserve"> </w:t>
      </w:r>
      <w:r w:rsidRPr="00984712">
        <w:rPr>
          <w:rFonts w:ascii="Times New Roman" w:hAnsi="Times New Roman" w:cs="Times New Roman"/>
          <w:b/>
          <w:bCs/>
        </w:rPr>
        <w:t>UNRWA</w:t>
      </w:r>
      <w:r w:rsidRPr="00984712" w:rsidDel="005D6F59">
        <w:rPr>
          <w:rFonts w:ascii="Times New Roman" w:hAnsi="Times New Roman" w:cs="Times New Roman"/>
          <w:b/>
          <w:bCs/>
        </w:rPr>
        <w:t xml:space="preserve"> </w:t>
      </w:r>
      <w:r w:rsidRPr="00984712">
        <w:rPr>
          <w:rFonts w:ascii="Times New Roman" w:hAnsi="Times New Roman" w:cs="Times New Roman"/>
          <w:b/>
          <w:bCs/>
        </w:rPr>
        <w:t>nodig om de noden te verlichten voor Palestijn</w:t>
      </w:r>
      <w:r w:rsidRPr="00984712" w:rsidR="005D6F59">
        <w:rPr>
          <w:rFonts w:ascii="Times New Roman" w:hAnsi="Times New Roman" w:cs="Times New Roman"/>
          <w:b/>
          <w:bCs/>
        </w:rPr>
        <w:t>en in de regio</w:t>
      </w:r>
      <w:r w:rsidRPr="00984712" w:rsidR="00F3511F">
        <w:rPr>
          <w:rFonts w:ascii="Times New Roman" w:hAnsi="Times New Roman" w:cs="Times New Roman"/>
          <w:b/>
          <w:bCs/>
        </w:rPr>
        <w:t>.</w:t>
      </w:r>
      <w:r w:rsidRPr="00984712" w:rsidR="003E2F64">
        <w:rPr>
          <w:rFonts w:ascii="Times New Roman" w:hAnsi="Times New Roman" w:cs="Times New Roman"/>
          <w:b/>
          <w:bCs/>
        </w:rPr>
        <w:t xml:space="preserve"> </w:t>
      </w:r>
      <w:r w:rsidRPr="00984712" w:rsidR="00963CA3">
        <w:rPr>
          <w:rFonts w:ascii="Times New Roman" w:hAnsi="Times New Roman" w:cs="Times New Roman"/>
          <w:b/>
          <w:bCs/>
        </w:rPr>
        <w:t xml:space="preserve">Dit zal Nederland waar relevant </w:t>
      </w:r>
      <w:r w:rsidRPr="00984712" w:rsidR="00F3511F">
        <w:rPr>
          <w:rFonts w:ascii="Times New Roman" w:hAnsi="Times New Roman" w:cs="Times New Roman"/>
          <w:b/>
          <w:bCs/>
        </w:rPr>
        <w:t>ook</w:t>
      </w:r>
      <w:r w:rsidRPr="00984712" w:rsidR="00963CA3">
        <w:rPr>
          <w:rFonts w:ascii="Times New Roman" w:hAnsi="Times New Roman" w:cs="Times New Roman"/>
          <w:b/>
          <w:bCs/>
        </w:rPr>
        <w:t xml:space="preserve"> tijdens de AVVN uitdragen. </w:t>
      </w:r>
    </w:p>
    <w:p w:rsidRPr="00984712" w:rsidR="00B5448E" w:rsidP="00984712" w:rsidRDefault="00B5448E" w14:paraId="310CF14C" w14:textId="77777777"/>
    <w:p w:rsidRPr="00984712" w:rsidR="008101C4" w:rsidP="00984712" w:rsidRDefault="00D666EB" w14:paraId="10B039E0" w14:textId="2C77A635">
      <w:r w:rsidRPr="00984712">
        <w:t xml:space="preserve">Heeft </w:t>
      </w:r>
      <w:r w:rsidRPr="00984712" w:rsidR="001E09DC">
        <w:t xml:space="preserve">de minister </w:t>
      </w:r>
      <w:r w:rsidRPr="00984712">
        <w:t xml:space="preserve">contact gehad met </w:t>
      </w:r>
      <w:r w:rsidRPr="00984712" w:rsidR="001E09DC">
        <w:t>zijn</w:t>
      </w:r>
      <w:r w:rsidRPr="00984712">
        <w:t xml:space="preserve"> Finse collega om hem ervan te overtuigen de Finse hulp aan UNRWA niet stop te zetten? Zo nee, waarom niet? </w:t>
      </w:r>
    </w:p>
    <w:p w:rsidRPr="00984712" w:rsidR="008101C4" w:rsidP="00984712" w:rsidRDefault="008101C4" w14:paraId="16465DB2" w14:textId="77777777">
      <w:pPr>
        <w:rPr>
          <w:u w:val="single"/>
        </w:rPr>
      </w:pPr>
    </w:p>
    <w:p w:rsidRPr="00984712" w:rsidR="008101C4" w:rsidP="00984712" w:rsidRDefault="008101C4" w14:paraId="0C123D3E" w14:textId="08728DB8">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8101C4" w:rsidP="00984712" w:rsidRDefault="005B089A" w14:paraId="24DB4C7E" w14:textId="5D353AEF">
      <w:pPr>
        <w:pStyle w:val="Geenafstand"/>
        <w:rPr>
          <w:rFonts w:ascii="Times New Roman" w:hAnsi="Times New Roman" w:cs="Times New Roman"/>
          <w:b/>
          <w:bCs/>
        </w:rPr>
      </w:pPr>
      <w:r w:rsidRPr="00984712">
        <w:rPr>
          <w:rFonts w:ascii="Times New Roman" w:hAnsi="Times New Roman" w:cs="Times New Roman"/>
          <w:b/>
          <w:bCs/>
        </w:rPr>
        <w:t xml:space="preserve">Op 27 augustus </w:t>
      </w:r>
      <w:r w:rsidRPr="00984712" w:rsidR="00557747">
        <w:rPr>
          <w:rFonts w:ascii="Times New Roman" w:hAnsi="Times New Roman" w:cs="Times New Roman"/>
          <w:b/>
          <w:bCs/>
        </w:rPr>
        <w:t>jl.</w:t>
      </w:r>
      <w:r w:rsidRPr="00984712">
        <w:rPr>
          <w:rFonts w:ascii="Times New Roman" w:hAnsi="Times New Roman" w:cs="Times New Roman"/>
          <w:b/>
          <w:bCs/>
        </w:rPr>
        <w:t xml:space="preserve"> maakte Finland via X bekend geen nieuwe financiële middelen beschikbaar te stellen voor UNRWA na </w:t>
      </w:r>
      <w:r w:rsidRPr="00984712" w:rsidR="00D8660D">
        <w:rPr>
          <w:rFonts w:ascii="Times New Roman" w:hAnsi="Times New Roman" w:cs="Times New Roman"/>
          <w:b/>
          <w:bCs/>
        </w:rPr>
        <w:t xml:space="preserve">het </w:t>
      </w:r>
      <w:r w:rsidRPr="00984712">
        <w:rPr>
          <w:rFonts w:ascii="Times New Roman" w:hAnsi="Times New Roman" w:cs="Times New Roman"/>
          <w:b/>
          <w:bCs/>
        </w:rPr>
        <w:t xml:space="preserve">aflopen van de huidige meerjarige financiering (2023-2026). De financiering voor de Palestijnse gebieden wordt voortgezet via andere kanalen, zoals via het Wereldvoedselprogramma </w:t>
      </w:r>
      <w:r w:rsidRPr="00984712" w:rsidR="00291B41">
        <w:rPr>
          <w:rFonts w:ascii="Times New Roman" w:hAnsi="Times New Roman" w:cs="Times New Roman"/>
          <w:b/>
          <w:bCs/>
        </w:rPr>
        <w:t>(</w:t>
      </w:r>
      <w:r w:rsidRPr="00984712">
        <w:rPr>
          <w:rFonts w:ascii="Times New Roman" w:hAnsi="Times New Roman" w:cs="Times New Roman"/>
          <w:b/>
          <w:bCs/>
        </w:rPr>
        <w:t>WFP</w:t>
      </w:r>
      <w:r w:rsidRPr="00984712" w:rsidR="00291B41">
        <w:rPr>
          <w:rFonts w:ascii="Times New Roman" w:hAnsi="Times New Roman" w:cs="Times New Roman"/>
          <w:b/>
          <w:bCs/>
        </w:rPr>
        <w:t>)</w:t>
      </w:r>
      <w:r w:rsidRPr="00984712">
        <w:rPr>
          <w:rFonts w:ascii="Times New Roman" w:hAnsi="Times New Roman" w:cs="Times New Roman"/>
          <w:b/>
          <w:bCs/>
        </w:rPr>
        <w:t xml:space="preserve">. Donoren maken ieder een eigen afweging over te financieren (VN) organisaties. </w:t>
      </w:r>
    </w:p>
    <w:p w:rsidRPr="00984712" w:rsidR="008101C4" w:rsidP="00984712" w:rsidRDefault="008101C4" w14:paraId="6D348554" w14:textId="77777777"/>
    <w:p w:rsidRPr="00984712" w:rsidR="00D666EB" w:rsidP="00984712" w:rsidRDefault="00D666EB" w14:paraId="46D17F19" w14:textId="248531FC">
      <w:r w:rsidRPr="00984712">
        <w:t xml:space="preserve">En op welke manier heeft Nederland de Israëlische autoriteiten aangesproken op de inname en sluiting van het laatste UNRWA-kantoor in Oost-Jeruzalem? </w:t>
      </w:r>
    </w:p>
    <w:p w:rsidRPr="00984712" w:rsidR="008D676C" w:rsidP="00984712" w:rsidRDefault="008D676C" w14:paraId="25F8270A" w14:textId="77777777">
      <w:pPr>
        <w:rPr>
          <w:u w:val="single"/>
        </w:rPr>
      </w:pPr>
    </w:p>
    <w:p w:rsidRPr="00984712" w:rsidR="00C27AED" w:rsidP="00984712" w:rsidRDefault="00C27AED" w14:paraId="62869591" w14:textId="237BA95A">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BC32C3" w:rsidP="00984712" w:rsidRDefault="004D401D" w14:paraId="6AD85900" w14:textId="06EF4869">
      <w:pPr>
        <w:pStyle w:val="Geenafstand"/>
        <w:rPr>
          <w:rFonts w:ascii="Times New Roman" w:hAnsi="Times New Roman" w:cs="Times New Roman"/>
          <w:b/>
          <w:bCs/>
        </w:rPr>
      </w:pPr>
      <w:r w:rsidRPr="00984712">
        <w:rPr>
          <w:rFonts w:ascii="Times New Roman" w:hAnsi="Times New Roman" w:cs="Times New Roman"/>
          <w:b/>
          <w:bCs/>
        </w:rPr>
        <w:t xml:space="preserve">Nederland heeft </w:t>
      </w:r>
      <w:r w:rsidRPr="00984712" w:rsidR="00E16AE6">
        <w:rPr>
          <w:rFonts w:ascii="Times New Roman" w:hAnsi="Times New Roman" w:cs="Times New Roman"/>
          <w:b/>
          <w:bCs/>
        </w:rPr>
        <w:t>eind augustus</w:t>
      </w:r>
      <w:r w:rsidRPr="00984712" w:rsidR="00F04168">
        <w:rPr>
          <w:rFonts w:ascii="Times New Roman" w:hAnsi="Times New Roman" w:cs="Times New Roman"/>
          <w:b/>
          <w:bCs/>
        </w:rPr>
        <w:t xml:space="preserve"> 2026</w:t>
      </w:r>
      <w:r w:rsidRPr="00984712">
        <w:rPr>
          <w:rFonts w:ascii="Times New Roman" w:hAnsi="Times New Roman" w:cs="Times New Roman"/>
          <w:b/>
          <w:bCs/>
        </w:rPr>
        <w:t xml:space="preserve"> een gezamenlijk</w:t>
      </w:r>
      <w:r w:rsidRPr="00984712" w:rsidR="004000B2">
        <w:rPr>
          <w:rFonts w:ascii="Times New Roman" w:hAnsi="Times New Roman" w:cs="Times New Roman"/>
          <w:b/>
          <w:bCs/>
        </w:rPr>
        <w:t>e</w:t>
      </w:r>
      <w:r w:rsidRPr="00984712">
        <w:rPr>
          <w:rFonts w:ascii="Times New Roman" w:hAnsi="Times New Roman" w:cs="Times New Roman"/>
          <w:b/>
          <w:bCs/>
        </w:rPr>
        <w:t xml:space="preserve"> </w:t>
      </w:r>
      <w:r w:rsidRPr="00984712" w:rsidR="00904F52">
        <w:rPr>
          <w:rFonts w:ascii="Times New Roman" w:hAnsi="Times New Roman" w:cs="Times New Roman"/>
          <w:b/>
          <w:bCs/>
        </w:rPr>
        <w:t>verklaring</w:t>
      </w:r>
      <w:r w:rsidRPr="00984712">
        <w:rPr>
          <w:rFonts w:ascii="Times New Roman" w:hAnsi="Times New Roman" w:cs="Times New Roman"/>
          <w:b/>
          <w:bCs/>
        </w:rPr>
        <w:t xml:space="preserve"> </w:t>
      </w:r>
      <w:r w:rsidRPr="00984712" w:rsidR="001F0AB4">
        <w:rPr>
          <w:rFonts w:ascii="Times New Roman" w:hAnsi="Times New Roman" w:cs="Times New Roman"/>
          <w:b/>
          <w:bCs/>
        </w:rPr>
        <w:t>medeondertekend waarin de</w:t>
      </w:r>
      <w:r w:rsidRPr="00984712">
        <w:rPr>
          <w:rFonts w:ascii="Times New Roman" w:hAnsi="Times New Roman" w:cs="Times New Roman"/>
          <w:b/>
          <w:bCs/>
        </w:rPr>
        <w:t xml:space="preserve"> leden van de UNRWA-adviescommissie (België, Brazilië, Canada, Denemarken, </w:t>
      </w:r>
      <w:r w:rsidRPr="00984712" w:rsidR="00904F52">
        <w:rPr>
          <w:rFonts w:ascii="Times New Roman" w:hAnsi="Times New Roman" w:cs="Times New Roman"/>
          <w:b/>
          <w:bCs/>
        </w:rPr>
        <w:t xml:space="preserve">Duitsland, </w:t>
      </w:r>
      <w:r w:rsidRPr="00984712">
        <w:rPr>
          <w:rFonts w:ascii="Times New Roman" w:hAnsi="Times New Roman" w:cs="Times New Roman"/>
          <w:b/>
          <w:bCs/>
        </w:rPr>
        <w:t>de EU, Frankrijk, Ierland, Italië, Japan, Noorwegen, Spanje, het VK en Zwitserland) de onrechtmatige inval van het Qalandiya trainingscentrum van UNRWA veroorde</w:t>
      </w:r>
      <w:r w:rsidRPr="00984712" w:rsidR="001F0AB4">
        <w:rPr>
          <w:rFonts w:ascii="Times New Roman" w:hAnsi="Times New Roman" w:cs="Times New Roman"/>
          <w:b/>
          <w:bCs/>
        </w:rPr>
        <w:t>len</w:t>
      </w:r>
      <w:r w:rsidRPr="00984712">
        <w:rPr>
          <w:rFonts w:ascii="Times New Roman" w:hAnsi="Times New Roman" w:cs="Times New Roman"/>
          <w:b/>
          <w:bCs/>
        </w:rPr>
        <w:t xml:space="preserve">. De gebouwen van de </w:t>
      </w:r>
      <w:r w:rsidRPr="00984712" w:rsidR="0003612E">
        <w:rPr>
          <w:rFonts w:ascii="Times New Roman" w:hAnsi="Times New Roman" w:cs="Times New Roman"/>
          <w:b/>
          <w:bCs/>
        </w:rPr>
        <w:t>VN</w:t>
      </w:r>
      <w:r w:rsidRPr="00984712">
        <w:rPr>
          <w:rFonts w:ascii="Times New Roman" w:hAnsi="Times New Roman" w:cs="Times New Roman"/>
          <w:b/>
          <w:bCs/>
        </w:rPr>
        <w:t xml:space="preserve"> zijn onschendbaar volgens het </w:t>
      </w:r>
      <w:r w:rsidRPr="00984712" w:rsidR="00334EDB">
        <w:rPr>
          <w:rFonts w:ascii="Times New Roman" w:hAnsi="Times New Roman" w:cs="Times New Roman"/>
          <w:b/>
          <w:bCs/>
        </w:rPr>
        <w:t>“</w:t>
      </w:r>
      <w:r w:rsidRPr="00984712">
        <w:rPr>
          <w:rFonts w:ascii="Times New Roman" w:hAnsi="Times New Roman" w:cs="Times New Roman"/>
          <w:b/>
          <w:bCs/>
        </w:rPr>
        <w:t>Verdrag nopens de voorrechten en immuniteiten van de VN</w:t>
      </w:r>
      <w:r w:rsidRPr="00984712" w:rsidR="00334EDB">
        <w:rPr>
          <w:rFonts w:ascii="Times New Roman" w:hAnsi="Times New Roman" w:cs="Times New Roman"/>
          <w:b/>
          <w:bCs/>
        </w:rPr>
        <w:t>”</w:t>
      </w:r>
      <w:r w:rsidRPr="00984712" w:rsidR="0006402C">
        <w:rPr>
          <w:rFonts w:ascii="Times New Roman" w:hAnsi="Times New Roman" w:cs="Times New Roman"/>
          <w:b/>
          <w:bCs/>
        </w:rPr>
        <w:t xml:space="preserve"> en</w:t>
      </w:r>
      <w:r w:rsidRPr="00984712">
        <w:rPr>
          <w:rFonts w:ascii="Times New Roman" w:hAnsi="Times New Roman" w:cs="Times New Roman"/>
          <w:b/>
          <w:bCs/>
        </w:rPr>
        <w:t xml:space="preserve"> </w:t>
      </w:r>
      <w:r w:rsidRPr="00984712" w:rsidR="0006402C">
        <w:rPr>
          <w:rFonts w:ascii="Times New Roman" w:hAnsi="Times New Roman" w:cs="Times New Roman"/>
          <w:b/>
          <w:bCs/>
        </w:rPr>
        <w:t>dit</w:t>
      </w:r>
      <w:r w:rsidRPr="00984712">
        <w:rPr>
          <w:rFonts w:ascii="Times New Roman" w:hAnsi="Times New Roman" w:cs="Times New Roman"/>
          <w:b/>
          <w:bCs/>
        </w:rPr>
        <w:t xml:space="preserve"> dient gerespecteerd te worden. In </w:t>
      </w:r>
      <w:r w:rsidRPr="00984712" w:rsidR="00904F52">
        <w:rPr>
          <w:rFonts w:ascii="Times New Roman" w:hAnsi="Times New Roman" w:cs="Times New Roman"/>
          <w:b/>
          <w:bCs/>
        </w:rPr>
        <w:t>de</w:t>
      </w:r>
      <w:r w:rsidRPr="00984712">
        <w:rPr>
          <w:rFonts w:ascii="Times New Roman" w:hAnsi="Times New Roman" w:cs="Times New Roman"/>
          <w:b/>
          <w:bCs/>
        </w:rPr>
        <w:t xml:space="preserve"> gezamenlijke </w:t>
      </w:r>
      <w:r w:rsidRPr="00984712" w:rsidR="00904F52">
        <w:rPr>
          <w:rFonts w:ascii="Times New Roman" w:hAnsi="Times New Roman" w:cs="Times New Roman"/>
          <w:b/>
          <w:bCs/>
        </w:rPr>
        <w:t>verklaring</w:t>
      </w:r>
      <w:r w:rsidRPr="00984712">
        <w:rPr>
          <w:rFonts w:ascii="Times New Roman" w:hAnsi="Times New Roman" w:cs="Times New Roman"/>
          <w:b/>
          <w:bCs/>
        </w:rPr>
        <w:t xml:space="preserve"> wordt Israël opgeroepen om</w:t>
      </w:r>
      <w:r w:rsidRPr="00984712" w:rsidR="0006402C">
        <w:rPr>
          <w:rFonts w:ascii="Times New Roman" w:hAnsi="Times New Roman" w:cs="Times New Roman"/>
          <w:b/>
          <w:bCs/>
        </w:rPr>
        <w:t>,</w:t>
      </w:r>
      <w:r w:rsidRPr="00984712">
        <w:rPr>
          <w:rFonts w:ascii="Times New Roman" w:hAnsi="Times New Roman" w:cs="Times New Roman"/>
          <w:b/>
          <w:bCs/>
        </w:rPr>
        <w:t xml:space="preserve"> in lijn met het advies van het Internationaal Gerechtshof</w:t>
      </w:r>
      <w:r w:rsidRPr="00984712" w:rsidR="0006402C">
        <w:rPr>
          <w:rFonts w:ascii="Times New Roman" w:hAnsi="Times New Roman" w:cs="Times New Roman"/>
          <w:b/>
          <w:bCs/>
        </w:rPr>
        <w:t>,</w:t>
      </w:r>
      <w:r w:rsidRPr="00984712">
        <w:rPr>
          <w:rFonts w:ascii="Times New Roman" w:hAnsi="Times New Roman" w:cs="Times New Roman"/>
          <w:b/>
          <w:bCs/>
        </w:rPr>
        <w:t xml:space="preserve"> zijn internationale verplichtingen na te komen en alle belemmeringen van de activiteiten en werkzaamheden van UNRWA onmiddellijk te staken.</w:t>
      </w:r>
    </w:p>
    <w:p w:rsidRPr="00984712" w:rsidR="00D666EB" w:rsidP="00984712" w:rsidRDefault="00D666EB" w14:paraId="6E05C5CF" w14:textId="77777777">
      <w:pPr>
        <w:rPr>
          <w:i/>
          <w:iCs/>
        </w:rPr>
      </w:pPr>
      <w:r w:rsidRPr="00984712">
        <w:rPr>
          <w:i/>
          <w:iCs/>
        </w:rPr>
        <w:t>Inzet Koninkrijk der Nederlanden: beschermen, versterken en hervormen</w:t>
      </w:r>
    </w:p>
    <w:p w:rsidRPr="00984712" w:rsidR="00BC32C3" w:rsidP="00984712" w:rsidRDefault="00BC32C3" w14:paraId="5DDCC631" w14:textId="77777777">
      <w:pPr>
        <w:rPr>
          <w:i/>
          <w:iCs/>
        </w:rPr>
      </w:pPr>
    </w:p>
    <w:p w:rsidRPr="00984712" w:rsidR="00D666EB" w:rsidP="00984712" w:rsidRDefault="00D666EB" w14:paraId="6E828D55" w14:textId="5A07CF41">
      <w:r w:rsidRPr="00984712">
        <w:t xml:space="preserve">De leden van de </w:t>
      </w:r>
      <w:r w:rsidRPr="00984712" w:rsidR="00BC32C3">
        <w:t>PRO-fractie</w:t>
      </w:r>
      <w:r w:rsidRPr="00984712">
        <w:t xml:space="preserve"> lezen in de brief dat het kabinet voornemens is tijdens de </w:t>
      </w:r>
      <w:r w:rsidRPr="00984712" w:rsidR="00F00DDC">
        <w:t>HLW</w:t>
      </w:r>
      <w:r w:rsidRPr="00984712">
        <w:t xml:space="preserve"> aandacht te vragen “voor het mensenrechtenwerk van de VN en de adequate financiering daarvan.” Is het kabinet voornemens om tijdens deze week ook daad bij het woord te voegen door nieuwe toezeggingen te doen op het gebied van financiering voor de bevordering van mensenrechten? Zo nee, waarom niet?</w:t>
      </w:r>
    </w:p>
    <w:p w:rsidRPr="00984712" w:rsidR="00BC70FD" w:rsidP="00984712" w:rsidRDefault="00BC70FD" w14:paraId="29D1FE30" w14:textId="77777777">
      <w:pPr>
        <w:rPr>
          <w:u w:val="single"/>
        </w:rPr>
      </w:pPr>
    </w:p>
    <w:p w:rsidRPr="00984712" w:rsidR="001440E2" w:rsidP="00984712" w:rsidRDefault="00BC70FD" w14:paraId="48FE88E4" w14:textId="13219AD7">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AF7266" w:rsidP="00984712" w:rsidRDefault="00AF7266" w14:paraId="29ED8CEF" w14:textId="0B4910FA">
      <w:pPr>
        <w:pStyle w:val="Geenafstand"/>
        <w:rPr>
          <w:rFonts w:ascii="Times New Roman" w:hAnsi="Times New Roman" w:cs="Times New Roman"/>
          <w:b/>
          <w:bCs/>
        </w:rPr>
      </w:pPr>
      <w:r w:rsidRPr="00984712">
        <w:rPr>
          <w:rFonts w:ascii="Times New Roman" w:hAnsi="Times New Roman" w:cs="Times New Roman"/>
          <w:b/>
          <w:bCs/>
        </w:rPr>
        <w:t>De inzet van het kabinet is gericht op bescherming en versterking van het mensenrechtensysteem van de VN</w:t>
      </w:r>
      <w:r w:rsidRPr="00984712" w:rsidR="006D0B04">
        <w:rPr>
          <w:rFonts w:ascii="Times New Roman" w:hAnsi="Times New Roman" w:cs="Times New Roman"/>
          <w:b/>
          <w:bCs/>
        </w:rPr>
        <w:t>, dat al jaren kampt met teruglopende financiering</w:t>
      </w:r>
      <w:r w:rsidRPr="00984712">
        <w:rPr>
          <w:rFonts w:ascii="Times New Roman" w:hAnsi="Times New Roman" w:cs="Times New Roman"/>
          <w:b/>
          <w:bCs/>
        </w:rPr>
        <w:t xml:space="preserve">. </w:t>
      </w:r>
      <w:r w:rsidRPr="00984712" w:rsidR="000221CF">
        <w:rPr>
          <w:rFonts w:ascii="Times New Roman" w:hAnsi="Times New Roman" w:cs="Times New Roman"/>
          <w:b/>
          <w:bCs/>
        </w:rPr>
        <w:t xml:space="preserve">Nederland </w:t>
      </w:r>
      <w:r w:rsidRPr="00984712" w:rsidR="006D0B04">
        <w:rPr>
          <w:rFonts w:ascii="Times New Roman" w:hAnsi="Times New Roman" w:cs="Times New Roman"/>
          <w:b/>
          <w:bCs/>
        </w:rPr>
        <w:t xml:space="preserve">is een betrouwbare en betrokken </w:t>
      </w:r>
      <w:r w:rsidRPr="00984712">
        <w:rPr>
          <w:rFonts w:ascii="Times New Roman" w:hAnsi="Times New Roman" w:cs="Times New Roman"/>
          <w:b/>
          <w:bCs/>
        </w:rPr>
        <w:t>donor</w:t>
      </w:r>
      <w:r w:rsidRPr="00984712" w:rsidR="006D0B04">
        <w:rPr>
          <w:rFonts w:ascii="Times New Roman" w:hAnsi="Times New Roman" w:cs="Times New Roman"/>
          <w:b/>
          <w:bCs/>
        </w:rPr>
        <w:t xml:space="preserve"> van</w:t>
      </w:r>
      <w:r w:rsidRPr="00984712">
        <w:rPr>
          <w:rFonts w:ascii="Times New Roman" w:hAnsi="Times New Roman" w:cs="Times New Roman"/>
          <w:b/>
          <w:bCs/>
        </w:rPr>
        <w:t xml:space="preserve"> het kantoor van de VN Hoge Commissaris voor de Mensenrechten (OHCHR)</w:t>
      </w:r>
      <w:r w:rsidRPr="00984712" w:rsidR="006D0B04">
        <w:rPr>
          <w:rFonts w:ascii="Times New Roman" w:hAnsi="Times New Roman" w:cs="Times New Roman"/>
          <w:b/>
          <w:bCs/>
        </w:rPr>
        <w:t>, met een bijdrage van</w:t>
      </w:r>
      <w:r w:rsidRPr="00984712">
        <w:rPr>
          <w:rFonts w:ascii="Times New Roman" w:hAnsi="Times New Roman" w:cs="Times New Roman"/>
          <w:b/>
          <w:bCs/>
        </w:rPr>
        <w:t xml:space="preserve"> ca. USD 20 m</w:t>
      </w:r>
      <w:r w:rsidRPr="00984712" w:rsidR="00F04168">
        <w:rPr>
          <w:rFonts w:ascii="Times New Roman" w:hAnsi="Times New Roman" w:cs="Times New Roman"/>
          <w:b/>
          <w:bCs/>
        </w:rPr>
        <w:t>iljoen</w:t>
      </w:r>
      <w:r w:rsidRPr="00984712">
        <w:rPr>
          <w:rFonts w:ascii="Times New Roman" w:hAnsi="Times New Roman" w:cs="Times New Roman"/>
          <w:b/>
          <w:bCs/>
        </w:rPr>
        <w:t xml:space="preserve"> in 2025</w:t>
      </w:r>
      <w:r w:rsidRPr="00984712" w:rsidR="006D0B04">
        <w:rPr>
          <w:rFonts w:ascii="Times New Roman" w:hAnsi="Times New Roman" w:cs="Times New Roman"/>
          <w:b/>
          <w:bCs/>
        </w:rPr>
        <w:t xml:space="preserve"> (en daarmee op de vijfde plaats van vrijwillige bijdragen aan het kantoor).</w:t>
      </w:r>
      <w:r w:rsidRPr="00984712" w:rsidDel="006D0B04">
        <w:rPr>
          <w:rFonts w:ascii="Times New Roman" w:hAnsi="Times New Roman" w:cs="Times New Roman"/>
          <w:b/>
          <w:bCs/>
        </w:rPr>
        <w:t xml:space="preserve"> </w:t>
      </w:r>
      <w:r w:rsidRPr="00984712">
        <w:rPr>
          <w:rFonts w:ascii="Times New Roman" w:hAnsi="Times New Roman" w:cs="Times New Roman"/>
          <w:b/>
          <w:bCs/>
        </w:rPr>
        <w:t xml:space="preserve">Tijdens de </w:t>
      </w:r>
      <w:r w:rsidRPr="00984712" w:rsidR="000221CF">
        <w:rPr>
          <w:rFonts w:ascii="Times New Roman" w:hAnsi="Times New Roman" w:cs="Times New Roman"/>
          <w:b/>
          <w:bCs/>
        </w:rPr>
        <w:t>HLW</w:t>
      </w:r>
      <w:r w:rsidRPr="00984712">
        <w:rPr>
          <w:rFonts w:ascii="Times New Roman" w:hAnsi="Times New Roman" w:cs="Times New Roman"/>
          <w:b/>
          <w:bCs/>
        </w:rPr>
        <w:t xml:space="preserve"> organiseert </w:t>
      </w:r>
      <w:r w:rsidRPr="00984712" w:rsidR="000221CF">
        <w:rPr>
          <w:rFonts w:ascii="Times New Roman" w:hAnsi="Times New Roman" w:cs="Times New Roman"/>
          <w:b/>
          <w:bCs/>
        </w:rPr>
        <w:t xml:space="preserve">het Koninkrijk </w:t>
      </w:r>
      <w:r w:rsidRPr="00984712">
        <w:rPr>
          <w:rFonts w:ascii="Times New Roman" w:hAnsi="Times New Roman" w:cs="Times New Roman"/>
          <w:b/>
          <w:bCs/>
        </w:rPr>
        <w:t xml:space="preserve">een evenement met de Hoge Commissaris </w:t>
      </w:r>
      <w:r w:rsidRPr="00984712" w:rsidR="006D0B04">
        <w:rPr>
          <w:rFonts w:ascii="Times New Roman" w:hAnsi="Times New Roman" w:cs="Times New Roman"/>
          <w:b/>
          <w:bCs/>
        </w:rPr>
        <w:t xml:space="preserve">voor de Mensenrechten, Volker Türk, </w:t>
      </w:r>
      <w:r w:rsidRPr="00984712">
        <w:rPr>
          <w:rFonts w:ascii="Times New Roman" w:hAnsi="Times New Roman" w:cs="Times New Roman"/>
          <w:b/>
          <w:bCs/>
        </w:rPr>
        <w:t xml:space="preserve">en Mexico om brede </w:t>
      </w:r>
      <w:r w:rsidRPr="00984712" w:rsidR="006D0B04">
        <w:rPr>
          <w:rFonts w:ascii="Times New Roman" w:hAnsi="Times New Roman" w:cs="Times New Roman"/>
          <w:b/>
          <w:bCs/>
        </w:rPr>
        <w:t xml:space="preserve">politieke en financiële </w:t>
      </w:r>
      <w:r w:rsidRPr="00984712">
        <w:rPr>
          <w:rFonts w:ascii="Times New Roman" w:hAnsi="Times New Roman" w:cs="Times New Roman"/>
          <w:b/>
          <w:bCs/>
        </w:rPr>
        <w:t>steun voor het mensenrechtenwerk van de VN te helpen bevorderen.</w:t>
      </w:r>
    </w:p>
    <w:p w:rsidRPr="00984712" w:rsidR="00AF7266" w:rsidP="00984712" w:rsidRDefault="00AF7266" w14:paraId="194464F3" w14:textId="77777777">
      <w:pPr>
        <w:rPr>
          <w:b/>
          <w:bCs/>
        </w:rPr>
      </w:pPr>
      <w:r w:rsidRPr="00984712">
        <w:rPr>
          <w:b/>
          <w:bCs/>
        </w:rPr>
        <w:t> </w:t>
      </w:r>
    </w:p>
    <w:p w:rsidRPr="00984712" w:rsidR="00AF7266" w:rsidP="00984712" w:rsidRDefault="00AF7266" w14:paraId="6FE173A0" w14:textId="10F2606E">
      <w:pPr>
        <w:rPr>
          <w:b/>
          <w:bCs/>
        </w:rPr>
      </w:pPr>
      <w:r w:rsidRPr="00984712">
        <w:rPr>
          <w:b/>
          <w:bCs/>
        </w:rPr>
        <w:t>Zoals benoemd in de kabinetsreactie op het AIV</w:t>
      </w:r>
      <w:r w:rsidRPr="00984712" w:rsidR="00207D63">
        <w:rPr>
          <w:b/>
          <w:bCs/>
        </w:rPr>
        <w:t>-</w:t>
      </w:r>
      <w:r w:rsidRPr="00984712">
        <w:rPr>
          <w:b/>
          <w:bCs/>
        </w:rPr>
        <w:t xml:space="preserve"> en CAVV</w:t>
      </w:r>
      <w:r w:rsidRPr="00984712" w:rsidR="00207D63">
        <w:rPr>
          <w:b/>
          <w:bCs/>
        </w:rPr>
        <w:t>-</w:t>
      </w:r>
      <w:r w:rsidRPr="00984712">
        <w:rPr>
          <w:b/>
          <w:bCs/>
        </w:rPr>
        <w:t xml:space="preserve">rapport </w:t>
      </w:r>
      <w:r w:rsidRPr="00984712">
        <w:rPr>
          <w:b/>
          <w:bCs/>
          <w:i/>
          <w:iCs/>
        </w:rPr>
        <w:t>Hulp onder Vuur</w:t>
      </w:r>
      <w:r w:rsidRPr="00984712" w:rsidR="00F518AF">
        <w:rPr>
          <w:rStyle w:val="Voetnootmarkering"/>
          <w:b/>
          <w:bCs/>
          <w:i/>
          <w:iCs/>
        </w:rPr>
        <w:footnoteReference w:id="3"/>
      </w:r>
      <w:r w:rsidRPr="00984712">
        <w:rPr>
          <w:b/>
          <w:bCs/>
        </w:rPr>
        <w:t xml:space="preserve"> zal Nederland </w:t>
      </w:r>
      <w:r w:rsidRPr="00984712" w:rsidR="00B669A5">
        <w:rPr>
          <w:b/>
          <w:bCs/>
        </w:rPr>
        <w:t xml:space="preserve">eveneens </w:t>
      </w:r>
      <w:r w:rsidRPr="00984712">
        <w:rPr>
          <w:b/>
          <w:bCs/>
        </w:rPr>
        <w:t xml:space="preserve">een extra bijdrage verstrekken aan de </w:t>
      </w:r>
      <w:r w:rsidRPr="00984712">
        <w:rPr>
          <w:b/>
          <w:bCs/>
          <w:i/>
          <w:iCs/>
        </w:rPr>
        <w:t xml:space="preserve">Human Rights Inquiries Branch </w:t>
      </w:r>
      <w:r w:rsidRPr="00984712">
        <w:rPr>
          <w:b/>
          <w:bCs/>
        </w:rPr>
        <w:t>van het kantoor van de Hoge Commissaris. Dit</w:t>
      </w:r>
      <w:r w:rsidRPr="00984712" w:rsidDel="00B669A5">
        <w:rPr>
          <w:b/>
          <w:bCs/>
        </w:rPr>
        <w:t xml:space="preserve"> </w:t>
      </w:r>
      <w:r w:rsidRPr="00984712" w:rsidR="00B669A5">
        <w:rPr>
          <w:b/>
          <w:bCs/>
        </w:rPr>
        <w:t xml:space="preserve">ondersteunt </w:t>
      </w:r>
      <w:r w:rsidRPr="00984712">
        <w:rPr>
          <w:b/>
          <w:bCs/>
        </w:rPr>
        <w:t xml:space="preserve">het </w:t>
      </w:r>
      <w:r w:rsidRPr="00984712" w:rsidR="00B669A5">
        <w:rPr>
          <w:b/>
          <w:bCs/>
        </w:rPr>
        <w:t>belangrijke</w:t>
      </w:r>
      <w:r w:rsidRPr="00984712">
        <w:rPr>
          <w:b/>
          <w:bCs/>
        </w:rPr>
        <w:t xml:space="preserve"> werk van de VN</w:t>
      </w:r>
      <w:r w:rsidRPr="00984712" w:rsidR="00F518AF">
        <w:rPr>
          <w:b/>
          <w:bCs/>
        </w:rPr>
        <w:t>-</w:t>
      </w:r>
      <w:r w:rsidRPr="00984712">
        <w:rPr>
          <w:b/>
          <w:bCs/>
        </w:rPr>
        <w:t xml:space="preserve">onderzoekscommissies en </w:t>
      </w:r>
      <w:r w:rsidRPr="00984712">
        <w:rPr>
          <w:b/>
          <w:bCs/>
          <w:i/>
          <w:iCs/>
        </w:rPr>
        <w:t>Fact Finding Missions</w:t>
      </w:r>
      <w:r w:rsidRPr="00984712">
        <w:rPr>
          <w:b/>
          <w:bCs/>
        </w:rPr>
        <w:t>. Hiermee krijgen zij meer ruimte om ook aandacht te besteden aan vermeende schendingen van het humanitair oorlogsrecht die humanitaire hulpverleners treffen</w:t>
      </w:r>
      <w:r w:rsidRPr="00984712" w:rsidR="00B669A5">
        <w:rPr>
          <w:b/>
          <w:bCs/>
        </w:rPr>
        <w:t>, zoals in Oekraïne of Soedan</w:t>
      </w:r>
      <w:r w:rsidRPr="00984712">
        <w:rPr>
          <w:b/>
          <w:bCs/>
        </w:rPr>
        <w:t xml:space="preserve">. Deze extra bijdrage zal tijdens de </w:t>
      </w:r>
      <w:r w:rsidRPr="00984712" w:rsidR="007F7DDC">
        <w:rPr>
          <w:b/>
          <w:bCs/>
        </w:rPr>
        <w:t>HLW</w:t>
      </w:r>
      <w:r w:rsidRPr="00984712">
        <w:rPr>
          <w:b/>
          <w:bCs/>
        </w:rPr>
        <w:t xml:space="preserve"> worden aangekondigd. </w:t>
      </w:r>
    </w:p>
    <w:p w:rsidRPr="00984712" w:rsidR="00AF7266" w:rsidP="00984712" w:rsidRDefault="00AF7266" w14:paraId="371DA78E" w14:textId="38141077">
      <w:pPr>
        <w:rPr>
          <w:b/>
          <w:bCs/>
        </w:rPr>
      </w:pPr>
    </w:p>
    <w:p w:rsidRPr="00984712" w:rsidR="00BC70FD" w:rsidP="00984712" w:rsidRDefault="00B669A5" w14:paraId="47AAAD88" w14:textId="58A92E5E">
      <w:pPr>
        <w:rPr>
          <w:b/>
          <w:bCs/>
        </w:rPr>
      </w:pPr>
      <w:r w:rsidRPr="00984712">
        <w:rPr>
          <w:b/>
          <w:bCs/>
        </w:rPr>
        <w:t>Ook</w:t>
      </w:r>
      <w:r w:rsidRPr="00984712" w:rsidR="00AF7266">
        <w:rPr>
          <w:b/>
          <w:bCs/>
        </w:rPr>
        <w:t xml:space="preserve"> ondersteunt Nederland </w:t>
      </w:r>
      <w:r w:rsidRPr="00984712">
        <w:rPr>
          <w:b/>
          <w:bCs/>
        </w:rPr>
        <w:t>verschillende</w:t>
      </w:r>
      <w:r w:rsidRPr="00984712" w:rsidR="00AF7266">
        <w:rPr>
          <w:b/>
          <w:bCs/>
        </w:rPr>
        <w:t xml:space="preserve"> OHCHR-kantoren en door de Hoge Commissaris ingestelde onderzoeksmissies op landenniveau. Zo is </w:t>
      </w:r>
      <w:r w:rsidRPr="00984712" w:rsidR="00904F52">
        <w:rPr>
          <w:b/>
          <w:bCs/>
        </w:rPr>
        <w:t>recentelijk</w:t>
      </w:r>
      <w:r w:rsidRPr="00984712" w:rsidR="00AF7266">
        <w:rPr>
          <w:b/>
          <w:bCs/>
        </w:rPr>
        <w:t xml:space="preserve"> een extra bijdrage van EUR 450.000 </w:t>
      </w:r>
      <w:r w:rsidRPr="00984712" w:rsidR="00904F52">
        <w:rPr>
          <w:b/>
          <w:bCs/>
        </w:rPr>
        <w:t xml:space="preserve">verstrekt </w:t>
      </w:r>
      <w:r w:rsidRPr="00984712" w:rsidR="00AF7266">
        <w:rPr>
          <w:b/>
          <w:bCs/>
        </w:rPr>
        <w:t xml:space="preserve">aan het speciale beoordelingsteam dat </w:t>
      </w:r>
      <w:r w:rsidRPr="00984712" w:rsidR="00904F52">
        <w:rPr>
          <w:b/>
          <w:bCs/>
        </w:rPr>
        <w:t xml:space="preserve">de </w:t>
      </w:r>
      <w:r w:rsidRPr="00984712" w:rsidR="00AF7266">
        <w:rPr>
          <w:b/>
          <w:bCs/>
        </w:rPr>
        <w:t xml:space="preserve">Hoge Commissaris heeft ingesteld om onderzoek te doen </w:t>
      </w:r>
      <w:r w:rsidRPr="00984712" w:rsidR="006D0B04">
        <w:rPr>
          <w:b/>
          <w:bCs/>
        </w:rPr>
        <w:t xml:space="preserve">naar mensenrechtenschendingen </w:t>
      </w:r>
      <w:r w:rsidRPr="00984712" w:rsidR="00AF7266">
        <w:rPr>
          <w:b/>
          <w:bCs/>
        </w:rPr>
        <w:t xml:space="preserve">in Libanon. </w:t>
      </w:r>
    </w:p>
    <w:p w:rsidRPr="00984712" w:rsidR="00554EF5" w:rsidP="00984712" w:rsidRDefault="00554EF5" w14:paraId="7CEDA594" w14:textId="77777777"/>
    <w:p w:rsidRPr="00984712" w:rsidR="008F14AF" w:rsidP="00984712" w:rsidRDefault="00D666EB" w14:paraId="36310FA1" w14:textId="010E0D3C">
      <w:r w:rsidRPr="00984712">
        <w:t xml:space="preserve">De leden van de </w:t>
      </w:r>
      <w:r w:rsidRPr="00984712" w:rsidR="00554EF5">
        <w:t>PRO-fractie</w:t>
      </w:r>
      <w:r w:rsidRPr="00984712">
        <w:t xml:space="preserve"> lezen in de brief dat “mensenrechtenverdedigers (…) rekenen op het Koninkrijk om zich multilateraal uit te spreken over represailles als gevolg van hun interactie met de VN.” Tegelijkertijd wijzen de</w:t>
      </w:r>
      <w:r w:rsidRPr="00984712" w:rsidR="00FE2DD4">
        <w:t>ze</w:t>
      </w:r>
      <w:r w:rsidRPr="00984712">
        <w:t xml:space="preserve"> le</w:t>
      </w:r>
      <w:r w:rsidRPr="00984712" w:rsidR="00B27EA1">
        <w:t>d</w:t>
      </w:r>
      <w:r w:rsidRPr="00984712">
        <w:t xml:space="preserve">en op de toenemende Amerikaanse sancties tegen het Internationaal Strafhof en de daaropvolgende angst </w:t>
      </w:r>
      <w:r w:rsidRPr="00984712" w:rsidR="00E545CC">
        <w:t>bij</w:t>
      </w:r>
      <w:r w:rsidRPr="00984712">
        <w:t xml:space="preserve"> slachtoffers van misdrijven vallende onder het Statuut van Rome en </w:t>
      </w:r>
      <w:r w:rsidRPr="00984712" w:rsidR="00E545CC">
        <w:t>bij</w:t>
      </w:r>
      <w:r w:rsidRPr="00984712">
        <w:t xml:space="preserve"> actoren uit het maatschappelijk middenveld om bij te dragen aan onderzoek van en vervolging door het Internationaal Strafhof. Op welke manier staat het kabinet deze mensen en organisaties te hulp om ervoor te zorgen dat hun stemmen bij het Internationaal Strafhof word</w:t>
      </w:r>
      <w:r w:rsidRPr="00984712" w:rsidR="00270490">
        <w:t>en</w:t>
      </w:r>
      <w:r w:rsidRPr="00984712">
        <w:t xml:space="preserve"> gehoord?</w:t>
      </w:r>
    </w:p>
    <w:p w:rsidRPr="00984712" w:rsidR="008F14AF" w:rsidP="00984712" w:rsidRDefault="008F14AF" w14:paraId="1221C29F" w14:textId="77777777"/>
    <w:p w:rsidRPr="00984712" w:rsidR="00BF1012" w:rsidP="00984712" w:rsidRDefault="00BF1012" w14:paraId="2DA30EDA" w14:textId="34340B17">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r w:rsidRPr="00984712" w:rsidR="00464395">
        <w:rPr>
          <w:rFonts w:ascii="Times New Roman" w:hAnsi="Times New Roman" w:cs="Times New Roman"/>
          <w:b/>
          <w:bCs/>
          <w:u w:val="single"/>
        </w:rPr>
        <w:t xml:space="preserve"> </w:t>
      </w:r>
    </w:p>
    <w:p w:rsidRPr="00984712" w:rsidR="00D24D50" w:rsidP="00984712" w:rsidRDefault="00D747B7" w14:paraId="25478EE6" w14:textId="669EBE0F">
      <w:pPr>
        <w:pStyle w:val="Geenafstand"/>
        <w:rPr>
          <w:rFonts w:ascii="Times New Roman" w:hAnsi="Times New Roman" w:cs="Times New Roman"/>
          <w:b/>
          <w:bCs/>
        </w:rPr>
      </w:pPr>
      <w:r w:rsidRPr="00984712">
        <w:rPr>
          <w:rFonts w:ascii="Times New Roman" w:hAnsi="Times New Roman" w:cs="Times New Roman"/>
          <w:b/>
          <w:bCs/>
        </w:rPr>
        <w:t>De onderzoeken die het Internationaal Strafhof</w:t>
      </w:r>
      <w:r w:rsidRPr="00984712" w:rsidR="008C1FD0">
        <w:rPr>
          <w:rFonts w:ascii="Times New Roman" w:hAnsi="Times New Roman" w:cs="Times New Roman"/>
          <w:b/>
          <w:bCs/>
        </w:rPr>
        <w:t xml:space="preserve"> (ISH)</w:t>
      </w:r>
      <w:r w:rsidRPr="00984712">
        <w:rPr>
          <w:rFonts w:ascii="Times New Roman" w:hAnsi="Times New Roman" w:cs="Times New Roman"/>
          <w:b/>
          <w:bCs/>
        </w:rPr>
        <w:t xml:space="preserve"> uitvoert, vormen een </w:t>
      </w:r>
      <w:r w:rsidRPr="00984712" w:rsidR="00971909">
        <w:rPr>
          <w:rFonts w:ascii="Times New Roman" w:hAnsi="Times New Roman" w:cs="Times New Roman"/>
          <w:b/>
          <w:bCs/>
        </w:rPr>
        <w:t>belangrijk</w:t>
      </w:r>
      <w:r w:rsidRPr="00984712">
        <w:rPr>
          <w:rFonts w:ascii="Times New Roman" w:hAnsi="Times New Roman" w:cs="Times New Roman"/>
          <w:b/>
          <w:bCs/>
        </w:rPr>
        <w:t xml:space="preserve"> onderdeel van de strijd tegen straffeloosheid voor internationale misdrijven. Het maatschappelijk middenveld</w:t>
      </w:r>
      <w:r w:rsidRPr="00984712" w:rsidR="00D3116F">
        <w:rPr>
          <w:rFonts w:ascii="Times New Roman" w:hAnsi="Times New Roman" w:cs="Times New Roman"/>
          <w:b/>
          <w:bCs/>
        </w:rPr>
        <w:t xml:space="preserve"> lever</w:t>
      </w:r>
      <w:r w:rsidRPr="00984712">
        <w:rPr>
          <w:rFonts w:ascii="Times New Roman" w:hAnsi="Times New Roman" w:cs="Times New Roman"/>
          <w:b/>
          <w:bCs/>
        </w:rPr>
        <w:t>t</w:t>
      </w:r>
      <w:r w:rsidRPr="00984712" w:rsidR="00D3116F">
        <w:rPr>
          <w:rFonts w:ascii="Times New Roman" w:hAnsi="Times New Roman" w:cs="Times New Roman"/>
          <w:b/>
          <w:bCs/>
        </w:rPr>
        <w:t xml:space="preserve"> een </w:t>
      </w:r>
      <w:r w:rsidRPr="00984712" w:rsidR="00971909">
        <w:rPr>
          <w:rFonts w:ascii="Times New Roman" w:hAnsi="Times New Roman" w:cs="Times New Roman"/>
          <w:b/>
          <w:bCs/>
        </w:rPr>
        <w:t xml:space="preserve">aanzienlijke </w:t>
      </w:r>
      <w:r w:rsidRPr="00984712" w:rsidR="00D3116F">
        <w:rPr>
          <w:rFonts w:ascii="Times New Roman" w:hAnsi="Times New Roman" w:cs="Times New Roman"/>
          <w:b/>
          <w:bCs/>
        </w:rPr>
        <w:t xml:space="preserve">bijdrage aan </w:t>
      </w:r>
      <w:r w:rsidRPr="00984712" w:rsidR="00971909">
        <w:rPr>
          <w:rFonts w:ascii="Times New Roman" w:hAnsi="Times New Roman" w:cs="Times New Roman"/>
          <w:b/>
          <w:bCs/>
        </w:rPr>
        <w:t>deze onderzoeken en daarmee</w:t>
      </w:r>
      <w:r w:rsidRPr="00984712" w:rsidR="00D3116F">
        <w:rPr>
          <w:rFonts w:ascii="Times New Roman" w:hAnsi="Times New Roman" w:cs="Times New Roman"/>
          <w:b/>
          <w:bCs/>
        </w:rPr>
        <w:t xml:space="preserve"> aan het functioneren van het Hof</w:t>
      </w:r>
      <w:r w:rsidRPr="00984712" w:rsidR="008C1FD0">
        <w:rPr>
          <w:rFonts w:ascii="Times New Roman" w:hAnsi="Times New Roman" w:cs="Times New Roman"/>
          <w:b/>
          <w:bCs/>
        </w:rPr>
        <w:t>.</w:t>
      </w:r>
      <w:r w:rsidRPr="00984712" w:rsidR="00D3116F">
        <w:rPr>
          <w:rFonts w:ascii="Times New Roman" w:hAnsi="Times New Roman" w:cs="Times New Roman"/>
          <w:b/>
          <w:bCs/>
        </w:rPr>
        <w:t xml:space="preserve"> Mede op </w:t>
      </w:r>
      <w:r w:rsidRPr="00984712" w:rsidR="00BD69AB">
        <w:rPr>
          <w:rFonts w:ascii="Times New Roman" w:hAnsi="Times New Roman" w:cs="Times New Roman"/>
          <w:b/>
          <w:bCs/>
        </w:rPr>
        <w:t>initiatief</w:t>
      </w:r>
      <w:r w:rsidRPr="00984712" w:rsidR="00D3116F">
        <w:rPr>
          <w:rFonts w:ascii="Times New Roman" w:hAnsi="Times New Roman" w:cs="Times New Roman"/>
          <w:b/>
          <w:bCs/>
        </w:rPr>
        <w:t xml:space="preserve"> van </w:t>
      </w:r>
      <w:r w:rsidRPr="00984712">
        <w:rPr>
          <w:rFonts w:ascii="Times New Roman" w:hAnsi="Times New Roman" w:cs="Times New Roman"/>
          <w:b/>
          <w:bCs/>
        </w:rPr>
        <w:t>Nederland</w:t>
      </w:r>
      <w:r w:rsidRPr="00984712" w:rsidR="00D3116F">
        <w:rPr>
          <w:rFonts w:ascii="Times New Roman" w:hAnsi="Times New Roman" w:cs="Times New Roman"/>
          <w:b/>
          <w:bCs/>
        </w:rPr>
        <w:t xml:space="preserve"> hebben de Vergadering van </w:t>
      </w:r>
      <w:r w:rsidRPr="00984712">
        <w:rPr>
          <w:rFonts w:ascii="Times New Roman" w:hAnsi="Times New Roman" w:cs="Times New Roman"/>
          <w:b/>
          <w:bCs/>
        </w:rPr>
        <w:t>V</w:t>
      </w:r>
      <w:r w:rsidRPr="00984712" w:rsidR="00D3116F">
        <w:rPr>
          <w:rFonts w:ascii="Times New Roman" w:hAnsi="Times New Roman" w:cs="Times New Roman"/>
          <w:b/>
          <w:bCs/>
        </w:rPr>
        <w:t xml:space="preserve">erdragspartijen </w:t>
      </w:r>
      <w:r w:rsidRPr="00984712" w:rsidR="00D24D50">
        <w:rPr>
          <w:rFonts w:ascii="Times New Roman" w:hAnsi="Times New Roman" w:cs="Times New Roman"/>
          <w:b/>
          <w:bCs/>
        </w:rPr>
        <w:t xml:space="preserve">van het Hof </w:t>
      </w:r>
      <w:r w:rsidRPr="00984712" w:rsidR="00D3116F">
        <w:rPr>
          <w:rFonts w:ascii="Times New Roman" w:hAnsi="Times New Roman" w:cs="Times New Roman"/>
          <w:b/>
          <w:bCs/>
        </w:rPr>
        <w:t xml:space="preserve">en de EU zich duidelijk uitgesproken tegen de sancties tegen </w:t>
      </w:r>
      <w:r w:rsidRPr="00984712" w:rsidR="00CB4748">
        <w:rPr>
          <w:rFonts w:ascii="Times New Roman" w:hAnsi="Times New Roman" w:cs="Times New Roman"/>
          <w:b/>
          <w:bCs/>
        </w:rPr>
        <w:t>ngo’s</w:t>
      </w:r>
      <w:r w:rsidRPr="00984712" w:rsidR="00D3116F">
        <w:rPr>
          <w:rFonts w:ascii="Times New Roman" w:hAnsi="Times New Roman" w:cs="Times New Roman"/>
          <w:b/>
          <w:bCs/>
        </w:rPr>
        <w:t>.</w:t>
      </w:r>
      <w:r w:rsidRPr="00984712">
        <w:rPr>
          <w:rFonts w:ascii="Times New Roman" w:hAnsi="Times New Roman" w:cs="Times New Roman"/>
          <w:b/>
          <w:bCs/>
        </w:rPr>
        <w:t xml:space="preserve"> Nederland onderhoudt</w:t>
      </w:r>
      <w:r w:rsidRPr="00984712" w:rsidR="00D3116F">
        <w:rPr>
          <w:rFonts w:ascii="Times New Roman" w:hAnsi="Times New Roman" w:cs="Times New Roman"/>
          <w:b/>
          <w:bCs/>
        </w:rPr>
        <w:t xml:space="preserve"> contact met </w:t>
      </w:r>
      <w:r w:rsidRPr="00984712" w:rsidR="00D24D50">
        <w:rPr>
          <w:rFonts w:ascii="Times New Roman" w:hAnsi="Times New Roman" w:cs="Times New Roman"/>
          <w:b/>
          <w:bCs/>
        </w:rPr>
        <w:t>het maatschappelijk middenveld</w:t>
      </w:r>
      <w:r w:rsidRPr="00984712" w:rsidR="00D3116F">
        <w:rPr>
          <w:rFonts w:ascii="Times New Roman" w:hAnsi="Times New Roman" w:cs="Times New Roman"/>
          <w:b/>
          <w:bCs/>
        </w:rPr>
        <w:t xml:space="preserve"> om inzicht te krijgen in hun problemen en </w:t>
      </w:r>
      <w:r w:rsidRPr="00984712" w:rsidR="00971909">
        <w:rPr>
          <w:rFonts w:ascii="Times New Roman" w:hAnsi="Times New Roman" w:cs="Times New Roman"/>
          <w:b/>
          <w:bCs/>
        </w:rPr>
        <w:t>hoe deze geadresseerd kunnen worden</w:t>
      </w:r>
      <w:r w:rsidRPr="00984712" w:rsidR="00D3116F">
        <w:rPr>
          <w:rFonts w:ascii="Times New Roman" w:hAnsi="Times New Roman" w:cs="Times New Roman"/>
          <w:b/>
          <w:bCs/>
        </w:rPr>
        <w:t>.</w:t>
      </w:r>
      <w:r w:rsidRPr="00984712" w:rsidR="00971909">
        <w:rPr>
          <w:rFonts w:ascii="Times New Roman" w:hAnsi="Times New Roman" w:cs="Times New Roman"/>
          <w:b/>
          <w:bCs/>
        </w:rPr>
        <w:t xml:space="preserve"> </w:t>
      </w:r>
      <w:r w:rsidRPr="00984712" w:rsidR="008C1FD0">
        <w:rPr>
          <w:rFonts w:ascii="Times New Roman" w:hAnsi="Times New Roman" w:cs="Times New Roman"/>
          <w:b/>
          <w:bCs/>
        </w:rPr>
        <w:t xml:space="preserve">Een </w:t>
      </w:r>
      <w:r w:rsidRPr="00984712" w:rsidR="00971909">
        <w:rPr>
          <w:rFonts w:ascii="Times New Roman" w:hAnsi="Times New Roman" w:cs="Times New Roman"/>
          <w:b/>
          <w:bCs/>
        </w:rPr>
        <w:t>andere</w:t>
      </w:r>
      <w:r w:rsidRPr="00984712" w:rsidR="008C1FD0">
        <w:rPr>
          <w:rFonts w:ascii="Times New Roman" w:hAnsi="Times New Roman" w:cs="Times New Roman"/>
          <w:b/>
          <w:bCs/>
        </w:rPr>
        <w:t xml:space="preserve"> manier waarop </w:t>
      </w:r>
      <w:r w:rsidRPr="00984712" w:rsidR="00E260C6">
        <w:rPr>
          <w:rFonts w:ascii="Times New Roman" w:hAnsi="Times New Roman" w:cs="Times New Roman"/>
          <w:b/>
          <w:bCs/>
        </w:rPr>
        <w:t>v</w:t>
      </w:r>
      <w:r w:rsidRPr="00984712" w:rsidR="008C1FD0">
        <w:rPr>
          <w:rFonts w:ascii="Times New Roman" w:hAnsi="Times New Roman" w:cs="Times New Roman"/>
          <w:b/>
          <w:bCs/>
        </w:rPr>
        <w:t xml:space="preserve">erdragspartijen, waaronder Nederland, maatschappelijke organisaties steunen is het investeren in laagdrempelige mogelijkheden voor het beschikbaar stellen van informatie aan het Hof. In 2023 en 2024 heeft Nederland </w:t>
      </w:r>
      <w:r w:rsidRPr="00984712" w:rsidR="006F739F">
        <w:rPr>
          <w:rFonts w:ascii="Times New Roman" w:hAnsi="Times New Roman" w:cs="Times New Roman"/>
          <w:b/>
          <w:bCs/>
        </w:rPr>
        <w:t xml:space="preserve">EUR </w:t>
      </w:r>
      <w:r w:rsidRPr="00984712" w:rsidR="008C1FD0">
        <w:rPr>
          <w:rFonts w:ascii="Times New Roman" w:hAnsi="Times New Roman" w:cs="Times New Roman"/>
          <w:b/>
          <w:bCs/>
        </w:rPr>
        <w:t xml:space="preserve">5,5 miljoen bijgedragen aan een </w:t>
      </w:r>
      <w:r w:rsidRPr="00984712" w:rsidR="008C1FD0">
        <w:rPr>
          <w:rFonts w:ascii="Times New Roman" w:hAnsi="Times New Roman" w:cs="Times New Roman"/>
          <w:b/>
          <w:bCs/>
          <w:i/>
        </w:rPr>
        <w:t>Trust Fund</w:t>
      </w:r>
      <w:r w:rsidRPr="00984712" w:rsidR="008C1FD0">
        <w:rPr>
          <w:rFonts w:ascii="Times New Roman" w:hAnsi="Times New Roman" w:cs="Times New Roman"/>
          <w:b/>
          <w:bCs/>
        </w:rPr>
        <w:t xml:space="preserve"> van het </w:t>
      </w:r>
      <w:r w:rsidRPr="00984712" w:rsidR="00C42B62">
        <w:rPr>
          <w:rFonts w:ascii="Times New Roman" w:hAnsi="Times New Roman" w:cs="Times New Roman"/>
          <w:b/>
          <w:bCs/>
        </w:rPr>
        <w:t>Hof</w:t>
      </w:r>
      <w:r w:rsidRPr="00984712" w:rsidR="008C1FD0">
        <w:rPr>
          <w:rFonts w:ascii="Times New Roman" w:hAnsi="Times New Roman" w:cs="Times New Roman"/>
          <w:b/>
          <w:bCs/>
        </w:rPr>
        <w:t xml:space="preserve"> dat specifiek ziet op het versterken van capaciteit</w:t>
      </w:r>
      <w:r w:rsidRPr="00984712" w:rsidR="005C7B41">
        <w:rPr>
          <w:rFonts w:ascii="Times New Roman" w:hAnsi="Times New Roman" w:cs="Times New Roman"/>
          <w:b/>
          <w:bCs/>
        </w:rPr>
        <w:t xml:space="preserve"> om informatie te kunnen delen</w:t>
      </w:r>
      <w:r w:rsidRPr="00984712" w:rsidR="008C1FD0">
        <w:rPr>
          <w:rFonts w:ascii="Times New Roman" w:hAnsi="Times New Roman" w:cs="Times New Roman"/>
          <w:b/>
          <w:bCs/>
        </w:rPr>
        <w:t xml:space="preserve">. Het </w:t>
      </w:r>
      <w:r w:rsidRPr="00984712" w:rsidR="00C42B62">
        <w:rPr>
          <w:rFonts w:ascii="Times New Roman" w:hAnsi="Times New Roman" w:cs="Times New Roman"/>
          <w:b/>
          <w:bCs/>
        </w:rPr>
        <w:t>Hof</w:t>
      </w:r>
      <w:r w:rsidRPr="00984712" w:rsidR="008C1FD0">
        <w:rPr>
          <w:rFonts w:ascii="Times New Roman" w:hAnsi="Times New Roman" w:cs="Times New Roman"/>
          <w:b/>
          <w:bCs/>
        </w:rPr>
        <w:t xml:space="preserve"> heeft met behulp daarvan een digitaal portaal geopend waarmee iedereen ter wereld, ook maatschappelijke organisaties, audio- en videomateriaal kan uploaden. De </w:t>
      </w:r>
      <w:r w:rsidRPr="00984712" w:rsidR="00F2432A">
        <w:rPr>
          <w:rFonts w:ascii="Times New Roman" w:hAnsi="Times New Roman" w:cs="Times New Roman"/>
          <w:b/>
          <w:bCs/>
        </w:rPr>
        <w:t>grote</w:t>
      </w:r>
      <w:r w:rsidRPr="00984712" w:rsidR="008C1FD0">
        <w:rPr>
          <w:rFonts w:ascii="Times New Roman" w:hAnsi="Times New Roman" w:cs="Times New Roman"/>
          <w:b/>
          <w:bCs/>
        </w:rPr>
        <w:t xml:space="preserve"> hoeveelheid potentieel </w:t>
      </w:r>
      <w:r w:rsidRPr="00984712" w:rsidR="008C1FD0">
        <w:rPr>
          <w:rFonts w:ascii="Times New Roman" w:hAnsi="Times New Roman" w:cs="Times New Roman"/>
          <w:b/>
          <w:bCs/>
        </w:rPr>
        <w:lastRenderedPageBreak/>
        <w:t xml:space="preserve">bewijsmateriaal die via deze weg binnenkomt, wordt met moderne technieken snel onderzocht. </w:t>
      </w:r>
    </w:p>
    <w:p w:rsidRPr="00984712" w:rsidR="00825406" w:rsidP="00984712" w:rsidRDefault="00825406" w14:paraId="1A6871CE" w14:textId="77777777"/>
    <w:p w:rsidRPr="00984712" w:rsidR="001149D9" w:rsidP="00984712" w:rsidRDefault="00D666EB" w14:paraId="6FB6E3B0" w14:textId="1BFC2114">
      <w:r w:rsidRPr="00984712">
        <w:t xml:space="preserve">De leden van de </w:t>
      </w:r>
      <w:r w:rsidRPr="00984712" w:rsidR="00825406">
        <w:t>PRO-fractie</w:t>
      </w:r>
      <w:r w:rsidRPr="00984712">
        <w:t xml:space="preserve"> lezen in de brief dat het Koninkrijk is toegetreden tot de Alliantie voor de Supporters van het VN</w:t>
      </w:r>
      <w:r w:rsidRPr="00984712" w:rsidR="00825406">
        <w:t>-</w:t>
      </w:r>
      <w:r w:rsidRPr="00984712">
        <w:t>Ontwikkelingssysteem. Kan de minister verder toelichten uit welke lidstaten de alliantie bestaat, wat het doel is van de alliantie en welke concrete resultaten de alliantie tot nu toe heeft bereikt en het komende jaar wil bereiken?</w:t>
      </w:r>
    </w:p>
    <w:p w:rsidRPr="00984712" w:rsidR="008F14AF" w:rsidP="00984712" w:rsidRDefault="008F14AF" w14:paraId="0159952A" w14:textId="77777777"/>
    <w:p w:rsidRPr="00984712" w:rsidR="001149D9" w:rsidP="00984712" w:rsidRDefault="001149D9" w14:paraId="18E5B8E1" w14:textId="64BC1BD6">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r w:rsidRPr="00984712" w:rsidR="009C130B">
        <w:rPr>
          <w:rFonts w:ascii="Times New Roman" w:hAnsi="Times New Roman" w:cs="Times New Roman"/>
          <w:b/>
          <w:bCs/>
          <w:u w:val="single"/>
        </w:rPr>
        <w:t xml:space="preserve"> </w:t>
      </w:r>
    </w:p>
    <w:p w:rsidRPr="00984712" w:rsidR="00E00A76" w:rsidP="00984712" w:rsidRDefault="002B00B7" w14:paraId="1B63DB77" w14:textId="4B517129">
      <w:pPr>
        <w:pStyle w:val="Geenafstand"/>
        <w:rPr>
          <w:rFonts w:ascii="Times New Roman" w:hAnsi="Times New Roman" w:cs="Times New Roman"/>
          <w:b/>
          <w:bCs/>
        </w:rPr>
      </w:pPr>
      <w:r w:rsidRPr="00984712">
        <w:rPr>
          <w:rFonts w:ascii="Times New Roman" w:hAnsi="Times New Roman" w:cs="Times New Roman"/>
          <w:b/>
          <w:bCs/>
        </w:rPr>
        <w:t xml:space="preserve">De </w:t>
      </w:r>
      <w:r w:rsidRPr="00984712" w:rsidR="00C42B62">
        <w:rPr>
          <w:rFonts w:ascii="Times New Roman" w:hAnsi="Times New Roman" w:cs="Times New Roman"/>
          <w:b/>
          <w:bCs/>
        </w:rPr>
        <w:t>A</w:t>
      </w:r>
      <w:r w:rsidRPr="00984712">
        <w:rPr>
          <w:rFonts w:ascii="Times New Roman" w:hAnsi="Times New Roman" w:cs="Times New Roman"/>
          <w:b/>
          <w:bCs/>
        </w:rPr>
        <w:t xml:space="preserve">lliantie voor de Supporters van het VN-Ontwikkelingssysteem </w:t>
      </w:r>
      <w:r w:rsidRPr="00984712" w:rsidR="00CB6D41">
        <w:rPr>
          <w:rFonts w:ascii="Times New Roman" w:hAnsi="Times New Roman" w:cs="Times New Roman"/>
          <w:b/>
          <w:bCs/>
        </w:rPr>
        <w:t>is een nieuw platform</w:t>
      </w:r>
      <w:r w:rsidRPr="00984712" w:rsidR="008D114A">
        <w:rPr>
          <w:rFonts w:ascii="Times New Roman" w:hAnsi="Times New Roman" w:cs="Times New Roman"/>
          <w:b/>
          <w:bCs/>
        </w:rPr>
        <w:t xml:space="preserve"> dat politieke steun en draagvlak </w:t>
      </w:r>
      <w:r w:rsidRPr="00984712" w:rsidR="00C42B62">
        <w:rPr>
          <w:rFonts w:ascii="Times New Roman" w:hAnsi="Times New Roman" w:cs="Times New Roman"/>
          <w:b/>
          <w:bCs/>
        </w:rPr>
        <w:t>organiseert</w:t>
      </w:r>
      <w:r w:rsidRPr="00984712" w:rsidR="008D114A">
        <w:rPr>
          <w:rFonts w:ascii="Times New Roman" w:hAnsi="Times New Roman" w:cs="Times New Roman"/>
          <w:b/>
          <w:bCs/>
        </w:rPr>
        <w:t xml:space="preserve"> voor het VN</w:t>
      </w:r>
      <w:r w:rsidRPr="00984712" w:rsidR="008D114A">
        <w:rPr>
          <w:rFonts w:ascii="Times New Roman" w:hAnsi="Times New Roman" w:cs="Times New Roman"/>
          <w:b/>
          <w:bCs/>
        </w:rPr>
        <w:noBreakHyphen/>
        <w:t>ontwikkelingssysteem. Het</w:t>
      </w:r>
      <w:r w:rsidRPr="00984712" w:rsidR="00CB6D41">
        <w:rPr>
          <w:rFonts w:ascii="Times New Roman" w:hAnsi="Times New Roman" w:cs="Times New Roman"/>
          <w:b/>
          <w:bCs/>
        </w:rPr>
        <w:t xml:space="preserve"> </w:t>
      </w:r>
      <w:r w:rsidRPr="00984712">
        <w:rPr>
          <w:rFonts w:ascii="Times New Roman" w:hAnsi="Times New Roman" w:cs="Times New Roman"/>
          <w:b/>
          <w:bCs/>
        </w:rPr>
        <w:t>bestaat uit landen</w:t>
      </w:r>
      <w:r w:rsidRPr="00984712" w:rsidR="00446E3B">
        <w:rPr>
          <w:rStyle w:val="Voetnootmarkering"/>
          <w:rFonts w:ascii="Times New Roman" w:hAnsi="Times New Roman" w:cs="Times New Roman"/>
          <w:b/>
          <w:bCs/>
        </w:rPr>
        <w:footnoteReference w:id="4"/>
      </w:r>
      <w:r w:rsidRPr="00984712">
        <w:rPr>
          <w:rFonts w:ascii="Times New Roman" w:hAnsi="Times New Roman" w:cs="Times New Roman"/>
          <w:b/>
          <w:bCs/>
        </w:rPr>
        <w:t xml:space="preserve"> die de ontwikkelingspijler van de </w:t>
      </w:r>
      <w:r w:rsidRPr="00984712" w:rsidR="00CF04C5">
        <w:rPr>
          <w:rFonts w:ascii="Times New Roman" w:hAnsi="Times New Roman" w:cs="Times New Roman"/>
          <w:b/>
          <w:bCs/>
        </w:rPr>
        <w:t>VN</w:t>
      </w:r>
      <w:r w:rsidRPr="00984712" w:rsidR="007C6936">
        <w:rPr>
          <w:rFonts w:ascii="Times New Roman" w:hAnsi="Times New Roman" w:cs="Times New Roman"/>
          <w:b/>
          <w:bCs/>
        </w:rPr>
        <w:t xml:space="preserve"> willen verdedigen en versterken</w:t>
      </w:r>
      <w:r w:rsidRPr="00984712">
        <w:rPr>
          <w:rFonts w:ascii="Times New Roman" w:hAnsi="Times New Roman" w:cs="Times New Roman"/>
          <w:b/>
          <w:bCs/>
        </w:rPr>
        <w:t xml:space="preserve">. De alliantie is in 2025 </w:t>
      </w:r>
      <w:r w:rsidRPr="00984712" w:rsidR="007C6936">
        <w:rPr>
          <w:rFonts w:ascii="Times New Roman" w:hAnsi="Times New Roman" w:cs="Times New Roman"/>
          <w:b/>
          <w:bCs/>
        </w:rPr>
        <w:t xml:space="preserve">op initiatief van Duitsland opgericht </w:t>
      </w:r>
      <w:r w:rsidRPr="00984712">
        <w:rPr>
          <w:rFonts w:ascii="Times New Roman" w:hAnsi="Times New Roman" w:cs="Times New Roman"/>
          <w:b/>
          <w:bCs/>
        </w:rPr>
        <w:t xml:space="preserve">als reactie op de toenemende druk op het VN-Ontwikkelingssysteem. Het belangrijkste doel is om </w:t>
      </w:r>
      <w:r w:rsidRPr="00984712" w:rsidR="00D85305">
        <w:rPr>
          <w:rFonts w:ascii="Times New Roman" w:hAnsi="Times New Roman" w:cs="Times New Roman"/>
          <w:b/>
          <w:bCs/>
        </w:rPr>
        <w:t xml:space="preserve">als </w:t>
      </w:r>
      <w:r w:rsidRPr="00984712" w:rsidR="00EC7053">
        <w:rPr>
          <w:rFonts w:ascii="Times New Roman" w:hAnsi="Times New Roman" w:cs="Times New Roman"/>
          <w:b/>
          <w:bCs/>
        </w:rPr>
        <w:t>regio-overstijgende</w:t>
      </w:r>
      <w:r w:rsidRPr="00984712" w:rsidR="00D85305">
        <w:rPr>
          <w:rFonts w:ascii="Times New Roman" w:hAnsi="Times New Roman" w:cs="Times New Roman"/>
          <w:b/>
          <w:bCs/>
        </w:rPr>
        <w:t xml:space="preserve"> groep </w:t>
      </w:r>
      <w:r w:rsidRPr="00984712">
        <w:rPr>
          <w:rFonts w:ascii="Times New Roman" w:hAnsi="Times New Roman" w:cs="Times New Roman"/>
          <w:b/>
          <w:bCs/>
        </w:rPr>
        <w:t>met één stem in relevante multilaterale fora te pleiten voor een effectieve hervorming van het VN-Ontwikkelingssysteem als onderdeel van het bredere VN80-initiatief.</w:t>
      </w:r>
      <w:r w:rsidRPr="00984712" w:rsidR="00D85305">
        <w:rPr>
          <w:rFonts w:ascii="Times New Roman" w:hAnsi="Times New Roman" w:cs="Times New Roman"/>
          <w:b/>
          <w:bCs/>
        </w:rPr>
        <w:t xml:space="preserve"> </w:t>
      </w:r>
    </w:p>
    <w:p w:rsidRPr="00984712" w:rsidR="00E00A76" w:rsidP="00984712" w:rsidRDefault="00E00A76" w14:paraId="5058D557" w14:textId="77777777">
      <w:pPr>
        <w:rPr>
          <w:b/>
          <w:bCs/>
        </w:rPr>
      </w:pPr>
    </w:p>
    <w:p w:rsidRPr="00984712" w:rsidR="00D85305" w:rsidP="00984712" w:rsidRDefault="00D85305" w14:paraId="5F1544A4" w14:textId="7BC125C8">
      <w:pPr>
        <w:rPr>
          <w:b/>
          <w:bCs/>
        </w:rPr>
      </w:pPr>
      <w:r w:rsidRPr="00984712">
        <w:rPr>
          <w:b/>
          <w:bCs/>
        </w:rPr>
        <w:t>Deelnemende landen onderschrijven</w:t>
      </w:r>
      <w:r w:rsidRPr="00984712" w:rsidR="00404A56">
        <w:rPr>
          <w:b/>
          <w:bCs/>
        </w:rPr>
        <w:t xml:space="preserve"> s</w:t>
      </w:r>
      <w:r w:rsidRPr="00984712">
        <w:rPr>
          <w:b/>
          <w:bCs/>
        </w:rPr>
        <w:t xml:space="preserve">teun voor multilateralisme en de </w:t>
      </w:r>
      <w:r w:rsidRPr="00984712" w:rsidR="008C44D9">
        <w:rPr>
          <w:b/>
          <w:bCs/>
          <w:i/>
          <w:iCs/>
        </w:rPr>
        <w:t>Sustainable Development Goals</w:t>
      </w:r>
      <w:r w:rsidRPr="00984712">
        <w:rPr>
          <w:b/>
          <w:bCs/>
        </w:rPr>
        <w:t xml:space="preserve"> (SDG’s)</w:t>
      </w:r>
      <w:r w:rsidRPr="00984712" w:rsidR="000C5CDE">
        <w:rPr>
          <w:b/>
          <w:bCs/>
        </w:rPr>
        <w:t>;</w:t>
      </w:r>
      <w:r w:rsidRPr="00984712" w:rsidR="00404A56">
        <w:rPr>
          <w:b/>
          <w:bCs/>
        </w:rPr>
        <w:t xml:space="preserve"> d</w:t>
      </w:r>
      <w:r w:rsidRPr="00984712">
        <w:rPr>
          <w:b/>
          <w:bCs/>
        </w:rPr>
        <w:t>e centrale rol van het VN</w:t>
      </w:r>
      <w:r w:rsidRPr="00984712">
        <w:rPr>
          <w:b/>
          <w:bCs/>
        </w:rPr>
        <w:noBreakHyphen/>
        <w:t>Ontwikkelingssysteem bij het realiseren van de SDG’s</w:t>
      </w:r>
      <w:r w:rsidRPr="00984712" w:rsidR="000C5CDE">
        <w:rPr>
          <w:b/>
          <w:bCs/>
        </w:rPr>
        <w:t>;</w:t>
      </w:r>
      <w:r w:rsidRPr="00984712" w:rsidR="00404A56">
        <w:rPr>
          <w:b/>
          <w:bCs/>
        </w:rPr>
        <w:t xml:space="preserve"> d</w:t>
      </w:r>
      <w:r w:rsidRPr="00984712">
        <w:rPr>
          <w:b/>
          <w:bCs/>
        </w:rPr>
        <w:t xml:space="preserve">e noodzaak van voorspelbare, flexibele financiering voor VN organisaties en het </w:t>
      </w:r>
      <w:r w:rsidRPr="00984712">
        <w:rPr>
          <w:b/>
          <w:i/>
        </w:rPr>
        <w:t>Resident Coordinator</w:t>
      </w:r>
      <w:r w:rsidRPr="00984712">
        <w:rPr>
          <w:b/>
          <w:bCs/>
        </w:rPr>
        <w:noBreakHyphen/>
        <w:t>systeem</w:t>
      </w:r>
      <w:r w:rsidRPr="00984712" w:rsidR="000C5CDE">
        <w:rPr>
          <w:b/>
          <w:bCs/>
        </w:rPr>
        <w:t>;</w:t>
      </w:r>
      <w:r w:rsidRPr="00984712" w:rsidR="00404A56">
        <w:rPr>
          <w:b/>
          <w:bCs/>
        </w:rPr>
        <w:t xml:space="preserve"> en m</w:t>
      </w:r>
      <w:r w:rsidRPr="00984712">
        <w:rPr>
          <w:b/>
          <w:bCs/>
        </w:rPr>
        <w:t>eer samenwerking en solidariteit tussen VN-organisaties</w:t>
      </w:r>
      <w:r w:rsidRPr="00984712" w:rsidR="000C5CDE">
        <w:rPr>
          <w:b/>
          <w:bCs/>
        </w:rPr>
        <w:t>.</w:t>
      </w:r>
      <w:r w:rsidRPr="00984712" w:rsidR="00446E3B">
        <w:rPr>
          <w:b/>
          <w:bCs/>
        </w:rPr>
        <w:t xml:space="preserve"> </w:t>
      </w:r>
      <w:r w:rsidRPr="00984712" w:rsidR="00972321">
        <w:rPr>
          <w:b/>
          <w:bCs/>
        </w:rPr>
        <w:t xml:space="preserve">Inmiddels heeft </w:t>
      </w:r>
      <w:r w:rsidRPr="00984712" w:rsidR="008D114A">
        <w:rPr>
          <w:b/>
          <w:bCs/>
        </w:rPr>
        <w:t xml:space="preserve">het initiatief </w:t>
      </w:r>
      <w:r w:rsidRPr="00984712" w:rsidR="00972321">
        <w:rPr>
          <w:b/>
          <w:bCs/>
        </w:rPr>
        <w:t xml:space="preserve">ertoe geleid dat de deelnemende landen </w:t>
      </w:r>
      <w:r w:rsidRPr="00984712" w:rsidR="000C5CDE">
        <w:rPr>
          <w:b/>
          <w:bCs/>
        </w:rPr>
        <w:t>interregionale</w:t>
      </w:r>
      <w:r w:rsidRPr="00984712" w:rsidR="00972321">
        <w:rPr>
          <w:b/>
          <w:bCs/>
        </w:rPr>
        <w:t xml:space="preserve"> uitwisselingen hebben gehad over bovenstaande uitgangspunten en de manieren om deze te realiseren.  Een voorbeeld van een concreet </w:t>
      </w:r>
      <w:r w:rsidRPr="00984712" w:rsidR="000E78F2">
        <w:rPr>
          <w:b/>
          <w:bCs/>
        </w:rPr>
        <w:t xml:space="preserve">beoogd </w:t>
      </w:r>
      <w:r w:rsidRPr="00984712" w:rsidR="00972321">
        <w:rPr>
          <w:b/>
          <w:bCs/>
        </w:rPr>
        <w:t xml:space="preserve">resultaat voor komend jaar is bijdragen aan het behalen van </w:t>
      </w:r>
      <w:r w:rsidRPr="00984712" w:rsidR="007300E7">
        <w:rPr>
          <w:b/>
          <w:bCs/>
        </w:rPr>
        <w:t>inter</w:t>
      </w:r>
      <w:r w:rsidRPr="00984712" w:rsidR="00972321">
        <w:rPr>
          <w:b/>
          <w:bCs/>
        </w:rPr>
        <w:t xml:space="preserve">regionale overeenstemming over voorspelbare en flexibele financiering van het </w:t>
      </w:r>
      <w:r w:rsidRPr="00984712" w:rsidR="00972321">
        <w:rPr>
          <w:b/>
          <w:i/>
        </w:rPr>
        <w:t>Resident Coordinator</w:t>
      </w:r>
      <w:r w:rsidRPr="00984712" w:rsidR="00972321">
        <w:rPr>
          <w:b/>
          <w:bCs/>
        </w:rPr>
        <w:noBreakHyphen/>
        <w:t>systeem, waarover dit najaar in de VN zal worden onderhandeld.</w:t>
      </w:r>
    </w:p>
    <w:p w:rsidRPr="00984712" w:rsidR="00825406" w:rsidP="00984712" w:rsidRDefault="00972321" w14:paraId="33E51366" w14:textId="28C6B884">
      <w:pPr>
        <w:rPr>
          <w:b/>
        </w:rPr>
      </w:pPr>
      <w:r w:rsidRPr="00984712">
        <w:rPr>
          <w:b/>
          <w:bCs/>
        </w:rPr>
        <w:t xml:space="preserve"> </w:t>
      </w:r>
    </w:p>
    <w:p w:rsidRPr="00984712" w:rsidR="002A37CC" w:rsidP="00984712" w:rsidRDefault="00D666EB" w14:paraId="453A6A1C" w14:textId="77777777">
      <w:r w:rsidRPr="00984712">
        <w:t xml:space="preserve">De leden van de </w:t>
      </w:r>
      <w:r w:rsidRPr="00984712" w:rsidR="00825406">
        <w:t>PRO-fractie</w:t>
      </w:r>
      <w:r w:rsidRPr="00984712">
        <w:t xml:space="preserve"> lezen in de brief dat het kabinet verkent of het samen met Indonesië een ministeriële bijeenkomst kan organiseren over vredesoperaties. Welke concrete veranderingen wil het kabinet zien in de praktijk van vredesoperaties? </w:t>
      </w:r>
    </w:p>
    <w:p w:rsidRPr="00984712" w:rsidR="002A37CC" w:rsidP="00984712" w:rsidRDefault="002A37CC" w14:paraId="0800A7F5" w14:textId="77777777">
      <w:pPr>
        <w:pStyle w:val="Geenafstand"/>
        <w:rPr>
          <w:rFonts w:ascii="Times New Roman" w:hAnsi="Times New Roman" w:cs="Times New Roman"/>
        </w:rPr>
      </w:pPr>
    </w:p>
    <w:p w:rsidRPr="00984712" w:rsidR="002A37CC" w:rsidP="00984712" w:rsidRDefault="002A37CC" w14:paraId="43CAA482" w14:textId="699066C6">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r w:rsidRPr="00984712" w:rsidR="00B30FF1">
        <w:rPr>
          <w:rFonts w:ascii="Times New Roman" w:hAnsi="Times New Roman" w:cs="Times New Roman"/>
          <w:b/>
          <w:bCs/>
          <w:u w:val="single"/>
        </w:rPr>
        <w:t xml:space="preserve"> </w:t>
      </w:r>
    </w:p>
    <w:p w:rsidRPr="00984712" w:rsidR="002A37CC" w:rsidP="00984712" w:rsidRDefault="00106C9A" w14:paraId="13AE74CE" w14:textId="41B0052C">
      <w:pPr>
        <w:pStyle w:val="Geenafstand"/>
        <w:rPr>
          <w:rFonts w:ascii="Times New Roman" w:hAnsi="Times New Roman" w:cs="Times New Roman"/>
          <w:b/>
        </w:rPr>
      </w:pPr>
      <w:r w:rsidRPr="00984712">
        <w:rPr>
          <w:rFonts w:ascii="Times New Roman" w:hAnsi="Times New Roman" w:cs="Times New Roman"/>
          <w:b/>
        </w:rPr>
        <w:t xml:space="preserve">Het Koninkrijk </w:t>
      </w:r>
      <w:r w:rsidRPr="00984712" w:rsidR="001118E4">
        <w:rPr>
          <w:rFonts w:ascii="Times New Roman" w:hAnsi="Times New Roman" w:cs="Times New Roman"/>
          <w:b/>
        </w:rPr>
        <w:t>verkent</w:t>
      </w:r>
      <w:r w:rsidRPr="00984712" w:rsidR="006207CA">
        <w:rPr>
          <w:rFonts w:ascii="Times New Roman" w:hAnsi="Times New Roman" w:cs="Times New Roman"/>
          <w:b/>
        </w:rPr>
        <w:t xml:space="preserve"> de </w:t>
      </w:r>
      <w:r w:rsidRPr="00984712">
        <w:rPr>
          <w:rFonts w:ascii="Times New Roman" w:hAnsi="Times New Roman" w:cs="Times New Roman"/>
          <w:b/>
        </w:rPr>
        <w:t xml:space="preserve">mogelijkheid om </w:t>
      </w:r>
      <w:r w:rsidRPr="00984712" w:rsidR="001118E4">
        <w:rPr>
          <w:rFonts w:ascii="Times New Roman" w:hAnsi="Times New Roman" w:cs="Times New Roman"/>
          <w:b/>
        </w:rPr>
        <w:t xml:space="preserve">samen met Indonesië in 2027 een </w:t>
      </w:r>
      <w:r w:rsidRPr="00984712" w:rsidR="006C5EE4">
        <w:rPr>
          <w:rFonts w:ascii="Times New Roman" w:hAnsi="Times New Roman" w:cs="Times New Roman"/>
          <w:b/>
        </w:rPr>
        <w:t>VN</w:t>
      </w:r>
      <w:r w:rsidRPr="00984712" w:rsidR="00975278">
        <w:rPr>
          <w:rFonts w:ascii="Times New Roman" w:hAnsi="Times New Roman" w:cs="Times New Roman"/>
          <w:b/>
        </w:rPr>
        <w:t>-</w:t>
      </w:r>
      <w:r w:rsidRPr="00984712" w:rsidR="006C5EE4">
        <w:rPr>
          <w:rFonts w:ascii="Times New Roman" w:hAnsi="Times New Roman" w:cs="Times New Roman"/>
          <w:b/>
        </w:rPr>
        <w:t>Vredes</w:t>
      </w:r>
      <w:r w:rsidRPr="00984712" w:rsidR="00743125">
        <w:rPr>
          <w:rFonts w:ascii="Times New Roman" w:hAnsi="Times New Roman" w:cs="Times New Roman"/>
          <w:b/>
        </w:rPr>
        <w:t>operaties</w:t>
      </w:r>
      <w:r w:rsidRPr="00984712" w:rsidR="001118E4">
        <w:rPr>
          <w:rFonts w:ascii="Times New Roman" w:hAnsi="Times New Roman" w:cs="Times New Roman"/>
          <w:b/>
        </w:rPr>
        <w:t xml:space="preserve"> </w:t>
      </w:r>
      <w:r w:rsidRPr="00984712" w:rsidR="00E328DC">
        <w:rPr>
          <w:rFonts w:ascii="Times New Roman" w:hAnsi="Times New Roman" w:cs="Times New Roman"/>
          <w:b/>
        </w:rPr>
        <w:t>m</w:t>
      </w:r>
      <w:r w:rsidRPr="00984712" w:rsidR="009421A5">
        <w:rPr>
          <w:rFonts w:ascii="Times New Roman" w:hAnsi="Times New Roman" w:cs="Times New Roman"/>
          <w:b/>
        </w:rPr>
        <w:t>inisteriële</w:t>
      </w:r>
      <w:r w:rsidRPr="00984712" w:rsidR="001118E4">
        <w:rPr>
          <w:rFonts w:ascii="Times New Roman" w:hAnsi="Times New Roman" w:cs="Times New Roman"/>
          <w:b/>
        </w:rPr>
        <w:t xml:space="preserve"> </w:t>
      </w:r>
      <w:r w:rsidRPr="00984712" w:rsidR="00E328DC">
        <w:rPr>
          <w:rFonts w:ascii="Times New Roman" w:hAnsi="Times New Roman" w:cs="Times New Roman"/>
          <w:b/>
        </w:rPr>
        <w:t>bijeenkomst</w:t>
      </w:r>
      <w:r w:rsidRPr="00984712" w:rsidR="001118E4">
        <w:rPr>
          <w:rFonts w:ascii="Times New Roman" w:hAnsi="Times New Roman" w:cs="Times New Roman"/>
          <w:b/>
        </w:rPr>
        <w:t xml:space="preserve"> te organiseren. De </w:t>
      </w:r>
      <w:r w:rsidRPr="00984712" w:rsidR="006207CA">
        <w:rPr>
          <w:rFonts w:ascii="Times New Roman" w:hAnsi="Times New Roman" w:cs="Times New Roman"/>
          <w:b/>
        </w:rPr>
        <w:t xml:space="preserve">inhoudelijke invulling </w:t>
      </w:r>
      <w:r w:rsidRPr="00984712" w:rsidR="00E328DC">
        <w:rPr>
          <w:rFonts w:ascii="Times New Roman" w:hAnsi="Times New Roman" w:cs="Times New Roman"/>
          <w:b/>
        </w:rPr>
        <w:t>daar</w:t>
      </w:r>
      <w:r w:rsidRPr="00984712" w:rsidR="006207CA">
        <w:rPr>
          <w:rFonts w:ascii="Times New Roman" w:hAnsi="Times New Roman" w:cs="Times New Roman"/>
          <w:b/>
        </w:rPr>
        <w:t>van</w:t>
      </w:r>
      <w:r w:rsidRPr="00984712" w:rsidR="001118E4">
        <w:rPr>
          <w:rFonts w:ascii="Times New Roman" w:hAnsi="Times New Roman" w:cs="Times New Roman"/>
          <w:b/>
        </w:rPr>
        <w:t xml:space="preserve"> wordt</w:t>
      </w:r>
      <w:r w:rsidRPr="00984712" w:rsidR="006207CA">
        <w:rPr>
          <w:rFonts w:ascii="Times New Roman" w:hAnsi="Times New Roman" w:cs="Times New Roman"/>
          <w:b/>
        </w:rPr>
        <w:t xml:space="preserve"> de komende maanden </w:t>
      </w:r>
      <w:r w:rsidRPr="00984712" w:rsidR="001118E4">
        <w:rPr>
          <w:rFonts w:ascii="Times New Roman" w:hAnsi="Times New Roman" w:cs="Times New Roman"/>
          <w:b/>
        </w:rPr>
        <w:t xml:space="preserve">verder uitgewerkt. </w:t>
      </w:r>
      <w:r w:rsidRPr="00984712" w:rsidR="00C304EF">
        <w:rPr>
          <w:rFonts w:ascii="Times New Roman" w:hAnsi="Times New Roman" w:cs="Times New Roman"/>
          <w:b/>
        </w:rPr>
        <w:t xml:space="preserve">Belangrijk daarbij is in ieder geval dat </w:t>
      </w:r>
      <w:r w:rsidRPr="00984712" w:rsidR="001118E4">
        <w:rPr>
          <w:rFonts w:ascii="Times New Roman" w:hAnsi="Times New Roman" w:cs="Times New Roman"/>
          <w:b/>
        </w:rPr>
        <w:t xml:space="preserve">de bescherming van burgers nog duidelijker de kern </w:t>
      </w:r>
      <w:r w:rsidRPr="00984712" w:rsidR="00C304EF">
        <w:rPr>
          <w:rFonts w:ascii="Times New Roman" w:hAnsi="Times New Roman" w:cs="Times New Roman"/>
          <w:b/>
        </w:rPr>
        <w:t>vormt</w:t>
      </w:r>
      <w:r w:rsidRPr="00984712" w:rsidR="001118E4">
        <w:rPr>
          <w:rFonts w:ascii="Times New Roman" w:hAnsi="Times New Roman" w:cs="Times New Roman"/>
          <w:b/>
        </w:rPr>
        <w:t xml:space="preserve"> van vredesoperaties. </w:t>
      </w:r>
      <w:r w:rsidRPr="00984712" w:rsidR="0089356E">
        <w:rPr>
          <w:rFonts w:ascii="Times New Roman" w:hAnsi="Times New Roman" w:cs="Times New Roman"/>
          <w:b/>
        </w:rPr>
        <w:t xml:space="preserve">Daarnaast </w:t>
      </w:r>
      <w:r w:rsidRPr="00984712" w:rsidR="00C304EF">
        <w:rPr>
          <w:rFonts w:ascii="Times New Roman" w:hAnsi="Times New Roman" w:cs="Times New Roman"/>
          <w:b/>
        </w:rPr>
        <w:t xml:space="preserve">moet </w:t>
      </w:r>
      <w:r w:rsidRPr="00984712" w:rsidR="001118E4">
        <w:rPr>
          <w:rFonts w:ascii="Times New Roman" w:hAnsi="Times New Roman" w:cs="Times New Roman"/>
          <w:b/>
        </w:rPr>
        <w:t>sterker worden gestuurd op meetbare resultaten</w:t>
      </w:r>
      <w:r w:rsidRPr="00984712" w:rsidR="00176E89">
        <w:rPr>
          <w:rFonts w:ascii="Times New Roman" w:hAnsi="Times New Roman" w:cs="Times New Roman"/>
          <w:b/>
        </w:rPr>
        <w:t>,</w:t>
      </w:r>
      <w:r w:rsidRPr="00984712" w:rsidDel="00F16E9C" w:rsidR="002C00D1">
        <w:rPr>
          <w:rFonts w:ascii="Times New Roman" w:hAnsi="Times New Roman" w:cs="Times New Roman"/>
          <w:b/>
        </w:rPr>
        <w:t xml:space="preserve"> realistische mandaten </w:t>
      </w:r>
      <w:r w:rsidRPr="00984712" w:rsidR="00F16E9C">
        <w:rPr>
          <w:rFonts w:ascii="Times New Roman" w:hAnsi="Times New Roman" w:cs="Times New Roman"/>
          <w:b/>
        </w:rPr>
        <w:t xml:space="preserve">en </w:t>
      </w:r>
      <w:r w:rsidRPr="00984712" w:rsidR="002C00D1">
        <w:rPr>
          <w:rFonts w:ascii="Times New Roman" w:hAnsi="Times New Roman" w:cs="Times New Roman"/>
          <w:b/>
        </w:rPr>
        <w:t xml:space="preserve">heldere </w:t>
      </w:r>
      <w:r w:rsidRPr="00984712" w:rsidR="00176E89">
        <w:rPr>
          <w:rFonts w:ascii="Times New Roman" w:hAnsi="Times New Roman" w:cs="Times New Roman"/>
          <w:b/>
        </w:rPr>
        <w:t>exitstrategieën</w:t>
      </w:r>
      <w:r w:rsidRPr="00984712" w:rsidR="00C304EF">
        <w:rPr>
          <w:rFonts w:ascii="Times New Roman" w:hAnsi="Times New Roman" w:cs="Times New Roman"/>
          <w:b/>
        </w:rPr>
        <w:t>.</w:t>
      </w:r>
      <w:r w:rsidRPr="00984712" w:rsidR="001118E4">
        <w:rPr>
          <w:rFonts w:ascii="Times New Roman" w:hAnsi="Times New Roman" w:cs="Times New Roman"/>
          <w:b/>
        </w:rPr>
        <w:t xml:space="preserve"> </w:t>
      </w:r>
      <w:r w:rsidRPr="00984712" w:rsidR="005A37FB">
        <w:rPr>
          <w:rFonts w:ascii="Times New Roman" w:hAnsi="Times New Roman" w:cs="Times New Roman"/>
          <w:b/>
        </w:rPr>
        <w:t xml:space="preserve">Verder </w:t>
      </w:r>
      <w:r w:rsidRPr="00984712" w:rsidR="001118E4">
        <w:rPr>
          <w:rFonts w:ascii="Times New Roman" w:hAnsi="Times New Roman" w:cs="Times New Roman"/>
          <w:b/>
        </w:rPr>
        <w:t xml:space="preserve">vindt het kabinet het belangrijk dat vredesoperaties expliciet aansluiten bij VN-Veiligheidsraadresolutie 1325 </w:t>
      </w:r>
      <w:r w:rsidRPr="00984712" w:rsidR="008A1350">
        <w:rPr>
          <w:rFonts w:ascii="Times New Roman" w:hAnsi="Times New Roman" w:cs="Times New Roman"/>
          <w:b/>
        </w:rPr>
        <w:t>over vrouwen, vrede en veiligheid</w:t>
      </w:r>
      <w:r w:rsidRPr="00984712" w:rsidR="00C304EF">
        <w:rPr>
          <w:rFonts w:ascii="Times New Roman" w:hAnsi="Times New Roman" w:cs="Times New Roman"/>
          <w:b/>
        </w:rPr>
        <w:t>.</w:t>
      </w:r>
      <w:r w:rsidRPr="00984712" w:rsidR="006207CA">
        <w:rPr>
          <w:rFonts w:ascii="Times New Roman" w:hAnsi="Times New Roman" w:cs="Times New Roman"/>
          <w:b/>
        </w:rPr>
        <w:t xml:space="preserve"> </w:t>
      </w:r>
      <w:r w:rsidRPr="00984712" w:rsidR="00704ADD">
        <w:rPr>
          <w:rFonts w:ascii="Times New Roman" w:hAnsi="Times New Roman" w:cs="Times New Roman"/>
          <w:b/>
        </w:rPr>
        <w:t>Ten</w:t>
      </w:r>
      <w:r w:rsidRPr="00984712" w:rsidR="00840C2D">
        <w:rPr>
          <w:rFonts w:ascii="Times New Roman" w:hAnsi="Times New Roman" w:cs="Times New Roman"/>
          <w:b/>
        </w:rPr>
        <w:t xml:space="preserve"> </w:t>
      </w:r>
      <w:r w:rsidRPr="00984712" w:rsidR="00704ADD">
        <w:rPr>
          <w:rFonts w:ascii="Times New Roman" w:hAnsi="Times New Roman" w:cs="Times New Roman"/>
          <w:b/>
        </w:rPr>
        <w:t>slotte is het belangrijk</w:t>
      </w:r>
      <w:r w:rsidRPr="00984712" w:rsidDel="00704ADD" w:rsidR="00704ADD">
        <w:rPr>
          <w:rFonts w:ascii="Times New Roman" w:hAnsi="Times New Roman" w:cs="Times New Roman"/>
          <w:b/>
        </w:rPr>
        <w:t xml:space="preserve"> </w:t>
      </w:r>
      <w:r w:rsidRPr="00984712" w:rsidR="00704ADD">
        <w:rPr>
          <w:rFonts w:ascii="Times New Roman" w:hAnsi="Times New Roman" w:cs="Times New Roman"/>
          <w:b/>
        </w:rPr>
        <w:t xml:space="preserve">dat vredesoperaties </w:t>
      </w:r>
      <w:r w:rsidRPr="00984712" w:rsidR="00A519D4">
        <w:rPr>
          <w:rFonts w:ascii="Times New Roman" w:hAnsi="Times New Roman" w:cs="Times New Roman"/>
          <w:b/>
        </w:rPr>
        <w:t>duidelijk verbonden zijn met</w:t>
      </w:r>
      <w:r w:rsidRPr="00984712" w:rsidR="00704ADD">
        <w:rPr>
          <w:rFonts w:ascii="Times New Roman" w:hAnsi="Times New Roman" w:cs="Times New Roman"/>
          <w:b/>
        </w:rPr>
        <w:t xml:space="preserve"> de </w:t>
      </w:r>
      <w:r w:rsidRPr="00984712" w:rsidR="00D03FE1">
        <w:rPr>
          <w:rFonts w:ascii="Times New Roman" w:hAnsi="Times New Roman" w:cs="Times New Roman"/>
          <w:b/>
          <w:bCs/>
        </w:rPr>
        <w:t xml:space="preserve">bredere </w:t>
      </w:r>
      <w:r w:rsidRPr="00984712" w:rsidR="00704ADD">
        <w:rPr>
          <w:rFonts w:ascii="Times New Roman" w:hAnsi="Times New Roman" w:cs="Times New Roman"/>
          <w:b/>
        </w:rPr>
        <w:t xml:space="preserve">inzet </w:t>
      </w:r>
      <w:r w:rsidRPr="00984712" w:rsidR="00704ADD">
        <w:rPr>
          <w:rFonts w:ascii="Times New Roman" w:hAnsi="Times New Roman" w:cs="Times New Roman"/>
          <w:b/>
        </w:rPr>
        <w:lastRenderedPageBreak/>
        <w:t xml:space="preserve">op </w:t>
      </w:r>
      <w:r w:rsidRPr="00984712" w:rsidR="00A242D0">
        <w:rPr>
          <w:rFonts w:ascii="Times New Roman" w:hAnsi="Times New Roman" w:cs="Times New Roman"/>
          <w:b/>
        </w:rPr>
        <w:t>conflict</w:t>
      </w:r>
      <w:r w:rsidRPr="00984712" w:rsidR="00704ADD">
        <w:rPr>
          <w:rFonts w:ascii="Times New Roman" w:hAnsi="Times New Roman" w:cs="Times New Roman"/>
          <w:b/>
        </w:rPr>
        <w:t xml:space="preserve">preventie en vredesopbouw, waarbij diplomatieke, militaire en ontwikkelingsactiviteiten goed op elkaar aansluiten.  </w:t>
      </w:r>
      <w:r w:rsidRPr="00984712" w:rsidR="00A519D4">
        <w:rPr>
          <w:rFonts w:ascii="Times New Roman" w:hAnsi="Times New Roman" w:cs="Times New Roman"/>
          <w:b/>
        </w:rPr>
        <w:br/>
      </w:r>
    </w:p>
    <w:p w:rsidRPr="00984712" w:rsidR="00D666EB" w:rsidP="00984712" w:rsidRDefault="00D666EB" w14:paraId="1C9D6EBB" w14:textId="39C4C8D9">
      <w:r w:rsidRPr="00984712">
        <w:t>En kan het kabinet toelichten of Nederland, vergeleken met vijf à tien jaar geleden, meer of minder m</w:t>
      </w:r>
      <w:r w:rsidRPr="00984712" w:rsidR="00CA31B2">
        <w:t xml:space="preserve">iddels </w:t>
      </w:r>
      <w:r w:rsidRPr="00984712">
        <w:t>personeel bijdraagt aan VN-vredesoperaties? Welke bijdragen aan VN-vredesoperaties heeft het kabinet sinds zijn aantreden in februari toegezegd?</w:t>
      </w:r>
    </w:p>
    <w:p w:rsidRPr="00984712" w:rsidR="00CA31B2" w:rsidP="00984712" w:rsidRDefault="00CA31B2" w14:paraId="617759F2" w14:textId="77777777"/>
    <w:p w:rsidRPr="00984712" w:rsidR="00732B19" w:rsidP="00984712" w:rsidRDefault="00732B19" w14:paraId="3DB35A84" w14:textId="4E10BFA7">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B263A6" w:rsidP="00984712" w:rsidRDefault="00400A7F" w14:paraId="5F4ED0CF" w14:textId="77777777">
      <w:pPr>
        <w:pStyle w:val="Geenafstand"/>
        <w:rPr>
          <w:rFonts w:ascii="Times New Roman" w:hAnsi="Times New Roman" w:cs="Times New Roman"/>
          <w:b/>
          <w:bCs/>
        </w:rPr>
      </w:pPr>
      <w:r w:rsidRPr="00984712">
        <w:rPr>
          <w:rFonts w:ascii="Times New Roman" w:hAnsi="Times New Roman" w:cs="Times New Roman"/>
          <w:b/>
          <w:bCs/>
        </w:rPr>
        <w:t xml:space="preserve">Grootschalige </w:t>
      </w:r>
      <w:r w:rsidRPr="00984712" w:rsidR="00A17DCC">
        <w:rPr>
          <w:rFonts w:ascii="Times New Roman" w:hAnsi="Times New Roman" w:cs="Times New Roman"/>
          <w:b/>
          <w:bCs/>
        </w:rPr>
        <w:t xml:space="preserve">Nederlandse bijdragen aan </w:t>
      </w:r>
      <w:r w:rsidRPr="00984712">
        <w:rPr>
          <w:rFonts w:ascii="Times New Roman" w:hAnsi="Times New Roman" w:cs="Times New Roman"/>
          <w:b/>
          <w:bCs/>
        </w:rPr>
        <w:t>VN-stabilisatiemissies</w:t>
      </w:r>
      <w:r w:rsidRPr="00984712" w:rsidR="00A17DCC">
        <w:rPr>
          <w:rFonts w:ascii="Times New Roman" w:hAnsi="Times New Roman" w:cs="Times New Roman"/>
          <w:b/>
          <w:bCs/>
        </w:rPr>
        <w:t>,</w:t>
      </w:r>
      <w:r w:rsidRPr="00984712">
        <w:rPr>
          <w:rFonts w:ascii="Times New Roman" w:hAnsi="Times New Roman" w:cs="Times New Roman"/>
          <w:b/>
          <w:bCs/>
        </w:rPr>
        <w:t xml:space="preserve"> zoals MINUSMA</w:t>
      </w:r>
      <w:r w:rsidRPr="00984712" w:rsidR="00A17DCC">
        <w:rPr>
          <w:rFonts w:ascii="Times New Roman" w:hAnsi="Times New Roman" w:cs="Times New Roman"/>
          <w:b/>
          <w:bCs/>
        </w:rPr>
        <w:t>,</w:t>
      </w:r>
      <w:r w:rsidRPr="00984712">
        <w:rPr>
          <w:rFonts w:ascii="Times New Roman" w:hAnsi="Times New Roman" w:cs="Times New Roman"/>
          <w:b/>
          <w:bCs/>
        </w:rPr>
        <w:t xml:space="preserve"> zijn </w:t>
      </w:r>
      <w:r w:rsidRPr="00984712" w:rsidR="00B263A6">
        <w:rPr>
          <w:rFonts w:ascii="Times New Roman" w:hAnsi="Times New Roman" w:cs="Times New Roman"/>
          <w:b/>
          <w:bCs/>
        </w:rPr>
        <w:t xml:space="preserve">er </w:t>
      </w:r>
      <w:r w:rsidRPr="00984712">
        <w:rPr>
          <w:rFonts w:ascii="Times New Roman" w:hAnsi="Times New Roman" w:cs="Times New Roman"/>
          <w:b/>
          <w:bCs/>
        </w:rPr>
        <w:t>de afgelopen tien jaar</w:t>
      </w:r>
      <w:r w:rsidRPr="00984712" w:rsidR="00B263A6">
        <w:rPr>
          <w:rFonts w:ascii="Times New Roman" w:hAnsi="Times New Roman" w:cs="Times New Roman"/>
          <w:b/>
          <w:bCs/>
        </w:rPr>
        <w:t xml:space="preserve"> niet meer geweest</w:t>
      </w:r>
      <w:r w:rsidRPr="00984712">
        <w:rPr>
          <w:rFonts w:ascii="Times New Roman" w:hAnsi="Times New Roman" w:cs="Times New Roman"/>
          <w:b/>
          <w:bCs/>
        </w:rPr>
        <w:t xml:space="preserve">. Na afloop van de aanzienlijke bijdrage aan deze missie heeft het Koninkrijk </w:t>
      </w:r>
      <w:r w:rsidRPr="00984712" w:rsidR="00A17DCC">
        <w:rPr>
          <w:rFonts w:ascii="Times New Roman" w:hAnsi="Times New Roman" w:cs="Times New Roman"/>
          <w:b/>
          <w:bCs/>
        </w:rPr>
        <w:t>gekozen</w:t>
      </w:r>
      <w:r w:rsidRPr="00984712">
        <w:rPr>
          <w:rFonts w:ascii="Times New Roman" w:hAnsi="Times New Roman" w:cs="Times New Roman"/>
          <w:b/>
          <w:bCs/>
        </w:rPr>
        <w:t xml:space="preserve"> voor een meer bescheiden personele bijdrage aan VN-vredesmissies</w:t>
      </w:r>
      <w:r w:rsidRPr="00984712" w:rsidR="00B263A6">
        <w:rPr>
          <w:rFonts w:ascii="Times New Roman" w:hAnsi="Times New Roman" w:cs="Times New Roman"/>
          <w:b/>
          <w:bCs/>
        </w:rPr>
        <w:t>, ook met oog op de veranderende veiligheidssituatie in Europa</w:t>
      </w:r>
      <w:r w:rsidRPr="00984712">
        <w:rPr>
          <w:rFonts w:ascii="Times New Roman" w:hAnsi="Times New Roman" w:cs="Times New Roman"/>
          <w:b/>
          <w:bCs/>
        </w:rPr>
        <w:t xml:space="preserve">. </w:t>
      </w:r>
      <w:r w:rsidRPr="00984712" w:rsidR="00B263A6">
        <w:rPr>
          <w:rFonts w:ascii="Times New Roman" w:hAnsi="Times New Roman" w:cs="Times New Roman"/>
          <w:b/>
          <w:bCs/>
        </w:rPr>
        <w:t>Het kabinet heeft sinds zijn aantreden geen nieuwe personele bijdragen aan VN-vredesoperaties toegezegd, maar net voor het aantreden van het huidige kabinet zijn er nationaal kaders ingesteld voor de plaatsing van politiefunctionarissen in de VN-vredesmissies in Kosovo en Cyprus. Sollicitaties lopen momenteel en de verwachting is dat de eerste plaatsingen voor het eind van 2026 zullen plaatsvinden.</w:t>
      </w:r>
    </w:p>
    <w:p w:rsidRPr="00984712" w:rsidR="00B263A6" w:rsidP="00984712" w:rsidRDefault="00B263A6" w14:paraId="5A12B028" w14:textId="77777777">
      <w:pPr>
        <w:rPr>
          <w:b/>
        </w:rPr>
      </w:pPr>
    </w:p>
    <w:p w:rsidRPr="00984712" w:rsidR="00400A7F" w:rsidP="00984712" w:rsidRDefault="003335F1" w14:paraId="45B9B765" w14:textId="18C338C9">
      <w:pPr>
        <w:rPr>
          <w:i/>
          <w:iCs/>
        </w:rPr>
      </w:pPr>
      <w:r w:rsidRPr="00984712">
        <w:rPr>
          <w:b/>
          <w:bCs/>
        </w:rPr>
        <w:t>Het Koninkrijk</w:t>
      </w:r>
      <w:r w:rsidRPr="00984712" w:rsidR="00A17DCC">
        <w:rPr>
          <w:b/>
        </w:rPr>
        <w:t xml:space="preserve"> blijft</w:t>
      </w:r>
      <w:r w:rsidRPr="00984712" w:rsidR="00400A7F">
        <w:rPr>
          <w:b/>
        </w:rPr>
        <w:t xml:space="preserve"> zich </w:t>
      </w:r>
      <w:r w:rsidRPr="00984712" w:rsidR="00B263A6">
        <w:rPr>
          <w:b/>
          <w:bCs/>
        </w:rPr>
        <w:t>daarbij</w:t>
      </w:r>
      <w:r w:rsidRPr="00984712" w:rsidR="00400A7F">
        <w:rPr>
          <w:b/>
        </w:rPr>
        <w:t xml:space="preserve"> actief </w:t>
      </w:r>
      <w:r w:rsidRPr="00984712" w:rsidR="00A17DCC">
        <w:rPr>
          <w:b/>
          <w:bCs/>
        </w:rPr>
        <w:t>inzetten</w:t>
      </w:r>
      <w:r w:rsidRPr="00984712" w:rsidR="00400A7F">
        <w:rPr>
          <w:b/>
        </w:rPr>
        <w:t xml:space="preserve"> </w:t>
      </w:r>
      <w:r w:rsidRPr="00984712">
        <w:rPr>
          <w:b/>
        </w:rPr>
        <w:t>voor</w:t>
      </w:r>
      <w:r w:rsidRPr="00984712" w:rsidR="00400A7F">
        <w:rPr>
          <w:b/>
          <w:bCs/>
        </w:rPr>
        <w:t xml:space="preserve"> de verbetering van </w:t>
      </w:r>
      <w:r w:rsidRPr="00984712" w:rsidR="00117551">
        <w:rPr>
          <w:b/>
          <w:bCs/>
        </w:rPr>
        <w:t xml:space="preserve">de effectiviteit van </w:t>
      </w:r>
      <w:r w:rsidRPr="00984712" w:rsidR="00A17DCC">
        <w:rPr>
          <w:b/>
          <w:bCs/>
        </w:rPr>
        <w:t>VN</w:t>
      </w:r>
      <w:r w:rsidRPr="00984712" w:rsidR="00400A7F">
        <w:rPr>
          <w:b/>
          <w:bCs/>
        </w:rPr>
        <w:t xml:space="preserve"> missies</w:t>
      </w:r>
      <w:r w:rsidRPr="00984712" w:rsidR="00A17DCC">
        <w:rPr>
          <w:b/>
        </w:rPr>
        <w:t xml:space="preserve">, in het bijzonder op het gebied van </w:t>
      </w:r>
      <w:r w:rsidRPr="00984712" w:rsidR="00A17DCC">
        <w:rPr>
          <w:b/>
          <w:i/>
        </w:rPr>
        <w:t>military peacekeeping intelligence</w:t>
      </w:r>
      <w:r w:rsidRPr="00984712" w:rsidR="00A17DCC">
        <w:rPr>
          <w:b/>
        </w:rPr>
        <w:t>.</w:t>
      </w:r>
      <w:r w:rsidRPr="00984712" w:rsidR="0DCCD390">
        <w:rPr>
          <w:b/>
        </w:rPr>
        <w:t xml:space="preserve"> </w:t>
      </w:r>
      <w:r w:rsidRPr="00984712" w:rsidR="00A17DCC">
        <w:rPr>
          <w:b/>
        </w:rPr>
        <w:t>In dat kader draagt</w:t>
      </w:r>
      <w:r w:rsidRPr="00984712" w:rsidR="00A17DCC">
        <w:rPr>
          <w:b/>
          <w:i/>
        </w:rPr>
        <w:t xml:space="preserve"> </w:t>
      </w:r>
      <w:r w:rsidRPr="00984712">
        <w:rPr>
          <w:b/>
        </w:rPr>
        <w:t>Nederland met financiering</w:t>
      </w:r>
      <w:r w:rsidRPr="00984712" w:rsidR="00A17DCC">
        <w:rPr>
          <w:b/>
        </w:rPr>
        <w:t xml:space="preserve"> en personeel bij aan </w:t>
      </w:r>
      <w:r w:rsidRPr="00984712" w:rsidR="00A17DCC">
        <w:rPr>
          <w:b/>
          <w:i/>
        </w:rPr>
        <w:t>het International Peace Support Training Centre</w:t>
      </w:r>
      <w:r w:rsidRPr="00984712" w:rsidR="00A17DCC">
        <w:rPr>
          <w:b/>
        </w:rPr>
        <w:t xml:space="preserve"> (IPSTC) in Kenia, een door de VN geaccrediteerd trainingscentrum en aan </w:t>
      </w:r>
      <w:r w:rsidRPr="00984712" w:rsidR="00A17DCC">
        <w:rPr>
          <w:b/>
          <w:i/>
        </w:rPr>
        <w:t>Open Source Peacekeeping Intelligence</w:t>
      </w:r>
      <w:r w:rsidRPr="00984712" w:rsidR="00A17DCC">
        <w:rPr>
          <w:b/>
        </w:rPr>
        <w:t xml:space="preserve"> (OPKI) trainingen van de VN in Oeganda. </w:t>
      </w:r>
      <w:r w:rsidRPr="00984712" w:rsidR="00B263A6">
        <w:rPr>
          <w:b/>
        </w:rPr>
        <w:t>Verder</w:t>
      </w:r>
      <w:r w:rsidRPr="00984712" w:rsidR="00A17DCC">
        <w:rPr>
          <w:b/>
        </w:rPr>
        <w:t xml:space="preserve"> draagt</w:t>
      </w:r>
      <w:r w:rsidRPr="00984712" w:rsidDel="002A1948" w:rsidR="00A17DCC">
        <w:rPr>
          <w:b/>
        </w:rPr>
        <w:t xml:space="preserve"> </w:t>
      </w:r>
      <w:r w:rsidRPr="00984712" w:rsidR="002A1948">
        <w:rPr>
          <w:b/>
        </w:rPr>
        <w:t>Nederland</w:t>
      </w:r>
      <w:r w:rsidRPr="00984712" w:rsidR="00A17DCC">
        <w:rPr>
          <w:b/>
        </w:rPr>
        <w:t xml:space="preserve"> met een financiële en personele bijdrage bij aan het </w:t>
      </w:r>
      <w:r w:rsidRPr="00984712" w:rsidR="00A17DCC">
        <w:rPr>
          <w:b/>
          <w:i/>
        </w:rPr>
        <w:t>Global Peace Operations Initiative</w:t>
      </w:r>
      <w:r w:rsidRPr="00984712" w:rsidR="00A17DCC">
        <w:rPr>
          <w:b/>
        </w:rPr>
        <w:t xml:space="preserve"> (GPOI), dat gericht is op capaciteitsopbouw van Afrikaanse troepen voor inzet in vredesoperaties.</w:t>
      </w:r>
      <w:r w:rsidRPr="00984712" w:rsidR="00400A7F">
        <w:rPr>
          <w:b/>
        </w:rPr>
        <w:t xml:space="preserve"> </w:t>
      </w:r>
    </w:p>
    <w:p w:rsidRPr="00984712" w:rsidR="00732B19" w:rsidP="00984712" w:rsidRDefault="00732B19" w14:paraId="022846AD" w14:textId="77777777"/>
    <w:p w:rsidRPr="00984712" w:rsidR="00061903" w:rsidP="00984712" w:rsidRDefault="00D666EB" w14:paraId="1CB9D36D" w14:textId="77777777">
      <w:bookmarkStart w:name="_Hlk239339957" w:id="5"/>
      <w:r w:rsidRPr="00984712">
        <w:t xml:space="preserve">De leden van de </w:t>
      </w:r>
      <w:r w:rsidRPr="00984712" w:rsidR="00CA31B2">
        <w:t>PRO-fractie</w:t>
      </w:r>
      <w:r w:rsidRPr="00984712">
        <w:t xml:space="preserve"> lezen in de brief dat het kabinet samen met Europese partners poogt het internationale vluchtelingenrecht te wijzigen. Kan het kabinet toelichten hoe ver deze diplomatieke inspanningen tot dusver zijn gekomen? Wordt er onder landen in het mondiale </w:t>
      </w:r>
      <w:r w:rsidRPr="00984712" w:rsidR="00E36C4C">
        <w:t>z</w:t>
      </w:r>
      <w:r w:rsidRPr="00984712">
        <w:t xml:space="preserve">uiden ook animo gevonden voor een wijziging in het vluchtelingenrecht? </w:t>
      </w:r>
      <w:r w:rsidRPr="00984712" w:rsidR="00061903">
        <w:t>Zijn, in het bijzonder de landen in de ring rondom Europa, enthousiast over de voorstellen van Nederland en gelijkgezinde lidstaten? Zo ja, welke aspecten vallen in goede aarde? Zo nee, kan het kabinet toelichten waarom niet?</w:t>
      </w:r>
    </w:p>
    <w:bookmarkEnd w:id="5"/>
    <w:p w:rsidRPr="00984712" w:rsidR="0035245A" w:rsidP="00984712" w:rsidRDefault="0035245A" w14:paraId="724E413A" w14:textId="77777777">
      <w:pPr>
        <w:pStyle w:val="Geenafstand"/>
        <w:rPr>
          <w:rFonts w:ascii="Times New Roman" w:hAnsi="Times New Roman" w:cs="Times New Roman"/>
        </w:rPr>
      </w:pPr>
    </w:p>
    <w:p w:rsidRPr="00984712" w:rsidR="0035245A" w:rsidP="00984712" w:rsidRDefault="0035245A" w14:paraId="1CEA2F9F" w14:textId="2054BAD2">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9756D8" w:rsidP="00984712" w:rsidRDefault="009756D8" w14:paraId="4F9EB1D6" w14:textId="07A1E117">
      <w:pPr>
        <w:pStyle w:val="Geenafstand"/>
        <w:rPr>
          <w:rFonts w:ascii="Times New Roman" w:hAnsi="Times New Roman" w:cs="Times New Roman"/>
          <w:b/>
          <w:bCs/>
        </w:rPr>
      </w:pPr>
      <w:r w:rsidRPr="00984712">
        <w:rPr>
          <w:rFonts w:ascii="Times New Roman" w:hAnsi="Times New Roman" w:cs="Times New Roman"/>
          <w:b/>
          <w:bCs/>
        </w:rPr>
        <w:t>Het kabinet werkt aan het uiteindelijk buiten de EU kunnen indienen en afhandelen van asielaanvragen. Dat vereist een modernisering van het mondiale asiel- en migratiesysteem, en het creëren van internationaal draagvlak voor een dergelijke oplossing. Het is van groot belang dat we daarbij verschillende regio’s uit de wereld betrekken, om te werken aan toekomstgerichte humane oplossingen voor mondiale asiel-gerelateerde problemen. Het is daarbij goed mogelijk dat de afspraken binnen en de toepassing van het vluchtelingenrecht gemoderniseerd dienen te worden. Daar zal het kabinet de komende periode aan werken. Een asieltop zou goed in een dergelijk traject kunnen passen. De Kamer zal over concretere plannen via de gebruikelijke wijze worden geïnformeerd.</w:t>
      </w:r>
    </w:p>
    <w:p w:rsidRPr="00984712" w:rsidR="00670998" w:rsidP="00984712" w:rsidRDefault="00670998" w14:paraId="74455A8C" w14:textId="77777777"/>
    <w:p w:rsidRPr="00984712" w:rsidR="00D666EB" w:rsidP="00984712" w:rsidRDefault="00D666EB" w14:paraId="4BEF359F" w14:textId="09D2AC5B">
      <w:r w:rsidRPr="00984712">
        <w:lastRenderedPageBreak/>
        <w:t xml:space="preserve">De leden van de </w:t>
      </w:r>
      <w:r w:rsidRPr="00984712" w:rsidR="005952BB">
        <w:t>PRO-fractie</w:t>
      </w:r>
      <w:r w:rsidRPr="00984712">
        <w:t xml:space="preserve"> begrijpen dat diplomaten verwachten dat veel discussies op de 81</w:t>
      </w:r>
      <w:r w:rsidRPr="00984712" w:rsidR="00670998">
        <w:rPr>
          <w:vertAlign w:val="superscript"/>
        </w:rPr>
        <w:t>st</w:t>
      </w:r>
      <w:r w:rsidRPr="00984712">
        <w:rPr>
          <w:vertAlign w:val="superscript"/>
        </w:rPr>
        <w:t>e</w:t>
      </w:r>
      <w:r w:rsidRPr="00984712">
        <w:t xml:space="preserve"> sessie zullen gaan over klimaatverandering, in het bijzonder over zeespiegelstijging. Verwacht het kabinet ook dat klimaatkwetsbare landen, die nauwelijks hebben bijgedragen aan klimaatverandering, maar w</w:t>
      </w:r>
      <w:r w:rsidRPr="00984712" w:rsidR="00EF64CC">
        <w:t>e</w:t>
      </w:r>
      <w:r w:rsidRPr="00984712">
        <w:t>l de zwaarste gevolgen dragen, de druk zullen opvoeren op rijke landen voor eerlijke compensatie (</w:t>
      </w:r>
      <w:r w:rsidRPr="00984712">
        <w:rPr>
          <w:i/>
        </w:rPr>
        <w:t>Loss and Damage</w:t>
      </w:r>
      <w:r w:rsidRPr="00984712">
        <w:t>), en meer klimaatactie? Hoe gaat het kabinet zich hiertoe verhouden, gezien Nederlandse beloften om klimaatfinanciering te verdrievoudigen zijn ingeruild voor bezuinigingen en creatieve boekhouding?</w:t>
      </w:r>
    </w:p>
    <w:p w:rsidRPr="00984712" w:rsidR="0023364D" w:rsidP="00984712" w:rsidRDefault="0023364D" w14:paraId="29EB10BF" w14:textId="77777777"/>
    <w:p w:rsidRPr="00984712" w:rsidR="0023364D" w:rsidP="00984712" w:rsidRDefault="0023364D" w14:paraId="694A0E5E" w14:textId="621D5C36">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r w:rsidRPr="00984712" w:rsidR="002A09F0">
        <w:rPr>
          <w:rFonts w:ascii="Times New Roman" w:hAnsi="Times New Roman" w:cs="Times New Roman"/>
          <w:b/>
          <w:bCs/>
          <w:u w:val="single"/>
        </w:rPr>
        <w:t xml:space="preserve"> </w:t>
      </w:r>
    </w:p>
    <w:p w:rsidRPr="00984712" w:rsidR="00354070" w:rsidP="00984712" w:rsidRDefault="00DA768A" w14:paraId="2372EE35" w14:textId="435F319B">
      <w:pPr>
        <w:pStyle w:val="Geenafstand"/>
        <w:rPr>
          <w:rFonts w:ascii="Times New Roman" w:hAnsi="Times New Roman" w:cs="Times New Roman"/>
          <w:b/>
          <w:bCs/>
        </w:rPr>
      </w:pPr>
      <w:r w:rsidRPr="00984712">
        <w:rPr>
          <w:rFonts w:ascii="Times New Roman" w:hAnsi="Times New Roman" w:cs="Times New Roman"/>
          <w:b/>
          <w:bCs/>
        </w:rPr>
        <w:t xml:space="preserve">Het afgelopen jaar is opnieuw duidelijk geworden welke grote gevolgen klimaatverandering </w:t>
      </w:r>
      <w:r w:rsidRPr="00984712" w:rsidR="004044DF">
        <w:rPr>
          <w:rFonts w:ascii="Times New Roman" w:hAnsi="Times New Roman" w:cs="Times New Roman"/>
          <w:b/>
          <w:bCs/>
        </w:rPr>
        <w:t>wereldwijd heeft</w:t>
      </w:r>
      <w:r w:rsidRPr="00984712">
        <w:rPr>
          <w:rFonts w:ascii="Times New Roman" w:hAnsi="Times New Roman" w:cs="Times New Roman"/>
          <w:b/>
          <w:bCs/>
        </w:rPr>
        <w:t>.</w:t>
      </w:r>
      <w:r w:rsidRPr="00984712" w:rsidR="003D5E80">
        <w:rPr>
          <w:rFonts w:ascii="Times New Roman" w:hAnsi="Times New Roman" w:cs="Times New Roman"/>
          <w:b/>
          <w:bCs/>
        </w:rPr>
        <w:t xml:space="preserve"> </w:t>
      </w:r>
      <w:r w:rsidRPr="00984712" w:rsidR="00F94F58">
        <w:rPr>
          <w:rFonts w:ascii="Times New Roman" w:hAnsi="Times New Roman" w:cs="Times New Roman"/>
          <w:b/>
          <w:bCs/>
        </w:rPr>
        <w:t>De</w:t>
      </w:r>
      <w:r w:rsidRPr="00984712" w:rsidR="003D5E80">
        <w:rPr>
          <w:rFonts w:ascii="Times New Roman" w:hAnsi="Times New Roman" w:cs="Times New Roman"/>
          <w:b/>
          <w:bCs/>
        </w:rPr>
        <w:t xml:space="preserve"> noodzaak van </w:t>
      </w:r>
      <w:r w:rsidRPr="00984712" w:rsidR="00EB67B7">
        <w:rPr>
          <w:rFonts w:ascii="Times New Roman" w:hAnsi="Times New Roman" w:cs="Times New Roman"/>
          <w:b/>
          <w:bCs/>
        </w:rPr>
        <w:t xml:space="preserve">zowel </w:t>
      </w:r>
      <w:r w:rsidRPr="00984712" w:rsidR="003D5E80">
        <w:rPr>
          <w:rFonts w:ascii="Times New Roman" w:hAnsi="Times New Roman" w:cs="Times New Roman"/>
          <w:b/>
          <w:bCs/>
        </w:rPr>
        <w:t>de energietransitie</w:t>
      </w:r>
      <w:r w:rsidRPr="00984712" w:rsidR="00F94F58">
        <w:rPr>
          <w:rFonts w:ascii="Times New Roman" w:hAnsi="Times New Roman" w:cs="Times New Roman"/>
          <w:b/>
          <w:bCs/>
        </w:rPr>
        <w:t>,</w:t>
      </w:r>
      <w:r w:rsidRPr="00984712">
        <w:rPr>
          <w:rFonts w:ascii="Times New Roman" w:hAnsi="Times New Roman" w:cs="Times New Roman"/>
          <w:b/>
          <w:bCs/>
        </w:rPr>
        <w:t xml:space="preserve"> als </w:t>
      </w:r>
      <w:r w:rsidRPr="00984712" w:rsidR="008712D6">
        <w:rPr>
          <w:rFonts w:ascii="Times New Roman" w:hAnsi="Times New Roman" w:cs="Times New Roman"/>
          <w:b/>
          <w:bCs/>
        </w:rPr>
        <w:t xml:space="preserve">het </w:t>
      </w:r>
      <w:r w:rsidRPr="00984712" w:rsidR="002B4E41">
        <w:rPr>
          <w:rFonts w:ascii="Times New Roman" w:hAnsi="Times New Roman" w:cs="Times New Roman"/>
          <w:b/>
          <w:bCs/>
        </w:rPr>
        <w:t>vergroten</w:t>
      </w:r>
      <w:r w:rsidRPr="00984712" w:rsidR="008712D6">
        <w:rPr>
          <w:rFonts w:ascii="Times New Roman" w:hAnsi="Times New Roman" w:cs="Times New Roman"/>
          <w:b/>
          <w:bCs/>
        </w:rPr>
        <w:t xml:space="preserve"> van </w:t>
      </w:r>
      <w:r w:rsidRPr="00984712" w:rsidR="002B4E41">
        <w:rPr>
          <w:rFonts w:ascii="Times New Roman" w:hAnsi="Times New Roman" w:cs="Times New Roman"/>
          <w:b/>
          <w:bCs/>
        </w:rPr>
        <w:t>klimaatweerbaarheid</w:t>
      </w:r>
      <w:r w:rsidRPr="00984712">
        <w:rPr>
          <w:rFonts w:ascii="Times New Roman" w:hAnsi="Times New Roman" w:cs="Times New Roman"/>
          <w:b/>
          <w:bCs/>
        </w:rPr>
        <w:t xml:space="preserve"> verbind</w:t>
      </w:r>
      <w:r w:rsidRPr="00984712" w:rsidR="00F94F58">
        <w:rPr>
          <w:rFonts w:ascii="Times New Roman" w:hAnsi="Times New Roman" w:cs="Times New Roman"/>
          <w:b/>
          <w:bCs/>
        </w:rPr>
        <w:t>t</w:t>
      </w:r>
      <w:r w:rsidRPr="00984712">
        <w:rPr>
          <w:rFonts w:ascii="Times New Roman" w:hAnsi="Times New Roman" w:cs="Times New Roman"/>
          <w:b/>
          <w:bCs/>
        </w:rPr>
        <w:t xml:space="preserve"> Nederland met andere lan</w:t>
      </w:r>
      <w:r w:rsidRPr="00984712" w:rsidR="004044DF">
        <w:rPr>
          <w:rFonts w:ascii="Times New Roman" w:hAnsi="Times New Roman" w:cs="Times New Roman"/>
          <w:b/>
          <w:bCs/>
        </w:rPr>
        <w:t>den</w:t>
      </w:r>
      <w:r w:rsidRPr="00984712">
        <w:rPr>
          <w:rFonts w:ascii="Times New Roman" w:hAnsi="Times New Roman" w:cs="Times New Roman"/>
          <w:b/>
          <w:bCs/>
        </w:rPr>
        <w:t xml:space="preserve">. </w:t>
      </w:r>
    </w:p>
    <w:p w:rsidRPr="00984712" w:rsidR="00354070" w:rsidP="00984712" w:rsidRDefault="00354070" w14:paraId="2DF98911" w14:textId="77777777">
      <w:pPr>
        <w:pStyle w:val="Geenafstand"/>
        <w:rPr>
          <w:rFonts w:ascii="Times New Roman" w:hAnsi="Times New Roman" w:cs="Times New Roman"/>
          <w:b/>
          <w:bCs/>
        </w:rPr>
      </w:pPr>
    </w:p>
    <w:p w:rsidRPr="00984712" w:rsidR="00DA7FEE" w:rsidP="00984712" w:rsidRDefault="004044DF" w14:paraId="4420B699" w14:textId="0A305651">
      <w:pPr>
        <w:pStyle w:val="Geenafstand"/>
        <w:rPr>
          <w:rFonts w:ascii="Times New Roman" w:hAnsi="Times New Roman" w:cs="Times New Roman"/>
          <w:b/>
          <w:bCs/>
        </w:rPr>
      </w:pPr>
      <w:r w:rsidRPr="00984712">
        <w:rPr>
          <w:rFonts w:ascii="Times New Roman" w:hAnsi="Times New Roman" w:cs="Times New Roman"/>
          <w:b/>
          <w:bCs/>
        </w:rPr>
        <w:t xml:space="preserve">Het kabinet </w:t>
      </w:r>
      <w:r w:rsidRPr="00984712" w:rsidR="00DA768A">
        <w:rPr>
          <w:rFonts w:ascii="Times New Roman" w:hAnsi="Times New Roman" w:cs="Times New Roman"/>
          <w:b/>
          <w:bCs/>
        </w:rPr>
        <w:t xml:space="preserve">herstelt </w:t>
      </w:r>
      <w:r w:rsidRPr="00984712">
        <w:rPr>
          <w:rFonts w:ascii="Times New Roman" w:hAnsi="Times New Roman" w:cs="Times New Roman"/>
          <w:b/>
          <w:bCs/>
        </w:rPr>
        <w:t xml:space="preserve">de Nederlandse </w:t>
      </w:r>
      <w:r w:rsidRPr="00984712" w:rsidR="00DA768A">
        <w:rPr>
          <w:rFonts w:ascii="Times New Roman" w:hAnsi="Times New Roman" w:cs="Times New Roman"/>
          <w:b/>
          <w:bCs/>
        </w:rPr>
        <w:t>positie in de mondiale klimaatagenda</w:t>
      </w:r>
      <w:r w:rsidRPr="00984712" w:rsidR="00610FD3">
        <w:rPr>
          <w:rFonts w:ascii="Times New Roman" w:hAnsi="Times New Roman" w:cs="Times New Roman"/>
          <w:b/>
          <w:bCs/>
        </w:rPr>
        <w:t xml:space="preserve"> zoals uiteengezet in de Kamerbrief van 13 maart jl.</w:t>
      </w:r>
      <w:r w:rsidRPr="00984712" w:rsidR="00D4017B">
        <w:rPr>
          <w:rStyle w:val="Voetnootmarkering"/>
          <w:rFonts w:ascii="Times New Roman" w:hAnsi="Times New Roman" w:cs="Times New Roman"/>
          <w:b/>
          <w:bCs/>
        </w:rPr>
        <w:footnoteReference w:id="5"/>
      </w:r>
      <w:r w:rsidRPr="00984712" w:rsidR="00E16C14">
        <w:rPr>
          <w:rFonts w:ascii="Times New Roman" w:hAnsi="Times New Roman" w:cs="Times New Roman"/>
          <w:b/>
          <w:bCs/>
        </w:rPr>
        <w:t xml:space="preserve">. Het </w:t>
      </w:r>
      <w:r w:rsidRPr="00984712" w:rsidR="00BE4784">
        <w:rPr>
          <w:rFonts w:ascii="Times New Roman" w:hAnsi="Times New Roman" w:cs="Times New Roman"/>
          <w:b/>
          <w:bCs/>
        </w:rPr>
        <w:t>K</w:t>
      </w:r>
      <w:r w:rsidRPr="00984712" w:rsidR="00E16C14">
        <w:rPr>
          <w:rFonts w:ascii="Times New Roman" w:hAnsi="Times New Roman" w:cs="Times New Roman"/>
          <w:b/>
          <w:bCs/>
        </w:rPr>
        <w:t>oninkrijk</w:t>
      </w:r>
      <w:r w:rsidRPr="00984712">
        <w:rPr>
          <w:rFonts w:ascii="Times New Roman" w:hAnsi="Times New Roman" w:cs="Times New Roman"/>
          <w:b/>
          <w:bCs/>
        </w:rPr>
        <w:t xml:space="preserve"> zal zich tijdens de </w:t>
      </w:r>
      <w:r w:rsidRPr="00984712" w:rsidR="00DA768A">
        <w:rPr>
          <w:rFonts w:ascii="Times New Roman" w:hAnsi="Times New Roman" w:cs="Times New Roman"/>
          <w:b/>
          <w:bCs/>
        </w:rPr>
        <w:t xml:space="preserve">AVVN </w:t>
      </w:r>
      <w:r w:rsidRPr="00984712" w:rsidR="00F94F58">
        <w:rPr>
          <w:rFonts w:ascii="Times New Roman" w:hAnsi="Times New Roman" w:cs="Times New Roman"/>
          <w:b/>
          <w:bCs/>
        </w:rPr>
        <w:t>ook politiek</w:t>
      </w:r>
      <w:r w:rsidRPr="00984712">
        <w:rPr>
          <w:rFonts w:ascii="Times New Roman" w:hAnsi="Times New Roman" w:cs="Times New Roman"/>
          <w:b/>
          <w:bCs/>
        </w:rPr>
        <w:t xml:space="preserve"> uitspreken voor</w:t>
      </w:r>
      <w:r w:rsidRPr="00984712" w:rsidR="008712D6">
        <w:rPr>
          <w:rFonts w:ascii="Times New Roman" w:hAnsi="Times New Roman" w:cs="Times New Roman"/>
          <w:b/>
          <w:bCs/>
        </w:rPr>
        <w:t xml:space="preserve"> versterking van</w:t>
      </w:r>
      <w:r w:rsidRPr="00984712">
        <w:rPr>
          <w:rFonts w:ascii="Times New Roman" w:hAnsi="Times New Roman" w:cs="Times New Roman"/>
          <w:b/>
          <w:bCs/>
        </w:rPr>
        <w:t xml:space="preserve"> </w:t>
      </w:r>
      <w:r w:rsidRPr="00984712" w:rsidR="002F0F63">
        <w:rPr>
          <w:rFonts w:ascii="Times New Roman" w:hAnsi="Times New Roman" w:cs="Times New Roman"/>
          <w:b/>
          <w:bCs/>
        </w:rPr>
        <w:t xml:space="preserve">internationale </w:t>
      </w:r>
      <w:r w:rsidRPr="00984712" w:rsidR="00DA768A">
        <w:rPr>
          <w:rFonts w:ascii="Times New Roman" w:hAnsi="Times New Roman" w:cs="Times New Roman"/>
          <w:b/>
          <w:bCs/>
        </w:rPr>
        <w:t>samenwerking</w:t>
      </w:r>
      <w:r w:rsidRPr="00984712" w:rsidR="002F0F63">
        <w:rPr>
          <w:rFonts w:ascii="Times New Roman" w:hAnsi="Times New Roman" w:cs="Times New Roman"/>
          <w:b/>
          <w:bCs/>
        </w:rPr>
        <w:t xml:space="preserve"> voor het behalen van de doelstellingen van het Parijsakkoord</w:t>
      </w:r>
      <w:r w:rsidRPr="00984712" w:rsidR="00C82DA2">
        <w:rPr>
          <w:rFonts w:ascii="Times New Roman" w:hAnsi="Times New Roman" w:cs="Times New Roman"/>
          <w:b/>
          <w:bCs/>
        </w:rPr>
        <w:t xml:space="preserve">, en </w:t>
      </w:r>
      <w:r w:rsidRPr="00984712" w:rsidR="00E328DC">
        <w:rPr>
          <w:rFonts w:ascii="Times New Roman" w:hAnsi="Times New Roman" w:cs="Times New Roman"/>
          <w:b/>
          <w:bCs/>
        </w:rPr>
        <w:t xml:space="preserve">wil zich </w:t>
      </w:r>
      <w:r w:rsidRPr="00984712" w:rsidR="00C82DA2">
        <w:rPr>
          <w:rFonts w:ascii="Times New Roman" w:hAnsi="Times New Roman" w:cs="Times New Roman"/>
          <w:b/>
          <w:bCs/>
        </w:rPr>
        <w:t>daarmee presenteren als</w:t>
      </w:r>
      <w:r w:rsidRPr="00984712" w:rsidR="004516F2">
        <w:rPr>
          <w:rFonts w:ascii="Times New Roman" w:hAnsi="Times New Roman" w:cs="Times New Roman"/>
          <w:b/>
          <w:bCs/>
        </w:rPr>
        <w:t xml:space="preserve"> een betrouwbare internationale partner op </w:t>
      </w:r>
      <w:r w:rsidRPr="00984712" w:rsidR="002F0F63">
        <w:rPr>
          <w:rFonts w:ascii="Times New Roman" w:hAnsi="Times New Roman" w:cs="Times New Roman"/>
          <w:b/>
          <w:bCs/>
        </w:rPr>
        <w:t>het gebied van klimaat</w:t>
      </w:r>
      <w:r w:rsidRPr="00984712" w:rsidR="00F94F58">
        <w:rPr>
          <w:rFonts w:ascii="Times New Roman" w:hAnsi="Times New Roman" w:cs="Times New Roman"/>
          <w:b/>
          <w:bCs/>
        </w:rPr>
        <w:t xml:space="preserve">. </w:t>
      </w:r>
      <w:r w:rsidRPr="00984712" w:rsidR="004516F2">
        <w:rPr>
          <w:rFonts w:ascii="Times New Roman" w:hAnsi="Times New Roman" w:cs="Times New Roman"/>
          <w:b/>
          <w:bCs/>
        </w:rPr>
        <w:t>D</w:t>
      </w:r>
      <w:r w:rsidRPr="00984712" w:rsidR="00F94F58">
        <w:rPr>
          <w:rFonts w:ascii="Times New Roman" w:hAnsi="Times New Roman" w:cs="Times New Roman"/>
          <w:b/>
          <w:bCs/>
        </w:rPr>
        <w:t xml:space="preserve">aarbij zet </w:t>
      </w:r>
      <w:r w:rsidRPr="00984712" w:rsidR="002F0F63">
        <w:rPr>
          <w:rFonts w:ascii="Times New Roman" w:hAnsi="Times New Roman" w:cs="Times New Roman"/>
          <w:b/>
          <w:bCs/>
        </w:rPr>
        <w:t>het kabinet</w:t>
      </w:r>
      <w:r w:rsidRPr="00984712" w:rsidR="00F94F58">
        <w:rPr>
          <w:rFonts w:ascii="Times New Roman" w:hAnsi="Times New Roman" w:cs="Times New Roman"/>
          <w:b/>
          <w:bCs/>
        </w:rPr>
        <w:t xml:space="preserve"> expliciet in op samenwerking met de landen die het meest kwetsbaar zijn voor klimaatverandering</w:t>
      </w:r>
      <w:r w:rsidRPr="00984712" w:rsidR="002F0F63">
        <w:rPr>
          <w:rFonts w:ascii="Times New Roman" w:hAnsi="Times New Roman" w:cs="Times New Roman"/>
          <w:b/>
          <w:bCs/>
        </w:rPr>
        <w:t xml:space="preserve">, onder andere ten aanzien van water, voedselzekerheid, energie en financiering. </w:t>
      </w:r>
    </w:p>
    <w:p w:rsidRPr="00984712" w:rsidR="007C4C35" w:rsidP="00984712" w:rsidRDefault="007C4C35" w14:paraId="06C87422" w14:textId="77777777">
      <w:pPr>
        <w:pStyle w:val="Geenafstand"/>
        <w:rPr>
          <w:rFonts w:ascii="Times New Roman" w:hAnsi="Times New Roman" w:cs="Times New Roman"/>
          <w:b/>
          <w:bCs/>
        </w:rPr>
      </w:pPr>
    </w:p>
    <w:p w:rsidRPr="00984712" w:rsidR="00DA768A" w:rsidP="00984712" w:rsidRDefault="00624356" w14:paraId="32C47380" w14:textId="7B5CE6EC">
      <w:pPr>
        <w:pStyle w:val="Geenafstand"/>
        <w:rPr>
          <w:rFonts w:ascii="Times New Roman" w:hAnsi="Times New Roman" w:cs="Times New Roman"/>
          <w:b/>
          <w:bCs/>
        </w:rPr>
      </w:pPr>
      <w:r w:rsidRPr="00984712">
        <w:rPr>
          <w:rFonts w:ascii="Times New Roman" w:hAnsi="Times New Roman" w:cs="Times New Roman"/>
          <w:b/>
          <w:bCs/>
        </w:rPr>
        <w:t>Het kabinet zet zich ook in</w:t>
      </w:r>
      <w:r w:rsidRPr="00984712" w:rsidR="007642C5">
        <w:rPr>
          <w:rFonts w:ascii="Times New Roman" w:hAnsi="Times New Roman" w:cs="Times New Roman"/>
          <w:b/>
          <w:bCs/>
        </w:rPr>
        <w:t xml:space="preserve"> voor</w:t>
      </w:r>
      <w:r w:rsidRPr="00984712">
        <w:rPr>
          <w:rFonts w:ascii="Times New Roman" w:hAnsi="Times New Roman" w:cs="Times New Roman"/>
          <w:b/>
          <w:bCs/>
        </w:rPr>
        <w:t xml:space="preserve"> </w:t>
      </w:r>
      <w:r w:rsidRPr="00984712" w:rsidR="00B62AE0">
        <w:rPr>
          <w:rFonts w:ascii="Times New Roman" w:hAnsi="Times New Roman" w:cs="Times New Roman"/>
          <w:b/>
          <w:bCs/>
        </w:rPr>
        <w:t>het opschalen van de wereldwijd beschikbare</w:t>
      </w:r>
      <w:r w:rsidRPr="00984712">
        <w:rPr>
          <w:rFonts w:ascii="Times New Roman" w:hAnsi="Times New Roman" w:cs="Times New Roman"/>
          <w:b/>
          <w:bCs/>
        </w:rPr>
        <w:t xml:space="preserve"> klimaatfinanciering</w:t>
      </w:r>
      <w:r w:rsidRPr="00984712" w:rsidR="00B62AE0">
        <w:rPr>
          <w:rFonts w:ascii="Times New Roman" w:hAnsi="Times New Roman" w:cs="Times New Roman"/>
          <w:b/>
          <w:bCs/>
        </w:rPr>
        <w:t xml:space="preserve">. Daarbij moet gekeken worden </w:t>
      </w:r>
      <w:r w:rsidRPr="00984712" w:rsidR="00E16C14">
        <w:rPr>
          <w:rFonts w:ascii="Times New Roman" w:hAnsi="Times New Roman" w:cs="Times New Roman"/>
          <w:b/>
          <w:bCs/>
        </w:rPr>
        <w:t xml:space="preserve">naar </w:t>
      </w:r>
      <w:r w:rsidRPr="00984712" w:rsidR="00B62AE0">
        <w:rPr>
          <w:rFonts w:ascii="Times New Roman" w:hAnsi="Times New Roman" w:cs="Times New Roman"/>
          <w:b/>
          <w:bCs/>
        </w:rPr>
        <w:t>financiering vanuit</w:t>
      </w:r>
      <w:r w:rsidRPr="00984712">
        <w:rPr>
          <w:rFonts w:ascii="Times New Roman" w:hAnsi="Times New Roman" w:cs="Times New Roman"/>
          <w:b/>
          <w:bCs/>
        </w:rPr>
        <w:t xml:space="preserve"> zowel publieke als private bronnen. </w:t>
      </w:r>
      <w:r w:rsidRPr="00984712" w:rsidR="00DA768A">
        <w:rPr>
          <w:rFonts w:ascii="Times New Roman" w:hAnsi="Times New Roman" w:cs="Times New Roman"/>
          <w:b/>
          <w:bCs/>
        </w:rPr>
        <w:t xml:space="preserve">De rapportage </w:t>
      </w:r>
      <w:r w:rsidRPr="00984712" w:rsidR="000508E6">
        <w:rPr>
          <w:rFonts w:ascii="Times New Roman" w:hAnsi="Times New Roman" w:cs="Times New Roman"/>
          <w:b/>
          <w:bCs/>
        </w:rPr>
        <w:t>over</w:t>
      </w:r>
      <w:r w:rsidRPr="00984712" w:rsidR="00DA768A">
        <w:rPr>
          <w:rFonts w:ascii="Times New Roman" w:hAnsi="Times New Roman" w:cs="Times New Roman"/>
          <w:b/>
          <w:bCs/>
        </w:rPr>
        <w:t xml:space="preserve"> </w:t>
      </w:r>
      <w:r w:rsidRPr="00984712">
        <w:rPr>
          <w:rFonts w:ascii="Times New Roman" w:hAnsi="Times New Roman" w:cs="Times New Roman"/>
          <w:b/>
          <w:bCs/>
        </w:rPr>
        <w:t xml:space="preserve">de Nederlandse </w:t>
      </w:r>
      <w:r w:rsidRPr="00984712" w:rsidR="000508E6">
        <w:rPr>
          <w:rFonts w:ascii="Times New Roman" w:hAnsi="Times New Roman" w:cs="Times New Roman"/>
          <w:b/>
          <w:bCs/>
        </w:rPr>
        <w:t xml:space="preserve">publieke </w:t>
      </w:r>
      <w:r w:rsidRPr="00984712" w:rsidR="00786969">
        <w:rPr>
          <w:rFonts w:ascii="Times New Roman" w:hAnsi="Times New Roman" w:cs="Times New Roman"/>
          <w:b/>
          <w:bCs/>
        </w:rPr>
        <w:t>klimaatfinanciering</w:t>
      </w:r>
      <w:r w:rsidRPr="00984712" w:rsidR="00DA768A">
        <w:rPr>
          <w:rFonts w:ascii="Times New Roman" w:hAnsi="Times New Roman" w:cs="Times New Roman"/>
          <w:b/>
          <w:bCs/>
        </w:rPr>
        <w:t xml:space="preserve"> </w:t>
      </w:r>
      <w:r w:rsidRPr="00984712" w:rsidR="00873DF5">
        <w:rPr>
          <w:rFonts w:ascii="Times New Roman" w:hAnsi="Times New Roman" w:cs="Times New Roman"/>
          <w:b/>
          <w:bCs/>
        </w:rPr>
        <w:t>is toegankelijk</w:t>
      </w:r>
      <w:r w:rsidRPr="00984712" w:rsidR="00DA768A">
        <w:rPr>
          <w:rFonts w:ascii="Times New Roman" w:hAnsi="Times New Roman" w:cs="Times New Roman"/>
          <w:b/>
          <w:bCs/>
        </w:rPr>
        <w:t xml:space="preserve"> </w:t>
      </w:r>
      <w:r w:rsidRPr="00984712" w:rsidR="00E16C14">
        <w:rPr>
          <w:rFonts w:ascii="Times New Roman" w:hAnsi="Times New Roman" w:cs="Times New Roman"/>
          <w:b/>
          <w:bCs/>
        </w:rPr>
        <w:t>via</w:t>
      </w:r>
      <w:r w:rsidRPr="00984712" w:rsidR="00DA768A">
        <w:rPr>
          <w:rFonts w:ascii="Times New Roman" w:hAnsi="Times New Roman" w:cs="Times New Roman"/>
          <w:b/>
          <w:bCs/>
        </w:rPr>
        <w:t xml:space="preserve"> een dashboard</w:t>
      </w:r>
      <w:r w:rsidRPr="00984712" w:rsidR="00A11563">
        <w:rPr>
          <w:rStyle w:val="Voetnootmarkering"/>
          <w:rFonts w:ascii="Times New Roman" w:hAnsi="Times New Roman" w:cs="Times New Roman"/>
          <w:b/>
          <w:bCs/>
        </w:rPr>
        <w:footnoteReference w:id="6"/>
      </w:r>
      <w:r w:rsidRPr="00984712" w:rsidR="00786969">
        <w:rPr>
          <w:rFonts w:ascii="Times New Roman" w:hAnsi="Times New Roman" w:cs="Times New Roman"/>
          <w:b/>
          <w:bCs/>
        </w:rPr>
        <w:t>. Relevante ontwikkelingen zullen met uw Kamer worden gedeeld via de reguliere</w:t>
      </w:r>
      <w:r w:rsidRPr="00984712" w:rsidR="00DA768A">
        <w:rPr>
          <w:rFonts w:ascii="Times New Roman" w:hAnsi="Times New Roman" w:cs="Times New Roman"/>
          <w:b/>
          <w:bCs/>
        </w:rPr>
        <w:t xml:space="preserve"> HGIS</w:t>
      </w:r>
      <w:r w:rsidRPr="00984712" w:rsidR="00866603">
        <w:rPr>
          <w:rFonts w:ascii="Times New Roman" w:hAnsi="Times New Roman" w:cs="Times New Roman"/>
          <w:b/>
          <w:bCs/>
        </w:rPr>
        <w:t>-</w:t>
      </w:r>
      <w:r w:rsidRPr="00984712" w:rsidR="00786969">
        <w:rPr>
          <w:rFonts w:ascii="Times New Roman" w:hAnsi="Times New Roman" w:cs="Times New Roman"/>
          <w:b/>
          <w:bCs/>
        </w:rPr>
        <w:t>besluitvorming</w:t>
      </w:r>
      <w:r w:rsidRPr="00984712" w:rsidR="00DA768A">
        <w:rPr>
          <w:rFonts w:ascii="Times New Roman" w:hAnsi="Times New Roman" w:cs="Times New Roman"/>
          <w:b/>
          <w:bCs/>
        </w:rPr>
        <w:t xml:space="preserve">. </w:t>
      </w:r>
    </w:p>
    <w:p w:rsidRPr="00984712" w:rsidR="6A952E7E" w:rsidP="00984712" w:rsidRDefault="6A952E7E" w14:paraId="137AA728" w14:textId="531BE1CB"/>
    <w:p w:rsidRPr="00984712" w:rsidR="00D666EB" w:rsidP="00984712" w:rsidRDefault="00D666EB" w14:paraId="32E8F2CC" w14:textId="6B8B30DD">
      <w:r w:rsidRPr="00984712">
        <w:t xml:space="preserve">Daarnaast constateren </w:t>
      </w:r>
      <w:r w:rsidRPr="00984712" w:rsidR="00B22A05">
        <w:t xml:space="preserve">de </w:t>
      </w:r>
      <w:r w:rsidRPr="00984712">
        <w:t xml:space="preserve">leden van de </w:t>
      </w:r>
      <w:r w:rsidRPr="00984712" w:rsidR="00F674D2">
        <w:t>PRO-fractie</w:t>
      </w:r>
      <w:r w:rsidRPr="00984712">
        <w:t xml:space="preserve"> met zorg dat het proces </w:t>
      </w:r>
      <w:r w:rsidRPr="00984712" w:rsidR="000272F0">
        <w:t>van het United Nations Framework</w:t>
      </w:r>
      <w:r w:rsidRPr="00984712">
        <w:t xml:space="preserve"> </w:t>
      </w:r>
      <w:r w:rsidRPr="00984712" w:rsidR="00C108F3">
        <w:t xml:space="preserve">Convention on Climate Change (UNFCCC) </w:t>
      </w:r>
      <w:r w:rsidRPr="00984712">
        <w:t>en de klimaatwetenschap onder grote druk staan, onder meer door pogingen om klimaatafspraken te ondermijnen en wetenschappelijke consensus in twijfel te trekken. Is het kabinet bereid om tijdens de 81</w:t>
      </w:r>
      <w:r w:rsidRPr="00984712" w:rsidR="0007761B">
        <w:rPr>
          <w:vertAlign w:val="superscript"/>
        </w:rPr>
        <w:t>st</w:t>
      </w:r>
      <w:r w:rsidRPr="00984712">
        <w:rPr>
          <w:vertAlign w:val="superscript"/>
        </w:rPr>
        <w:t>e</w:t>
      </w:r>
      <w:r w:rsidRPr="00984712">
        <w:t xml:space="preserve"> AVVN expliciet steun uit te spreken voor het UNFCCC-proces en voor de integriteit van de klimaatwetenschap, en zich actief te verzetten tegen pogingen van andere landen om dit proces te vertragen of uit te hollen? Op welke wijze gaat Nederland zich hiervoor op de AVVN hardmaken en is het kabinet bereid hier ook in bilaterale contacten met klimaatsceptische regeringen een duidelijk signaal over af te geven?</w:t>
      </w:r>
    </w:p>
    <w:p w:rsidRPr="00984712" w:rsidR="00646B25" w:rsidP="00984712" w:rsidRDefault="00646B25" w14:paraId="3E7715AB" w14:textId="77777777"/>
    <w:p w:rsidRPr="00984712" w:rsidR="00646B25" w:rsidP="00984712" w:rsidRDefault="00646B25" w14:paraId="6711486C" w14:textId="288EE689">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F133A9" w:rsidP="00984712" w:rsidRDefault="00F133A9" w14:paraId="7181AA46" w14:textId="0A9581B4">
      <w:pPr>
        <w:pStyle w:val="Geenafstand"/>
        <w:rPr>
          <w:rFonts w:ascii="Times New Roman" w:hAnsi="Times New Roman" w:cs="Times New Roman"/>
          <w:b/>
          <w:bCs/>
        </w:rPr>
      </w:pPr>
      <w:r w:rsidRPr="00984712">
        <w:rPr>
          <w:rFonts w:ascii="Times New Roman" w:hAnsi="Times New Roman" w:cs="Times New Roman"/>
          <w:b/>
          <w:bCs/>
        </w:rPr>
        <w:t xml:space="preserve">Klimaatwetenschap is de basis van </w:t>
      </w:r>
      <w:r w:rsidRPr="00984712" w:rsidR="00610FD3">
        <w:rPr>
          <w:rFonts w:ascii="Times New Roman" w:hAnsi="Times New Roman" w:cs="Times New Roman"/>
          <w:b/>
          <w:bCs/>
        </w:rPr>
        <w:t>effectief</w:t>
      </w:r>
      <w:r w:rsidRPr="00984712">
        <w:rPr>
          <w:rFonts w:ascii="Times New Roman" w:hAnsi="Times New Roman" w:cs="Times New Roman"/>
          <w:b/>
          <w:bCs/>
        </w:rPr>
        <w:t xml:space="preserve"> klimaatbeleid. Het is </w:t>
      </w:r>
      <w:r w:rsidRPr="00984712" w:rsidR="0095378D">
        <w:rPr>
          <w:rFonts w:ascii="Times New Roman" w:hAnsi="Times New Roman" w:cs="Times New Roman"/>
          <w:b/>
          <w:bCs/>
        </w:rPr>
        <w:t>essentieel</w:t>
      </w:r>
      <w:r w:rsidRPr="00984712">
        <w:rPr>
          <w:rFonts w:ascii="Times New Roman" w:hAnsi="Times New Roman" w:cs="Times New Roman"/>
          <w:b/>
          <w:bCs/>
        </w:rPr>
        <w:t xml:space="preserve"> dat dit zo blijft, ook voor de mondiale afspraken binnen UNFCCC en daarbuiten. </w:t>
      </w:r>
      <w:r w:rsidRPr="00984712" w:rsidR="00DB436B">
        <w:rPr>
          <w:rFonts w:ascii="Times New Roman" w:hAnsi="Times New Roman" w:cs="Times New Roman"/>
          <w:b/>
          <w:bCs/>
        </w:rPr>
        <w:t>Het Koninkrijk</w:t>
      </w:r>
      <w:r w:rsidRPr="00984712">
        <w:rPr>
          <w:rFonts w:ascii="Times New Roman" w:hAnsi="Times New Roman" w:cs="Times New Roman"/>
          <w:b/>
          <w:bCs/>
        </w:rPr>
        <w:t xml:space="preserve"> zet zich hier tijdens de VN-klimaatonderhandelingen voor in, door </w:t>
      </w:r>
      <w:r w:rsidRPr="00984712" w:rsidR="0095378D">
        <w:rPr>
          <w:rFonts w:ascii="Times New Roman" w:hAnsi="Times New Roman" w:cs="Times New Roman"/>
          <w:b/>
          <w:bCs/>
        </w:rPr>
        <w:t>consequent</w:t>
      </w:r>
      <w:r w:rsidRPr="00984712">
        <w:rPr>
          <w:rFonts w:ascii="Times New Roman" w:hAnsi="Times New Roman" w:cs="Times New Roman"/>
          <w:b/>
          <w:bCs/>
        </w:rPr>
        <w:t xml:space="preserve"> het belang </w:t>
      </w:r>
      <w:r w:rsidRPr="00984712" w:rsidR="00610FD3">
        <w:rPr>
          <w:rFonts w:ascii="Times New Roman" w:hAnsi="Times New Roman" w:cs="Times New Roman"/>
          <w:b/>
          <w:bCs/>
        </w:rPr>
        <w:t xml:space="preserve">te benadrukken </w:t>
      </w:r>
      <w:r w:rsidRPr="00984712">
        <w:rPr>
          <w:rFonts w:ascii="Times New Roman" w:hAnsi="Times New Roman" w:cs="Times New Roman"/>
          <w:b/>
          <w:bCs/>
        </w:rPr>
        <w:t xml:space="preserve">van het meenemen van de best beschikbare wetenschap. </w:t>
      </w:r>
    </w:p>
    <w:p w:rsidRPr="00984712" w:rsidR="0095378D" w:rsidP="00984712" w:rsidRDefault="0095378D" w14:paraId="2759E05B" w14:textId="77777777">
      <w:pPr>
        <w:pStyle w:val="Geenafstand"/>
        <w:rPr>
          <w:rFonts w:ascii="Times New Roman" w:hAnsi="Times New Roman" w:cs="Times New Roman"/>
          <w:b/>
          <w:bCs/>
        </w:rPr>
      </w:pPr>
    </w:p>
    <w:p w:rsidRPr="00984712" w:rsidR="00646B25" w:rsidP="00984712" w:rsidRDefault="00F133A9" w14:paraId="1D144981" w14:textId="5C93B62E">
      <w:pPr>
        <w:pStyle w:val="Geenafstand"/>
        <w:rPr>
          <w:rFonts w:ascii="Times New Roman" w:hAnsi="Times New Roman" w:cs="Times New Roman"/>
          <w:b/>
          <w:bCs/>
        </w:rPr>
      </w:pPr>
      <w:r w:rsidRPr="00984712">
        <w:rPr>
          <w:rFonts w:ascii="Times New Roman" w:hAnsi="Times New Roman" w:cs="Times New Roman" w:eastAsiaTheme="minorEastAsia"/>
          <w:b/>
          <w:bCs/>
        </w:rPr>
        <w:lastRenderedPageBreak/>
        <w:t xml:space="preserve">Het </w:t>
      </w:r>
      <w:r w:rsidRPr="00984712" w:rsidR="00FB7AA7">
        <w:rPr>
          <w:rFonts w:ascii="Times New Roman" w:hAnsi="Times New Roman" w:cs="Times New Roman" w:eastAsiaTheme="minorEastAsia"/>
          <w:b/>
          <w:bCs/>
        </w:rPr>
        <w:t>Koninkrijk</w:t>
      </w:r>
      <w:r w:rsidRPr="00984712">
        <w:rPr>
          <w:rFonts w:ascii="Times New Roman" w:hAnsi="Times New Roman" w:cs="Times New Roman" w:eastAsiaTheme="minorEastAsia"/>
          <w:b/>
          <w:bCs/>
        </w:rPr>
        <w:t xml:space="preserve"> zal tijdens de AVVN waar mogelijk </w:t>
      </w:r>
      <w:r w:rsidRPr="00984712" w:rsidR="00AB5D8E">
        <w:rPr>
          <w:rFonts w:ascii="Times New Roman" w:hAnsi="Times New Roman" w:cs="Times New Roman"/>
          <w:b/>
          <w:bCs/>
        </w:rPr>
        <w:t xml:space="preserve">ook </w:t>
      </w:r>
      <w:r w:rsidRPr="00984712">
        <w:rPr>
          <w:rFonts w:ascii="Times New Roman" w:hAnsi="Times New Roman" w:cs="Times New Roman" w:eastAsiaTheme="minorEastAsia"/>
          <w:b/>
          <w:bCs/>
        </w:rPr>
        <w:t xml:space="preserve">aansluiting zoeken bij steunverklaringen en initiatieven ten behoeve van klimaatwetenschap, zoals het eerder al deed met het </w:t>
      </w:r>
      <w:r w:rsidRPr="00984712">
        <w:rPr>
          <w:rFonts w:ascii="Times New Roman" w:hAnsi="Times New Roman" w:cs="Times New Roman" w:eastAsiaTheme="minorEastAsia"/>
          <w:b/>
          <w:bCs/>
          <w:i/>
        </w:rPr>
        <w:t>Global Initiative for Information Integrity on Climate Change</w:t>
      </w:r>
      <w:r w:rsidRPr="00984712">
        <w:rPr>
          <w:rFonts w:ascii="Times New Roman" w:hAnsi="Times New Roman" w:cs="Times New Roman" w:eastAsiaTheme="minorEastAsia"/>
          <w:b/>
          <w:bCs/>
        </w:rPr>
        <w:t>.</w:t>
      </w:r>
      <w:r w:rsidRPr="00984712" w:rsidR="0095378D">
        <w:rPr>
          <w:rFonts w:ascii="Times New Roman" w:hAnsi="Times New Roman" w:cs="Times New Roman"/>
          <w:b/>
          <w:bCs/>
        </w:rPr>
        <w:t xml:space="preserve"> </w:t>
      </w:r>
      <w:r w:rsidRPr="00984712" w:rsidR="00610FD3">
        <w:rPr>
          <w:rFonts w:ascii="Times New Roman" w:hAnsi="Times New Roman" w:cs="Times New Roman" w:eastAsiaTheme="minorEastAsia"/>
          <w:b/>
          <w:bCs/>
        </w:rPr>
        <w:t>Nederland</w:t>
      </w:r>
      <w:r w:rsidRPr="00984712">
        <w:rPr>
          <w:rFonts w:ascii="Times New Roman" w:hAnsi="Times New Roman" w:cs="Times New Roman" w:eastAsiaTheme="minorEastAsia"/>
          <w:b/>
          <w:bCs/>
        </w:rPr>
        <w:t xml:space="preserve"> spre</w:t>
      </w:r>
      <w:r w:rsidRPr="00984712" w:rsidR="00610FD3">
        <w:rPr>
          <w:rFonts w:ascii="Times New Roman" w:hAnsi="Times New Roman" w:cs="Times New Roman" w:eastAsiaTheme="minorEastAsia"/>
          <w:b/>
          <w:bCs/>
        </w:rPr>
        <w:t>ekt</w:t>
      </w:r>
      <w:r w:rsidRPr="00984712">
        <w:rPr>
          <w:rFonts w:ascii="Times New Roman" w:hAnsi="Times New Roman" w:cs="Times New Roman" w:eastAsiaTheme="minorEastAsia"/>
          <w:b/>
          <w:bCs/>
        </w:rPr>
        <w:t xml:space="preserve"> landen er ook op aan wanneer zij de integriteit van deze wetenschappelijke basis ondermijnen. </w:t>
      </w:r>
    </w:p>
    <w:p w:rsidRPr="00984712" w:rsidR="00F46C03" w:rsidP="00984712" w:rsidRDefault="00F46C03" w14:paraId="24BF1E4C" w14:textId="77777777"/>
    <w:p w:rsidRPr="00984712" w:rsidR="00D666EB" w:rsidP="00984712" w:rsidRDefault="00D666EB" w14:paraId="2DB75460" w14:textId="3799A6C8">
      <w:r w:rsidRPr="00984712">
        <w:t xml:space="preserve">De leden van de </w:t>
      </w:r>
      <w:r w:rsidRPr="00984712" w:rsidR="00F46C03">
        <w:t>PRO-fractie</w:t>
      </w:r>
      <w:r w:rsidRPr="00984712">
        <w:t xml:space="preserve"> constateren dat de wereldwijde bezuinigingen op ontwikkelingssamenwerking en humanitaire hulp een grote impact hebben op de effectiviteit van de VN. Kan de minister toelichten hoe deze bezuinigingen het </w:t>
      </w:r>
      <w:r w:rsidRPr="00984712" w:rsidR="000E44F8">
        <w:t>World Food Programme (</w:t>
      </w:r>
      <w:r w:rsidRPr="00984712">
        <w:t>WFP</w:t>
      </w:r>
      <w:r w:rsidRPr="00984712" w:rsidR="000E44F8">
        <w:t>)</w:t>
      </w:r>
      <w:r w:rsidRPr="00984712">
        <w:t xml:space="preserve"> en andere voedselzekerheidsprogramma’s raken en daarmee de omvang van honger in de wereld?</w:t>
      </w:r>
    </w:p>
    <w:p w:rsidRPr="00984712" w:rsidR="007B5356" w:rsidP="00984712" w:rsidRDefault="007B5356" w14:paraId="066E1A33" w14:textId="77777777"/>
    <w:p w:rsidRPr="00984712" w:rsidR="007B5356" w:rsidP="00984712" w:rsidRDefault="007B5356" w14:paraId="424365CE" w14:textId="572B32A5">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0E44F8" w:rsidP="00984712" w:rsidRDefault="00DB4D3E" w14:paraId="73CD2E6F" w14:textId="14663BA8">
      <w:pPr>
        <w:pStyle w:val="Geenafstand"/>
        <w:rPr>
          <w:rFonts w:ascii="Times New Roman" w:hAnsi="Times New Roman" w:cs="Times New Roman"/>
          <w:b/>
          <w:bCs/>
        </w:rPr>
      </w:pPr>
      <w:r w:rsidRPr="00984712">
        <w:rPr>
          <w:rFonts w:ascii="Times New Roman" w:hAnsi="Times New Roman" w:cs="Times New Roman"/>
          <w:b/>
          <w:bCs/>
        </w:rPr>
        <w:t xml:space="preserve">Het klopt dat WFP en andere humanitaire organisaties te maken hebben met financieringstekorten door wereldwijde bezuinigingen op humanitaire hulp. Hierdoor worden zij gedwongen om moeilijke keuzes te maken op basis van noden en </w:t>
      </w:r>
      <w:r w:rsidRPr="00984712" w:rsidR="00354EA2">
        <w:rPr>
          <w:rFonts w:ascii="Times New Roman" w:hAnsi="Times New Roman" w:cs="Times New Roman"/>
          <w:b/>
          <w:bCs/>
        </w:rPr>
        <w:t xml:space="preserve">dit </w:t>
      </w:r>
      <w:r w:rsidRPr="00984712">
        <w:rPr>
          <w:rFonts w:ascii="Times New Roman" w:hAnsi="Times New Roman" w:cs="Times New Roman"/>
          <w:b/>
          <w:bCs/>
        </w:rPr>
        <w:t xml:space="preserve">heeft ook effect op de voedselzekerheid. Nederland blijft de komende jaren een betrouwbare donor van WFP en roept andere landen actief op ook meerjarige, ongeoormerkte financiering te geven aan humanitaire organisaties, zodat zij effectief en efficiënt hulp kunnen verlenen daar waar de humanitaire en financiële noden het hoogst zijn. Daarnaast maakt het kabinet zich zorgen over de effecten </w:t>
      </w:r>
      <w:r w:rsidRPr="00984712" w:rsidR="00E328DC">
        <w:rPr>
          <w:rFonts w:ascii="Times New Roman" w:hAnsi="Times New Roman" w:cs="Times New Roman"/>
          <w:b/>
          <w:bCs/>
        </w:rPr>
        <w:t xml:space="preserve">op voedselzekerheid in de wereld </w:t>
      </w:r>
      <w:r w:rsidRPr="00984712">
        <w:rPr>
          <w:rFonts w:ascii="Times New Roman" w:hAnsi="Times New Roman" w:cs="Times New Roman"/>
          <w:b/>
          <w:bCs/>
        </w:rPr>
        <w:t xml:space="preserve">van </w:t>
      </w:r>
      <w:r w:rsidRPr="00984712" w:rsidR="00E328DC">
        <w:rPr>
          <w:rFonts w:ascii="Times New Roman" w:hAnsi="Times New Roman" w:cs="Times New Roman"/>
          <w:b/>
          <w:bCs/>
        </w:rPr>
        <w:t>onder andere de Russische agressie tegen Oekraïne,</w:t>
      </w:r>
      <w:r w:rsidRPr="00984712">
        <w:rPr>
          <w:rFonts w:ascii="Times New Roman" w:hAnsi="Times New Roman" w:cs="Times New Roman"/>
          <w:b/>
          <w:bCs/>
        </w:rPr>
        <w:t xml:space="preserve"> de blokkade van de Straat van Hormuz</w:t>
      </w:r>
      <w:r w:rsidRPr="00984712" w:rsidR="00840C2D">
        <w:rPr>
          <w:rFonts w:ascii="Times New Roman" w:hAnsi="Times New Roman" w:cs="Times New Roman"/>
          <w:b/>
          <w:bCs/>
        </w:rPr>
        <w:t>,</w:t>
      </w:r>
      <w:r w:rsidRPr="00984712">
        <w:rPr>
          <w:rFonts w:ascii="Times New Roman" w:hAnsi="Times New Roman" w:cs="Times New Roman"/>
          <w:b/>
          <w:bCs/>
        </w:rPr>
        <w:t xml:space="preserve"> en El Niño.</w:t>
      </w:r>
    </w:p>
    <w:p w:rsidRPr="00984712" w:rsidR="00DB4D3E" w:rsidP="00984712" w:rsidRDefault="00DB4D3E" w14:paraId="4E1CA55F" w14:textId="77777777"/>
    <w:p w:rsidRPr="00984712" w:rsidR="00D666EB" w:rsidP="00984712" w:rsidRDefault="00D666EB" w14:paraId="6D2CBFAA" w14:textId="77777777">
      <w:pPr>
        <w:rPr>
          <w:i/>
          <w:iCs/>
        </w:rPr>
      </w:pPr>
      <w:r w:rsidRPr="00984712">
        <w:rPr>
          <w:i/>
          <w:iCs/>
        </w:rPr>
        <w:t>Overig</w:t>
      </w:r>
    </w:p>
    <w:p w:rsidRPr="00984712" w:rsidR="000E44F8" w:rsidP="00984712" w:rsidRDefault="000E44F8" w14:paraId="11065287" w14:textId="77777777">
      <w:pPr>
        <w:rPr>
          <w:i/>
          <w:iCs/>
        </w:rPr>
      </w:pPr>
    </w:p>
    <w:p w:rsidRPr="00984712" w:rsidR="00D666EB" w:rsidP="00984712" w:rsidRDefault="00D666EB" w14:paraId="68C1BFF6" w14:textId="072CD5A0">
      <w:r w:rsidRPr="00984712">
        <w:t xml:space="preserve">De leden van de </w:t>
      </w:r>
      <w:r w:rsidRPr="00984712" w:rsidR="000E44F8">
        <w:t>PRO-fractie</w:t>
      </w:r>
      <w:r w:rsidRPr="00984712">
        <w:t xml:space="preserve"> lezen in de beslisnota dat er een EU non-paper is over de situatie in het Midden-Oosten, die “nog niet met de Kamer is gedeeld.” Wanneer is het kabinet voornemens </w:t>
      </w:r>
      <w:r w:rsidRPr="00984712" w:rsidR="00286836">
        <w:t>de non-paper</w:t>
      </w:r>
      <w:r w:rsidRPr="00984712">
        <w:t xml:space="preserve"> met de Kamer te delen?</w:t>
      </w:r>
    </w:p>
    <w:p w:rsidRPr="00984712" w:rsidR="006779E0" w:rsidP="00984712" w:rsidRDefault="006779E0" w14:paraId="60F27CAB" w14:textId="77777777"/>
    <w:p w:rsidRPr="00984712" w:rsidR="006779E0" w:rsidP="00984712" w:rsidRDefault="006779E0" w14:paraId="571150D3" w14:textId="3C7C3FEF">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2A675D" w:rsidP="00984712" w:rsidRDefault="005954AA" w14:paraId="3E18F927" w14:textId="7DFE8F2A">
      <w:pPr>
        <w:pStyle w:val="Geenafstand"/>
        <w:rPr>
          <w:rFonts w:ascii="Times New Roman" w:hAnsi="Times New Roman" w:cs="Times New Roman"/>
          <w:b/>
          <w:bCs/>
        </w:rPr>
      </w:pPr>
      <w:r w:rsidRPr="00984712">
        <w:rPr>
          <w:rFonts w:ascii="Times New Roman" w:hAnsi="Times New Roman" w:cs="Times New Roman"/>
          <w:b/>
          <w:bCs/>
        </w:rPr>
        <w:t>Dit is incorrect. Het betreft</w:t>
      </w:r>
      <w:r w:rsidRPr="00984712" w:rsidR="0099414D">
        <w:rPr>
          <w:rFonts w:ascii="Times New Roman" w:hAnsi="Times New Roman" w:cs="Times New Roman"/>
          <w:b/>
          <w:bCs/>
        </w:rPr>
        <w:t xml:space="preserve"> geen EU non-paper over de situatie in het Midden-Oosten maar</w:t>
      </w:r>
      <w:r w:rsidRPr="00984712">
        <w:rPr>
          <w:rFonts w:ascii="Times New Roman" w:hAnsi="Times New Roman" w:cs="Times New Roman"/>
          <w:b/>
          <w:bCs/>
        </w:rPr>
        <w:t xml:space="preserve"> een </w:t>
      </w:r>
      <w:r w:rsidRPr="00984712" w:rsidR="0099414D">
        <w:rPr>
          <w:rFonts w:ascii="Times New Roman" w:hAnsi="Times New Roman" w:cs="Times New Roman"/>
          <w:b/>
          <w:bCs/>
        </w:rPr>
        <w:t xml:space="preserve">denkrichting over </w:t>
      </w:r>
      <w:r w:rsidRPr="00984712" w:rsidR="00B241C5">
        <w:rPr>
          <w:rFonts w:ascii="Times New Roman" w:hAnsi="Times New Roman" w:cs="Times New Roman"/>
          <w:b/>
          <w:bCs/>
        </w:rPr>
        <w:t>gezamenlijk EU</w:t>
      </w:r>
      <w:r w:rsidRPr="00984712" w:rsidR="00537374">
        <w:rPr>
          <w:rFonts w:ascii="Times New Roman" w:hAnsi="Times New Roman" w:cs="Times New Roman"/>
          <w:b/>
          <w:bCs/>
        </w:rPr>
        <w:t>-</w:t>
      </w:r>
      <w:r w:rsidRPr="00984712" w:rsidR="00B241C5">
        <w:rPr>
          <w:rFonts w:ascii="Times New Roman" w:hAnsi="Times New Roman" w:cs="Times New Roman"/>
          <w:b/>
          <w:bCs/>
        </w:rPr>
        <w:t>optreden binnen het VN</w:t>
      </w:r>
      <w:r w:rsidRPr="00984712" w:rsidR="000B2C29">
        <w:rPr>
          <w:rFonts w:ascii="Times New Roman" w:hAnsi="Times New Roman" w:cs="Times New Roman"/>
          <w:b/>
          <w:bCs/>
        </w:rPr>
        <w:t>-</w:t>
      </w:r>
      <w:r w:rsidRPr="00984712" w:rsidR="00B241C5">
        <w:rPr>
          <w:rFonts w:ascii="Times New Roman" w:hAnsi="Times New Roman" w:cs="Times New Roman"/>
          <w:b/>
          <w:bCs/>
        </w:rPr>
        <w:t>ontwikkelingssysteem</w:t>
      </w:r>
      <w:r w:rsidRPr="00984712" w:rsidR="00A15072">
        <w:rPr>
          <w:rFonts w:ascii="Times New Roman" w:hAnsi="Times New Roman" w:cs="Times New Roman"/>
          <w:b/>
          <w:bCs/>
        </w:rPr>
        <w:t>.</w:t>
      </w:r>
      <w:r w:rsidRPr="00984712" w:rsidR="00B241C5">
        <w:rPr>
          <w:rFonts w:ascii="Times New Roman" w:hAnsi="Times New Roman" w:cs="Times New Roman"/>
          <w:b/>
          <w:bCs/>
        </w:rPr>
        <w:t xml:space="preserve"> Zoals in de inzetbrief gesteld zet het kabinet zich in voor een meer samenhangende EU-positionering in multilaterale fora – waarbij financiering, normatieve agenda's en diplomatieke inzet sterker worden verbonden – en blijft inzetten op vroegtijdige afstemming tussen lidstaten, het benutten van informele formaties en het versterken van gezamenlijke EU-initiatieven.</w:t>
      </w:r>
      <w:r w:rsidRPr="00984712" w:rsidR="008B0D29">
        <w:rPr>
          <w:rFonts w:ascii="Times New Roman" w:hAnsi="Times New Roman" w:cs="Times New Roman"/>
          <w:b/>
          <w:bCs/>
        </w:rPr>
        <w:t xml:space="preserve"> </w:t>
      </w:r>
      <w:r w:rsidRPr="00984712" w:rsidR="0099414D">
        <w:rPr>
          <w:rFonts w:ascii="Times New Roman" w:hAnsi="Times New Roman" w:cs="Times New Roman"/>
          <w:b/>
          <w:bCs/>
        </w:rPr>
        <w:t>De HLW biedt gelegenheid hier met andere VN- en EU-lidstaten over van gedachten te wisselen.</w:t>
      </w:r>
    </w:p>
    <w:p w:rsidRPr="00984712" w:rsidR="00D666EB" w:rsidP="00984712" w:rsidRDefault="00D666EB" w14:paraId="6BEE2D16" w14:textId="77777777"/>
    <w:p w:rsidRPr="00984712" w:rsidR="00D666EB" w:rsidP="00984712" w:rsidRDefault="007B79ED" w14:paraId="4C99174B" w14:textId="5AF76596">
      <w:pPr>
        <w:rPr>
          <w:b/>
        </w:rPr>
      </w:pPr>
      <w:r w:rsidRPr="00984712">
        <w:rPr>
          <w:b/>
        </w:rPr>
        <w:t>Vragen en opmerkingen van de leden van de CDA-fractie</w:t>
      </w:r>
    </w:p>
    <w:p w:rsidRPr="00984712" w:rsidR="007B79ED" w:rsidP="00984712" w:rsidRDefault="007B79ED" w14:paraId="2BCF6A0F" w14:textId="55876DD3"/>
    <w:p w:rsidRPr="00984712" w:rsidR="00531919" w:rsidP="00984712" w:rsidRDefault="007B79ED" w14:paraId="64DBB5BF" w14:textId="5246EC3D">
      <w:r w:rsidRPr="00984712">
        <w:t>De leden van de CDA-fractie hebben kennisgenomen van het verslag van de 80</w:t>
      </w:r>
      <w:r w:rsidRPr="00984712" w:rsidR="001C1828">
        <w:rPr>
          <w:vertAlign w:val="superscript"/>
        </w:rPr>
        <w:t>ste</w:t>
      </w:r>
      <w:r w:rsidRPr="00984712">
        <w:rPr>
          <w:vertAlign w:val="superscript"/>
        </w:rPr>
        <w:t xml:space="preserve"> </w:t>
      </w:r>
      <w:r w:rsidRPr="00984712">
        <w:t xml:space="preserve">zitting van de Algemene Vergadering van de Verenigde Naties (AVVN). Deze leden onderschrijven het belang van een sterke internationale rechtsorde en van internationale samenwerking. Juist nu de wereldorde kantelt en machtspolitiek terugkeert, heeft een land als Nederland internationale </w:t>
      </w:r>
      <w:r w:rsidRPr="00984712">
        <w:lastRenderedPageBreak/>
        <w:t xml:space="preserve">afspraken en instituties nodig. De inzet moet daarom zijn om de </w:t>
      </w:r>
      <w:r w:rsidRPr="00984712" w:rsidR="00304D01">
        <w:t>VN</w:t>
      </w:r>
      <w:r w:rsidRPr="00984712">
        <w:t xml:space="preserve"> zo effectief mogelijk te laten zijn en zich te </w:t>
      </w:r>
      <w:r w:rsidRPr="00984712" w:rsidR="008371F1">
        <w:t xml:space="preserve">laten </w:t>
      </w:r>
      <w:r w:rsidRPr="00984712">
        <w:t>richten op de kerntaken: vrede, veiligheid, mensenrechten, ontwikkeling en bescherming van het internationaal recht. De</w:t>
      </w:r>
      <w:r w:rsidRPr="00984712" w:rsidR="00E518D5">
        <w:t xml:space="preserve">ze leden </w:t>
      </w:r>
      <w:r w:rsidRPr="00984712">
        <w:t>hebben daarom de volgende vragen, die vooral ook gericht zijn op de Nederlandse inzet voor de komende, 81</w:t>
      </w:r>
      <w:r w:rsidRPr="00984712" w:rsidR="00D04BD7">
        <w:rPr>
          <w:vertAlign w:val="superscript"/>
        </w:rPr>
        <w:t>ste</w:t>
      </w:r>
      <w:r w:rsidRPr="00984712">
        <w:rPr>
          <w:vertAlign w:val="superscript"/>
        </w:rPr>
        <w:t xml:space="preserve"> </w:t>
      </w:r>
      <w:r w:rsidRPr="00984712">
        <w:t>zitting van de AVVN.</w:t>
      </w:r>
    </w:p>
    <w:p w:rsidRPr="00984712" w:rsidR="00D04BD7" w:rsidP="00984712" w:rsidRDefault="00D04BD7" w14:paraId="172B8AAC" w14:textId="77777777"/>
    <w:p w:rsidRPr="00984712" w:rsidR="007B79ED" w:rsidP="00984712" w:rsidRDefault="007B79ED" w14:paraId="4946C47D" w14:textId="77777777">
      <w:pPr>
        <w:rPr>
          <w:i/>
          <w:iCs/>
        </w:rPr>
      </w:pPr>
      <w:r w:rsidRPr="00984712">
        <w:rPr>
          <w:i/>
          <w:iCs/>
        </w:rPr>
        <w:t>Hervorming van de VN en de internationale rechtsorde</w:t>
      </w:r>
    </w:p>
    <w:p w:rsidRPr="00984712" w:rsidR="000121F4" w:rsidP="00984712" w:rsidRDefault="000121F4" w14:paraId="5B784D80" w14:textId="77777777">
      <w:pPr>
        <w:rPr>
          <w:i/>
          <w:iCs/>
        </w:rPr>
      </w:pPr>
    </w:p>
    <w:p w:rsidRPr="00984712" w:rsidR="00D1517F" w:rsidP="00984712" w:rsidRDefault="007B79ED" w14:paraId="40785A5C" w14:textId="77777777">
      <w:r w:rsidRPr="00984712">
        <w:t xml:space="preserve">De </w:t>
      </w:r>
      <w:r w:rsidRPr="00984712" w:rsidR="00EC25BF">
        <w:t>m</w:t>
      </w:r>
      <w:r w:rsidRPr="00984712">
        <w:t>inister-</w:t>
      </w:r>
      <w:r w:rsidRPr="00984712" w:rsidR="00EC25BF">
        <w:t>p</w:t>
      </w:r>
      <w:r w:rsidRPr="00984712">
        <w:t>resident heeft tijdens de 80</w:t>
      </w:r>
      <w:r w:rsidRPr="00984712" w:rsidR="00EC25BF">
        <w:rPr>
          <w:vertAlign w:val="superscript"/>
        </w:rPr>
        <w:t>ste</w:t>
      </w:r>
      <w:r w:rsidRPr="00984712">
        <w:rPr>
          <w:vertAlign w:val="superscript"/>
        </w:rPr>
        <w:t xml:space="preserve"> </w:t>
      </w:r>
      <w:r w:rsidRPr="00984712">
        <w:t>AVVN terecht gesteld dat de wereld in de afgelopen 80 jaar sterk is veranderd en dat de VN daarom mee moeten veranderen, terwijl de beginselen van het VN-Handvest overeind moeten blijven. De leden van de CDA-fractie onderschrijven deze analyse. De vraag is wel hoe Nederland dit tijdens de 81</w:t>
      </w:r>
      <w:r w:rsidRPr="00984712" w:rsidR="006B2009">
        <w:rPr>
          <w:vertAlign w:val="superscript"/>
        </w:rPr>
        <w:t>ste</w:t>
      </w:r>
      <w:r w:rsidRPr="00984712">
        <w:t xml:space="preserve"> AVVN concreet gaat vertalen naar resultaten. Welke concrete resultaten wil het kabinet tijdens de ministeriële week van de 81</w:t>
      </w:r>
      <w:r w:rsidRPr="00984712" w:rsidR="00595D6E">
        <w:rPr>
          <w:vertAlign w:val="superscript"/>
        </w:rPr>
        <w:t xml:space="preserve">ste </w:t>
      </w:r>
      <w:r w:rsidRPr="00984712">
        <w:t xml:space="preserve"> AVVN bereiken? Op welke dossiers ziet het kabinet voor Nederland een bijzondere rol?</w:t>
      </w:r>
      <w:r w:rsidRPr="00984712" w:rsidR="00D54852">
        <w:t xml:space="preserve"> </w:t>
      </w:r>
    </w:p>
    <w:p w:rsidRPr="00984712" w:rsidR="00D1517F" w:rsidP="00984712" w:rsidRDefault="00D1517F" w14:paraId="085C6C34" w14:textId="77777777">
      <w:pPr>
        <w:pStyle w:val="Geenafstand"/>
        <w:rPr>
          <w:rFonts w:ascii="Times New Roman" w:hAnsi="Times New Roman" w:cs="Times New Roman"/>
          <w:b/>
        </w:rPr>
      </w:pPr>
    </w:p>
    <w:p w:rsidRPr="00984712" w:rsidR="00D1517F" w:rsidP="00984712" w:rsidRDefault="00D1517F" w14:paraId="65D43D5D" w14:textId="4231E402">
      <w:pPr>
        <w:pStyle w:val="Geenafstand"/>
        <w:numPr>
          <w:ilvl w:val="0"/>
          <w:numId w:val="60"/>
        </w:numPr>
        <w:rPr>
          <w:rFonts w:ascii="Times New Roman" w:hAnsi="Times New Roman" w:cs="Times New Roman"/>
          <w:b/>
          <w:u w:val="single"/>
        </w:rPr>
      </w:pPr>
      <w:r w:rsidRPr="00984712">
        <w:rPr>
          <w:rFonts w:ascii="Times New Roman" w:hAnsi="Times New Roman" w:cs="Times New Roman"/>
          <w:b/>
          <w:u w:val="single"/>
        </w:rPr>
        <w:t>Antwoord van het kabinet</w:t>
      </w:r>
    </w:p>
    <w:p w:rsidRPr="00984712" w:rsidR="00D1517F" w:rsidP="00984712" w:rsidRDefault="00FA3A50" w14:paraId="5CAFF844" w14:textId="1F62134D">
      <w:pPr>
        <w:pStyle w:val="Geenafstand"/>
        <w:rPr>
          <w:rFonts w:ascii="Times New Roman" w:hAnsi="Times New Roman" w:cs="Times New Roman"/>
          <w:b/>
        </w:rPr>
      </w:pPr>
      <w:r w:rsidRPr="00984712">
        <w:rPr>
          <w:rFonts w:ascii="Times New Roman" w:hAnsi="Times New Roman" w:cs="Times New Roman"/>
          <w:b/>
        </w:rPr>
        <w:t xml:space="preserve">Het kabinet zet tijdens </w:t>
      </w:r>
      <w:r w:rsidRPr="00984712" w:rsidR="00EA1E8D">
        <w:rPr>
          <w:rFonts w:ascii="Times New Roman" w:hAnsi="Times New Roman" w:cs="Times New Roman"/>
          <w:b/>
        </w:rPr>
        <w:t>HLW</w:t>
      </w:r>
      <w:r w:rsidRPr="00984712">
        <w:rPr>
          <w:rFonts w:ascii="Times New Roman" w:hAnsi="Times New Roman" w:cs="Times New Roman"/>
          <w:b/>
        </w:rPr>
        <w:t xml:space="preserve"> in op het aanhalen van de betrekkingen met een brede groep landen, zowel gelijkgezind als minder gelijkgezind. Voortgang op Nederlandse prioriteiten vergt in het huidige multilaterale landschap coalities die verder reiken dan de traditionele partners. Via bilaterale gesprekken en evenementen besteedt het </w:t>
      </w:r>
      <w:r w:rsidRPr="00984712" w:rsidR="00E16C14">
        <w:rPr>
          <w:rFonts w:ascii="Times New Roman" w:hAnsi="Times New Roman" w:cs="Times New Roman"/>
          <w:b/>
        </w:rPr>
        <w:t>kabinet</w:t>
      </w:r>
      <w:r w:rsidRPr="00984712">
        <w:rPr>
          <w:rFonts w:ascii="Times New Roman" w:hAnsi="Times New Roman" w:cs="Times New Roman"/>
          <w:b/>
        </w:rPr>
        <w:t xml:space="preserve"> daarom gericht aandacht aan </w:t>
      </w:r>
      <w:r w:rsidRPr="00984712" w:rsidR="00D77F65">
        <w:rPr>
          <w:rFonts w:ascii="Times New Roman" w:hAnsi="Times New Roman" w:cs="Times New Roman"/>
          <w:b/>
        </w:rPr>
        <w:t>onderwerpen die ons binden met anderen, zoals</w:t>
      </w:r>
      <w:r w:rsidRPr="00984712">
        <w:rPr>
          <w:rFonts w:ascii="Times New Roman" w:hAnsi="Times New Roman" w:cs="Times New Roman"/>
          <w:b/>
        </w:rPr>
        <w:t xml:space="preserve"> maritieme veiligheid, het tegengaan van de anti-rechtenbeweging, democratie </w:t>
      </w:r>
      <w:r w:rsidRPr="00984712" w:rsidR="00D77F65">
        <w:rPr>
          <w:rFonts w:ascii="Times New Roman" w:hAnsi="Times New Roman" w:cs="Times New Roman"/>
          <w:b/>
        </w:rPr>
        <w:t>en goed bestuur</w:t>
      </w:r>
      <w:r w:rsidRPr="00984712">
        <w:rPr>
          <w:rFonts w:ascii="Times New Roman" w:hAnsi="Times New Roman" w:cs="Times New Roman"/>
          <w:b/>
        </w:rPr>
        <w:t xml:space="preserve"> als basis voor duurzame vrede, </w:t>
      </w:r>
      <w:r w:rsidRPr="00984712" w:rsidR="00D77F65">
        <w:rPr>
          <w:rFonts w:ascii="Times New Roman" w:hAnsi="Times New Roman" w:cs="Times New Roman"/>
          <w:b/>
        </w:rPr>
        <w:t>adequatere</w:t>
      </w:r>
      <w:r w:rsidRPr="00984712">
        <w:rPr>
          <w:rFonts w:ascii="Times New Roman" w:hAnsi="Times New Roman" w:cs="Times New Roman"/>
          <w:b/>
        </w:rPr>
        <w:t xml:space="preserve"> financiering van humanitaire hulp en het bereiken van </w:t>
      </w:r>
      <w:r w:rsidRPr="00984712">
        <w:rPr>
          <w:rFonts w:ascii="Times New Roman" w:hAnsi="Times New Roman" w:cs="Times New Roman"/>
          <w:b/>
          <w:i/>
        </w:rPr>
        <w:t>accountability</w:t>
      </w:r>
      <w:r w:rsidRPr="00984712">
        <w:rPr>
          <w:rFonts w:ascii="Times New Roman" w:hAnsi="Times New Roman" w:cs="Times New Roman"/>
          <w:b/>
        </w:rPr>
        <w:t xml:space="preserve"> voor de Russische agressie tegen Oekraïne, </w:t>
      </w:r>
      <w:r w:rsidRPr="00984712" w:rsidR="00D77F65">
        <w:rPr>
          <w:rFonts w:ascii="Times New Roman" w:hAnsi="Times New Roman" w:cs="Times New Roman"/>
          <w:b/>
        </w:rPr>
        <w:t>waarmee het Koninkrijk</w:t>
      </w:r>
      <w:r w:rsidRPr="00984712">
        <w:rPr>
          <w:rFonts w:ascii="Times New Roman" w:hAnsi="Times New Roman" w:cs="Times New Roman"/>
          <w:b/>
        </w:rPr>
        <w:t xml:space="preserve"> op deze thema</w:t>
      </w:r>
      <w:r w:rsidRPr="00984712" w:rsidR="00D77F65">
        <w:rPr>
          <w:rFonts w:ascii="Times New Roman" w:hAnsi="Times New Roman" w:cs="Times New Roman"/>
          <w:b/>
        </w:rPr>
        <w:t>’</w:t>
      </w:r>
      <w:r w:rsidRPr="00984712">
        <w:rPr>
          <w:rFonts w:ascii="Times New Roman" w:hAnsi="Times New Roman" w:cs="Times New Roman"/>
          <w:b/>
        </w:rPr>
        <w:t xml:space="preserve">s </w:t>
      </w:r>
      <w:r w:rsidRPr="00984712" w:rsidR="007300E7">
        <w:rPr>
          <w:rFonts w:ascii="Times New Roman" w:hAnsi="Times New Roman" w:cs="Times New Roman"/>
          <w:b/>
        </w:rPr>
        <w:t>inter</w:t>
      </w:r>
      <w:r w:rsidRPr="00984712" w:rsidR="00D77F65">
        <w:rPr>
          <w:rFonts w:ascii="Times New Roman" w:hAnsi="Times New Roman" w:cs="Times New Roman"/>
          <w:b/>
        </w:rPr>
        <w:t>regionale</w:t>
      </w:r>
      <w:r w:rsidRPr="00984712">
        <w:rPr>
          <w:rFonts w:ascii="Times New Roman" w:hAnsi="Times New Roman" w:cs="Times New Roman"/>
          <w:b/>
        </w:rPr>
        <w:t xml:space="preserve"> coalities op</w:t>
      </w:r>
      <w:r w:rsidRPr="00984712" w:rsidR="00D77F65">
        <w:rPr>
          <w:rFonts w:ascii="Times New Roman" w:hAnsi="Times New Roman" w:cs="Times New Roman"/>
          <w:b/>
        </w:rPr>
        <w:t>zet</w:t>
      </w:r>
      <w:r w:rsidRPr="00984712">
        <w:rPr>
          <w:rFonts w:ascii="Times New Roman" w:hAnsi="Times New Roman" w:cs="Times New Roman"/>
          <w:b/>
        </w:rPr>
        <w:t xml:space="preserve"> en</w:t>
      </w:r>
      <w:r w:rsidRPr="00984712" w:rsidR="00D77F65">
        <w:rPr>
          <w:rFonts w:ascii="Times New Roman" w:hAnsi="Times New Roman" w:cs="Times New Roman"/>
          <w:b/>
        </w:rPr>
        <w:t>/of</w:t>
      </w:r>
      <w:r w:rsidRPr="00984712">
        <w:rPr>
          <w:rFonts w:ascii="Times New Roman" w:hAnsi="Times New Roman" w:cs="Times New Roman"/>
          <w:b/>
        </w:rPr>
        <w:t xml:space="preserve"> uit</w:t>
      </w:r>
      <w:r w:rsidRPr="00984712" w:rsidR="00D77F65">
        <w:rPr>
          <w:rFonts w:ascii="Times New Roman" w:hAnsi="Times New Roman" w:cs="Times New Roman"/>
          <w:b/>
        </w:rPr>
        <w:t>breidt</w:t>
      </w:r>
      <w:r w:rsidRPr="00984712">
        <w:rPr>
          <w:rFonts w:ascii="Times New Roman" w:hAnsi="Times New Roman" w:cs="Times New Roman"/>
          <w:b/>
        </w:rPr>
        <w:t xml:space="preserve">. De </w:t>
      </w:r>
      <w:r w:rsidRPr="00984712" w:rsidR="00E90621">
        <w:rPr>
          <w:rFonts w:ascii="Times New Roman" w:hAnsi="Times New Roman" w:cs="Times New Roman"/>
          <w:b/>
        </w:rPr>
        <w:t>HLW</w:t>
      </w:r>
      <w:r w:rsidRPr="00984712">
        <w:rPr>
          <w:rFonts w:ascii="Times New Roman" w:hAnsi="Times New Roman" w:cs="Times New Roman"/>
          <w:b/>
        </w:rPr>
        <w:t xml:space="preserve"> biedt een goede gelegenheid om ideeën en voorstellen te verkennen en te toetsen waar steun voor bestaat. Het resultaat van de week ligt daarmee in de </w:t>
      </w:r>
      <w:r w:rsidRPr="00984712" w:rsidR="00E16C14">
        <w:rPr>
          <w:rFonts w:ascii="Times New Roman" w:hAnsi="Times New Roman" w:cs="Times New Roman"/>
          <w:b/>
        </w:rPr>
        <w:t>samenwerkingsverbanden en initiatieven</w:t>
      </w:r>
      <w:r w:rsidRPr="00984712">
        <w:rPr>
          <w:rFonts w:ascii="Times New Roman" w:hAnsi="Times New Roman" w:cs="Times New Roman"/>
          <w:b/>
        </w:rPr>
        <w:t xml:space="preserve"> waarop het Koninkrijk gedurende het jaar kan voortbouwen. Uw Kamer wordt separaat geïnformeerd over de </w:t>
      </w:r>
      <w:r w:rsidRPr="00984712" w:rsidR="006A397E">
        <w:rPr>
          <w:rFonts w:ascii="Times New Roman" w:hAnsi="Times New Roman" w:cs="Times New Roman"/>
          <w:b/>
        </w:rPr>
        <w:t>HLW</w:t>
      </w:r>
      <w:r w:rsidRPr="00984712">
        <w:rPr>
          <w:rFonts w:ascii="Times New Roman" w:hAnsi="Times New Roman" w:cs="Times New Roman"/>
          <w:b/>
        </w:rPr>
        <w:t xml:space="preserve"> via de verslagbrief.</w:t>
      </w:r>
    </w:p>
    <w:p w:rsidRPr="00984712" w:rsidR="00FA3A50" w:rsidP="00984712" w:rsidRDefault="00FA3A50" w14:paraId="337E6314" w14:textId="77777777"/>
    <w:p w:rsidRPr="00984712" w:rsidR="00CC5312" w:rsidP="00984712" w:rsidRDefault="007B79ED" w14:paraId="7D73BFC7" w14:textId="38D9EA09">
      <w:r w:rsidRPr="00984712">
        <w:t>De</w:t>
      </w:r>
      <w:r w:rsidRPr="00984712" w:rsidR="00226CF4">
        <w:t xml:space="preserve">ze leden </w:t>
      </w:r>
      <w:r w:rsidRPr="00984712">
        <w:t xml:space="preserve">zien dat de internationale rechtsorde steeds verder onder druk staat. De samenstelling van bijvoorbeeld de Veiligheidsraad weerspiegelt daarnaast onvoldoende de huidige internationale machtsverhoudingen. </w:t>
      </w:r>
      <w:r w:rsidRPr="00984712" w:rsidR="00F4376E">
        <w:t>Zij</w:t>
      </w:r>
      <w:r w:rsidRPr="00984712">
        <w:t xml:space="preserve"> vragen daarom of de </w:t>
      </w:r>
      <w:r w:rsidRPr="00984712" w:rsidR="00425499">
        <w:t>minister</w:t>
      </w:r>
      <w:r w:rsidRPr="00984712">
        <w:t xml:space="preserve"> kan aangeven op welke wijze uitvoering wordt gegeven aan de motie</w:t>
      </w:r>
      <w:r w:rsidRPr="00984712" w:rsidR="00371168">
        <w:t>-</w:t>
      </w:r>
      <w:r w:rsidRPr="00984712">
        <w:t xml:space="preserve">Bontenbal c.s. </w:t>
      </w:r>
      <w:r w:rsidRPr="00984712" w:rsidR="005C0665">
        <w:t>(</w:t>
      </w:r>
      <w:r w:rsidRPr="002E0193" w:rsidR="005C0665">
        <w:t>Kamerstuk 23432, nr. 650</w:t>
      </w:r>
      <w:r w:rsidRPr="00984712" w:rsidR="005C0665">
        <w:t xml:space="preserve">) </w:t>
      </w:r>
      <w:r w:rsidRPr="00984712">
        <w:t>over waar mogelijk met middenmachten optrekken in het hervormen van internationale instellingen</w:t>
      </w:r>
      <w:r w:rsidRPr="00984712" w:rsidR="005C0665">
        <w:t>,</w:t>
      </w:r>
      <w:r w:rsidRPr="00984712">
        <w:t xml:space="preserve"> zodat de stem van landen in Afrika, Azië en Latijns-Amerika daarin zwaarder gaat meewegen. Welke hervorming van de Veiligheidsraad acht het kabinet niet alleen wenselijk, maar ook daadwerkelijk haalbaar?</w:t>
      </w:r>
      <w:r w:rsidRPr="00984712" w:rsidR="00255728">
        <w:t xml:space="preserve"> </w:t>
      </w:r>
    </w:p>
    <w:p w:rsidRPr="00984712" w:rsidR="00CF248C" w:rsidP="00984712" w:rsidRDefault="00CF248C" w14:paraId="4D1D7401" w14:textId="77777777"/>
    <w:p w:rsidRPr="00984712" w:rsidR="00CF248C" w:rsidP="00984712" w:rsidRDefault="00CF248C" w14:paraId="1CE6C562" w14:textId="0DD8F54F">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r w:rsidRPr="00984712" w:rsidR="00C31D92">
        <w:rPr>
          <w:rFonts w:ascii="Times New Roman" w:hAnsi="Times New Roman" w:cs="Times New Roman"/>
          <w:b/>
          <w:bCs/>
          <w:color w:val="FF0000"/>
          <w:u w:val="single"/>
        </w:rPr>
        <w:t xml:space="preserve"> </w:t>
      </w:r>
    </w:p>
    <w:p w:rsidRPr="00984712" w:rsidR="00FD02BA" w:rsidP="00984712" w:rsidRDefault="006B20FC" w14:paraId="4B4C2EF7" w14:textId="4816C0E2">
      <w:pPr>
        <w:pStyle w:val="Geenafstand"/>
        <w:rPr>
          <w:rFonts w:ascii="Times New Roman" w:hAnsi="Times New Roman" w:cs="Times New Roman"/>
          <w:b/>
          <w:bCs/>
        </w:rPr>
      </w:pPr>
      <w:r w:rsidRPr="00984712">
        <w:rPr>
          <w:rFonts w:ascii="Times New Roman" w:hAnsi="Times New Roman" w:cs="Times New Roman"/>
          <w:b/>
          <w:bCs/>
        </w:rPr>
        <w:t>Het Koninkrijk neemt in Benelux-verband actief deel aan het onderhandelingsproces over VNVR</w:t>
      </w:r>
      <w:r w:rsidRPr="00984712" w:rsidR="00874D91">
        <w:rPr>
          <w:rFonts w:ascii="Times New Roman" w:hAnsi="Times New Roman" w:cs="Times New Roman"/>
          <w:b/>
          <w:bCs/>
        </w:rPr>
        <w:t>-</w:t>
      </w:r>
      <w:r w:rsidRPr="00984712">
        <w:rPr>
          <w:rFonts w:ascii="Times New Roman" w:hAnsi="Times New Roman" w:cs="Times New Roman"/>
          <w:b/>
          <w:bCs/>
        </w:rPr>
        <w:t>hervormingen. Hervorming moet o.a. leiden tot betere vertegenwoordiging van het VN-lidmaatschap in de VNVR en effectievere naleving van het mandaat. Het Koninkrijk spreekt (in Benelux</w:t>
      </w:r>
      <w:r w:rsidRPr="00984712" w:rsidR="00100560">
        <w:rPr>
          <w:rFonts w:ascii="Times New Roman" w:hAnsi="Times New Roman" w:cs="Times New Roman"/>
          <w:b/>
          <w:bCs/>
        </w:rPr>
        <w:t>-</w:t>
      </w:r>
      <w:r w:rsidRPr="00984712">
        <w:rPr>
          <w:rFonts w:ascii="Times New Roman" w:hAnsi="Times New Roman" w:cs="Times New Roman"/>
          <w:b/>
          <w:bCs/>
        </w:rPr>
        <w:t xml:space="preserve">verband) steun uit voor permanente Afrikaanse vertegenwoordiging in een hervormde VNVR, bijvoorbeeld tijdens de intergouvernementele onderhandelingen die hierover plaatsvinden in New York. Een dergelijke uitbreiding helpt samenwerking met het </w:t>
      </w:r>
      <w:r w:rsidRPr="00984712" w:rsidR="00840C2D">
        <w:rPr>
          <w:rFonts w:ascii="Times New Roman" w:hAnsi="Times New Roman" w:cs="Times New Roman"/>
          <w:b/>
          <w:bCs/>
        </w:rPr>
        <w:lastRenderedPageBreak/>
        <w:t>m</w:t>
      </w:r>
      <w:r w:rsidRPr="00984712">
        <w:rPr>
          <w:rFonts w:ascii="Times New Roman" w:hAnsi="Times New Roman" w:cs="Times New Roman"/>
          <w:b/>
          <w:bCs/>
        </w:rPr>
        <w:t xml:space="preserve">ondiale </w:t>
      </w:r>
      <w:r w:rsidRPr="00984712" w:rsidR="00840C2D">
        <w:rPr>
          <w:rFonts w:ascii="Times New Roman" w:hAnsi="Times New Roman" w:cs="Times New Roman"/>
          <w:b/>
          <w:bCs/>
        </w:rPr>
        <w:t>z</w:t>
      </w:r>
      <w:r w:rsidRPr="00984712">
        <w:rPr>
          <w:rFonts w:ascii="Times New Roman" w:hAnsi="Times New Roman" w:cs="Times New Roman"/>
          <w:b/>
          <w:bCs/>
        </w:rPr>
        <w:t>uiden te versterken.</w:t>
      </w:r>
      <w:r w:rsidRPr="00984712" w:rsidR="00FD02BA">
        <w:rPr>
          <w:rFonts w:ascii="Times New Roman" w:hAnsi="Times New Roman" w:cs="Times New Roman"/>
          <w:b/>
          <w:bCs/>
        </w:rPr>
        <w:t xml:space="preserve"> </w:t>
      </w:r>
      <w:r w:rsidRPr="00984712" w:rsidR="003330F1">
        <w:rPr>
          <w:rFonts w:ascii="Times New Roman" w:hAnsi="Times New Roman" w:cs="Times New Roman"/>
          <w:b/>
          <w:bCs/>
        </w:rPr>
        <w:t>Daarbij</w:t>
      </w:r>
      <w:r w:rsidRPr="00984712" w:rsidR="00FD02BA">
        <w:rPr>
          <w:rFonts w:ascii="Times New Roman" w:hAnsi="Times New Roman" w:cs="Times New Roman"/>
          <w:b/>
          <w:bCs/>
        </w:rPr>
        <w:t xml:space="preserve"> </w:t>
      </w:r>
      <w:r w:rsidRPr="00984712" w:rsidR="003330F1">
        <w:rPr>
          <w:rFonts w:ascii="Times New Roman" w:hAnsi="Times New Roman" w:cs="Times New Roman"/>
          <w:b/>
          <w:bCs/>
        </w:rPr>
        <w:t>is</w:t>
      </w:r>
      <w:r w:rsidRPr="00984712" w:rsidR="00FD02BA">
        <w:rPr>
          <w:rFonts w:ascii="Times New Roman" w:hAnsi="Times New Roman" w:cs="Times New Roman"/>
          <w:b/>
          <w:bCs/>
        </w:rPr>
        <w:t xml:space="preserve"> steeds </w:t>
      </w:r>
      <w:r w:rsidRPr="00984712" w:rsidR="003330F1">
        <w:rPr>
          <w:rFonts w:ascii="Times New Roman" w:hAnsi="Times New Roman" w:cs="Times New Roman"/>
          <w:b/>
          <w:bCs/>
        </w:rPr>
        <w:t>meer</w:t>
      </w:r>
      <w:r w:rsidRPr="00984712" w:rsidR="00FD02BA">
        <w:rPr>
          <w:rFonts w:ascii="Times New Roman" w:hAnsi="Times New Roman" w:cs="Times New Roman"/>
          <w:b/>
          <w:bCs/>
        </w:rPr>
        <w:t xml:space="preserve"> erkenning en steun van VN-lidstaten voor betere vertegenwoordiging van Afrikaanse landen in de VNVR.  </w:t>
      </w:r>
    </w:p>
    <w:p w:rsidRPr="00984712" w:rsidR="00CC5312" w:rsidP="00984712" w:rsidRDefault="00CC5312" w14:paraId="48202D82" w14:textId="77777777"/>
    <w:p w:rsidRPr="00984712" w:rsidR="007B79ED" w:rsidP="00984712" w:rsidRDefault="007B79ED" w14:paraId="5F1DBB36" w14:textId="5C912AB4">
      <w:r w:rsidRPr="00984712">
        <w:t xml:space="preserve">De </w:t>
      </w:r>
      <w:r w:rsidRPr="00984712" w:rsidR="00255728">
        <w:t xml:space="preserve">leden van de </w:t>
      </w:r>
      <w:r w:rsidRPr="00984712">
        <w:t>CDA-fractie vind</w:t>
      </w:r>
      <w:r w:rsidRPr="00984712" w:rsidR="00255728">
        <w:t>en</w:t>
      </w:r>
      <w:r w:rsidRPr="00984712">
        <w:t xml:space="preserve"> het van groot belang dat Nederland consequent blijft staan voor het Internationaal Gerechtshof en het Internationaal Strafhof. Hoe zet het kabinet de AVVN in om de steun voor deze instellingen te verbreden, juist onder landen buiten Europa?</w:t>
      </w:r>
    </w:p>
    <w:p w:rsidRPr="00984712" w:rsidR="004D29B8" w:rsidP="00984712" w:rsidRDefault="004D29B8" w14:paraId="207B942D" w14:textId="77777777"/>
    <w:p w:rsidRPr="00984712" w:rsidR="004D29B8" w:rsidP="00984712" w:rsidRDefault="004D29B8" w14:paraId="06ED3149" w14:textId="25827C86">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7B3ABC" w:rsidP="00984712" w:rsidRDefault="002524FD" w14:paraId="16DA93FA" w14:textId="30A86570">
      <w:pPr>
        <w:pStyle w:val="Geenafstand"/>
        <w:rPr>
          <w:rFonts w:ascii="Times New Roman" w:hAnsi="Times New Roman" w:cs="Times New Roman"/>
          <w:b/>
          <w:bCs/>
        </w:rPr>
      </w:pPr>
      <w:r w:rsidRPr="00984712">
        <w:rPr>
          <w:rFonts w:ascii="Times New Roman" w:hAnsi="Times New Roman" w:cs="Times New Roman"/>
          <w:b/>
          <w:bCs/>
        </w:rPr>
        <w:t xml:space="preserve">Het is van belang dat </w:t>
      </w:r>
      <w:r w:rsidRPr="00984712" w:rsidR="005C5B3B">
        <w:rPr>
          <w:rFonts w:ascii="Times New Roman" w:hAnsi="Times New Roman" w:cs="Times New Roman"/>
          <w:b/>
          <w:bCs/>
        </w:rPr>
        <w:t>beide</w:t>
      </w:r>
      <w:r w:rsidRPr="00984712">
        <w:rPr>
          <w:rFonts w:ascii="Times New Roman" w:hAnsi="Times New Roman" w:cs="Times New Roman"/>
          <w:b/>
          <w:bCs/>
        </w:rPr>
        <w:t xml:space="preserve"> </w:t>
      </w:r>
      <w:r w:rsidRPr="00984712" w:rsidR="005C7B41">
        <w:rPr>
          <w:rFonts w:ascii="Times New Roman" w:hAnsi="Times New Roman" w:cs="Times New Roman"/>
          <w:b/>
          <w:bCs/>
        </w:rPr>
        <w:t>instellingen</w:t>
      </w:r>
      <w:r w:rsidRPr="00984712">
        <w:rPr>
          <w:rFonts w:ascii="Times New Roman" w:hAnsi="Times New Roman" w:cs="Times New Roman"/>
          <w:b/>
          <w:bCs/>
        </w:rPr>
        <w:t xml:space="preserve"> hun mandaat onafhankelijk en onbelemmerd kunnen uitvoeren. </w:t>
      </w:r>
      <w:r w:rsidRPr="00984712" w:rsidR="007B3ABC">
        <w:rPr>
          <w:rFonts w:ascii="Times New Roman" w:hAnsi="Times New Roman" w:cs="Times New Roman"/>
          <w:b/>
          <w:bCs/>
        </w:rPr>
        <w:t xml:space="preserve">Nederland staat pal achter </w:t>
      </w:r>
      <w:r w:rsidRPr="00984712" w:rsidR="00581B66">
        <w:rPr>
          <w:rFonts w:ascii="Times New Roman" w:hAnsi="Times New Roman" w:cs="Times New Roman"/>
          <w:b/>
          <w:bCs/>
        </w:rPr>
        <w:t>beide</w:t>
      </w:r>
      <w:r w:rsidRPr="00984712" w:rsidR="007B3ABC">
        <w:rPr>
          <w:rFonts w:ascii="Times New Roman" w:hAnsi="Times New Roman" w:cs="Times New Roman"/>
          <w:b/>
          <w:bCs/>
        </w:rPr>
        <w:t xml:space="preserve"> hoven en zal zich</w:t>
      </w:r>
      <w:r w:rsidRPr="00984712">
        <w:rPr>
          <w:rFonts w:ascii="Times New Roman" w:hAnsi="Times New Roman" w:cs="Times New Roman"/>
          <w:b/>
          <w:bCs/>
        </w:rPr>
        <w:t xml:space="preserve">, </w:t>
      </w:r>
      <w:r w:rsidRPr="00984712" w:rsidR="007B3ABC">
        <w:rPr>
          <w:rFonts w:ascii="Times New Roman" w:hAnsi="Times New Roman" w:cs="Times New Roman"/>
          <w:b/>
          <w:bCs/>
        </w:rPr>
        <w:t xml:space="preserve">samen met gelijkgezinde partners, onverminderd blijven inzetten om </w:t>
      </w:r>
      <w:r w:rsidRPr="00984712">
        <w:rPr>
          <w:rFonts w:ascii="Times New Roman" w:hAnsi="Times New Roman" w:cs="Times New Roman"/>
          <w:b/>
          <w:bCs/>
        </w:rPr>
        <w:t>de hoven</w:t>
      </w:r>
      <w:r w:rsidRPr="00984712" w:rsidR="007B3ABC">
        <w:rPr>
          <w:rFonts w:ascii="Times New Roman" w:hAnsi="Times New Roman" w:cs="Times New Roman"/>
          <w:b/>
          <w:bCs/>
        </w:rPr>
        <w:t xml:space="preserve"> te beschermen en ondersteunen waar nodig. </w:t>
      </w:r>
      <w:r w:rsidRPr="00984712">
        <w:rPr>
          <w:rFonts w:ascii="Times New Roman" w:hAnsi="Times New Roman" w:cs="Times New Roman"/>
          <w:b/>
          <w:bCs/>
        </w:rPr>
        <w:t xml:space="preserve">Tijdens de AVVN zal </w:t>
      </w:r>
      <w:r w:rsidRPr="00984712" w:rsidR="00913E22">
        <w:rPr>
          <w:rFonts w:ascii="Times New Roman" w:hAnsi="Times New Roman" w:cs="Times New Roman"/>
          <w:b/>
          <w:bCs/>
        </w:rPr>
        <w:t>het Koninkrijk</w:t>
      </w:r>
      <w:r w:rsidRPr="00984712">
        <w:rPr>
          <w:rFonts w:ascii="Times New Roman" w:hAnsi="Times New Roman" w:cs="Times New Roman"/>
          <w:b/>
          <w:bCs/>
        </w:rPr>
        <w:t xml:space="preserve"> deze boodschappen in alle </w:t>
      </w:r>
      <w:r w:rsidRPr="00984712" w:rsidR="006174EA">
        <w:rPr>
          <w:rFonts w:ascii="Times New Roman" w:hAnsi="Times New Roman" w:cs="Times New Roman"/>
          <w:b/>
          <w:bCs/>
        </w:rPr>
        <w:t>relevante</w:t>
      </w:r>
      <w:r w:rsidRPr="00984712">
        <w:rPr>
          <w:rFonts w:ascii="Times New Roman" w:hAnsi="Times New Roman" w:cs="Times New Roman"/>
          <w:b/>
          <w:bCs/>
        </w:rPr>
        <w:t xml:space="preserve"> for</w:t>
      </w:r>
      <w:r w:rsidRPr="00984712" w:rsidR="006174EA">
        <w:rPr>
          <w:rFonts w:ascii="Times New Roman" w:hAnsi="Times New Roman" w:cs="Times New Roman"/>
          <w:b/>
          <w:bCs/>
        </w:rPr>
        <w:t>a en gesprekken</w:t>
      </w:r>
      <w:r w:rsidRPr="00984712">
        <w:rPr>
          <w:rFonts w:ascii="Times New Roman" w:hAnsi="Times New Roman" w:cs="Times New Roman"/>
          <w:b/>
          <w:bCs/>
        </w:rPr>
        <w:t xml:space="preserve"> herhalen.</w:t>
      </w:r>
    </w:p>
    <w:p w:rsidRPr="00984712" w:rsidR="002D7FA2" w:rsidP="00984712" w:rsidRDefault="002D7FA2" w14:paraId="529A9969" w14:textId="77777777"/>
    <w:p w:rsidRPr="00984712" w:rsidR="007B79ED" w:rsidP="00984712" w:rsidRDefault="007B79ED" w14:paraId="12A3EDDF" w14:textId="77777777">
      <w:pPr>
        <w:rPr>
          <w:i/>
          <w:iCs/>
        </w:rPr>
      </w:pPr>
      <w:r w:rsidRPr="00984712">
        <w:rPr>
          <w:i/>
          <w:iCs/>
        </w:rPr>
        <w:t xml:space="preserve">Oekraïne </w:t>
      </w:r>
    </w:p>
    <w:p w:rsidRPr="00984712" w:rsidR="000121F4" w:rsidP="00984712" w:rsidRDefault="000121F4" w14:paraId="17BBB6E4" w14:textId="77777777">
      <w:pPr>
        <w:rPr>
          <w:b/>
        </w:rPr>
      </w:pPr>
      <w:bookmarkStart w:name="_Hlk239324456" w:id="6"/>
    </w:p>
    <w:p w:rsidRPr="00984712" w:rsidR="007B79ED" w:rsidP="00984712" w:rsidRDefault="007B79ED" w14:paraId="35E94307" w14:textId="308BE69E">
      <w:r w:rsidRPr="00984712">
        <w:t xml:space="preserve">De Russische aanvalsoorlog tegen Oekraïne is niet alleen een aanval op Oekraïne, maar ook op de beginselen waarop de </w:t>
      </w:r>
      <w:r w:rsidRPr="00984712" w:rsidR="005D7F3B">
        <w:t>VN</w:t>
      </w:r>
      <w:r w:rsidRPr="00984712">
        <w:t xml:space="preserve"> zijn gebouwd. Grenzen mogen niet met geweld worden veranderd. Agressie mag niet worden beloond. Tegelijkertijd zien we dat de afgelopen jaren veel landen in Afrika, Azië en Latijns-Amerika anders naar deze oorlog kijken dan Europese landen. Voor deze landen is Oekraïne één van meerdere grote internationale crises. Rusland maakt daar actief gebruik van. De leden van de CDA-fractie vragen hoe het kabinet tijdens de komende AVVN het draagvlak buiten Europa voor de soevereiniteit en territoriale integriteit van Oekraïne wil vergroten. Met welke landen en regionale organisaties worden hierover gericht gesprekken gevoerd?</w:t>
      </w:r>
    </w:p>
    <w:p w:rsidRPr="00984712" w:rsidR="00CD784D" w:rsidP="00984712" w:rsidRDefault="00CD784D" w14:paraId="3D4A8C6A" w14:textId="77777777"/>
    <w:bookmarkEnd w:id="6"/>
    <w:p w:rsidRPr="00984712" w:rsidR="00CD784D" w:rsidP="00984712" w:rsidRDefault="00CD784D" w14:paraId="18BC9C3B" w14:textId="41861528">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r w:rsidRPr="00984712" w:rsidR="00B3782E">
        <w:rPr>
          <w:rFonts w:ascii="Times New Roman" w:hAnsi="Times New Roman" w:cs="Times New Roman"/>
          <w:b/>
          <w:bCs/>
          <w:u w:val="single"/>
        </w:rPr>
        <w:t xml:space="preserve"> </w:t>
      </w:r>
    </w:p>
    <w:p w:rsidRPr="00984712" w:rsidR="000643CB" w:rsidP="00984712" w:rsidRDefault="000643CB" w14:paraId="2CE8EF95" w14:textId="4E519CA8">
      <w:pPr>
        <w:pStyle w:val="Geenafstand"/>
        <w:rPr>
          <w:rFonts w:ascii="Times New Roman" w:hAnsi="Times New Roman" w:cs="Times New Roman"/>
          <w:b/>
          <w:bCs/>
        </w:rPr>
      </w:pPr>
      <w:r w:rsidRPr="00984712">
        <w:rPr>
          <w:rFonts w:ascii="Times New Roman" w:hAnsi="Times New Roman" w:cs="Times New Roman"/>
          <w:b/>
          <w:bCs/>
        </w:rPr>
        <w:t xml:space="preserve">Het kabinet hecht groot belang aan de internationale rechtsorde en de kernbeginselen van het VN-Handvest, waaronder respect voor soevereiniteit en territoriale integriteit en het verbod op agressie en het recht op zelfverdediging. Deze beginselen staan ook centraal in de Nederlandse inzet ten aanzien van Oekraïne. Het kabinet zet zich, samen met internationale partners, doorlopend in om het internationale draagvlak voor de soevereiniteit en territoriale integriteit van Oekraïne te behouden en te vergroten en Russische desinformatie hierover tegen te gaan. Tijdens de </w:t>
      </w:r>
      <w:r w:rsidRPr="00984712" w:rsidR="00BF6644">
        <w:rPr>
          <w:rFonts w:ascii="Times New Roman" w:hAnsi="Times New Roman" w:cs="Times New Roman"/>
          <w:b/>
          <w:bCs/>
        </w:rPr>
        <w:t>HLW</w:t>
      </w:r>
      <w:r w:rsidRPr="00984712">
        <w:rPr>
          <w:rFonts w:ascii="Times New Roman" w:hAnsi="Times New Roman" w:cs="Times New Roman"/>
          <w:b/>
          <w:bCs/>
        </w:rPr>
        <w:t xml:space="preserve"> gebeurt dit onder meer door gerichte </w:t>
      </w:r>
      <w:r w:rsidRPr="00984712">
        <w:rPr>
          <w:rFonts w:ascii="Times New Roman" w:hAnsi="Times New Roman" w:cs="Times New Roman"/>
          <w:b/>
          <w:bCs/>
          <w:i/>
        </w:rPr>
        <w:t>outreach</w:t>
      </w:r>
      <w:r w:rsidRPr="00984712">
        <w:rPr>
          <w:rFonts w:ascii="Times New Roman" w:hAnsi="Times New Roman" w:cs="Times New Roman"/>
          <w:b/>
          <w:bCs/>
        </w:rPr>
        <w:t xml:space="preserve"> in bilaterale gesprekken met landen uit Afrika, Azië en Latijns-Amerika en tijdens side-events. Zo </w:t>
      </w:r>
      <w:r w:rsidRPr="00984712" w:rsidR="00BF6644">
        <w:rPr>
          <w:rFonts w:ascii="Times New Roman" w:hAnsi="Times New Roman" w:cs="Times New Roman"/>
          <w:b/>
          <w:bCs/>
        </w:rPr>
        <w:t>is</w:t>
      </w:r>
      <w:r w:rsidRPr="00984712">
        <w:rPr>
          <w:rFonts w:ascii="Times New Roman" w:hAnsi="Times New Roman" w:cs="Times New Roman"/>
          <w:b/>
          <w:bCs/>
        </w:rPr>
        <w:t xml:space="preserve"> </w:t>
      </w:r>
      <w:r w:rsidRPr="00984712" w:rsidR="00853FFE">
        <w:rPr>
          <w:rFonts w:ascii="Times New Roman" w:hAnsi="Times New Roman" w:cs="Times New Roman"/>
          <w:b/>
          <w:bCs/>
        </w:rPr>
        <w:t>het Koninkrijk</w:t>
      </w:r>
      <w:r w:rsidRPr="00984712">
        <w:rPr>
          <w:rFonts w:ascii="Times New Roman" w:hAnsi="Times New Roman" w:cs="Times New Roman"/>
          <w:b/>
          <w:bCs/>
        </w:rPr>
        <w:t xml:space="preserve"> </w:t>
      </w:r>
      <w:r w:rsidRPr="00984712" w:rsidR="00BF6644">
        <w:rPr>
          <w:rFonts w:ascii="Times New Roman" w:hAnsi="Times New Roman" w:cs="Times New Roman"/>
          <w:b/>
          <w:bCs/>
        </w:rPr>
        <w:t xml:space="preserve">voornemens </w:t>
      </w:r>
      <w:r w:rsidRPr="00984712">
        <w:rPr>
          <w:rFonts w:ascii="Times New Roman" w:hAnsi="Times New Roman" w:cs="Times New Roman"/>
          <w:b/>
          <w:bCs/>
        </w:rPr>
        <w:t xml:space="preserve">deel </w:t>
      </w:r>
      <w:r w:rsidRPr="00984712" w:rsidR="00BF6644">
        <w:rPr>
          <w:rFonts w:ascii="Times New Roman" w:hAnsi="Times New Roman" w:cs="Times New Roman"/>
          <w:b/>
          <w:bCs/>
        </w:rPr>
        <w:t>te nemen</w:t>
      </w:r>
      <w:r w:rsidRPr="00984712">
        <w:rPr>
          <w:rFonts w:ascii="Times New Roman" w:hAnsi="Times New Roman" w:cs="Times New Roman"/>
          <w:b/>
          <w:bCs/>
        </w:rPr>
        <w:t xml:space="preserve"> aan het door Oekraïne georganiseerde Krim-platform en organiseert </w:t>
      </w:r>
      <w:r w:rsidRPr="00984712" w:rsidR="00853FFE">
        <w:rPr>
          <w:rFonts w:ascii="Times New Roman" w:hAnsi="Times New Roman" w:cs="Times New Roman"/>
          <w:b/>
          <w:bCs/>
        </w:rPr>
        <w:t>het Koninkrijk</w:t>
      </w:r>
      <w:r w:rsidRPr="00984712">
        <w:rPr>
          <w:rFonts w:ascii="Times New Roman" w:hAnsi="Times New Roman" w:cs="Times New Roman"/>
          <w:b/>
          <w:bCs/>
        </w:rPr>
        <w:t xml:space="preserve"> samen met onder andere Oekraïne een evenement over </w:t>
      </w:r>
      <w:r w:rsidRPr="00984712">
        <w:rPr>
          <w:rFonts w:ascii="Times New Roman" w:hAnsi="Times New Roman" w:cs="Times New Roman"/>
          <w:b/>
          <w:bCs/>
          <w:i/>
        </w:rPr>
        <w:t>accountability</w:t>
      </w:r>
      <w:r w:rsidRPr="00984712">
        <w:rPr>
          <w:rFonts w:ascii="Times New Roman" w:hAnsi="Times New Roman" w:cs="Times New Roman"/>
          <w:b/>
          <w:bCs/>
        </w:rPr>
        <w:t xml:space="preserve"> (zie </w:t>
      </w:r>
      <w:r w:rsidRPr="00984712" w:rsidR="00D222DF">
        <w:rPr>
          <w:rFonts w:ascii="Times New Roman" w:hAnsi="Times New Roman" w:cs="Times New Roman"/>
          <w:b/>
          <w:bCs/>
        </w:rPr>
        <w:t xml:space="preserve">ook </w:t>
      </w:r>
      <w:r w:rsidRPr="00984712" w:rsidR="00840C2D">
        <w:rPr>
          <w:rFonts w:ascii="Times New Roman" w:hAnsi="Times New Roman" w:cs="Times New Roman"/>
          <w:b/>
          <w:bCs/>
        </w:rPr>
        <w:t xml:space="preserve">beantwoording </w:t>
      </w:r>
      <w:r w:rsidRPr="00984712">
        <w:rPr>
          <w:rFonts w:ascii="Times New Roman" w:hAnsi="Times New Roman" w:cs="Times New Roman"/>
          <w:b/>
          <w:bCs/>
        </w:rPr>
        <w:t xml:space="preserve">vraag 14). Deze inzet wordt waar mogelijk afgestemd met Oekraïne en andere internationale partners. Daarnaast steunt het </w:t>
      </w:r>
      <w:r w:rsidRPr="00984712" w:rsidR="00262FBA">
        <w:rPr>
          <w:rFonts w:ascii="Times New Roman" w:hAnsi="Times New Roman" w:cs="Times New Roman"/>
          <w:b/>
          <w:bCs/>
        </w:rPr>
        <w:t>Koninkrijk</w:t>
      </w:r>
      <w:r w:rsidRPr="00984712">
        <w:rPr>
          <w:rFonts w:ascii="Times New Roman" w:hAnsi="Times New Roman" w:cs="Times New Roman"/>
          <w:b/>
          <w:bCs/>
        </w:rPr>
        <w:t xml:space="preserve"> Oekraïense en andere initiatieven tijdens de AVVN die bijdragen aan bredere internationale steun voor Oekraïne en aan een rechtvaardige en duurzame vrede.</w:t>
      </w:r>
    </w:p>
    <w:p w:rsidRPr="00984712" w:rsidR="001A69B9" w:rsidP="00984712" w:rsidRDefault="001A69B9" w14:paraId="61BB2309" w14:textId="77777777">
      <w:pPr>
        <w:rPr>
          <w:i/>
          <w:iCs/>
        </w:rPr>
      </w:pPr>
    </w:p>
    <w:p w:rsidRPr="00984712" w:rsidR="007B79ED" w:rsidP="00984712" w:rsidRDefault="007B79ED" w14:paraId="50BD342A" w14:textId="77777777">
      <w:pPr>
        <w:rPr>
          <w:i/>
        </w:rPr>
      </w:pPr>
      <w:r w:rsidRPr="00984712">
        <w:rPr>
          <w:i/>
          <w:iCs/>
        </w:rPr>
        <w:t>Soedan</w:t>
      </w:r>
    </w:p>
    <w:p w:rsidRPr="00984712" w:rsidR="000121F4" w:rsidP="00984712" w:rsidRDefault="000121F4" w14:paraId="5470AD6F" w14:textId="77777777"/>
    <w:p w:rsidRPr="00984712" w:rsidR="007B79ED" w:rsidP="00984712" w:rsidRDefault="007B79ED" w14:paraId="05871A2F" w14:textId="3894E496">
      <w:r w:rsidRPr="00984712">
        <w:lastRenderedPageBreak/>
        <w:t>Het mandaat van de Fact Finding Mission (FFM) Soedan is tijdens de 80</w:t>
      </w:r>
      <w:r w:rsidRPr="00984712" w:rsidR="00B224E5">
        <w:rPr>
          <w:vertAlign w:val="superscript"/>
        </w:rPr>
        <w:t>ste</w:t>
      </w:r>
      <w:r w:rsidRPr="00984712">
        <w:t xml:space="preserve"> zitting van de AVVN met een jaar verlengd. De leden van de CDA-fractie vragen of Nederland zich tijdens de komende zitting van de AVVN zal inspannen om het mandaat opnieuw met een jaar te verlengen.</w:t>
      </w:r>
    </w:p>
    <w:p w:rsidRPr="00984712" w:rsidR="00414B83" w:rsidP="00984712" w:rsidRDefault="00414B83" w14:paraId="31B41282" w14:textId="77777777"/>
    <w:p w:rsidRPr="00984712" w:rsidR="00414B83" w:rsidP="00984712" w:rsidRDefault="00414B83" w14:paraId="46E0A4A6" w14:textId="2813F4E6">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7B79ED" w:rsidP="00984712" w:rsidRDefault="008A7A1F" w14:paraId="24A3439E" w14:textId="6B690767">
      <w:pPr>
        <w:pStyle w:val="Geenafstand"/>
        <w:rPr>
          <w:rFonts w:ascii="Times New Roman" w:hAnsi="Times New Roman" w:cs="Times New Roman"/>
          <w:b/>
          <w:bCs/>
        </w:rPr>
      </w:pPr>
      <w:r w:rsidRPr="00984712">
        <w:rPr>
          <w:rFonts w:ascii="Times New Roman" w:hAnsi="Times New Roman" w:cs="Times New Roman"/>
          <w:b/>
          <w:bCs/>
        </w:rPr>
        <w:t xml:space="preserve">In september 2026 staat de Soedan‑resolutie opnieuw geagendeerd in de VN‑Mensenrechtenraad. Deze resolutie geeft het mandaat aan de </w:t>
      </w:r>
      <w:r w:rsidRPr="00984712">
        <w:rPr>
          <w:rFonts w:ascii="Times New Roman" w:hAnsi="Times New Roman" w:cs="Times New Roman"/>
          <w:b/>
          <w:bCs/>
          <w:i/>
          <w:iCs/>
        </w:rPr>
        <w:t>Fact Finding Mission</w:t>
      </w:r>
      <w:r w:rsidRPr="00984712">
        <w:rPr>
          <w:rFonts w:ascii="Times New Roman" w:hAnsi="Times New Roman" w:cs="Times New Roman"/>
          <w:b/>
          <w:bCs/>
        </w:rPr>
        <w:t xml:space="preserve"> (FFM), die rapporteert over mensenrechtenschendingen in het kader van het conflict. </w:t>
      </w:r>
      <w:r w:rsidRPr="00984712" w:rsidR="001E5AAB">
        <w:rPr>
          <w:rFonts w:ascii="Times New Roman" w:hAnsi="Times New Roman" w:cs="Times New Roman"/>
          <w:b/>
          <w:bCs/>
        </w:rPr>
        <w:t>Het Koninkrijk</w:t>
      </w:r>
      <w:r w:rsidRPr="00984712">
        <w:rPr>
          <w:rFonts w:ascii="Times New Roman" w:hAnsi="Times New Roman" w:cs="Times New Roman"/>
          <w:b/>
          <w:bCs/>
        </w:rPr>
        <w:t xml:space="preserve"> zal zich, als lid van de Soedan‑kerngroep in de Mensenrechtenraad, sterk maken voor verlenging van het FFM‑mandaat. </w:t>
      </w:r>
      <w:r w:rsidRPr="00984712" w:rsidR="002262EF">
        <w:rPr>
          <w:rFonts w:ascii="Times New Roman" w:hAnsi="Times New Roman" w:cs="Times New Roman"/>
          <w:b/>
          <w:bCs/>
        </w:rPr>
        <w:t xml:space="preserve">Ook was Nederland één van de initiators om het mandaat van de FFM uit te breiden naar de gebeurtenissen in El Fasher. </w:t>
      </w:r>
      <w:r w:rsidRPr="00984712">
        <w:rPr>
          <w:rFonts w:ascii="Times New Roman" w:hAnsi="Times New Roman" w:cs="Times New Roman"/>
          <w:b/>
          <w:bCs/>
        </w:rPr>
        <w:t xml:space="preserve">Tijdens de komende zitting van de AVVN zal </w:t>
      </w:r>
      <w:r w:rsidRPr="00984712" w:rsidR="001E5AAB">
        <w:rPr>
          <w:rFonts w:ascii="Times New Roman" w:hAnsi="Times New Roman" w:cs="Times New Roman"/>
          <w:b/>
          <w:bCs/>
        </w:rPr>
        <w:t>het Koninkrijk</w:t>
      </w:r>
      <w:r w:rsidRPr="00984712">
        <w:rPr>
          <w:rFonts w:ascii="Times New Roman" w:hAnsi="Times New Roman" w:cs="Times New Roman"/>
          <w:b/>
          <w:bCs/>
        </w:rPr>
        <w:t xml:space="preserve"> de situatie in Soedan </w:t>
      </w:r>
      <w:r w:rsidRPr="00984712" w:rsidR="00C46F13">
        <w:rPr>
          <w:rFonts w:ascii="Times New Roman" w:hAnsi="Times New Roman" w:cs="Times New Roman"/>
          <w:b/>
          <w:bCs/>
        </w:rPr>
        <w:t xml:space="preserve">eveneens </w:t>
      </w:r>
      <w:r w:rsidRPr="00984712">
        <w:rPr>
          <w:rFonts w:ascii="Times New Roman" w:hAnsi="Times New Roman" w:cs="Times New Roman"/>
          <w:b/>
          <w:bCs/>
        </w:rPr>
        <w:t>nadrukkelijk aan de orde stellen.</w:t>
      </w:r>
    </w:p>
    <w:p w:rsidRPr="00984712" w:rsidR="008A7A1F" w:rsidP="00984712" w:rsidRDefault="008A7A1F" w14:paraId="62CFB049" w14:textId="77777777">
      <w:pPr>
        <w:rPr>
          <w:bCs/>
        </w:rPr>
      </w:pPr>
    </w:p>
    <w:p w:rsidRPr="00984712" w:rsidR="00A01176" w:rsidP="00984712" w:rsidRDefault="00A01176" w14:paraId="2D978159" w14:textId="2CA216B1">
      <w:pPr>
        <w:rPr>
          <w:b/>
        </w:rPr>
      </w:pPr>
      <w:r w:rsidRPr="00984712">
        <w:rPr>
          <w:b/>
        </w:rPr>
        <w:t>Vragen en opmerkingen van de leden van de JA21-fractie</w:t>
      </w:r>
    </w:p>
    <w:p w:rsidRPr="00984712" w:rsidR="004F61BE" w:rsidP="00984712" w:rsidRDefault="004F61BE" w14:paraId="7E9459B1" w14:textId="77777777"/>
    <w:p w:rsidRPr="00984712" w:rsidR="00A01176" w:rsidP="00984712" w:rsidRDefault="00A01176" w14:paraId="66C7A71A" w14:textId="20EC967D">
      <w:r w:rsidRPr="00984712">
        <w:t>De leden van de fractie</w:t>
      </w:r>
      <w:r w:rsidRPr="00984712" w:rsidR="00D57A6E">
        <w:t xml:space="preserve"> van JA</w:t>
      </w:r>
      <w:r w:rsidRPr="00984712" w:rsidR="00F84F2B">
        <w:t>21</w:t>
      </w:r>
      <w:r w:rsidRPr="00984712">
        <w:t xml:space="preserve"> hebben met belangstelling kennisgenomen van de Nederlandse inzet voor het 81</w:t>
      </w:r>
      <w:r w:rsidRPr="00984712" w:rsidR="00804CBA">
        <w:rPr>
          <w:vertAlign w:val="superscript"/>
        </w:rPr>
        <w:t>ste</w:t>
      </w:r>
      <w:r w:rsidRPr="00984712">
        <w:t xml:space="preserve"> zittingsjaar van de Algemene Vergadering van de Verenigde Naties. Deze leden onderstrepen de meerwaarde van internationale samenwerking en de belangrijke rol die de Verenigde Naties en de aan haar gelieerde organisaties daarvoor kunnen spelen. Zij hebben enkele vragen en opmerkingen.</w:t>
      </w:r>
    </w:p>
    <w:p w:rsidRPr="00984712" w:rsidR="004F61BE" w:rsidP="00984712" w:rsidRDefault="004F61BE" w14:paraId="205F4310" w14:textId="77777777"/>
    <w:p w:rsidRPr="00984712" w:rsidR="00A01176" w:rsidP="00984712" w:rsidRDefault="00A01176" w14:paraId="146274C7" w14:textId="77777777">
      <w:pPr>
        <w:rPr>
          <w:i/>
        </w:rPr>
      </w:pPr>
      <w:r w:rsidRPr="00984712">
        <w:rPr>
          <w:i/>
        </w:rPr>
        <w:t>Toekomstbestendigheid van de Verenigde Naties</w:t>
      </w:r>
    </w:p>
    <w:p w:rsidRPr="00984712" w:rsidR="000121F4" w:rsidP="00984712" w:rsidRDefault="000121F4" w14:paraId="645C3E30" w14:textId="77777777">
      <w:pPr>
        <w:rPr>
          <w:i/>
          <w:iCs/>
        </w:rPr>
      </w:pPr>
    </w:p>
    <w:p w:rsidRPr="00984712" w:rsidR="004240F9" w:rsidP="00984712" w:rsidRDefault="00A01176" w14:paraId="5B9E0585" w14:textId="79BDDE8B">
      <w:r w:rsidRPr="00984712">
        <w:t xml:space="preserve">De leden van de </w:t>
      </w:r>
      <w:r w:rsidRPr="00984712" w:rsidR="00D862FA">
        <w:t>JA21-fractie</w:t>
      </w:r>
      <w:r w:rsidRPr="00984712">
        <w:t xml:space="preserve"> constateren dat de financiële positie van de Verenigde Naties weinig rooskleurig is. Het kabinet schrijft dat de betalingsachterstanden van lidstaten inmiddels zijn opgelopen tot circa 6,4 miljard dollar, met grote gevolgen voor de activiteiten en reserves van de organisatie. Tegelijkertijd moeten volgens het kabinet belangrijke hervormingen, waaronder het terugdringen van overlap tussen VN-organisaties en het kritisch tegen het licht houden van duizenden bestaande opdrachten, grotendeels nog plaatsvinden. Tegen die achtergrond vragen deze leden hoe vanzelfsprekend het is om te kiezen voor verdere investeringen in VN-organisaties en voor flexibele kernbijdragen. </w:t>
      </w:r>
      <w:r w:rsidRPr="00984712" w:rsidR="008B7A53">
        <w:t>Zij</w:t>
      </w:r>
      <w:r w:rsidRPr="00984712">
        <w:t xml:space="preserve"> vragen daarom waar het kabinet zelf ruimte ziet om binnen de Verenigde Naties te bezuinigen</w:t>
      </w:r>
      <w:r w:rsidRPr="00984712" w:rsidR="00181C38">
        <w:t>,</w:t>
      </w:r>
      <w:r w:rsidRPr="00984712">
        <w:t xml:space="preserve"> zodat de organisatie ook in de toekomst haar kerntaken kan blijven uitvoeren.</w:t>
      </w:r>
      <w:r w:rsidRPr="00984712" w:rsidR="00181C38">
        <w:t xml:space="preserve"> </w:t>
      </w:r>
      <w:r w:rsidRPr="00984712">
        <w:t>Welke taken, programma’s, mandaten of organisaties kunnen volgens het kabinet worden afgeschaald, samengevoegd of beëindigd? Wat beschouwt het kabinet als de belangrijkste kerntaken van de VN met het oog op de toekomstbestendigheid van de organisatie? Kan de minister daarbij concreet aangeven op welke onderdelen Nederland binnen het VN80-initiatief inzet op besparingen? Zijn er daarnaast onderdelen van het VN-stelsel waarop het kabinet juist niet bereid is te bezuinigen? En welke omvang en taakopvatting van de VN acht het kabinet, gelet op de huidige financiële situatie, op langere termijn financieel houdbaar?</w:t>
      </w:r>
    </w:p>
    <w:p w:rsidRPr="00984712" w:rsidR="00A15E96" w:rsidP="00984712" w:rsidRDefault="00A15E96" w14:paraId="5DDAD9B1" w14:textId="77777777"/>
    <w:p w:rsidRPr="00984712" w:rsidR="00802420" w:rsidP="00984712" w:rsidRDefault="00727CF8" w14:paraId="35C3BCA9" w14:textId="0E1C66EB">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1C3D53" w:rsidP="00984712" w:rsidRDefault="001C3D53" w14:paraId="5A9973F4" w14:textId="7C8EC06F">
      <w:pPr>
        <w:pStyle w:val="Geenafstand"/>
        <w:rPr>
          <w:rFonts w:ascii="Times New Roman" w:hAnsi="Times New Roman" w:cs="Times New Roman"/>
          <w:b/>
          <w:bCs/>
        </w:rPr>
      </w:pPr>
      <w:r w:rsidRPr="00984712">
        <w:rPr>
          <w:rFonts w:ascii="Times New Roman" w:hAnsi="Times New Roman" w:cs="Times New Roman"/>
          <w:b/>
          <w:bCs/>
        </w:rPr>
        <w:t xml:space="preserve">In de afgelopen tachtig jaar hebben de VN een opeenstapeling van taken toebedeeld gekregen. </w:t>
      </w:r>
      <w:r w:rsidRPr="00984712" w:rsidR="00BD2A17">
        <w:rPr>
          <w:rFonts w:ascii="Times New Roman" w:hAnsi="Times New Roman" w:cs="Times New Roman"/>
          <w:b/>
          <w:bCs/>
        </w:rPr>
        <w:t xml:space="preserve">Aan veel van die taken lag destijds een goede reden ten grondslag, die inmiddels </w:t>
      </w:r>
      <w:r w:rsidRPr="00984712" w:rsidR="00BD2A17">
        <w:rPr>
          <w:rFonts w:ascii="Times New Roman" w:hAnsi="Times New Roman" w:cs="Times New Roman"/>
          <w:b/>
          <w:bCs/>
        </w:rPr>
        <w:lastRenderedPageBreak/>
        <w:t xml:space="preserve">niet altijd meer bestaat. </w:t>
      </w:r>
      <w:r w:rsidRPr="00984712">
        <w:rPr>
          <w:rFonts w:ascii="Times New Roman" w:hAnsi="Times New Roman" w:cs="Times New Roman"/>
          <w:b/>
          <w:bCs/>
        </w:rPr>
        <w:t xml:space="preserve">Het kabinet tekent daarbij aan dat deze taken door de lidstaten zelf zijn opgelegd en niet zelden voortkomen uit de eigen prioriteiten van individuele landen. Het gevolg is een stelsel waarin </w:t>
      </w:r>
      <w:r w:rsidRPr="00984712" w:rsidR="006C7986">
        <w:rPr>
          <w:rFonts w:ascii="Times New Roman" w:hAnsi="Times New Roman" w:cs="Times New Roman"/>
          <w:b/>
          <w:bCs/>
        </w:rPr>
        <w:t>overlap is</w:t>
      </w:r>
      <w:r w:rsidRPr="00984712">
        <w:rPr>
          <w:rFonts w:ascii="Times New Roman" w:hAnsi="Times New Roman" w:cs="Times New Roman"/>
          <w:b/>
          <w:bCs/>
        </w:rPr>
        <w:t xml:space="preserve"> geslopen tussen mandaten, rapportageverplichtingen en vergaderingen.</w:t>
      </w:r>
    </w:p>
    <w:p w:rsidRPr="00984712" w:rsidR="001C3D53" w:rsidP="00984712" w:rsidRDefault="001C3D53" w14:paraId="5ADB5558" w14:textId="77777777">
      <w:pPr>
        <w:pStyle w:val="Geenafstand"/>
        <w:rPr>
          <w:rFonts w:ascii="Times New Roman" w:hAnsi="Times New Roman" w:cs="Times New Roman"/>
          <w:b/>
          <w:bCs/>
        </w:rPr>
      </w:pPr>
    </w:p>
    <w:p w:rsidRPr="00984712" w:rsidR="001C3D53" w:rsidP="00984712" w:rsidRDefault="001C3D53" w14:paraId="4C02306E" w14:textId="63F96158">
      <w:pPr>
        <w:pStyle w:val="Geenafstand"/>
        <w:rPr>
          <w:rFonts w:ascii="Times New Roman" w:hAnsi="Times New Roman" w:cs="Times New Roman"/>
          <w:b/>
          <w:bCs/>
        </w:rPr>
      </w:pPr>
      <w:r w:rsidRPr="00984712">
        <w:rPr>
          <w:rFonts w:ascii="Times New Roman" w:hAnsi="Times New Roman" w:cs="Times New Roman"/>
          <w:b/>
          <w:bCs/>
        </w:rPr>
        <w:t>Het kabinet blijft van opvatting dat de VN zich moeten richten op de kernmandaten uit het Handvest: vrede en veiligheid, mensenrechten en</w:t>
      </w:r>
      <w:r w:rsidRPr="00984712" w:rsidR="00BD2A17">
        <w:rPr>
          <w:rFonts w:ascii="Times New Roman" w:hAnsi="Times New Roman" w:cs="Times New Roman"/>
          <w:b/>
          <w:bCs/>
        </w:rPr>
        <w:t xml:space="preserve"> duurzame</w:t>
      </w:r>
      <w:r w:rsidRPr="00984712">
        <w:rPr>
          <w:rFonts w:ascii="Times New Roman" w:hAnsi="Times New Roman" w:cs="Times New Roman"/>
          <w:b/>
          <w:bCs/>
        </w:rPr>
        <w:t xml:space="preserve"> ontwikkeling, waaronder ook humanitaire hulp valt. Mandaten en taken dienen daaruit voort te vloeien. De balans tussen deze pijlers moet daarbij overeind blijven, aangezien resultaten op de ene pijler voorwaardelijk zijn voor voortgang op de andere.</w:t>
      </w:r>
    </w:p>
    <w:p w:rsidRPr="00984712" w:rsidR="001C3D53" w:rsidP="00984712" w:rsidRDefault="001C3D53" w14:paraId="7F1C024F" w14:textId="77777777">
      <w:pPr>
        <w:rPr>
          <w:b/>
          <w:bCs/>
        </w:rPr>
      </w:pPr>
    </w:p>
    <w:p w:rsidRPr="00984712" w:rsidR="001C3D53" w:rsidP="00984712" w:rsidRDefault="001C3D53" w14:paraId="0B08CF2B" w14:textId="289DDBB0">
      <w:pPr>
        <w:rPr>
          <w:b/>
          <w:bCs/>
        </w:rPr>
      </w:pPr>
      <w:r w:rsidRPr="00984712">
        <w:rPr>
          <w:b/>
          <w:bCs/>
        </w:rPr>
        <w:t>De AVVN is het afgelopen jaar een proces gestart waarin mandaten, rapporten en vergaderingen tegen het licht worden gehouden. Dit proces krijgt komend jaar verder vorm. Het Koninkrijk blijft daar</w:t>
      </w:r>
      <w:r w:rsidRPr="00984712" w:rsidR="00E328DC">
        <w:rPr>
          <w:b/>
          <w:bCs/>
        </w:rPr>
        <w:t>bij</w:t>
      </w:r>
      <w:r w:rsidRPr="00984712">
        <w:rPr>
          <w:b/>
          <w:bCs/>
        </w:rPr>
        <w:t xml:space="preserve"> nauw betrokken en zal zich richten op het terugdringen van overlap en op het versterken van de aansluiting van mandaten en taken op de kerntaken uit het Handvest. Ook het VN80-initiatief bevat een reeks voorstellen om deze problemen aan te pakken</w:t>
      </w:r>
      <w:r w:rsidRPr="00984712" w:rsidR="00BD2A17">
        <w:rPr>
          <w:b/>
          <w:bCs/>
        </w:rPr>
        <w:t xml:space="preserve"> en</w:t>
      </w:r>
      <w:r w:rsidRPr="00984712">
        <w:rPr>
          <w:b/>
          <w:bCs/>
        </w:rPr>
        <w:t xml:space="preserve"> het kabinet steunt het overgrote deel van die agenda.</w:t>
      </w:r>
    </w:p>
    <w:p w:rsidRPr="00984712" w:rsidR="001C3D53" w:rsidP="00984712" w:rsidRDefault="001C3D53" w14:paraId="1A76AAD8" w14:textId="77777777">
      <w:pPr>
        <w:rPr>
          <w:b/>
          <w:bCs/>
        </w:rPr>
      </w:pPr>
    </w:p>
    <w:p w:rsidRPr="00984712" w:rsidR="001C3D53" w:rsidP="00984712" w:rsidRDefault="00E328DC" w14:paraId="6C006AFA" w14:textId="0C9C7C99">
      <w:pPr>
        <w:rPr>
          <w:b/>
          <w:bCs/>
        </w:rPr>
      </w:pPr>
      <w:r w:rsidRPr="00984712">
        <w:rPr>
          <w:b/>
          <w:bCs/>
        </w:rPr>
        <w:t>Daarbij</w:t>
      </w:r>
      <w:r w:rsidRPr="00984712" w:rsidR="001C3D53">
        <w:rPr>
          <w:b/>
          <w:bCs/>
        </w:rPr>
        <w:t xml:space="preserve"> blijft het kabinet pal staan voor de bescherming van de normatieve mandaten: de taken waarmee de VN internationale normen en standaarden vaststellen en toezien op de naleving daarvan, bijvoorbeeld op het terrein van mensenrechten en het humanitair oorlogsrecht. Deze mandaten kennen geen alternatief buiten de VN. Dat geldt in het bijzonder voor de mensenrechtenpijler, </w:t>
      </w:r>
      <w:r w:rsidRPr="00984712" w:rsidR="006E0B2F">
        <w:rPr>
          <w:b/>
          <w:bCs/>
        </w:rPr>
        <w:t xml:space="preserve">waarvan de </w:t>
      </w:r>
      <w:r w:rsidRPr="00984712" w:rsidR="00945E94">
        <w:rPr>
          <w:b/>
          <w:bCs/>
        </w:rPr>
        <w:t xml:space="preserve">organen en </w:t>
      </w:r>
      <w:r w:rsidRPr="00984712" w:rsidR="006E0B2F">
        <w:rPr>
          <w:b/>
          <w:bCs/>
        </w:rPr>
        <w:t xml:space="preserve">mandaten </w:t>
      </w:r>
      <w:r w:rsidRPr="00984712" w:rsidR="00945E94">
        <w:rPr>
          <w:b/>
          <w:bCs/>
        </w:rPr>
        <w:t>reeds</w:t>
      </w:r>
      <w:r w:rsidRPr="00984712" w:rsidR="006E0B2F">
        <w:rPr>
          <w:b/>
          <w:bCs/>
        </w:rPr>
        <w:t xml:space="preserve"> ondergefinancierd zijn. Daarnaast is het</w:t>
      </w:r>
      <w:r w:rsidRPr="00984712" w:rsidR="001C3D53">
        <w:rPr>
          <w:b/>
          <w:bCs/>
        </w:rPr>
        <w:t xml:space="preserve"> met </w:t>
      </w:r>
      <w:r w:rsidRPr="00984712" w:rsidR="00956A11">
        <w:rPr>
          <w:b/>
          <w:bCs/>
        </w:rPr>
        <w:t>circa</w:t>
      </w:r>
      <w:r w:rsidRPr="00984712" w:rsidR="001C3D53">
        <w:rPr>
          <w:b/>
          <w:bCs/>
        </w:rPr>
        <w:t xml:space="preserve"> vijf procent van de reguliere VN-begroting nu al de kleinste van de drie pijlers</w:t>
      </w:r>
      <w:r w:rsidRPr="00984712" w:rsidR="006E0B2F">
        <w:rPr>
          <w:b/>
          <w:bCs/>
        </w:rPr>
        <w:t>.</w:t>
      </w:r>
      <w:r w:rsidRPr="00984712" w:rsidR="001C3D53">
        <w:rPr>
          <w:b/>
          <w:bCs/>
        </w:rPr>
        <w:t xml:space="preserve"> </w:t>
      </w:r>
      <w:r w:rsidRPr="00984712" w:rsidR="006E0B2F">
        <w:rPr>
          <w:b/>
          <w:bCs/>
        </w:rPr>
        <w:t xml:space="preserve">Op deze pijler </w:t>
      </w:r>
      <w:r w:rsidRPr="00984712">
        <w:rPr>
          <w:b/>
          <w:bCs/>
        </w:rPr>
        <w:t>dient</w:t>
      </w:r>
      <w:r w:rsidRPr="00984712" w:rsidR="001C3D53">
        <w:rPr>
          <w:b/>
          <w:bCs/>
        </w:rPr>
        <w:t xml:space="preserve"> naar het oordeel van het kabinet </w:t>
      </w:r>
      <w:r w:rsidRPr="00984712" w:rsidR="006E0B2F">
        <w:rPr>
          <w:b/>
          <w:bCs/>
        </w:rPr>
        <w:t xml:space="preserve">dus </w:t>
      </w:r>
      <w:r w:rsidRPr="00984712" w:rsidR="001C3D53">
        <w:rPr>
          <w:b/>
          <w:bCs/>
        </w:rPr>
        <w:t xml:space="preserve">niet verder bezuinigd </w:t>
      </w:r>
      <w:r w:rsidRPr="00984712">
        <w:rPr>
          <w:b/>
          <w:bCs/>
        </w:rPr>
        <w:t xml:space="preserve">te </w:t>
      </w:r>
      <w:r w:rsidRPr="00984712" w:rsidR="001C3D53">
        <w:rPr>
          <w:b/>
          <w:bCs/>
        </w:rPr>
        <w:t>worden.</w:t>
      </w:r>
    </w:p>
    <w:p w:rsidRPr="00984712" w:rsidR="001C3D53" w:rsidP="00984712" w:rsidRDefault="001C3D53" w14:paraId="65B22657" w14:textId="77777777">
      <w:pPr>
        <w:rPr>
          <w:b/>
          <w:bCs/>
        </w:rPr>
      </w:pPr>
    </w:p>
    <w:p w:rsidRPr="00984712" w:rsidR="00802420" w:rsidP="00984712" w:rsidRDefault="001C3D53" w14:paraId="0E482BC9" w14:textId="6B0E6B16">
      <w:pPr>
        <w:rPr>
          <w:b/>
          <w:bCs/>
        </w:rPr>
      </w:pPr>
      <w:r w:rsidRPr="00984712">
        <w:rPr>
          <w:b/>
          <w:bCs/>
        </w:rPr>
        <w:t xml:space="preserve">De ruimte voor besparingen ligt volgens het kabinet elders. Het zet in op verdere efficiëntieslagen, waaronder het bundelen van administratieve en logistieke ondersteunende diensten in gedeelde dienstverlening; niet elk onderdeel van het systeem hoeft deze zelf in huis te hebben. Daarnaast kijkt het kabinet kritisch naar de hoogte van salarissen en toelagen van </w:t>
      </w:r>
      <w:r w:rsidRPr="00984712" w:rsidR="005E0521">
        <w:rPr>
          <w:b/>
          <w:bCs/>
        </w:rPr>
        <w:t>internationale</w:t>
      </w:r>
      <w:r w:rsidRPr="00984712">
        <w:rPr>
          <w:b/>
          <w:bCs/>
        </w:rPr>
        <w:t xml:space="preserve"> VN-staf. Personeelskosten beslaan circa zestig procent van de begroting en de arbeidsvoorwaarden zijn niet langer in lijn met die van nationale overheidsdiensten.</w:t>
      </w:r>
    </w:p>
    <w:p w:rsidRPr="00984712" w:rsidR="00802420" w:rsidP="00984712" w:rsidRDefault="00802420" w14:paraId="637EFD3A" w14:textId="4503E092">
      <w:pPr>
        <w:rPr>
          <w:b/>
          <w:bCs/>
        </w:rPr>
      </w:pPr>
    </w:p>
    <w:p w:rsidRPr="00984712" w:rsidR="00A01176" w:rsidP="00984712" w:rsidRDefault="00A01176" w14:paraId="73093369" w14:textId="77777777">
      <w:pPr>
        <w:rPr>
          <w:i/>
          <w:lang w:val="en-GB"/>
        </w:rPr>
      </w:pPr>
      <w:r w:rsidRPr="00984712">
        <w:rPr>
          <w:i/>
          <w:lang w:val="en-GB"/>
        </w:rPr>
        <w:t>UNRWA (United Nations Relief and Works Agency for Palestine Refugees in the Near East)</w:t>
      </w:r>
    </w:p>
    <w:p w:rsidRPr="00984712" w:rsidR="000121F4" w:rsidP="00984712" w:rsidRDefault="000121F4" w14:paraId="145F2C05" w14:textId="77777777">
      <w:pPr>
        <w:rPr>
          <w:i/>
          <w:iCs/>
          <w:lang w:val="en-GB"/>
        </w:rPr>
      </w:pPr>
    </w:p>
    <w:p w:rsidRPr="00984712" w:rsidR="00016D6B" w:rsidP="00984712" w:rsidRDefault="00A01176" w14:paraId="4980C523" w14:textId="77777777">
      <w:r w:rsidRPr="00984712">
        <w:t xml:space="preserve">De leden van de </w:t>
      </w:r>
      <w:r w:rsidRPr="00984712" w:rsidR="00B072D1">
        <w:t>JA21-fractie</w:t>
      </w:r>
      <w:r w:rsidRPr="00984712">
        <w:t xml:space="preserve"> herhalen graag hun pleidooi voor het herbestemmen van steun aan UNRWA ten faveure van andere humanitaire organisaties zoals bijvoorbeeld het W</w:t>
      </w:r>
      <w:r w:rsidRPr="00984712" w:rsidR="004205A9">
        <w:t>F</w:t>
      </w:r>
      <w:r w:rsidRPr="00984712" w:rsidR="00180C28">
        <w:t>P</w:t>
      </w:r>
      <w:r w:rsidRPr="00984712">
        <w:t>, UNICEF, of buiten VN-verban</w:t>
      </w:r>
      <w:r w:rsidRPr="00984712" w:rsidR="00582E31">
        <w:t xml:space="preserve">d </w:t>
      </w:r>
      <w:r w:rsidRPr="00984712">
        <w:t>het Rode Kruis. Recente onderzoeksbevindingen van USAID OIG</w:t>
      </w:r>
      <w:r w:rsidRPr="00984712" w:rsidR="00076569">
        <w:t xml:space="preserve"> (</w:t>
      </w:r>
      <w:r w:rsidRPr="00984712" w:rsidR="00BF72EC">
        <w:rPr>
          <w:i/>
          <w:iCs/>
        </w:rPr>
        <w:t xml:space="preserve">Office of </w:t>
      </w:r>
      <w:r w:rsidRPr="00984712" w:rsidR="00F41A02">
        <w:rPr>
          <w:i/>
          <w:iCs/>
        </w:rPr>
        <w:t>Inspector Gen</w:t>
      </w:r>
      <w:r w:rsidRPr="00984712" w:rsidR="0097575D">
        <w:rPr>
          <w:i/>
          <w:iCs/>
        </w:rPr>
        <w:t>eral</w:t>
      </w:r>
      <w:r w:rsidRPr="00984712">
        <w:rPr>
          <w:i/>
        </w:rPr>
        <w:t xml:space="preserve"> </w:t>
      </w:r>
      <w:r w:rsidRPr="00984712" w:rsidR="004F52A1">
        <w:rPr>
          <w:i/>
          <w:iCs/>
        </w:rPr>
        <w:t xml:space="preserve">of the United States Agency </w:t>
      </w:r>
      <w:r w:rsidRPr="00984712" w:rsidR="00177CD5">
        <w:rPr>
          <w:i/>
          <w:iCs/>
        </w:rPr>
        <w:t>for International Development)</w:t>
      </w:r>
      <w:r w:rsidRPr="00984712">
        <w:t xml:space="preserve"> hebben opnieuw ernstige vragen opgeworpen over huidige en voormalige UNRWA-medewerkers die betrokken waren bij de aanslagen van 7 oktober 2023 en/of banden met Hamas zouden hebben. Deze leden zijn van mening dat UNRWA als organisatie hiermee het internationale vertrouwen in onpartijdige humanitaire hulp </w:t>
      </w:r>
      <w:r w:rsidRPr="00984712" w:rsidR="00D439FE">
        <w:t xml:space="preserve">heeft </w:t>
      </w:r>
      <w:r w:rsidRPr="00984712">
        <w:t>ondermijnd. Deze leden wijzen erop dat de motie</w:t>
      </w:r>
      <w:r w:rsidRPr="00984712" w:rsidR="0041562C">
        <w:t>-</w:t>
      </w:r>
      <w:r w:rsidRPr="00984712">
        <w:t>Verkuijlen c.s. (</w:t>
      </w:r>
      <w:r w:rsidRPr="002E0193" w:rsidR="0041562C">
        <w:t xml:space="preserve">Kamerstuk </w:t>
      </w:r>
      <w:r w:rsidRPr="002E0193">
        <w:t>36 180, nr. 215</w:t>
      </w:r>
      <w:r w:rsidRPr="00984712">
        <w:t xml:space="preserve">) </w:t>
      </w:r>
      <w:r w:rsidRPr="00984712" w:rsidR="004B5820">
        <w:t>het kabinet</w:t>
      </w:r>
      <w:r w:rsidRPr="00984712">
        <w:t xml:space="preserve"> reeds verzoekt de financiering voor </w:t>
      </w:r>
      <w:r w:rsidRPr="00984712">
        <w:lastRenderedPageBreak/>
        <w:t xml:space="preserve">UNRWA in samenspraak met andere donoren op te schorten bij verifieerbare hernieuwde signalen van terreurbanden. Kan de minister specifiek toelichten hoe het kabinet de bevindingen van de inspecteur-generaal van USAID toepast in het licht van dit Kamerverzoek? Kwalificeert de minister deze bevindingen als verifieerbare hernieuwde signalen van terreurbanden in de zin van </w:t>
      </w:r>
      <w:r w:rsidRPr="00984712" w:rsidR="00BC0859">
        <w:t>voornoemde</w:t>
      </w:r>
      <w:r w:rsidRPr="00984712">
        <w:t xml:space="preserve"> motie</w:t>
      </w:r>
      <w:r w:rsidRPr="00984712" w:rsidR="00BC0859">
        <w:t>-</w:t>
      </w:r>
      <w:r w:rsidRPr="00984712">
        <w:t>Verkuijlen c.s.? Zo nee, waarom niet?</w:t>
      </w:r>
    </w:p>
    <w:p w:rsidRPr="00984712" w:rsidR="002D614B" w:rsidP="00984712" w:rsidRDefault="002D614B" w14:paraId="62E77D39" w14:textId="77777777"/>
    <w:p w:rsidRPr="00984712" w:rsidR="00016D6B" w:rsidP="00984712" w:rsidRDefault="00A01176" w14:paraId="791ADE01" w14:textId="6C17AA27">
      <w:r w:rsidRPr="00984712">
        <w:t>Is de minister bereid de Verenigde Staten actief te vragen de uitgebreide bevindingen van USAID OIG te delen?</w:t>
      </w:r>
    </w:p>
    <w:p w:rsidRPr="00984712" w:rsidR="008D676C" w:rsidP="00984712" w:rsidRDefault="008D676C" w14:paraId="57A27BB9" w14:textId="77777777"/>
    <w:p w:rsidRPr="00984712" w:rsidR="00BA08E9" w:rsidP="00984712" w:rsidRDefault="00BA08E9" w14:paraId="10BEBA9B" w14:textId="28888673">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8B3E67" w:rsidP="00984712" w:rsidRDefault="008B3E67" w14:paraId="7077ABA8" w14:textId="0DED4CA3">
      <w:pPr>
        <w:pStyle w:val="Geenafstand"/>
        <w:rPr>
          <w:rFonts w:ascii="Times New Roman" w:hAnsi="Times New Roman" w:cs="Times New Roman"/>
          <w:b/>
          <w:bCs/>
        </w:rPr>
      </w:pPr>
      <w:r w:rsidRPr="00984712">
        <w:rPr>
          <w:rFonts w:ascii="Times New Roman" w:hAnsi="Times New Roman" w:cs="Times New Roman"/>
          <w:b/>
          <w:bCs/>
        </w:rPr>
        <w:t xml:space="preserve">Zoals gesteld in antwoord op </w:t>
      </w:r>
      <w:r w:rsidRPr="00984712" w:rsidR="00474B0E">
        <w:rPr>
          <w:rFonts w:ascii="Times New Roman" w:hAnsi="Times New Roman" w:cs="Times New Roman"/>
          <w:b/>
          <w:bCs/>
        </w:rPr>
        <w:t>Kamer</w:t>
      </w:r>
      <w:r w:rsidRPr="00984712">
        <w:rPr>
          <w:rFonts w:ascii="Times New Roman" w:hAnsi="Times New Roman" w:cs="Times New Roman"/>
          <w:b/>
          <w:bCs/>
        </w:rPr>
        <w:t>vragen over het desbetreffende rapport</w:t>
      </w:r>
      <w:r w:rsidRPr="00984712" w:rsidR="0036212F">
        <w:rPr>
          <w:rStyle w:val="Voetnootmarkering"/>
          <w:rFonts w:ascii="Times New Roman" w:hAnsi="Times New Roman" w:cs="Times New Roman"/>
          <w:b/>
          <w:bCs/>
        </w:rPr>
        <w:footnoteReference w:id="7"/>
      </w:r>
      <w:r w:rsidRPr="00984712">
        <w:rPr>
          <w:rFonts w:ascii="Times New Roman" w:hAnsi="Times New Roman" w:cs="Times New Roman"/>
          <w:b/>
          <w:bCs/>
        </w:rPr>
        <w:t xml:space="preserve"> is het onderzoek van de VS nog gaande en is er nog geen rapport gepubliceerd. Het kabinet </w:t>
      </w:r>
      <w:r w:rsidRPr="00984712" w:rsidR="00474B0E">
        <w:rPr>
          <w:rFonts w:ascii="Times New Roman" w:hAnsi="Times New Roman" w:cs="Times New Roman"/>
          <w:b/>
          <w:bCs/>
        </w:rPr>
        <w:t xml:space="preserve">kan en </w:t>
      </w:r>
      <w:r w:rsidRPr="00984712">
        <w:rPr>
          <w:rFonts w:ascii="Times New Roman" w:hAnsi="Times New Roman" w:cs="Times New Roman"/>
          <w:b/>
          <w:bCs/>
        </w:rPr>
        <w:t xml:space="preserve">wil dan ook niet vooruitlopen op de uitkomsten van het onderzoek. </w:t>
      </w:r>
    </w:p>
    <w:p w:rsidRPr="00984712" w:rsidR="00A15E96" w:rsidP="00984712" w:rsidRDefault="00A15E96" w14:paraId="78F204AD" w14:textId="77777777">
      <w:pPr>
        <w:pStyle w:val="Geenafstand"/>
        <w:rPr>
          <w:rFonts w:ascii="Times New Roman" w:hAnsi="Times New Roman" w:cs="Times New Roman"/>
          <w:b/>
          <w:bCs/>
        </w:rPr>
      </w:pPr>
    </w:p>
    <w:p w:rsidRPr="00984712" w:rsidR="00016D6B" w:rsidP="00984712" w:rsidRDefault="00A01176" w14:paraId="26578FF5" w14:textId="5666CCFF">
      <w:r w:rsidRPr="00984712">
        <w:t>Hoe beoordeelt het kabinet het recente besluit van Finland om de aflopende meerjarige financiering van UNRWA niet langer te verlengen?</w:t>
      </w:r>
    </w:p>
    <w:p w:rsidRPr="00984712" w:rsidR="00840C2D" w:rsidP="00984712" w:rsidRDefault="00840C2D" w14:paraId="1438F464" w14:textId="77777777"/>
    <w:p w:rsidRPr="00984712" w:rsidR="001C292F" w:rsidP="00984712" w:rsidRDefault="001C292F" w14:paraId="2DF42549" w14:textId="4C52B703">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016D6B" w:rsidP="00984712" w:rsidRDefault="004F608B" w14:paraId="45CA1F32" w14:textId="36069D13">
      <w:pPr>
        <w:pStyle w:val="Geenafstand"/>
        <w:rPr>
          <w:rFonts w:ascii="Times New Roman" w:hAnsi="Times New Roman" w:cs="Times New Roman"/>
          <w:b/>
          <w:bCs/>
        </w:rPr>
      </w:pPr>
      <w:r w:rsidRPr="00984712">
        <w:rPr>
          <w:rFonts w:ascii="Times New Roman" w:hAnsi="Times New Roman" w:cs="Times New Roman"/>
          <w:b/>
          <w:bCs/>
        </w:rPr>
        <w:t xml:space="preserve">Op 27 augustus </w:t>
      </w:r>
      <w:r w:rsidRPr="00984712" w:rsidR="00181031">
        <w:rPr>
          <w:rFonts w:ascii="Times New Roman" w:hAnsi="Times New Roman" w:cs="Times New Roman"/>
          <w:b/>
          <w:bCs/>
        </w:rPr>
        <w:t xml:space="preserve">jl. </w:t>
      </w:r>
      <w:r w:rsidRPr="00984712">
        <w:rPr>
          <w:rFonts w:ascii="Times New Roman" w:hAnsi="Times New Roman" w:cs="Times New Roman"/>
          <w:b/>
          <w:bCs/>
        </w:rPr>
        <w:t xml:space="preserve">maakte Finland via X bekend geen nieuwe financiële middelen beschikbaar te stellen voor UNRWA na </w:t>
      </w:r>
      <w:r w:rsidRPr="00984712" w:rsidR="00F20736">
        <w:rPr>
          <w:rFonts w:ascii="Times New Roman" w:hAnsi="Times New Roman" w:cs="Times New Roman"/>
          <w:b/>
          <w:bCs/>
        </w:rPr>
        <w:t xml:space="preserve">het </w:t>
      </w:r>
      <w:r w:rsidRPr="00984712">
        <w:rPr>
          <w:rFonts w:ascii="Times New Roman" w:hAnsi="Times New Roman" w:cs="Times New Roman"/>
          <w:b/>
          <w:bCs/>
        </w:rPr>
        <w:t xml:space="preserve">aflopen van de huidige meerjarige financiering (2023-2026). De financiering voor de Palestijnse gebieden wordt voortgezet via andere kanalen, zoals via het Wereldvoedselprogramma </w:t>
      </w:r>
      <w:r w:rsidRPr="00984712" w:rsidR="003F4566">
        <w:rPr>
          <w:rFonts w:ascii="Times New Roman" w:hAnsi="Times New Roman" w:cs="Times New Roman"/>
          <w:b/>
          <w:bCs/>
        </w:rPr>
        <w:t>(</w:t>
      </w:r>
      <w:r w:rsidRPr="00984712">
        <w:rPr>
          <w:rFonts w:ascii="Times New Roman" w:hAnsi="Times New Roman" w:cs="Times New Roman"/>
          <w:b/>
          <w:bCs/>
        </w:rPr>
        <w:t>WFP</w:t>
      </w:r>
      <w:r w:rsidRPr="00984712" w:rsidR="003F4566">
        <w:rPr>
          <w:rFonts w:ascii="Times New Roman" w:hAnsi="Times New Roman" w:cs="Times New Roman"/>
          <w:b/>
          <w:bCs/>
        </w:rPr>
        <w:t>)</w:t>
      </w:r>
      <w:r w:rsidRPr="00984712">
        <w:rPr>
          <w:rFonts w:ascii="Times New Roman" w:hAnsi="Times New Roman" w:cs="Times New Roman"/>
          <w:b/>
          <w:bCs/>
        </w:rPr>
        <w:t>. Donoren maken ieder een eigen afweging over te financieren (VN) organisaties.</w:t>
      </w:r>
    </w:p>
    <w:p w:rsidRPr="00984712" w:rsidR="00A15E96" w:rsidP="00984712" w:rsidRDefault="00A15E96" w14:paraId="72732370" w14:textId="77777777">
      <w:pPr>
        <w:pStyle w:val="Geenafstand"/>
        <w:rPr>
          <w:rFonts w:ascii="Times New Roman" w:hAnsi="Times New Roman" w:cs="Times New Roman"/>
          <w:b/>
          <w:bCs/>
        </w:rPr>
      </w:pPr>
    </w:p>
    <w:p w:rsidRPr="00984712" w:rsidR="00A15E96" w:rsidP="00984712" w:rsidRDefault="00A01176" w14:paraId="6A91D926" w14:textId="0E455920">
      <w:r w:rsidRPr="00984712">
        <w:t xml:space="preserve">En hoe waardeert het kabinet het standpunt van de </w:t>
      </w:r>
      <w:r w:rsidRPr="00984712">
        <w:rPr>
          <w:i/>
        </w:rPr>
        <w:t>Board of Peace</w:t>
      </w:r>
      <w:r w:rsidRPr="00984712">
        <w:t xml:space="preserve"> dat UNRWA “geen plaats heeft in het nieuwe Gaza”?</w:t>
      </w:r>
    </w:p>
    <w:p w:rsidRPr="00984712" w:rsidR="00AC598F" w:rsidP="00984712" w:rsidRDefault="00AC598F" w14:paraId="574E1C8A" w14:textId="77777777"/>
    <w:p w:rsidRPr="00984712" w:rsidR="00A15E96" w:rsidP="00984712" w:rsidRDefault="00A710A7" w14:paraId="29BCB909" w14:textId="77777777">
      <w:pPr>
        <w:pStyle w:val="Geenafstand"/>
        <w:numPr>
          <w:ilvl w:val="0"/>
          <w:numId w:val="60"/>
        </w:numPr>
        <w:rPr>
          <w:rFonts w:ascii="Times New Roman" w:hAnsi="Times New Roman" w:cs="Times New Roman" w:eastAsiaTheme="minorEastAsia"/>
          <w:b/>
          <w:bCs/>
          <w:u w:val="single"/>
        </w:rPr>
      </w:pPr>
      <w:r w:rsidRPr="00984712">
        <w:rPr>
          <w:rFonts w:ascii="Times New Roman" w:hAnsi="Times New Roman" w:cs="Times New Roman"/>
          <w:b/>
          <w:bCs/>
          <w:u w:val="single"/>
        </w:rPr>
        <w:t>Antwoord van het kabinet</w:t>
      </w:r>
    </w:p>
    <w:p w:rsidRPr="00984712" w:rsidR="00A01176" w:rsidP="00984712" w:rsidRDefault="00F815AD" w14:paraId="61108D90" w14:textId="431F7AF4">
      <w:pPr>
        <w:pStyle w:val="Geenafstand"/>
        <w:rPr>
          <w:rFonts w:ascii="Times New Roman" w:hAnsi="Times New Roman" w:cs="Times New Roman" w:eastAsiaTheme="minorEastAsia"/>
          <w:b/>
          <w:bCs/>
          <w:u w:val="single"/>
        </w:rPr>
      </w:pPr>
      <w:r w:rsidRPr="00984712">
        <w:rPr>
          <w:rFonts w:ascii="Times New Roman" w:hAnsi="Times New Roman" w:cs="Times New Roman"/>
          <w:b/>
          <w:bCs/>
        </w:rPr>
        <w:t>Het</w:t>
      </w:r>
      <w:r w:rsidRPr="00984712" w:rsidDel="001F333E" w:rsidR="0017511B">
        <w:rPr>
          <w:rFonts w:ascii="Times New Roman" w:hAnsi="Times New Roman" w:cs="Times New Roman"/>
          <w:b/>
          <w:bCs/>
        </w:rPr>
        <w:t xml:space="preserve"> </w:t>
      </w:r>
      <w:r w:rsidRPr="00984712" w:rsidDel="00F815AD" w:rsidR="0017511B">
        <w:rPr>
          <w:rFonts w:ascii="Times New Roman" w:hAnsi="Times New Roman" w:cs="Times New Roman"/>
          <w:b/>
          <w:bCs/>
        </w:rPr>
        <w:t xml:space="preserve">kabinet </w:t>
      </w:r>
      <w:r w:rsidRPr="00984712" w:rsidR="00345B3A">
        <w:rPr>
          <w:rFonts w:ascii="Times New Roman" w:hAnsi="Times New Roman" w:cs="Times New Roman"/>
          <w:b/>
          <w:bCs/>
        </w:rPr>
        <w:t>onderstreept</w:t>
      </w:r>
      <w:r w:rsidRPr="00984712" w:rsidDel="00F815AD" w:rsidR="0017511B">
        <w:rPr>
          <w:rFonts w:ascii="Times New Roman" w:hAnsi="Times New Roman" w:cs="Times New Roman"/>
          <w:b/>
          <w:bCs/>
        </w:rPr>
        <w:t xml:space="preserve"> de cruciale rol die UNRWA </w:t>
      </w:r>
      <w:r w:rsidRPr="00984712" w:rsidR="002D18BB">
        <w:rPr>
          <w:rFonts w:ascii="Times New Roman" w:hAnsi="Times New Roman" w:cs="Times New Roman"/>
          <w:b/>
          <w:bCs/>
        </w:rPr>
        <w:t xml:space="preserve">momenteel nog </w:t>
      </w:r>
      <w:r w:rsidRPr="00984712" w:rsidDel="00F815AD" w:rsidR="0017511B">
        <w:rPr>
          <w:rFonts w:ascii="Times New Roman" w:hAnsi="Times New Roman" w:cs="Times New Roman"/>
          <w:b/>
          <w:bCs/>
        </w:rPr>
        <w:t xml:space="preserve">speelt bij het leveren van essentiële basisdiensten, met name op gebied van gezondheidszorg en onderwijs, aan Palestijnse vluchtelingen in Gaza, de Westelijke Jordaanoever, Jordanië, Libanon en Syrië. Hiermee levert </w:t>
      </w:r>
      <w:r w:rsidRPr="00984712" w:rsidR="00F60AB7">
        <w:rPr>
          <w:rFonts w:ascii="Times New Roman" w:hAnsi="Times New Roman" w:cs="Times New Roman"/>
          <w:b/>
          <w:bCs/>
        </w:rPr>
        <w:t>de organisatie</w:t>
      </w:r>
      <w:r w:rsidRPr="00984712" w:rsidDel="00F815AD" w:rsidR="0017511B">
        <w:rPr>
          <w:rFonts w:ascii="Times New Roman" w:hAnsi="Times New Roman" w:cs="Times New Roman"/>
          <w:b/>
          <w:bCs/>
        </w:rPr>
        <w:t xml:space="preserve"> een </w:t>
      </w:r>
      <w:r w:rsidRPr="00984712" w:rsidR="00F60AB7">
        <w:rPr>
          <w:rFonts w:ascii="Times New Roman" w:hAnsi="Times New Roman" w:cs="Times New Roman"/>
          <w:b/>
          <w:bCs/>
        </w:rPr>
        <w:t>essentiële</w:t>
      </w:r>
      <w:r w:rsidRPr="00984712" w:rsidDel="00F815AD" w:rsidR="0017511B">
        <w:rPr>
          <w:rFonts w:ascii="Times New Roman" w:hAnsi="Times New Roman" w:cs="Times New Roman"/>
          <w:b/>
          <w:bCs/>
        </w:rPr>
        <w:t xml:space="preserve"> bijdrage aan stabiliteit in de regio. Ook levert UNRWA op grote schaal levensreddende humanitaire hulp in o.a. Gaza en Libanon. In de huidige omstandigheden acht het kabinet het van wezenlijk belang dat VN</w:t>
      </w:r>
      <w:r w:rsidRPr="00984712" w:rsidR="007559A7">
        <w:rPr>
          <w:rFonts w:ascii="Times New Roman" w:hAnsi="Times New Roman" w:cs="Times New Roman"/>
          <w:b/>
          <w:bCs/>
        </w:rPr>
        <w:t>-</w:t>
      </w:r>
      <w:r w:rsidRPr="00984712" w:rsidDel="00F815AD" w:rsidR="0017511B">
        <w:rPr>
          <w:rFonts w:ascii="Times New Roman" w:hAnsi="Times New Roman" w:cs="Times New Roman"/>
          <w:b/>
          <w:bCs/>
        </w:rPr>
        <w:t xml:space="preserve">organisaties zoals UNRWA een bijdrage kunnen </w:t>
      </w:r>
      <w:r w:rsidRPr="00984712" w:rsidR="00692DC6">
        <w:rPr>
          <w:rFonts w:ascii="Times New Roman" w:hAnsi="Times New Roman" w:cs="Times New Roman"/>
          <w:b/>
          <w:bCs/>
        </w:rPr>
        <w:t xml:space="preserve">blijven </w:t>
      </w:r>
      <w:r w:rsidRPr="00984712" w:rsidDel="00F815AD" w:rsidR="0017511B">
        <w:rPr>
          <w:rFonts w:ascii="Times New Roman" w:hAnsi="Times New Roman" w:cs="Times New Roman"/>
          <w:b/>
          <w:bCs/>
        </w:rPr>
        <w:t xml:space="preserve">leveren om de noden te verlichten voor de Palestijnse vluchtelingen door hun infrastructuur en netwerk van lokale staf. </w:t>
      </w:r>
      <w:r w:rsidRPr="00984712" w:rsidR="00692DC6">
        <w:rPr>
          <w:rFonts w:ascii="Times New Roman" w:hAnsi="Times New Roman" w:cs="Times New Roman"/>
          <w:b/>
          <w:bCs/>
        </w:rPr>
        <w:t xml:space="preserve">Daarbij is </w:t>
      </w:r>
      <w:r w:rsidRPr="00984712" w:rsidDel="00F815AD" w:rsidR="0017511B">
        <w:rPr>
          <w:rFonts w:ascii="Times New Roman" w:hAnsi="Times New Roman" w:cs="Times New Roman"/>
          <w:b/>
          <w:bCs/>
        </w:rPr>
        <w:t>UNRWA door de AVVN</w:t>
      </w:r>
      <w:r w:rsidRPr="00984712" w:rsidR="00070E60">
        <w:rPr>
          <w:rFonts w:ascii="Times New Roman" w:hAnsi="Times New Roman" w:cs="Times New Roman"/>
          <w:b/>
          <w:bCs/>
        </w:rPr>
        <w:t xml:space="preserve"> gemandateerd om basisdiensten te verlenen aan Palestijnse vluchtelingen</w:t>
      </w:r>
      <w:r w:rsidRPr="00984712" w:rsidDel="00F815AD" w:rsidR="0017511B">
        <w:rPr>
          <w:rFonts w:ascii="Times New Roman" w:hAnsi="Times New Roman" w:cs="Times New Roman"/>
          <w:b/>
          <w:bCs/>
        </w:rPr>
        <w:t xml:space="preserve"> tot een duurzame oplossing is bereikt en </w:t>
      </w:r>
      <w:r w:rsidRPr="00984712" w:rsidR="00070E60">
        <w:rPr>
          <w:rFonts w:ascii="Times New Roman" w:hAnsi="Times New Roman" w:cs="Times New Roman"/>
          <w:b/>
          <w:bCs/>
        </w:rPr>
        <w:t xml:space="preserve">UNRWA in staat is </w:t>
      </w:r>
      <w:r w:rsidRPr="00984712" w:rsidR="00780B72">
        <w:rPr>
          <w:rFonts w:ascii="Times New Roman" w:hAnsi="Times New Roman" w:cs="Times New Roman"/>
          <w:b/>
          <w:bCs/>
        </w:rPr>
        <w:t xml:space="preserve">de </w:t>
      </w:r>
      <w:r w:rsidRPr="00984712" w:rsidDel="00F815AD" w:rsidR="0017511B">
        <w:rPr>
          <w:rFonts w:ascii="Times New Roman" w:hAnsi="Times New Roman" w:cs="Times New Roman"/>
          <w:b/>
          <w:bCs/>
        </w:rPr>
        <w:t xml:space="preserve">diensten </w:t>
      </w:r>
      <w:r w:rsidRPr="00984712" w:rsidR="00070E60">
        <w:rPr>
          <w:rFonts w:ascii="Times New Roman" w:hAnsi="Times New Roman" w:cs="Times New Roman"/>
          <w:b/>
          <w:bCs/>
        </w:rPr>
        <w:t xml:space="preserve">over te dragen aan de lokale autoriteiten. Alleen </w:t>
      </w:r>
      <w:r w:rsidRPr="00984712" w:rsidDel="00F815AD" w:rsidR="0017511B">
        <w:rPr>
          <w:rFonts w:ascii="Times New Roman" w:hAnsi="Times New Roman" w:cs="Times New Roman"/>
          <w:b/>
          <w:bCs/>
        </w:rPr>
        <w:t xml:space="preserve">een </w:t>
      </w:r>
      <w:r w:rsidRPr="00984712" w:rsidR="00792E14">
        <w:rPr>
          <w:rFonts w:ascii="Times New Roman" w:hAnsi="Times New Roman" w:cs="Times New Roman"/>
          <w:b/>
          <w:bCs/>
        </w:rPr>
        <w:t xml:space="preserve">meerderheid van </w:t>
      </w:r>
      <w:r w:rsidRPr="00984712" w:rsidR="00070E60">
        <w:rPr>
          <w:rFonts w:ascii="Times New Roman" w:hAnsi="Times New Roman" w:cs="Times New Roman"/>
          <w:b/>
          <w:bCs/>
        </w:rPr>
        <w:t>de AVVN kan dit mandaat wijzigen of beëindigen.</w:t>
      </w:r>
      <w:r w:rsidRPr="00984712" w:rsidR="001F333E">
        <w:rPr>
          <w:rFonts w:ascii="Times New Roman" w:hAnsi="Times New Roman" w:cs="Times New Roman"/>
          <w:b/>
          <w:bCs/>
        </w:rPr>
        <w:t xml:space="preserve"> </w:t>
      </w:r>
    </w:p>
    <w:p w:rsidRPr="00984712" w:rsidR="00780B72" w:rsidP="00984712" w:rsidRDefault="00780B72" w14:paraId="4896B020" w14:textId="77777777"/>
    <w:p w:rsidRPr="00984712" w:rsidR="00A01176" w:rsidP="00984712" w:rsidRDefault="00A01176" w14:paraId="5313AEDE" w14:textId="7B4E2591">
      <w:pPr>
        <w:rPr>
          <w:i/>
        </w:rPr>
      </w:pPr>
      <w:r w:rsidRPr="00984712">
        <w:rPr>
          <w:i/>
        </w:rPr>
        <w:t>General Recommendation</w:t>
      </w:r>
      <w:r w:rsidRPr="00984712" w:rsidR="000104F0">
        <w:rPr>
          <w:i/>
          <w:iCs/>
        </w:rPr>
        <w:t>/Algemene Aanbeveling</w:t>
      </w:r>
      <w:r w:rsidRPr="00984712">
        <w:rPr>
          <w:i/>
          <w:iCs/>
        </w:rPr>
        <w:t xml:space="preserve"> No.</w:t>
      </w:r>
      <w:r w:rsidRPr="00984712">
        <w:rPr>
          <w:i/>
        </w:rPr>
        <w:t xml:space="preserve"> 40 van de VN-Commissie voor de Uitbanning van Rassendiscriminatie (UN </w:t>
      </w:r>
      <w:r w:rsidRPr="00984712">
        <w:rPr>
          <w:i/>
          <w:iCs/>
        </w:rPr>
        <w:t>C</w:t>
      </w:r>
      <w:r w:rsidRPr="00984712" w:rsidR="007712DB">
        <w:rPr>
          <w:i/>
          <w:iCs/>
        </w:rPr>
        <w:t xml:space="preserve">ommittee on the </w:t>
      </w:r>
      <w:r w:rsidRPr="00984712">
        <w:rPr>
          <w:i/>
          <w:iCs/>
        </w:rPr>
        <w:t>E</w:t>
      </w:r>
      <w:r w:rsidRPr="00984712" w:rsidR="00DE2E5F">
        <w:rPr>
          <w:i/>
          <w:iCs/>
        </w:rPr>
        <w:t>limination</w:t>
      </w:r>
      <w:r w:rsidRPr="00984712" w:rsidR="007712DB">
        <w:rPr>
          <w:i/>
          <w:iCs/>
        </w:rPr>
        <w:t xml:space="preserve"> of </w:t>
      </w:r>
      <w:r w:rsidRPr="00984712">
        <w:rPr>
          <w:i/>
          <w:iCs/>
        </w:rPr>
        <w:t>R</w:t>
      </w:r>
      <w:r w:rsidRPr="00984712" w:rsidR="007712DB">
        <w:rPr>
          <w:i/>
          <w:iCs/>
        </w:rPr>
        <w:t xml:space="preserve">acial </w:t>
      </w:r>
      <w:r w:rsidRPr="00984712">
        <w:rPr>
          <w:i/>
          <w:iCs/>
        </w:rPr>
        <w:t>D</w:t>
      </w:r>
      <w:r w:rsidRPr="00984712" w:rsidR="007712DB">
        <w:rPr>
          <w:i/>
          <w:iCs/>
        </w:rPr>
        <w:t>iscrimination</w:t>
      </w:r>
      <w:r w:rsidRPr="00984712" w:rsidR="00C27B82">
        <w:rPr>
          <w:i/>
          <w:iCs/>
        </w:rPr>
        <w:t>, CERD</w:t>
      </w:r>
      <w:r w:rsidRPr="00984712">
        <w:rPr>
          <w:i/>
        </w:rPr>
        <w:t xml:space="preserve">) </w:t>
      </w:r>
    </w:p>
    <w:p w:rsidRPr="00984712" w:rsidR="004E42C6" w:rsidP="00984712" w:rsidRDefault="00A01176" w14:paraId="5B5A3F13" w14:textId="77777777">
      <w:r w:rsidRPr="00984712">
        <w:lastRenderedPageBreak/>
        <w:t xml:space="preserve">De leden van de </w:t>
      </w:r>
      <w:r w:rsidRPr="00984712" w:rsidR="00F35570">
        <w:t>JA21-fractie</w:t>
      </w:r>
      <w:r w:rsidRPr="00984712">
        <w:t xml:space="preserve"> hebben vernomen dat de VN-Commissie voor de Uitbanning van Rassendiscriminatie (CERD) heeft gesteld dat staten die partij zijn bij het Internationaal Verdrag inzake de uitbanning van alle vormen van rassendiscriminatie (I</w:t>
      </w:r>
      <w:r w:rsidRPr="00984712" w:rsidR="00CD3176">
        <w:t xml:space="preserve">nternational </w:t>
      </w:r>
      <w:r w:rsidRPr="00984712">
        <w:t>C</w:t>
      </w:r>
      <w:r w:rsidRPr="00984712" w:rsidR="00CD3176">
        <w:t xml:space="preserve">onvention on the </w:t>
      </w:r>
      <w:r w:rsidRPr="00984712">
        <w:t>E</w:t>
      </w:r>
      <w:r w:rsidRPr="00984712" w:rsidR="001564DC">
        <w:t xml:space="preserve">limination of </w:t>
      </w:r>
      <w:r w:rsidRPr="00984712" w:rsidR="004658E5">
        <w:t xml:space="preserve">All Forms of </w:t>
      </w:r>
      <w:r w:rsidRPr="00984712">
        <w:t>R</w:t>
      </w:r>
      <w:r w:rsidRPr="00984712" w:rsidR="004658E5">
        <w:t xml:space="preserve">acial </w:t>
      </w:r>
      <w:r w:rsidRPr="00984712">
        <w:t>D</w:t>
      </w:r>
      <w:r w:rsidRPr="00984712" w:rsidR="004658E5">
        <w:t>iscrimination, ICERD</w:t>
      </w:r>
      <w:r w:rsidRPr="00984712">
        <w:t>) verplichtingen hebben om zogenaamd herstelrecht te bieden voor de schade en aanhoudende gevolgen van onder meer de trans-Atlantische slavenhandel. Hoe beoordeelt het kabinet deze herinterpretatie van het ICERD en neemt het kabinet deze over?</w:t>
      </w:r>
      <w:r w:rsidRPr="00984712" w:rsidR="004E42C6">
        <w:t xml:space="preserve"> Kan het kabinet toelichten of deze in principe niet-bindende aanbeveling alsnog op enige wijze juridische relevantie kan hebben in mogelijke zaken rondom herstelbetalingen? Hoe verhoudt dit zich tot het eerdere standpunt van het kabinet (onder andere bij de VN-resolutie van maart 2026) dat er geen juridische verplichting tot herstelbetalingen bestaat, omdat slavernij destijds niet in strijd was met het toenmalige internationale recht, en dat internationaal recht niet met terugwerkende kracht wordt toegepast? En hoe denkt het kabinet om te gaan met de eis tot “transformative measures” als die verder gaan dan het huidige beleid?</w:t>
      </w:r>
    </w:p>
    <w:p w:rsidRPr="00984712" w:rsidR="00C658BD" w:rsidP="00984712" w:rsidRDefault="00C658BD" w14:paraId="674288B6" w14:textId="62850004"/>
    <w:p w:rsidRPr="00984712" w:rsidR="003034E2" w:rsidP="00984712" w:rsidRDefault="003034E2" w14:paraId="051B3E1F" w14:textId="01AA6166">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673FA1" w:rsidP="00984712" w:rsidRDefault="001D6DC6" w14:paraId="695621AB" w14:textId="28C8B9F7">
      <w:pPr>
        <w:pStyle w:val="Geenafstand"/>
        <w:rPr>
          <w:rFonts w:ascii="Times New Roman" w:hAnsi="Times New Roman" w:cs="Times New Roman"/>
          <w:b/>
          <w:bCs/>
        </w:rPr>
      </w:pPr>
      <w:r w:rsidRPr="00984712">
        <w:rPr>
          <w:rFonts w:ascii="Times New Roman" w:hAnsi="Times New Roman" w:cs="Times New Roman"/>
          <w:b/>
          <w:bCs/>
        </w:rPr>
        <w:t>Het</w:t>
      </w:r>
      <w:r w:rsidRPr="00984712" w:rsidR="00C658BD">
        <w:rPr>
          <w:rFonts w:ascii="Times New Roman" w:hAnsi="Times New Roman" w:cs="Times New Roman"/>
          <w:b/>
          <w:bCs/>
        </w:rPr>
        <w:t xml:space="preserve"> Verdragscomité voor </w:t>
      </w:r>
      <w:r w:rsidRPr="00984712" w:rsidR="00456D93">
        <w:rPr>
          <w:rFonts w:ascii="Times New Roman" w:hAnsi="Times New Roman" w:cs="Times New Roman"/>
          <w:b/>
          <w:bCs/>
        </w:rPr>
        <w:t xml:space="preserve">het Verdrag inzake </w:t>
      </w:r>
      <w:r w:rsidRPr="00984712" w:rsidR="00C658BD">
        <w:rPr>
          <w:rFonts w:ascii="Times New Roman" w:hAnsi="Times New Roman" w:cs="Times New Roman"/>
          <w:b/>
          <w:bCs/>
        </w:rPr>
        <w:t xml:space="preserve">de </w:t>
      </w:r>
      <w:r w:rsidRPr="00984712">
        <w:rPr>
          <w:rFonts w:ascii="Times New Roman" w:hAnsi="Times New Roman" w:cs="Times New Roman"/>
          <w:b/>
          <w:bCs/>
        </w:rPr>
        <w:t>uitbanning</w:t>
      </w:r>
      <w:r w:rsidRPr="00984712" w:rsidR="00C658BD">
        <w:rPr>
          <w:rFonts w:ascii="Times New Roman" w:hAnsi="Times New Roman" w:cs="Times New Roman"/>
          <w:b/>
          <w:bCs/>
        </w:rPr>
        <w:t xml:space="preserve"> van Rassendiscriminatie (CERD</w:t>
      </w:r>
      <w:r w:rsidRPr="00984712">
        <w:rPr>
          <w:rFonts w:ascii="Times New Roman" w:hAnsi="Times New Roman" w:cs="Times New Roman"/>
          <w:b/>
          <w:bCs/>
        </w:rPr>
        <w:t xml:space="preserve">) </w:t>
      </w:r>
      <w:r w:rsidRPr="00984712" w:rsidR="00967BBD">
        <w:rPr>
          <w:rFonts w:ascii="Times New Roman" w:hAnsi="Times New Roman" w:cs="Times New Roman"/>
          <w:b/>
          <w:bCs/>
        </w:rPr>
        <w:t>heeft in een recent rapport geschreven</w:t>
      </w:r>
      <w:r w:rsidRPr="00984712">
        <w:rPr>
          <w:rFonts w:ascii="Times New Roman" w:hAnsi="Times New Roman" w:cs="Times New Roman"/>
          <w:b/>
          <w:bCs/>
        </w:rPr>
        <w:t xml:space="preserve"> van mening </w:t>
      </w:r>
      <w:r w:rsidRPr="00984712" w:rsidR="00967BBD">
        <w:rPr>
          <w:rFonts w:ascii="Times New Roman" w:hAnsi="Times New Roman" w:cs="Times New Roman"/>
          <w:b/>
          <w:bCs/>
        </w:rPr>
        <w:t>te zijn</w:t>
      </w:r>
      <w:r w:rsidRPr="00984712" w:rsidR="00456D93">
        <w:rPr>
          <w:rFonts w:ascii="Times New Roman" w:hAnsi="Times New Roman" w:cs="Times New Roman"/>
          <w:b/>
          <w:bCs/>
        </w:rPr>
        <w:t xml:space="preserve"> dat CERD </w:t>
      </w:r>
      <w:r w:rsidRPr="00984712" w:rsidR="00FA43CA">
        <w:rPr>
          <w:rFonts w:ascii="Times New Roman" w:hAnsi="Times New Roman" w:cs="Times New Roman"/>
          <w:b/>
          <w:bCs/>
        </w:rPr>
        <w:t>een</w:t>
      </w:r>
      <w:r w:rsidRPr="00984712" w:rsidR="00456D93">
        <w:rPr>
          <w:rFonts w:ascii="Times New Roman" w:hAnsi="Times New Roman" w:cs="Times New Roman"/>
          <w:b/>
          <w:bCs/>
        </w:rPr>
        <w:t xml:space="preserve"> rechtsbasis kan zijn voor een verplichting tot het bieden van rechtsherstel voor </w:t>
      </w:r>
      <w:r w:rsidRPr="00984712" w:rsidR="00591CEE">
        <w:rPr>
          <w:rFonts w:ascii="Times New Roman" w:hAnsi="Times New Roman" w:cs="Times New Roman"/>
          <w:b/>
          <w:bCs/>
        </w:rPr>
        <w:t>de hedendaagse gevolgen van</w:t>
      </w:r>
      <w:r w:rsidRPr="00984712" w:rsidR="00FA43CA">
        <w:rPr>
          <w:rFonts w:ascii="Times New Roman" w:hAnsi="Times New Roman" w:cs="Times New Roman"/>
          <w:b/>
          <w:bCs/>
        </w:rPr>
        <w:t xml:space="preserve"> </w:t>
      </w:r>
      <w:r w:rsidRPr="00984712" w:rsidR="00456D93">
        <w:rPr>
          <w:rFonts w:ascii="Times New Roman" w:hAnsi="Times New Roman" w:cs="Times New Roman"/>
          <w:b/>
          <w:bCs/>
        </w:rPr>
        <w:t xml:space="preserve">historische </w:t>
      </w:r>
      <w:r w:rsidRPr="00984712" w:rsidR="005E2425">
        <w:rPr>
          <w:rFonts w:ascii="Times New Roman" w:hAnsi="Times New Roman" w:cs="Times New Roman"/>
          <w:b/>
          <w:bCs/>
        </w:rPr>
        <w:t xml:space="preserve">slavernij en </w:t>
      </w:r>
      <w:r w:rsidRPr="00984712" w:rsidR="00456D93">
        <w:rPr>
          <w:rFonts w:ascii="Times New Roman" w:hAnsi="Times New Roman" w:cs="Times New Roman"/>
          <w:b/>
          <w:bCs/>
        </w:rPr>
        <w:t>slavenhandel</w:t>
      </w:r>
      <w:r w:rsidRPr="00984712">
        <w:rPr>
          <w:rFonts w:ascii="Times New Roman" w:hAnsi="Times New Roman" w:cs="Times New Roman"/>
          <w:b/>
          <w:bCs/>
        </w:rPr>
        <w:t>.</w:t>
      </w:r>
      <w:r w:rsidRPr="00984712" w:rsidR="00456D93">
        <w:rPr>
          <w:rFonts w:ascii="Times New Roman" w:hAnsi="Times New Roman" w:cs="Times New Roman"/>
          <w:b/>
          <w:bCs/>
        </w:rPr>
        <w:t xml:space="preserve"> Het kabinet </w:t>
      </w:r>
      <w:r w:rsidRPr="00984712">
        <w:rPr>
          <w:rFonts w:ascii="Times New Roman" w:hAnsi="Times New Roman" w:cs="Times New Roman"/>
          <w:b/>
          <w:bCs/>
        </w:rPr>
        <w:t xml:space="preserve">deelt deze zienswijze </w:t>
      </w:r>
      <w:r w:rsidRPr="00984712" w:rsidR="00967BBD">
        <w:rPr>
          <w:rFonts w:ascii="Times New Roman" w:hAnsi="Times New Roman" w:cs="Times New Roman"/>
          <w:b/>
          <w:bCs/>
        </w:rPr>
        <w:t xml:space="preserve">alleen </w:t>
      </w:r>
      <w:r w:rsidRPr="00984712" w:rsidR="009E6301">
        <w:rPr>
          <w:rFonts w:ascii="Times New Roman" w:hAnsi="Times New Roman" w:cs="Times New Roman"/>
          <w:b/>
          <w:bCs/>
        </w:rPr>
        <w:t>voor</w:t>
      </w:r>
      <w:r w:rsidRPr="00984712" w:rsidR="001656ED">
        <w:rPr>
          <w:rFonts w:ascii="Times New Roman" w:hAnsi="Times New Roman" w:cs="Times New Roman"/>
          <w:b/>
          <w:bCs/>
        </w:rPr>
        <w:t xml:space="preserve"> </w:t>
      </w:r>
      <w:r w:rsidRPr="00984712" w:rsidR="009E6301">
        <w:rPr>
          <w:rFonts w:ascii="Times New Roman" w:hAnsi="Times New Roman" w:cs="Times New Roman"/>
          <w:b/>
          <w:bCs/>
        </w:rPr>
        <w:t>zover</w:t>
      </w:r>
      <w:r w:rsidRPr="00984712" w:rsidR="00591CEE">
        <w:rPr>
          <w:rFonts w:ascii="Times New Roman" w:hAnsi="Times New Roman" w:cs="Times New Roman"/>
          <w:b/>
          <w:bCs/>
        </w:rPr>
        <w:t xml:space="preserve"> het hedendaagse discriminatie betreft</w:t>
      </w:r>
      <w:r w:rsidRPr="00984712" w:rsidR="00FA43CA">
        <w:rPr>
          <w:rFonts w:ascii="Times New Roman" w:hAnsi="Times New Roman" w:cs="Times New Roman"/>
          <w:b/>
          <w:bCs/>
        </w:rPr>
        <w:t xml:space="preserve">. Het Verdragscomité is </w:t>
      </w:r>
      <w:r w:rsidRPr="00984712" w:rsidR="00967BBD">
        <w:rPr>
          <w:rFonts w:ascii="Times New Roman" w:hAnsi="Times New Roman" w:cs="Times New Roman"/>
          <w:b/>
          <w:bCs/>
        </w:rPr>
        <w:t>daarbij eveneens</w:t>
      </w:r>
      <w:r w:rsidRPr="00984712" w:rsidR="00591CEE">
        <w:rPr>
          <w:rFonts w:ascii="Times New Roman" w:hAnsi="Times New Roman" w:cs="Times New Roman"/>
          <w:b/>
          <w:bCs/>
        </w:rPr>
        <w:t xml:space="preserve"> </w:t>
      </w:r>
      <w:r w:rsidRPr="00984712" w:rsidR="00FA43CA">
        <w:rPr>
          <w:rFonts w:ascii="Times New Roman" w:hAnsi="Times New Roman" w:cs="Times New Roman"/>
          <w:b/>
          <w:bCs/>
        </w:rPr>
        <w:t>van mening</w:t>
      </w:r>
      <w:r w:rsidRPr="00984712" w:rsidR="00456D93">
        <w:rPr>
          <w:rFonts w:ascii="Times New Roman" w:hAnsi="Times New Roman" w:cs="Times New Roman"/>
          <w:b/>
          <w:bCs/>
        </w:rPr>
        <w:t xml:space="preserve"> dat er </w:t>
      </w:r>
      <w:r w:rsidRPr="00984712" w:rsidR="00591CEE">
        <w:rPr>
          <w:rFonts w:ascii="Times New Roman" w:hAnsi="Times New Roman" w:cs="Times New Roman"/>
          <w:b/>
          <w:bCs/>
        </w:rPr>
        <w:t>anderszins</w:t>
      </w:r>
      <w:r w:rsidRPr="00984712" w:rsidR="00456D93">
        <w:rPr>
          <w:rFonts w:ascii="Times New Roman" w:hAnsi="Times New Roman" w:cs="Times New Roman"/>
          <w:b/>
          <w:bCs/>
        </w:rPr>
        <w:t xml:space="preserve"> rechtsherstel </w:t>
      </w:r>
      <w:r w:rsidRPr="00984712" w:rsidR="00591CEE">
        <w:rPr>
          <w:rFonts w:ascii="Times New Roman" w:hAnsi="Times New Roman" w:cs="Times New Roman"/>
          <w:b/>
          <w:bCs/>
        </w:rPr>
        <w:t xml:space="preserve">dient te worden geboden </w:t>
      </w:r>
      <w:r w:rsidRPr="00984712" w:rsidR="00456D93">
        <w:rPr>
          <w:rFonts w:ascii="Times New Roman" w:hAnsi="Times New Roman" w:cs="Times New Roman"/>
          <w:b/>
          <w:bCs/>
        </w:rPr>
        <w:t xml:space="preserve">voor historische slavernij en slavenhandel. </w:t>
      </w:r>
      <w:r w:rsidRPr="00984712">
        <w:rPr>
          <w:rFonts w:ascii="Times New Roman" w:hAnsi="Times New Roman" w:cs="Times New Roman"/>
          <w:b/>
          <w:bCs/>
        </w:rPr>
        <w:t xml:space="preserve">Het kabinet heeft een ander standpunt </w:t>
      </w:r>
      <w:r w:rsidRPr="00984712" w:rsidR="00967BBD">
        <w:rPr>
          <w:rFonts w:ascii="Times New Roman" w:hAnsi="Times New Roman" w:cs="Times New Roman"/>
          <w:b/>
          <w:bCs/>
        </w:rPr>
        <w:t xml:space="preserve">terzake </w:t>
      </w:r>
      <w:r w:rsidRPr="00984712">
        <w:rPr>
          <w:rFonts w:ascii="Times New Roman" w:hAnsi="Times New Roman" w:cs="Times New Roman"/>
          <w:b/>
          <w:bCs/>
        </w:rPr>
        <w:t>en heeft deze zienswijze eerder met het Verdragscomité gedeeld.</w:t>
      </w:r>
      <w:r w:rsidRPr="00984712" w:rsidR="00FA43CA">
        <w:rPr>
          <w:rFonts w:ascii="Times New Roman" w:hAnsi="Times New Roman" w:cs="Times New Roman"/>
          <w:b/>
          <w:bCs/>
        </w:rPr>
        <w:t xml:space="preserve"> </w:t>
      </w:r>
      <w:r w:rsidRPr="00984712" w:rsidR="00456D93">
        <w:rPr>
          <w:rFonts w:ascii="Times New Roman" w:hAnsi="Times New Roman" w:cs="Times New Roman" w:eastAsiaTheme="minorEastAsia"/>
          <w:b/>
          <w:bCs/>
        </w:rPr>
        <w:t xml:space="preserve">Nederland heeft zich in dit verband </w:t>
      </w:r>
      <w:r w:rsidRPr="00984712" w:rsidR="00456D93">
        <w:rPr>
          <w:rFonts w:ascii="Times New Roman" w:hAnsi="Times New Roman" w:cs="Times New Roman"/>
          <w:b/>
          <w:bCs/>
        </w:rPr>
        <w:t>eerder</w:t>
      </w:r>
      <w:r w:rsidRPr="00984712" w:rsidR="00456D93">
        <w:rPr>
          <w:rFonts w:ascii="Times New Roman" w:hAnsi="Times New Roman" w:cs="Times New Roman" w:eastAsiaTheme="minorEastAsia"/>
          <w:b/>
          <w:bCs/>
        </w:rPr>
        <w:t xml:space="preserve"> expliciet uitgesproken tegen </w:t>
      </w:r>
      <w:r w:rsidRPr="00984712" w:rsidR="00456D93">
        <w:rPr>
          <w:rFonts w:ascii="Times New Roman" w:hAnsi="Times New Roman" w:cs="Times New Roman"/>
          <w:b/>
          <w:bCs/>
        </w:rPr>
        <w:t xml:space="preserve">het toepassen van internationaal recht met terugwerkende kracht. </w:t>
      </w:r>
      <w:r w:rsidRPr="00984712" w:rsidR="00937B9A">
        <w:rPr>
          <w:rFonts w:ascii="Times New Roman" w:hAnsi="Times New Roman" w:cs="Times New Roman"/>
          <w:b/>
          <w:bCs/>
        </w:rPr>
        <w:t xml:space="preserve">Algemene aanbevelingen van VN-verdragscomités zijn gezaghebbend maar niet bindend. </w:t>
      </w:r>
      <w:r w:rsidRPr="00984712" w:rsidR="00C658BD">
        <w:rPr>
          <w:rFonts w:ascii="Times New Roman" w:hAnsi="Times New Roman" w:cs="Times New Roman"/>
          <w:b/>
          <w:bCs/>
        </w:rPr>
        <w:t xml:space="preserve">De algemene aanbeveling </w:t>
      </w:r>
      <w:r w:rsidRPr="00984712" w:rsidR="00456D93">
        <w:rPr>
          <w:rFonts w:ascii="Times New Roman" w:hAnsi="Times New Roman" w:cs="Times New Roman"/>
          <w:b/>
          <w:bCs/>
        </w:rPr>
        <w:t xml:space="preserve">Nr. 40 </w:t>
      </w:r>
      <w:r w:rsidRPr="00984712" w:rsidR="00C658BD">
        <w:rPr>
          <w:rFonts w:ascii="Times New Roman" w:hAnsi="Times New Roman" w:cs="Times New Roman"/>
          <w:b/>
          <w:bCs/>
        </w:rPr>
        <w:t xml:space="preserve">van het Verdragscomité waarnaar wordt verwezen schept </w:t>
      </w:r>
      <w:r w:rsidRPr="00984712" w:rsidR="00937B9A">
        <w:rPr>
          <w:rFonts w:ascii="Times New Roman" w:hAnsi="Times New Roman" w:cs="Times New Roman"/>
          <w:b/>
          <w:bCs/>
        </w:rPr>
        <w:t>dus</w:t>
      </w:r>
      <w:r w:rsidRPr="00984712" w:rsidR="00C658BD">
        <w:rPr>
          <w:rFonts w:ascii="Times New Roman" w:hAnsi="Times New Roman" w:cs="Times New Roman"/>
          <w:b/>
          <w:bCs/>
        </w:rPr>
        <w:t xml:space="preserve"> </w:t>
      </w:r>
      <w:r w:rsidRPr="00984712" w:rsidR="00C658BD">
        <w:rPr>
          <w:rFonts w:ascii="Times New Roman" w:hAnsi="Times New Roman" w:cs="Times New Roman" w:eastAsiaTheme="minorEastAsia"/>
          <w:b/>
          <w:bCs/>
        </w:rPr>
        <w:t xml:space="preserve">geen juridisch bindende verplichtingen voor Nederland tot het bieden van rechtsherstel, zoals herstelbetalingen. </w:t>
      </w:r>
      <w:r w:rsidRPr="00984712" w:rsidR="0097384F">
        <w:rPr>
          <w:rFonts w:ascii="Times New Roman" w:hAnsi="Times New Roman" w:cs="Times New Roman" w:eastAsiaTheme="minorEastAsia"/>
          <w:b/>
          <w:bCs/>
        </w:rPr>
        <w:t>H</w:t>
      </w:r>
      <w:r w:rsidRPr="00984712">
        <w:rPr>
          <w:rFonts w:ascii="Times New Roman" w:hAnsi="Times New Roman" w:cs="Times New Roman"/>
          <w:b/>
          <w:bCs/>
        </w:rPr>
        <w:t xml:space="preserve">et </w:t>
      </w:r>
      <w:r w:rsidRPr="00984712" w:rsidR="009B435D">
        <w:rPr>
          <w:rFonts w:ascii="Times New Roman" w:hAnsi="Times New Roman" w:cs="Times New Roman"/>
          <w:b/>
          <w:bCs/>
        </w:rPr>
        <w:t>k</w:t>
      </w:r>
      <w:r w:rsidRPr="00984712">
        <w:rPr>
          <w:rFonts w:ascii="Times New Roman" w:hAnsi="Times New Roman" w:cs="Times New Roman"/>
          <w:b/>
          <w:bCs/>
        </w:rPr>
        <w:t xml:space="preserve">abinet her- en erkent </w:t>
      </w:r>
      <w:r w:rsidRPr="00984712" w:rsidR="0097384F">
        <w:rPr>
          <w:rFonts w:ascii="Times New Roman" w:hAnsi="Times New Roman" w:cs="Times New Roman"/>
          <w:b/>
          <w:bCs/>
        </w:rPr>
        <w:t xml:space="preserve">hoe dan ook </w:t>
      </w:r>
      <w:r w:rsidRPr="00984712">
        <w:rPr>
          <w:rFonts w:ascii="Times New Roman" w:hAnsi="Times New Roman" w:cs="Times New Roman"/>
          <w:b/>
          <w:bCs/>
        </w:rPr>
        <w:t>het belang van dit onderwerp en</w:t>
      </w:r>
      <w:r w:rsidRPr="00984712" w:rsidR="00C658BD">
        <w:rPr>
          <w:rFonts w:ascii="Times New Roman" w:hAnsi="Times New Roman" w:cs="Times New Roman" w:eastAsiaTheme="minorEastAsia"/>
          <w:b/>
          <w:bCs/>
        </w:rPr>
        <w:t xml:space="preserve"> blijft zich inzetten voor erkenning, herdenken en </w:t>
      </w:r>
      <w:r w:rsidRPr="00984712" w:rsidR="00673FA1">
        <w:rPr>
          <w:rFonts w:ascii="Times New Roman" w:hAnsi="Times New Roman" w:cs="Times New Roman"/>
          <w:b/>
          <w:bCs/>
        </w:rPr>
        <w:t xml:space="preserve">maatschappelijke </w:t>
      </w:r>
      <w:r w:rsidRPr="00984712" w:rsidR="00C658BD">
        <w:rPr>
          <w:rFonts w:ascii="Times New Roman" w:hAnsi="Times New Roman" w:cs="Times New Roman" w:eastAsiaTheme="minorEastAsia"/>
          <w:b/>
          <w:bCs/>
        </w:rPr>
        <w:t xml:space="preserve">bewustwording </w:t>
      </w:r>
      <w:r w:rsidRPr="00984712" w:rsidR="00673FA1">
        <w:rPr>
          <w:rFonts w:ascii="Times New Roman" w:hAnsi="Times New Roman" w:cs="Times New Roman"/>
          <w:b/>
          <w:bCs/>
        </w:rPr>
        <w:t>over</w:t>
      </w:r>
      <w:r w:rsidRPr="00984712" w:rsidR="00C658BD">
        <w:rPr>
          <w:rFonts w:ascii="Times New Roman" w:hAnsi="Times New Roman" w:cs="Times New Roman" w:eastAsiaTheme="minorEastAsia"/>
          <w:b/>
          <w:bCs/>
        </w:rPr>
        <w:t xml:space="preserve"> de doorwerking </w:t>
      </w:r>
      <w:r w:rsidRPr="00984712" w:rsidR="00673FA1">
        <w:rPr>
          <w:rFonts w:ascii="Times New Roman" w:hAnsi="Times New Roman" w:cs="Times New Roman"/>
          <w:b/>
          <w:bCs/>
        </w:rPr>
        <w:t xml:space="preserve">en blijvende impact </w:t>
      </w:r>
      <w:r w:rsidRPr="00984712" w:rsidR="00C658BD">
        <w:rPr>
          <w:rFonts w:ascii="Times New Roman" w:hAnsi="Times New Roman" w:cs="Times New Roman" w:eastAsiaTheme="minorEastAsia"/>
          <w:b/>
          <w:bCs/>
        </w:rPr>
        <w:t>van het slavernijverleden, en vertaalt die inzet naar beleid.</w:t>
      </w:r>
    </w:p>
    <w:p w:rsidRPr="00984712" w:rsidR="009E6301" w:rsidP="00984712" w:rsidRDefault="009E6301" w14:paraId="5D7736C6" w14:textId="77777777">
      <w:pPr>
        <w:rPr>
          <w:b/>
          <w:bCs/>
        </w:rPr>
      </w:pPr>
    </w:p>
    <w:p w:rsidRPr="00984712" w:rsidR="00A01176" w:rsidP="00984712" w:rsidRDefault="006B4EF4" w14:paraId="6E7DAFA1" w14:textId="610D7CBD">
      <w:pPr>
        <w:rPr>
          <w:b/>
          <w:bCs/>
        </w:rPr>
      </w:pPr>
      <w:r w:rsidRPr="00984712">
        <w:rPr>
          <w:b/>
          <w:bCs/>
        </w:rPr>
        <w:t>Vragen en opmerkingen van de leden van de DENK-fractie</w:t>
      </w:r>
    </w:p>
    <w:p w:rsidR="006B4EF4" w:rsidP="00984712" w:rsidRDefault="006B4EF4" w14:paraId="7945AA64" w14:textId="17EFD07D">
      <w:r w:rsidRPr="00984712">
        <w:t>De leden van de DENK-fractie hebben kennisgenomen van de inzet van het kabinet voor de 81</w:t>
      </w:r>
      <w:r w:rsidRPr="00984712" w:rsidR="004F0310">
        <w:rPr>
          <w:vertAlign w:val="superscript"/>
        </w:rPr>
        <w:t>ste</w:t>
      </w:r>
      <w:r w:rsidRPr="00984712">
        <w:t xml:space="preserve"> Algemene Vergadering van de Verenigde Naties. Deze leden hebben hierover verschillende vragen en opmerkingen.</w:t>
      </w:r>
    </w:p>
    <w:p w:rsidRPr="00984712" w:rsidR="002E0193" w:rsidP="00984712" w:rsidRDefault="002E0193" w14:paraId="3506F55E" w14:textId="77777777"/>
    <w:p w:rsidRPr="00984712" w:rsidR="00FE2192" w:rsidP="00984712" w:rsidRDefault="00FE2192" w14:paraId="47C64B30" w14:textId="0726675F">
      <w:pPr>
        <w:rPr>
          <w:i/>
          <w:iCs/>
        </w:rPr>
      </w:pPr>
      <w:r w:rsidRPr="00984712">
        <w:rPr>
          <w:i/>
          <w:iCs/>
        </w:rPr>
        <w:t>Palestina en UNRW</w:t>
      </w:r>
      <w:r w:rsidRPr="00984712" w:rsidR="005931E3">
        <w:rPr>
          <w:i/>
          <w:iCs/>
        </w:rPr>
        <w:t>A</w:t>
      </w:r>
    </w:p>
    <w:p w:rsidRPr="00984712" w:rsidR="006B4EF4" w:rsidP="00984712" w:rsidRDefault="006B4EF4" w14:paraId="00A6BDDC" w14:textId="2EA33F76">
      <w:r w:rsidRPr="00984712">
        <w:t xml:space="preserve">De leden van de DENK-fractie constateren dat de internationale gemeenschap op dit moment wordt geconfronteerd met oorlogen, massale ontheemding, honger en ernstige schendingen van het internationaal recht. Tegelijkertijd staan juist de internationale organisaties die burgers moeten beschermen en humanitaire hulp moeten verlenen, financieel steeds verder onder druk. Deze leden zijn van mening dat de Algemene Vergadering niet slechts een moment mag zijn waarop het belang van vrede, mensenrechten en de internationale rechtsorde wordt onderstreept, maar dat Nederland zich ook concreet moet inzetten voor de naleving daarvan. Zij vragen het </w:t>
      </w:r>
      <w:r w:rsidRPr="00984712">
        <w:lastRenderedPageBreak/>
        <w:t>kabinet uiteen te zetten op welke wijze Nederland tijdens de 81</w:t>
      </w:r>
      <w:r w:rsidRPr="00984712" w:rsidR="00E53137">
        <w:rPr>
          <w:vertAlign w:val="superscript"/>
        </w:rPr>
        <w:t>ste</w:t>
      </w:r>
      <w:r w:rsidRPr="00984712">
        <w:rPr>
          <w:vertAlign w:val="superscript"/>
        </w:rPr>
        <w:t xml:space="preserve"> </w:t>
      </w:r>
      <w:r w:rsidRPr="00984712">
        <w:t>Algemene Vergadering concrete consequenties wil verbinden aan ernstige en voortdurende schendingen van het internationaal recht.</w:t>
      </w:r>
    </w:p>
    <w:p w:rsidRPr="00984712" w:rsidR="00D03FE1" w:rsidP="00984712" w:rsidRDefault="00D03FE1" w14:paraId="27CE43D7" w14:textId="77777777"/>
    <w:p w:rsidRPr="00984712" w:rsidR="008F276F" w:rsidP="00984712" w:rsidRDefault="008F276F" w14:paraId="02539BF2" w14:textId="294B4940">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8F276F" w:rsidP="00984712" w:rsidRDefault="00851EB4" w14:paraId="29EBD7D3" w14:textId="56AE9997">
      <w:pPr>
        <w:pStyle w:val="Geenafstand"/>
        <w:rPr>
          <w:rFonts w:ascii="Times New Roman" w:hAnsi="Times New Roman" w:cs="Times New Roman"/>
          <w:b/>
          <w:bCs/>
        </w:rPr>
      </w:pPr>
      <w:r w:rsidRPr="00984712">
        <w:rPr>
          <w:rFonts w:ascii="Times New Roman" w:hAnsi="Times New Roman" w:cs="Times New Roman"/>
          <w:b/>
          <w:bCs/>
        </w:rPr>
        <w:t>Nederland</w:t>
      </w:r>
      <w:r w:rsidRPr="00984712" w:rsidR="000175B7">
        <w:rPr>
          <w:rFonts w:ascii="Times New Roman" w:hAnsi="Times New Roman" w:cs="Times New Roman"/>
          <w:b/>
          <w:bCs/>
        </w:rPr>
        <w:t xml:space="preserve"> zet zich actief in voor het tegengaan van straffeloosheid en schendingen van internationaal recht. Gedegen en onafhankelijk onderzoek is nodig om feiten te verzamelen. </w:t>
      </w:r>
      <w:r w:rsidRPr="00984712">
        <w:rPr>
          <w:rFonts w:ascii="Times New Roman" w:hAnsi="Times New Roman" w:cs="Times New Roman"/>
          <w:b/>
          <w:bCs/>
        </w:rPr>
        <w:t>Zowel het Internationaal Strafhof als diverse mechanismen ingesteld door de VN Mensenrechtenraad kunnen reeds onderzoek doen naar de situatie</w:t>
      </w:r>
      <w:r w:rsidRPr="00984712" w:rsidR="00F40C2E">
        <w:rPr>
          <w:rFonts w:ascii="Times New Roman" w:hAnsi="Times New Roman" w:cs="Times New Roman"/>
          <w:b/>
          <w:bCs/>
        </w:rPr>
        <w:t xml:space="preserve"> in Israël en de bezette Palestijnse Gebieden</w:t>
      </w:r>
      <w:r w:rsidRPr="00984712">
        <w:rPr>
          <w:rFonts w:ascii="Times New Roman" w:hAnsi="Times New Roman" w:cs="Times New Roman"/>
          <w:b/>
          <w:bCs/>
        </w:rPr>
        <w:t xml:space="preserve">. </w:t>
      </w:r>
      <w:r w:rsidRPr="00984712" w:rsidR="000175B7">
        <w:rPr>
          <w:rFonts w:ascii="Times New Roman" w:hAnsi="Times New Roman" w:cs="Times New Roman"/>
          <w:b/>
          <w:bCs/>
        </w:rPr>
        <w:t xml:space="preserve">Nederland </w:t>
      </w:r>
      <w:r w:rsidRPr="00984712">
        <w:rPr>
          <w:rFonts w:ascii="Times New Roman" w:hAnsi="Times New Roman" w:cs="Times New Roman"/>
          <w:b/>
          <w:bCs/>
        </w:rPr>
        <w:t xml:space="preserve">draagt </w:t>
      </w:r>
      <w:r w:rsidRPr="00984712" w:rsidR="000175B7">
        <w:rPr>
          <w:rFonts w:ascii="Times New Roman" w:hAnsi="Times New Roman" w:cs="Times New Roman"/>
          <w:b/>
          <w:bCs/>
        </w:rPr>
        <w:t xml:space="preserve">ook in 2026 bij aan de onderzoekscapaciteit van het kantoor van de VN Hoge Commissaris voor de Mensenrechten in de Palestijnse Gebieden (OHCHR), middels iets meer dan </w:t>
      </w:r>
      <w:r w:rsidRPr="00984712" w:rsidR="007A0F0F">
        <w:rPr>
          <w:rFonts w:ascii="Times New Roman" w:hAnsi="Times New Roman" w:cs="Times New Roman"/>
          <w:b/>
          <w:bCs/>
        </w:rPr>
        <w:t>EUR</w:t>
      </w:r>
      <w:r w:rsidRPr="00984712" w:rsidR="000175B7">
        <w:rPr>
          <w:rFonts w:ascii="Times New Roman" w:hAnsi="Times New Roman" w:cs="Times New Roman"/>
          <w:b/>
          <w:bCs/>
        </w:rPr>
        <w:t xml:space="preserve"> 2,1 miljoen. De OHCHR in de Palestijnse Gebieden monitort de mensenrechtensituatie en rapporteert daar publiekelijk over.</w:t>
      </w:r>
      <w:r w:rsidRPr="00984712">
        <w:rPr>
          <w:rFonts w:ascii="Times New Roman" w:hAnsi="Times New Roman" w:cs="Times New Roman"/>
          <w:b/>
          <w:bCs/>
        </w:rPr>
        <w:t xml:space="preserve"> </w:t>
      </w:r>
      <w:r w:rsidRPr="00984712" w:rsidR="00E77B69">
        <w:rPr>
          <w:rFonts w:ascii="Times New Roman" w:hAnsi="Times New Roman" w:cs="Times New Roman"/>
          <w:b/>
          <w:bCs/>
        </w:rPr>
        <w:t xml:space="preserve">Het kabinet zal </w:t>
      </w:r>
      <w:r w:rsidRPr="00984712" w:rsidR="006B7185">
        <w:rPr>
          <w:rFonts w:ascii="Times New Roman" w:hAnsi="Times New Roman" w:cs="Times New Roman"/>
          <w:b/>
          <w:bCs/>
        </w:rPr>
        <w:t xml:space="preserve">in de </w:t>
      </w:r>
      <w:r w:rsidRPr="00984712" w:rsidR="00555C3E">
        <w:rPr>
          <w:rFonts w:ascii="Times New Roman" w:hAnsi="Times New Roman" w:cs="Times New Roman"/>
          <w:b/>
          <w:bCs/>
        </w:rPr>
        <w:t>marge</w:t>
      </w:r>
      <w:r w:rsidRPr="00984712" w:rsidR="006B7185">
        <w:rPr>
          <w:rFonts w:ascii="Times New Roman" w:hAnsi="Times New Roman" w:cs="Times New Roman"/>
          <w:b/>
          <w:bCs/>
        </w:rPr>
        <w:t>s</w:t>
      </w:r>
      <w:r w:rsidRPr="00984712" w:rsidR="00555C3E">
        <w:rPr>
          <w:rFonts w:ascii="Times New Roman" w:hAnsi="Times New Roman" w:cs="Times New Roman"/>
          <w:b/>
          <w:bCs/>
        </w:rPr>
        <w:t xml:space="preserve"> van de </w:t>
      </w:r>
      <w:r w:rsidRPr="00984712" w:rsidR="003F7276">
        <w:rPr>
          <w:rFonts w:ascii="Times New Roman" w:hAnsi="Times New Roman" w:cs="Times New Roman"/>
          <w:b/>
          <w:bCs/>
        </w:rPr>
        <w:t>HLW</w:t>
      </w:r>
      <w:r w:rsidRPr="00984712" w:rsidR="00555C3E">
        <w:rPr>
          <w:rFonts w:ascii="Times New Roman" w:hAnsi="Times New Roman" w:cs="Times New Roman"/>
          <w:b/>
          <w:bCs/>
        </w:rPr>
        <w:t xml:space="preserve"> </w:t>
      </w:r>
      <w:r w:rsidRPr="00984712" w:rsidR="00E77B69">
        <w:rPr>
          <w:rFonts w:ascii="Times New Roman" w:hAnsi="Times New Roman" w:cs="Times New Roman"/>
          <w:b/>
          <w:bCs/>
        </w:rPr>
        <w:t>en tijdens de 81</w:t>
      </w:r>
      <w:r w:rsidRPr="00984712" w:rsidR="00E77B69">
        <w:rPr>
          <w:rFonts w:ascii="Times New Roman" w:hAnsi="Times New Roman" w:cs="Times New Roman"/>
          <w:b/>
          <w:bCs/>
          <w:vertAlign w:val="superscript"/>
        </w:rPr>
        <w:t>ste</w:t>
      </w:r>
      <w:r w:rsidRPr="00984712" w:rsidR="00E77B69">
        <w:rPr>
          <w:rFonts w:ascii="Times New Roman" w:hAnsi="Times New Roman" w:cs="Times New Roman"/>
          <w:b/>
          <w:bCs/>
        </w:rPr>
        <w:t xml:space="preserve"> Algemene Vergadering</w:t>
      </w:r>
      <w:r w:rsidRPr="00984712" w:rsidR="00555C3E">
        <w:rPr>
          <w:rFonts w:ascii="Times New Roman" w:hAnsi="Times New Roman" w:cs="Times New Roman"/>
          <w:b/>
          <w:bCs/>
        </w:rPr>
        <w:t xml:space="preserve"> verschillende bijeenkomsten en gesprekken aangrijpen om </w:t>
      </w:r>
      <w:r w:rsidRPr="00984712" w:rsidR="00952634">
        <w:rPr>
          <w:rFonts w:ascii="Times New Roman" w:hAnsi="Times New Roman" w:cs="Times New Roman"/>
          <w:b/>
          <w:bCs/>
        </w:rPr>
        <w:t>de</w:t>
      </w:r>
      <w:r w:rsidRPr="00984712" w:rsidR="00555C3E">
        <w:rPr>
          <w:rFonts w:ascii="Times New Roman" w:hAnsi="Times New Roman" w:cs="Times New Roman"/>
          <w:b/>
          <w:bCs/>
        </w:rPr>
        <w:t xml:space="preserve"> Nederlandse </w:t>
      </w:r>
      <w:r w:rsidRPr="00984712" w:rsidR="00952634">
        <w:rPr>
          <w:rFonts w:ascii="Times New Roman" w:hAnsi="Times New Roman" w:cs="Times New Roman"/>
          <w:b/>
          <w:bCs/>
        </w:rPr>
        <w:t>inzet</w:t>
      </w:r>
      <w:r w:rsidRPr="00984712" w:rsidR="00555C3E">
        <w:rPr>
          <w:rFonts w:ascii="Times New Roman" w:hAnsi="Times New Roman" w:cs="Times New Roman"/>
          <w:b/>
          <w:bCs/>
        </w:rPr>
        <w:t xml:space="preserve"> op </w:t>
      </w:r>
      <w:r w:rsidRPr="00984712" w:rsidR="00952634">
        <w:rPr>
          <w:rFonts w:ascii="Times New Roman" w:hAnsi="Times New Roman" w:cs="Times New Roman"/>
          <w:b/>
          <w:bCs/>
          <w:i/>
        </w:rPr>
        <w:t>accountability</w:t>
      </w:r>
      <w:r w:rsidRPr="00984712" w:rsidR="00952634">
        <w:rPr>
          <w:rFonts w:ascii="Times New Roman" w:hAnsi="Times New Roman" w:cs="Times New Roman"/>
          <w:b/>
          <w:bCs/>
        </w:rPr>
        <w:t xml:space="preserve"> en het tegengaan van straffeloosheid </w:t>
      </w:r>
      <w:r w:rsidRPr="00984712" w:rsidR="00517766">
        <w:rPr>
          <w:rFonts w:ascii="Times New Roman" w:hAnsi="Times New Roman" w:cs="Times New Roman"/>
          <w:b/>
          <w:bCs/>
        </w:rPr>
        <w:t xml:space="preserve">in Gaza </w:t>
      </w:r>
      <w:r w:rsidRPr="00984712" w:rsidR="00D02F54">
        <w:rPr>
          <w:rFonts w:ascii="Times New Roman" w:hAnsi="Times New Roman" w:cs="Times New Roman"/>
          <w:b/>
          <w:bCs/>
        </w:rPr>
        <w:t xml:space="preserve">actief </w:t>
      </w:r>
      <w:r w:rsidRPr="00984712" w:rsidR="00952634">
        <w:rPr>
          <w:rFonts w:ascii="Times New Roman" w:hAnsi="Times New Roman" w:cs="Times New Roman"/>
          <w:b/>
          <w:bCs/>
        </w:rPr>
        <w:t>uit</w:t>
      </w:r>
      <w:r w:rsidRPr="00984712" w:rsidR="00555C3E">
        <w:rPr>
          <w:rFonts w:ascii="Times New Roman" w:hAnsi="Times New Roman" w:cs="Times New Roman"/>
          <w:b/>
          <w:bCs/>
        </w:rPr>
        <w:t xml:space="preserve"> te </w:t>
      </w:r>
      <w:r w:rsidRPr="00984712" w:rsidR="00952634">
        <w:rPr>
          <w:rFonts w:ascii="Times New Roman" w:hAnsi="Times New Roman" w:cs="Times New Roman"/>
          <w:b/>
          <w:bCs/>
        </w:rPr>
        <w:t xml:space="preserve">dragen. </w:t>
      </w:r>
    </w:p>
    <w:p w:rsidR="0068712E" w:rsidP="00984712" w:rsidRDefault="0068712E" w14:paraId="0C7C200F" w14:textId="77777777"/>
    <w:p w:rsidR="006B4EF4" w:rsidP="00984712" w:rsidRDefault="006B4EF4" w14:paraId="17CE5A65" w14:textId="1C29D925">
      <w:r w:rsidRPr="00984712">
        <w:t>De leden van de DENK-fractie wijzen in het bijzonder op de bijzondere en historische verantwoordelijkheid die de Verenigde Naties hebben ten aanzien van Palestina en de Palestijnse bevolking. Deze leden constateren dat decennialang VN-resoluties, uitspraken van internationale gerechtshoven en waarschuwingen van VN-functionarissen onvoldoende hebben geleid tot bescherming van de Palestijnse bevolking. Zij zijn van mening dat Nederland zich daarom tijdens de 81</w:t>
      </w:r>
      <w:r w:rsidRPr="00984712" w:rsidR="00362794">
        <w:rPr>
          <w:vertAlign w:val="superscript"/>
        </w:rPr>
        <w:t>st</w:t>
      </w:r>
      <w:r w:rsidRPr="00984712">
        <w:rPr>
          <w:vertAlign w:val="superscript"/>
        </w:rPr>
        <w:t>e</w:t>
      </w:r>
      <w:r w:rsidRPr="00984712" w:rsidR="00362794">
        <w:rPr>
          <w:vertAlign w:val="superscript"/>
        </w:rPr>
        <w:t xml:space="preserve"> </w:t>
      </w:r>
      <w:r w:rsidRPr="00984712">
        <w:t xml:space="preserve"> Algemene Vergadering veel steviger moet inzetten voor de naleving van het internationaal recht. Deze leden vragen of </w:t>
      </w:r>
      <w:r w:rsidRPr="00984712" w:rsidR="00BE0827">
        <w:t>het kabinet</w:t>
      </w:r>
      <w:r w:rsidRPr="00984712">
        <w:t xml:space="preserve"> bereid is actief steun te organiseren voor resoluties die de illegale bezetting, annexatiepolitiek, uitbreiding van nederzettingen en het geweld tegen Palestijnse burgers ondubbelzinnig veroordelen. Ook vragen zij of </w:t>
      </w:r>
      <w:r w:rsidRPr="00984712" w:rsidR="00D3521F">
        <w:t>het kabinet</w:t>
      </w:r>
      <w:r w:rsidRPr="00984712">
        <w:t xml:space="preserve"> bereid is niet slechts achteraf steun uit te spreken voor voorstellen van andere landen, maar samen met gelijkgezinde landen zelf voorstellen voor te bereiden en mede in te dienen tijdens de Algemene Vergadering. Daarnaast vernemen deze leden graag of </w:t>
      </w:r>
      <w:r w:rsidRPr="00984712" w:rsidR="00116AF0">
        <w:t>het kabinet</w:t>
      </w:r>
      <w:r w:rsidRPr="00984712">
        <w:t xml:space="preserve"> bereid is binnen de Verenigde Naties te pleiten voor verdergaande internationale sancties tegen Israël en Israëliërs die verantwoordelijk zijn voor ernstige schendingen van het internationaal recht. </w:t>
      </w:r>
    </w:p>
    <w:p w:rsidRPr="00984712" w:rsidR="0068712E" w:rsidP="00984712" w:rsidRDefault="0068712E" w14:paraId="2C38DAAD" w14:textId="77777777"/>
    <w:p w:rsidRPr="00984712" w:rsidR="00C83380" w:rsidP="00984712" w:rsidRDefault="00C83380" w14:paraId="1215496D" w14:textId="27C54CE5">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C83380" w:rsidP="00984712" w:rsidRDefault="00D505FC" w14:paraId="13E142F4" w14:textId="23095877">
      <w:pPr>
        <w:pStyle w:val="Geenafstand"/>
        <w:rPr>
          <w:rFonts w:ascii="Times New Roman" w:hAnsi="Times New Roman" w:cs="Times New Roman"/>
          <w:b/>
          <w:bCs/>
        </w:rPr>
      </w:pPr>
      <w:r w:rsidRPr="00984712">
        <w:rPr>
          <w:rFonts w:ascii="Times New Roman" w:hAnsi="Times New Roman" w:cs="Times New Roman"/>
          <w:b/>
          <w:bCs/>
        </w:rPr>
        <w:t>In</w:t>
      </w:r>
      <w:r w:rsidRPr="00984712" w:rsidR="001A53BC">
        <w:rPr>
          <w:rFonts w:ascii="Times New Roman" w:hAnsi="Times New Roman" w:cs="Times New Roman"/>
          <w:b/>
          <w:bCs/>
        </w:rPr>
        <w:t xml:space="preserve"> de AVVN </w:t>
      </w:r>
      <w:r w:rsidRPr="00984712">
        <w:rPr>
          <w:rFonts w:ascii="Times New Roman" w:hAnsi="Times New Roman" w:cs="Times New Roman"/>
          <w:b/>
          <w:bCs/>
        </w:rPr>
        <w:t>wordt</w:t>
      </w:r>
      <w:r w:rsidRPr="00984712" w:rsidR="001A53BC">
        <w:rPr>
          <w:rFonts w:ascii="Times New Roman" w:hAnsi="Times New Roman" w:cs="Times New Roman"/>
          <w:b/>
          <w:bCs/>
        </w:rPr>
        <w:t xml:space="preserve"> met regelmaat over de bezette Palestijnse Gebieden gesproken. In verschillende resoluties wordt opgeroepen tot </w:t>
      </w:r>
      <w:r w:rsidRPr="00984712" w:rsidR="003621CA">
        <w:rPr>
          <w:rFonts w:ascii="Times New Roman" w:hAnsi="Times New Roman" w:cs="Times New Roman"/>
          <w:b/>
          <w:bCs/>
        </w:rPr>
        <w:t>naleving van internationaal recht door alle partijen,</w:t>
      </w:r>
      <w:r w:rsidRPr="00984712" w:rsidR="001A53BC">
        <w:rPr>
          <w:rFonts w:ascii="Times New Roman" w:hAnsi="Times New Roman" w:cs="Times New Roman"/>
          <w:b/>
          <w:bCs/>
        </w:rPr>
        <w:t xml:space="preserve"> en onmiddellijke, veilige, onvoorwaardelijke en ongehinderde humanitaire hulp aan Gaza. </w:t>
      </w:r>
      <w:r w:rsidRPr="00984712" w:rsidR="000175B7">
        <w:rPr>
          <w:rFonts w:ascii="Times New Roman" w:hAnsi="Times New Roman" w:cs="Times New Roman"/>
          <w:b/>
          <w:bCs/>
        </w:rPr>
        <w:t>Nederland</w:t>
      </w:r>
      <w:r w:rsidRPr="00984712" w:rsidR="007C6B84">
        <w:rPr>
          <w:rFonts w:ascii="Times New Roman" w:hAnsi="Times New Roman" w:cs="Times New Roman"/>
          <w:b/>
          <w:bCs/>
        </w:rPr>
        <w:t xml:space="preserve"> beoordeelt </w:t>
      </w:r>
      <w:r w:rsidRPr="00984712" w:rsidR="00A823F6">
        <w:rPr>
          <w:rFonts w:ascii="Times New Roman" w:hAnsi="Times New Roman" w:cs="Times New Roman"/>
          <w:b/>
          <w:bCs/>
        </w:rPr>
        <w:t>te allen tijde</w:t>
      </w:r>
      <w:r w:rsidRPr="00984712" w:rsidR="007C6B84">
        <w:rPr>
          <w:rFonts w:ascii="Times New Roman" w:hAnsi="Times New Roman" w:cs="Times New Roman"/>
          <w:b/>
          <w:bCs/>
        </w:rPr>
        <w:t xml:space="preserve"> resoluties op basis van hun merites. </w:t>
      </w:r>
      <w:r w:rsidRPr="00984712" w:rsidR="00A823F6">
        <w:rPr>
          <w:rFonts w:ascii="Times New Roman" w:hAnsi="Times New Roman" w:cs="Times New Roman"/>
          <w:b/>
          <w:bCs/>
        </w:rPr>
        <w:t>Zo</w:t>
      </w:r>
      <w:r w:rsidRPr="00984712" w:rsidDel="00A62755" w:rsidR="00A823F6">
        <w:rPr>
          <w:rFonts w:ascii="Times New Roman" w:hAnsi="Times New Roman" w:cs="Times New Roman"/>
          <w:b/>
          <w:bCs/>
        </w:rPr>
        <w:t xml:space="preserve"> </w:t>
      </w:r>
      <w:r w:rsidRPr="00984712" w:rsidR="00A823F6">
        <w:rPr>
          <w:rFonts w:ascii="Times New Roman" w:hAnsi="Times New Roman" w:cs="Times New Roman"/>
          <w:b/>
          <w:bCs/>
        </w:rPr>
        <w:t>h</w:t>
      </w:r>
      <w:r w:rsidRPr="00984712" w:rsidR="00D35ECA">
        <w:rPr>
          <w:rFonts w:ascii="Times New Roman" w:hAnsi="Times New Roman" w:cs="Times New Roman"/>
          <w:b/>
          <w:bCs/>
        </w:rPr>
        <w:t>eeft het</w:t>
      </w:r>
      <w:r w:rsidRPr="00984712" w:rsidR="001A53BC">
        <w:rPr>
          <w:rFonts w:ascii="Times New Roman" w:hAnsi="Times New Roman" w:cs="Times New Roman"/>
          <w:b/>
          <w:bCs/>
        </w:rPr>
        <w:t xml:space="preserve"> kabinet </w:t>
      </w:r>
      <w:r w:rsidRPr="00984712" w:rsidR="00A823F6">
        <w:rPr>
          <w:rFonts w:ascii="Times New Roman" w:hAnsi="Times New Roman" w:cs="Times New Roman"/>
          <w:b/>
          <w:bCs/>
        </w:rPr>
        <w:t>vorig jaar</w:t>
      </w:r>
      <w:r w:rsidRPr="00984712" w:rsidR="00863EFF">
        <w:rPr>
          <w:rFonts w:ascii="Times New Roman" w:hAnsi="Times New Roman" w:cs="Times New Roman"/>
          <w:b/>
          <w:bCs/>
        </w:rPr>
        <w:t xml:space="preserve"> </w:t>
      </w:r>
      <w:r w:rsidRPr="00984712" w:rsidR="00017E9B">
        <w:rPr>
          <w:rFonts w:ascii="Times New Roman" w:hAnsi="Times New Roman" w:cs="Times New Roman"/>
          <w:b/>
          <w:bCs/>
        </w:rPr>
        <w:t>o.a.</w:t>
      </w:r>
      <w:r w:rsidRPr="00984712" w:rsidR="00A823F6">
        <w:rPr>
          <w:rFonts w:ascii="Times New Roman" w:hAnsi="Times New Roman" w:cs="Times New Roman"/>
          <w:b/>
          <w:bCs/>
        </w:rPr>
        <w:t xml:space="preserve"> </w:t>
      </w:r>
      <w:r w:rsidRPr="00984712" w:rsidR="001A53BC">
        <w:rPr>
          <w:rFonts w:ascii="Times New Roman" w:hAnsi="Times New Roman" w:cs="Times New Roman"/>
          <w:b/>
          <w:bCs/>
        </w:rPr>
        <w:t xml:space="preserve">voor </w:t>
      </w:r>
      <w:r w:rsidRPr="00984712" w:rsidR="00424109">
        <w:rPr>
          <w:rFonts w:ascii="Times New Roman" w:hAnsi="Times New Roman" w:cs="Times New Roman"/>
          <w:b/>
          <w:bCs/>
        </w:rPr>
        <w:t xml:space="preserve">de </w:t>
      </w:r>
      <w:r w:rsidRPr="00984712">
        <w:rPr>
          <w:rFonts w:ascii="Times New Roman" w:hAnsi="Times New Roman" w:cs="Times New Roman"/>
          <w:b/>
          <w:bCs/>
        </w:rPr>
        <w:t>AVVN-</w:t>
      </w:r>
      <w:r w:rsidRPr="00984712" w:rsidR="00424109">
        <w:rPr>
          <w:rFonts w:ascii="Times New Roman" w:hAnsi="Times New Roman" w:cs="Times New Roman"/>
          <w:b/>
          <w:bCs/>
        </w:rPr>
        <w:t>resolutie</w:t>
      </w:r>
      <w:r w:rsidRPr="00984712" w:rsidR="007B66C1">
        <w:rPr>
          <w:rFonts w:ascii="Times New Roman" w:hAnsi="Times New Roman" w:cs="Times New Roman"/>
          <w:b/>
          <w:bCs/>
        </w:rPr>
        <w:t xml:space="preserve"> over Israëlische nederzettingen en de bezette Palestijnse gebieden (A/RES/80/81)</w:t>
      </w:r>
      <w:r w:rsidRPr="00984712" w:rsidR="007B66C1">
        <w:rPr>
          <w:rStyle w:val="Voetnootmarkering"/>
          <w:rFonts w:ascii="Times New Roman" w:hAnsi="Times New Roman" w:cs="Times New Roman"/>
          <w:b/>
          <w:bCs/>
        </w:rPr>
        <w:footnoteReference w:id="8"/>
      </w:r>
      <w:r w:rsidRPr="00984712" w:rsidR="00424109">
        <w:rPr>
          <w:rFonts w:ascii="Times New Roman" w:hAnsi="Times New Roman" w:cs="Times New Roman"/>
          <w:b/>
          <w:bCs/>
        </w:rPr>
        <w:t xml:space="preserve"> </w:t>
      </w:r>
      <w:r w:rsidRPr="00984712" w:rsidR="001A53BC">
        <w:rPr>
          <w:rFonts w:ascii="Times New Roman" w:hAnsi="Times New Roman" w:cs="Times New Roman"/>
          <w:b/>
          <w:bCs/>
        </w:rPr>
        <w:t>gestemd</w:t>
      </w:r>
      <w:r w:rsidRPr="00984712" w:rsidR="00424109">
        <w:rPr>
          <w:rFonts w:ascii="Times New Roman" w:hAnsi="Times New Roman" w:cs="Times New Roman"/>
          <w:b/>
          <w:bCs/>
        </w:rPr>
        <w:t>, waar</w:t>
      </w:r>
      <w:r w:rsidRPr="00984712">
        <w:rPr>
          <w:rFonts w:ascii="Times New Roman" w:hAnsi="Times New Roman" w:cs="Times New Roman"/>
          <w:b/>
          <w:bCs/>
        </w:rPr>
        <w:t>in</w:t>
      </w:r>
      <w:r w:rsidRPr="00984712" w:rsidR="00424109">
        <w:rPr>
          <w:rFonts w:ascii="Times New Roman" w:hAnsi="Times New Roman" w:cs="Times New Roman"/>
          <w:b/>
          <w:bCs/>
        </w:rPr>
        <w:t xml:space="preserve"> de uitbreiding van de </w:t>
      </w:r>
      <w:r w:rsidRPr="00984712" w:rsidR="00BB6428">
        <w:rPr>
          <w:rFonts w:ascii="Times New Roman" w:hAnsi="Times New Roman" w:cs="Times New Roman"/>
          <w:b/>
          <w:bCs/>
        </w:rPr>
        <w:t>onrechtmatige</w:t>
      </w:r>
      <w:r w:rsidRPr="00984712" w:rsidR="00424109">
        <w:rPr>
          <w:rFonts w:ascii="Times New Roman" w:hAnsi="Times New Roman" w:cs="Times New Roman"/>
          <w:b/>
          <w:bCs/>
        </w:rPr>
        <w:t xml:space="preserve"> nederzettingen ondubbelzinnig werd veroordeeld</w:t>
      </w:r>
      <w:r w:rsidRPr="00984712" w:rsidR="001A53BC">
        <w:rPr>
          <w:rFonts w:ascii="Times New Roman" w:hAnsi="Times New Roman" w:cs="Times New Roman"/>
          <w:b/>
          <w:bCs/>
        </w:rPr>
        <w:t>.</w:t>
      </w:r>
      <w:r w:rsidRPr="00984712" w:rsidR="007C6B84">
        <w:rPr>
          <w:rFonts w:ascii="Times New Roman" w:hAnsi="Times New Roman" w:cs="Times New Roman"/>
          <w:b/>
          <w:bCs/>
        </w:rPr>
        <w:t xml:space="preserve"> Ten aanzien van het initiëren van </w:t>
      </w:r>
      <w:r w:rsidRPr="00984712" w:rsidR="00A823F6">
        <w:rPr>
          <w:rFonts w:ascii="Times New Roman" w:hAnsi="Times New Roman" w:cs="Times New Roman"/>
          <w:b/>
          <w:bCs/>
        </w:rPr>
        <w:t xml:space="preserve">aanvullende </w:t>
      </w:r>
      <w:r w:rsidRPr="00984712" w:rsidR="007C6B84">
        <w:rPr>
          <w:rFonts w:ascii="Times New Roman" w:hAnsi="Times New Roman" w:cs="Times New Roman"/>
          <w:b/>
          <w:bCs/>
        </w:rPr>
        <w:t xml:space="preserve">resoluties acht het kabinet het van belang dat een resolutie </w:t>
      </w:r>
      <w:r w:rsidRPr="00984712" w:rsidR="00A823F6">
        <w:rPr>
          <w:rFonts w:ascii="Times New Roman" w:hAnsi="Times New Roman" w:cs="Times New Roman"/>
          <w:b/>
          <w:bCs/>
        </w:rPr>
        <w:t xml:space="preserve">iets toevoegt aan het bestaande pakket van (terugkerende) resoluties en </w:t>
      </w:r>
      <w:r w:rsidRPr="00984712" w:rsidR="007C6B84">
        <w:rPr>
          <w:rFonts w:ascii="Times New Roman" w:hAnsi="Times New Roman" w:cs="Times New Roman"/>
          <w:b/>
          <w:bCs/>
        </w:rPr>
        <w:t>aan het verbeteren van de situatie</w:t>
      </w:r>
      <w:r w:rsidRPr="00984712" w:rsidR="00A823F6">
        <w:rPr>
          <w:rFonts w:ascii="Times New Roman" w:hAnsi="Times New Roman" w:cs="Times New Roman"/>
          <w:b/>
          <w:bCs/>
        </w:rPr>
        <w:t xml:space="preserve"> op de grond</w:t>
      </w:r>
      <w:r w:rsidRPr="00984712" w:rsidR="007C6B84">
        <w:rPr>
          <w:rFonts w:ascii="Times New Roman" w:hAnsi="Times New Roman" w:cs="Times New Roman"/>
          <w:b/>
          <w:bCs/>
        </w:rPr>
        <w:t xml:space="preserve">. Gezien de druk op het VN-systeem is een wildgroei van resoluties niet wenselijk. </w:t>
      </w:r>
    </w:p>
    <w:p w:rsidR="0068712E" w:rsidP="00984712" w:rsidRDefault="0068712E" w14:paraId="79D8B1AB" w14:textId="77777777"/>
    <w:p w:rsidR="006B4EF4" w:rsidP="00984712" w:rsidRDefault="006B4EF4" w14:paraId="626E9461" w14:textId="10E69B18">
      <w:r w:rsidRPr="00984712">
        <w:t xml:space="preserve">De leden van de DENK-fractie constateren daarnaast dat Palestina nog altijd geen volwaardig lid is van de Verenigde Naties, maar de status heeft van niet-lid-waarnemersstaat. De Algemene Vergadering heeft vastgesteld dat Palestina voldoet aan de voorwaarden voor VN-lidmaatschap en heeft Palestina sinds 2024 aanvullende participatierechten toegekend. Deze leden betreuren het dat volledig lidmaatschap tot op heden wordt tegengehouden door de machtsverhoudingen binnen de Veiligheidsraad. Zij vragen of </w:t>
      </w:r>
      <w:r w:rsidRPr="00984712" w:rsidR="00B8671D">
        <w:t>het kabinet</w:t>
      </w:r>
      <w:r w:rsidRPr="00984712">
        <w:t xml:space="preserve"> bereid is zich ondubbelzinnig uit te spreken voor volwaardig VN-lidmaatschap van Palestina en binnen de Verenigde Naties actief draagvlak te organiseren om dit alsnog te realiseren. Tevens vernemen deze leden graag welke mogelijkheden het kabinet ziet om, zolang volledig lidmaatschap wordt geblokkeerd, de positie en participatierechten van Palestina binnen de Verenigde Naties en afzonderlijke VN-organisaties verder te versterken. Voorts vragen de leden of Nederland eindelijk bereid is om de Palestijnse staat te erkennen.</w:t>
      </w:r>
    </w:p>
    <w:p w:rsidRPr="00984712" w:rsidR="0068712E" w:rsidP="00984712" w:rsidRDefault="0068712E" w14:paraId="6A4C687A" w14:textId="77777777"/>
    <w:p w:rsidRPr="00984712" w:rsidR="000D5703" w:rsidP="00984712" w:rsidRDefault="000D5703" w14:paraId="6FEAAE3A" w14:textId="58ECF2A5">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0D5703" w:rsidP="00984712" w:rsidRDefault="00994C09" w14:paraId="43FA2F05" w14:textId="31EA3B96">
      <w:pPr>
        <w:pStyle w:val="Geenafstand"/>
        <w:rPr>
          <w:rFonts w:ascii="Times New Roman" w:hAnsi="Times New Roman" w:cs="Times New Roman"/>
          <w:b/>
          <w:bCs/>
        </w:rPr>
      </w:pPr>
      <w:r w:rsidRPr="00984712">
        <w:rPr>
          <w:rFonts w:ascii="Times New Roman" w:hAnsi="Times New Roman" w:cs="Times New Roman"/>
          <w:b/>
          <w:bCs/>
        </w:rPr>
        <w:t xml:space="preserve">Erkenning van de Palestijnse staat moet voor het kabinet dienstbaar zijn aan het politieke proces, waarbij beide partijen onderhandelen over hoe te komen tot een veilig Israël en een levensvatbare Palestijnse staat. </w:t>
      </w:r>
      <w:r w:rsidRPr="00984712" w:rsidR="00604299">
        <w:rPr>
          <w:rFonts w:ascii="Times New Roman" w:hAnsi="Times New Roman" w:cs="Times New Roman"/>
          <w:b/>
          <w:bCs/>
        </w:rPr>
        <w:t>Het kabinet</w:t>
      </w:r>
      <w:r w:rsidRPr="00984712">
        <w:rPr>
          <w:rFonts w:ascii="Times New Roman" w:hAnsi="Times New Roman" w:cs="Times New Roman"/>
          <w:b/>
          <w:bCs/>
        </w:rPr>
        <w:t xml:space="preserve"> verwacht van de Palestijnse Autoriteit de nodige hervormingen. Dit wordt in bilaterale contacten met de Palestijnse Autoriteit regelmatig opgebracht. </w:t>
      </w:r>
      <w:r w:rsidRPr="00984712" w:rsidR="005412C0">
        <w:rPr>
          <w:rFonts w:ascii="Times New Roman" w:hAnsi="Times New Roman" w:cs="Times New Roman"/>
          <w:b/>
          <w:bCs/>
        </w:rPr>
        <w:t xml:space="preserve">De status van de Palestijnse vertegenwoordiging binnen de VN is in 2024 aangepast na aanname van de resolutie </w:t>
      </w:r>
      <w:r w:rsidRPr="00984712" w:rsidR="005412C0">
        <w:rPr>
          <w:rFonts w:ascii="Times New Roman" w:hAnsi="Times New Roman" w:cs="Times New Roman"/>
          <w:b/>
          <w:bCs/>
          <w:i/>
          <w:iCs/>
        </w:rPr>
        <w:t xml:space="preserve">Admission of new Members to the United Nations – General Assembly Resolution </w:t>
      </w:r>
      <w:r w:rsidRPr="00984712" w:rsidR="005412C0">
        <w:rPr>
          <w:rFonts w:ascii="Times New Roman" w:hAnsi="Times New Roman" w:cs="Times New Roman"/>
          <w:b/>
          <w:bCs/>
        </w:rPr>
        <w:t>(A/RES/ES</w:t>
      </w:r>
      <w:r w:rsidRPr="00984712" w:rsidR="00604299">
        <w:rPr>
          <w:rFonts w:ascii="Times New Roman" w:hAnsi="Times New Roman" w:cs="Times New Roman"/>
          <w:b/>
          <w:bCs/>
        </w:rPr>
        <w:t xml:space="preserve"> </w:t>
      </w:r>
      <w:r w:rsidRPr="00984712" w:rsidR="005412C0">
        <w:rPr>
          <w:rFonts w:ascii="Times New Roman" w:hAnsi="Times New Roman" w:cs="Times New Roman"/>
          <w:b/>
          <w:bCs/>
        </w:rPr>
        <w:t>10/23). Deze aangepaste status betekent dat de Palestijnse vertegenwoordiging</w:t>
      </w:r>
      <w:r w:rsidRPr="00984712" w:rsidR="003B4F14">
        <w:rPr>
          <w:rFonts w:ascii="Times New Roman" w:hAnsi="Times New Roman" w:cs="Times New Roman"/>
          <w:b/>
          <w:bCs/>
        </w:rPr>
        <w:t xml:space="preserve">, </w:t>
      </w:r>
      <w:r w:rsidRPr="00984712" w:rsidR="005412C0">
        <w:rPr>
          <w:rFonts w:ascii="Times New Roman" w:hAnsi="Times New Roman" w:cs="Times New Roman"/>
          <w:b/>
          <w:bCs/>
        </w:rPr>
        <w:t>ondanks het uitblijven van volledig VN</w:t>
      </w:r>
      <w:r w:rsidRPr="00984712" w:rsidR="00A81216">
        <w:rPr>
          <w:rFonts w:ascii="Times New Roman" w:hAnsi="Times New Roman" w:cs="Times New Roman"/>
          <w:b/>
          <w:bCs/>
        </w:rPr>
        <w:t>-</w:t>
      </w:r>
      <w:r w:rsidRPr="00984712" w:rsidR="005412C0">
        <w:rPr>
          <w:rFonts w:ascii="Times New Roman" w:hAnsi="Times New Roman" w:cs="Times New Roman"/>
          <w:b/>
          <w:bCs/>
        </w:rPr>
        <w:t xml:space="preserve">lidmaatschap, </w:t>
      </w:r>
      <w:r w:rsidRPr="00984712" w:rsidR="003B4F14">
        <w:rPr>
          <w:rFonts w:ascii="Times New Roman" w:hAnsi="Times New Roman" w:cs="Times New Roman"/>
          <w:b/>
          <w:bCs/>
        </w:rPr>
        <w:t xml:space="preserve">toenemende rechten geniet binnen de VN en </w:t>
      </w:r>
      <w:r w:rsidRPr="00984712" w:rsidR="005412C0">
        <w:rPr>
          <w:rFonts w:ascii="Times New Roman" w:hAnsi="Times New Roman" w:cs="Times New Roman"/>
          <w:b/>
          <w:bCs/>
        </w:rPr>
        <w:t>op een meer gelijkwaardige wijze kan deelnemen aan de werkzaamheden van de AVVN en VN</w:t>
      </w:r>
      <w:r w:rsidRPr="00984712" w:rsidR="005412C0">
        <w:rPr>
          <w:rFonts w:ascii="Times New Roman" w:hAnsi="Times New Roman" w:cs="Times New Roman"/>
          <w:b/>
          <w:bCs/>
        </w:rPr>
        <w:noBreakHyphen/>
        <w:t xml:space="preserve">conferenties. </w:t>
      </w:r>
      <w:r w:rsidRPr="00984712" w:rsidR="00A209C7">
        <w:rPr>
          <w:rFonts w:ascii="Times New Roman" w:hAnsi="Times New Roman" w:cs="Times New Roman"/>
          <w:b/>
          <w:bCs/>
        </w:rPr>
        <w:t>Dit zal steeds op merites worden beoordeeld. Zo heeft</w:t>
      </w:r>
      <w:r w:rsidRPr="00984712" w:rsidR="00AD5280">
        <w:rPr>
          <w:rFonts w:ascii="Times New Roman" w:hAnsi="Times New Roman" w:cs="Times New Roman"/>
          <w:b/>
          <w:bCs/>
        </w:rPr>
        <w:t xml:space="preserve"> </w:t>
      </w:r>
      <w:r w:rsidRPr="00984712" w:rsidR="002F47E0">
        <w:rPr>
          <w:rFonts w:ascii="Times New Roman" w:hAnsi="Times New Roman" w:cs="Times New Roman"/>
          <w:b/>
          <w:bCs/>
        </w:rPr>
        <w:t>Nederland onder meer de technische uitwerking van Palestijnse deelname in gespecialiseerde VN</w:t>
      </w:r>
      <w:r w:rsidRPr="00984712" w:rsidR="00AD5280">
        <w:rPr>
          <w:rFonts w:ascii="Times New Roman" w:hAnsi="Times New Roman" w:cs="Times New Roman"/>
          <w:b/>
          <w:bCs/>
        </w:rPr>
        <w:t>-</w:t>
      </w:r>
      <w:r w:rsidRPr="00984712" w:rsidR="002F47E0">
        <w:rPr>
          <w:rFonts w:ascii="Times New Roman" w:hAnsi="Times New Roman" w:cs="Times New Roman"/>
          <w:b/>
          <w:bCs/>
        </w:rPr>
        <w:t>organisaties, zoals de International Labour Organization (ILO), gesteund.</w:t>
      </w:r>
    </w:p>
    <w:p w:rsidR="0068712E" w:rsidP="00984712" w:rsidRDefault="0068712E" w14:paraId="10E55700" w14:textId="77777777"/>
    <w:p w:rsidR="006B4EF4" w:rsidP="00984712" w:rsidRDefault="006B4EF4" w14:paraId="473F41B7" w14:textId="10511027">
      <w:r w:rsidRPr="00984712">
        <w:t xml:space="preserve">De leden van de DENK-fractie benadrukken voorts dat UNRWA geen reguliere hulporganisatie is, maar een organisatie met een rechtstreeks door de Algemene Vergadering verstrekt mandaat om Palestijnse vluchtelingen hulp en bescherming te bieden totdat een rechtvaardige en duurzame politieke oplossing is bereikt. Deze leden maken zich grote zorgen over de druk waaronder dit mandaat staat. Israël beperkt de werkzaamheden van UNRWA, valt faciliteiten van de organisatie binnen en probeert de aanwezigheid van UNRWA in bezet Palestijns gebied steeds verder onmogelijk te maken. De recente inval in het UNRWA-opleidingscentrum in Qalandiya en het neerhalen van de VN-vlag door Israël zien deze leden niet slechts als een aanval op een hulporganisatie, maar ook als een aantasting van het door de Verenigde Naties verleende mandaat. Deze leden vragen of </w:t>
      </w:r>
      <w:r w:rsidRPr="00984712" w:rsidR="000049E5">
        <w:t>het kabinet</w:t>
      </w:r>
      <w:r w:rsidRPr="00984712">
        <w:t xml:space="preserve"> bereid is de aanvallen op UNRWA-faciliteiten, waaronder de inval in Qalandiya, in VN-verband expliciet te veroordelen. Ook vernemen zij graag of </w:t>
      </w:r>
      <w:r w:rsidRPr="00984712" w:rsidR="001E2B74">
        <w:t>het kabinet</w:t>
      </w:r>
      <w:r w:rsidRPr="00984712">
        <w:t xml:space="preserve"> bereid is steun te organiseren voor een duidelijke bevestiging dat de privileges en immuniteiten van de Verenigde Naties en de onschendbaarheid van VN-faciliteiten moeten worden gerespecteerd.</w:t>
      </w:r>
    </w:p>
    <w:p w:rsidRPr="00984712" w:rsidR="0068712E" w:rsidP="00984712" w:rsidRDefault="0068712E" w14:paraId="529FAD34" w14:textId="77777777"/>
    <w:p w:rsidRPr="00984712" w:rsidR="00984447" w:rsidP="00984712" w:rsidRDefault="00984447" w14:paraId="1BB81E27" w14:textId="070441E5">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143A87" w:rsidP="00984712" w:rsidRDefault="004D401D" w14:paraId="2E16D4E4" w14:textId="04977966">
      <w:pPr>
        <w:pStyle w:val="Geenafstand"/>
        <w:rPr>
          <w:rFonts w:ascii="Times New Roman" w:hAnsi="Times New Roman" w:cs="Times New Roman"/>
          <w:b/>
          <w:bCs/>
        </w:rPr>
      </w:pPr>
      <w:r w:rsidRPr="00984712">
        <w:rPr>
          <w:rFonts w:ascii="Times New Roman" w:hAnsi="Times New Roman" w:cs="Times New Roman"/>
          <w:b/>
          <w:bCs/>
        </w:rPr>
        <w:t xml:space="preserve">Nederland heeft </w:t>
      </w:r>
      <w:r w:rsidRPr="00984712" w:rsidR="001F0AB4">
        <w:rPr>
          <w:rFonts w:ascii="Times New Roman" w:hAnsi="Times New Roman" w:cs="Times New Roman"/>
          <w:b/>
          <w:bCs/>
        </w:rPr>
        <w:t>eind augustus</w:t>
      </w:r>
      <w:r w:rsidRPr="00984712">
        <w:rPr>
          <w:rFonts w:ascii="Times New Roman" w:hAnsi="Times New Roman" w:cs="Times New Roman"/>
          <w:b/>
          <w:bCs/>
        </w:rPr>
        <w:t xml:space="preserve"> een gezamenlijk</w:t>
      </w:r>
      <w:r w:rsidRPr="00984712" w:rsidR="00E449B1">
        <w:rPr>
          <w:rFonts w:ascii="Times New Roman" w:hAnsi="Times New Roman" w:cs="Times New Roman"/>
          <w:b/>
          <w:bCs/>
        </w:rPr>
        <w:t xml:space="preserve">e verklaring </w:t>
      </w:r>
      <w:r w:rsidRPr="00984712" w:rsidR="001F0AB4">
        <w:rPr>
          <w:rFonts w:ascii="Times New Roman" w:hAnsi="Times New Roman" w:cs="Times New Roman"/>
          <w:b/>
          <w:bCs/>
        </w:rPr>
        <w:t>medeondertekend waarin de</w:t>
      </w:r>
      <w:r w:rsidRPr="00984712">
        <w:rPr>
          <w:rFonts w:ascii="Times New Roman" w:hAnsi="Times New Roman" w:cs="Times New Roman"/>
          <w:b/>
          <w:bCs/>
        </w:rPr>
        <w:t xml:space="preserve"> leden van de UNRWA-adviescommissie (België, Brazilië, Canada, Denemarken, </w:t>
      </w:r>
      <w:r w:rsidRPr="00984712" w:rsidR="00604299">
        <w:rPr>
          <w:rFonts w:ascii="Times New Roman" w:hAnsi="Times New Roman" w:cs="Times New Roman"/>
          <w:b/>
          <w:bCs/>
        </w:rPr>
        <w:t xml:space="preserve">Duitsland, </w:t>
      </w:r>
      <w:r w:rsidRPr="00984712">
        <w:rPr>
          <w:rFonts w:ascii="Times New Roman" w:hAnsi="Times New Roman" w:cs="Times New Roman"/>
          <w:b/>
          <w:bCs/>
        </w:rPr>
        <w:t>de EU, Frankrijk, Ierland, Italië, Japan, Noorwegen, Spanje, het VK, en Zwitserland) de onrechtmatige inval van het Qalandiya trainingscentrum van UNRWA veroorde</w:t>
      </w:r>
      <w:r w:rsidRPr="00984712" w:rsidR="001F0AB4">
        <w:rPr>
          <w:rFonts w:ascii="Times New Roman" w:hAnsi="Times New Roman" w:cs="Times New Roman"/>
          <w:b/>
          <w:bCs/>
        </w:rPr>
        <w:t>len</w:t>
      </w:r>
      <w:r w:rsidRPr="00984712">
        <w:rPr>
          <w:rFonts w:ascii="Times New Roman" w:hAnsi="Times New Roman" w:cs="Times New Roman"/>
          <w:b/>
          <w:bCs/>
        </w:rPr>
        <w:t xml:space="preserve">. </w:t>
      </w:r>
      <w:r w:rsidRPr="00984712" w:rsidR="00143A87">
        <w:rPr>
          <w:rFonts w:ascii="Times New Roman" w:hAnsi="Times New Roman" w:cs="Times New Roman"/>
          <w:b/>
          <w:bCs/>
        </w:rPr>
        <w:t xml:space="preserve">De gebouwen van de VN zijn onschendbaar volgens het “Verdrag nopens de voorrechten en </w:t>
      </w:r>
      <w:r w:rsidRPr="00984712" w:rsidR="00143A87">
        <w:rPr>
          <w:rFonts w:ascii="Times New Roman" w:hAnsi="Times New Roman" w:cs="Times New Roman"/>
          <w:b/>
          <w:bCs/>
        </w:rPr>
        <w:lastRenderedPageBreak/>
        <w:t>immuniteiten van de VN” en dit dient gerespecteerd te worden. In de gezamenlijke verklaring wordt Israël opgeroepen om, in lijn met het advies van het Internationaal Gerechtshof, zijn internationale verplichtingen na te komen en alle belemmeringen van de activiteiten en werkzaamheden van UNRWA onmiddellijk te staken.</w:t>
      </w:r>
    </w:p>
    <w:p w:rsidRPr="00984712" w:rsidR="00AD262A" w:rsidP="00984712" w:rsidRDefault="00AD262A" w14:paraId="548BE255" w14:textId="77777777">
      <w:pPr>
        <w:pStyle w:val="Geenafstand"/>
        <w:rPr>
          <w:rFonts w:ascii="Times New Roman" w:hAnsi="Times New Roman" w:cs="Times New Roman"/>
          <w:b/>
          <w:bCs/>
        </w:rPr>
      </w:pPr>
    </w:p>
    <w:p w:rsidR="006B4EF4" w:rsidP="00984712" w:rsidRDefault="006B4EF4" w14:paraId="60C8DDFF" w14:textId="69201D95">
      <w:r w:rsidRPr="00984712">
        <w:t xml:space="preserve">De leden van de DENK-fractie maken zich daarnaast grote zorgen over de financiële positie van UNRWA. Grote donoren hebben hun financiering beëindigd of sterk teruggeschroefd. Alleen al het wegvallen van de Amerikaanse financiering betekent volgens UNRWA een verlies van ongeveer 360 miljoen dollar, circa 30% van de jaarlijkse begroting. Deze financiële druk vindt plaats op een moment waarop de behoefte aan onderwijs, gezondheidszorg, voedselhulp en bescherming juist bijzonder groot is. Deze leden zijn van mening dat Nederland niet kan volstaan met het uitspreken van politieke steun aan UNRWA. Zij vragen of </w:t>
      </w:r>
      <w:r w:rsidRPr="00984712" w:rsidR="00FA720F">
        <w:t>het kabinet</w:t>
      </w:r>
      <w:r w:rsidRPr="00984712">
        <w:t xml:space="preserve"> bereid is de Nederlandse bijdrage aan UNRWA te verhogen en andere landen aan te spreken op hun verantwoordelijkheid om</w:t>
      </w:r>
      <w:r w:rsidRPr="00984712" w:rsidR="00B74ED8">
        <w:t xml:space="preserve"> de</w:t>
      </w:r>
      <w:r w:rsidRPr="00984712">
        <w:t xml:space="preserve"> ontstane financieringstekorten op te vullen. Ook vragen deze leden of </w:t>
      </w:r>
      <w:r w:rsidRPr="00984712" w:rsidR="005466CA">
        <w:t>het kabinet</w:t>
      </w:r>
      <w:r w:rsidRPr="00984712">
        <w:t xml:space="preserve"> tijdens de 81</w:t>
      </w:r>
      <w:r w:rsidRPr="00984712" w:rsidR="005466CA">
        <w:rPr>
          <w:vertAlign w:val="superscript"/>
        </w:rPr>
        <w:t>st</w:t>
      </w:r>
      <w:r w:rsidRPr="00984712">
        <w:rPr>
          <w:vertAlign w:val="superscript"/>
        </w:rPr>
        <w:t>e</w:t>
      </w:r>
      <w:r w:rsidRPr="00984712" w:rsidR="005466CA">
        <w:rPr>
          <w:vertAlign w:val="superscript"/>
        </w:rPr>
        <w:t xml:space="preserve"> </w:t>
      </w:r>
      <w:r w:rsidRPr="00984712">
        <w:t xml:space="preserve"> Algemene Vergadering samen met andere landen expliciet het mandaat, de onafhankelijkheid en de continuïteit van UNRWA wil verdedigen en hiervoor actief een coalitie van landen wil vormen. Daarnaast vernemen zij graag of Nederland bereid is binnen de Verenigde Naties het initiatief te nemen voor structurele, meerjarige en voorspelbare financiering van UNRWA, zodat de continuïteit van deze essentiële organisatie minder afhankelijk wordt van politieke ontwikkelingen en jaarlijks wisselende vrijwillige bijdragen. Deze leden vragen ten slotte of het kabinet bereid is landen die UNRWA financieel verzwakken</w:t>
      </w:r>
      <w:r w:rsidRPr="00984712" w:rsidR="004F1D1C">
        <w:t>,</w:t>
      </w:r>
      <w:r w:rsidRPr="00984712">
        <w:t xml:space="preserve"> erop aan te spreken dat zij daarmee rechtstreeks de humanitaire hulp en bescherming van miljoenen Palestijnse vluchtelingen in gevaar brengen.</w:t>
      </w:r>
    </w:p>
    <w:p w:rsidRPr="00984712" w:rsidR="0068712E" w:rsidP="00984712" w:rsidRDefault="0068712E" w14:paraId="579F5A87" w14:textId="77777777"/>
    <w:p w:rsidRPr="00984712" w:rsidR="00D04318" w:rsidP="00984712" w:rsidRDefault="00D04318" w14:paraId="48690090" w14:textId="6C4BD905">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C55C31" w:rsidP="00984712" w:rsidRDefault="0000523A" w14:paraId="68810DCC" w14:textId="3D0468DF">
      <w:pPr>
        <w:pStyle w:val="Geenafstand"/>
        <w:rPr>
          <w:rFonts w:ascii="Times New Roman" w:hAnsi="Times New Roman" w:cs="Times New Roman"/>
          <w:b/>
          <w:bCs/>
        </w:rPr>
      </w:pPr>
      <w:r w:rsidRPr="00984712">
        <w:rPr>
          <w:rFonts w:ascii="Times New Roman" w:hAnsi="Times New Roman" w:cs="Times New Roman"/>
          <w:b/>
          <w:bCs/>
        </w:rPr>
        <w:t xml:space="preserve">Het kabinet onderstreept </w:t>
      </w:r>
      <w:r w:rsidRPr="00984712" w:rsidR="00477C4F">
        <w:rPr>
          <w:rFonts w:ascii="Times New Roman" w:hAnsi="Times New Roman" w:cs="Times New Roman"/>
          <w:b/>
          <w:bCs/>
        </w:rPr>
        <w:t xml:space="preserve">de </w:t>
      </w:r>
      <w:r w:rsidRPr="00984712" w:rsidDel="00F815AD" w:rsidR="003F6C0D">
        <w:rPr>
          <w:rFonts w:ascii="Times New Roman" w:hAnsi="Times New Roman" w:cs="Times New Roman"/>
          <w:b/>
          <w:bCs/>
        </w:rPr>
        <w:t xml:space="preserve">cruciale rol die UNRWA </w:t>
      </w:r>
      <w:r w:rsidRPr="00984712" w:rsidR="003F6C0D">
        <w:rPr>
          <w:rFonts w:ascii="Times New Roman" w:hAnsi="Times New Roman" w:cs="Times New Roman"/>
          <w:b/>
          <w:bCs/>
        </w:rPr>
        <w:t xml:space="preserve">momenteel nog </w:t>
      </w:r>
      <w:r w:rsidRPr="00984712" w:rsidDel="00F815AD" w:rsidR="003F6C0D">
        <w:rPr>
          <w:rFonts w:ascii="Times New Roman" w:hAnsi="Times New Roman" w:cs="Times New Roman"/>
          <w:b/>
          <w:bCs/>
        </w:rPr>
        <w:t>speelt bij</w:t>
      </w:r>
      <w:r w:rsidRPr="00984712" w:rsidR="00477C4F">
        <w:rPr>
          <w:rFonts w:ascii="Times New Roman" w:hAnsi="Times New Roman" w:cs="Times New Roman"/>
          <w:b/>
          <w:bCs/>
        </w:rPr>
        <w:t xml:space="preserve"> het leveren van essentiële basisdiensten</w:t>
      </w:r>
      <w:r w:rsidRPr="00984712" w:rsidDel="00F815AD" w:rsidR="003F6C0D">
        <w:rPr>
          <w:rFonts w:ascii="Times New Roman" w:hAnsi="Times New Roman" w:cs="Times New Roman"/>
          <w:b/>
          <w:bCs/>
        </w:rPr>
        <w:t xml:space="preserve">, met name op gebied van </w:t>
      </w:r>
      <w:r w:rsidRPr="00984712">
        <w:rPr>
          <w:rFonts w:ascii="Times New Roman" w:hAnsi="Times New Roman" w:cs="Times New Roman"/>
          <w:b/>
          <w:bCs/>
        </w:rPr>
        <w:t>gezondheidszorg en onderwijs</w:t>
      </w:r>
      <w:r w:rsidRPr="00984712" w:rsidDel="00F815AD" w:rsidR="003F6C0D">
        <w:rPr>
          <w:rFonts w:ascii="Times New Roman" w:hAnsi="Times New Roman" w:cs="Times New Roman"/>
          <w:b/>
          <w:bCs/>
        </w:rPr>
        <w:t xml:space="preserve">, aan Palestijnse vluchtelingen </w:t>
      </w:r>
      <w:r w:rsidRPr="00984712">
        <w:rPr>
          <w:rFonts w:ascii="Times New Roman" w:hAnsi="Times New Roman" w:cs="Times New Roman"/>
          <w:b/>
          <w:bCs/>
        </w:rPr>
        <w:t xml:space="preserve">in Gaza, de Westelijke Jordaanoever, Jordanië, Libanon en Syrië. </w:t>
      </w:r>
      <w:r w:rsidRPr="00984712" w:rsidDel="00F815AD" w:rsidR="003F6C0D">
        <w:rPr>
          <w:rFonts w:ascii="Times New Roman" w:hAnsi="Times New Roman" w:cs="Times New Roman"/>
          <w:b/>
          <w:bCs/>
        </w:rPr>
        <w:t xml:space="preserve">Hiermee levert </w:t>
      </w:r>
      <w:r w:rsidRPr="00984712" w:rsidR="003F6C0D">
        <w:rPr>
          <w:rFonts w:ascii="Times New Roman" w:hAnsi="Times New Roman" w:cs="Times New Roman"/>
          <w:b/>
          <w:bCs/>
        </w:rPr>
        <w:t>de organisatie</w:t>
      </w:r>
      <w:r w:rsidRPr="00984712" w:rsidDel="00F815AD" w:rsidR="003F6C0D">
        <w:rPr>
          <w:rFonts w:ascii="Times New Roman" w:hAnsi="Times New Roman" w:cs="Times New Roman"/>
          <w:b/>
          <w:bCs/>
        </w:rPr>
        <w:t xml:space="preserve"> een </w:t>
      </w:r>
      <w:r w:rsidRPr="00984712" w:rsidR="003F6C0D">
        <w:rPr>
          <w:rFonts w:ascii="Times New Roman" w:hAnsi="Times New Roman" w:cs="Times New Roman"/>
          <w:b/>
          <w:bCs/>
        </w:rPr>
        <w:t>essentiële</w:t>
      </w:r>
      <w:r w:rsidRPr="00984712" w:rsidDel="00F815AD" w:rsidR="003F6C0D">
        <w:rPr>
          <w:rFonts w:ascii="Times New Roman" w:hAnsi="Times New Roman" w:cs="Times New Roman"/>
          <w:b/>
          <w:bCs/>
        </w:rPr>
        <w:t xml:space="preserve"> bijdrage aan stabiliteit in de regio. Ook levert UNRWA op grote schaal levensreddende humanitaire hulp in o.a. Gaza en Libanon. In</w:t>
      </w:r>
      <w:r w:rsidRPr="00984712">
        <w:rPr>
          <w:rFonts w:ascii="Times New Roman" w:hAnsi="Times New Roman" w:cs="Times New Roman"/>
          <w:b/>
          <w:bCs/>
        </w:rPr>
        <w:t xml:space="preserve"> de huidige </w:t>
      </w:r>
      <w:r w:rsidRPr="00984712" w:rsidDel="00F815AD" w:rsidR="003F6C0D">
        <w:rPr>
          <w:rFonts w:ascii="Times New Roman" w:hAnsi="Times New Roman" w:cs="Times New Roman"/>
          <w:b/>
          <w:bCs/>
        </w:rPr>
        <w:t>omstandigheden acht het kabinet het van wezenlijk belang dat VN</w:t>
      </w:r>
      <w:r w:rsidRPr="00984712" w:rsidR="003F6C0D">
        <w:rPr>
          <w:rFonts w:ascii="Times New Roman" w:hAnsi="Times New Roman" w:cs="Times New Roman"/>
          <w:b/>
          <w:bCs/>
        </w:rPr>
        <w:t>-</w:t>
      </w:r>
      <w:r w:rsidRPr="00984712" w:rsidDel="00F815AD" w:rsidR="003F6C0D">
        <w:rPr>
          <w:rFonts w:ascii="Times New Roman" w:hAnsi="Times New Roman" w:cs="Times New Roman"/>
          <w:b/>
          <w:bCs/>
        </w:rPr>
        <w:t xml:space="preserve">organisaties zoals UNRWA een bijdrage kunnen </w:t>
      </w:r>
      <w:r w:rsidRPr="00984712" w:rsidR="003F6C0D">
        <w:rPr>
          <w:rFonts w:ascii="Times New Roman" w:hAnsi="Times New Roman" w:cs="Times New Roman"/>
          <w:b/>
          <w:bCs/>
        </w:rPr>
        <w:t xml:space="preserve">blijven </w:t>
      </w:r>
      <w:r w:rsidRPr="00984712" w:rsidDel="00F815AD" w:rsidR="003F6C0D">
        <w:rPr>
          <w:rFonts w:ascii="Times New Roman" w:hAnsi="Times New Roman" w:cs="Times New Roman"/>
          <w:b/>
          <w:bCs/>
        </w:rPr>
        <w:t>leveren</w:t>
      </w:r>
      <w:r w:rsidRPr="00984712">
        <w:rPr>
          <w:rFonts w:ascii="Times New Roman" w:hAnsi="Times New Roman" w:cs="Times New Roman"/>
          <w:b/>
          <w:bCs/>
        </w:rPr>
        <w:t xml:space="preserve"> om de noden te verlichten voor de Palestijnse vluchtelingen door hun infrastructuur en netwerk van lokale staf. </w:t>
      </w:r>
    </w:p>
    <w:p w:rsidRPr="00984712" w:rsidR="0000523A" w:rsidP="00984712" w:rsidRDefault="00477C4F" w14:paraId="12A745DA" w14:textId="196DDF8B">
      <w:pPr>
        <w:pStyle w:val="Geenafstand"/>
        <w:rPr>
          <w:rFonts w:ascii="Times New Roman" w:hAnsi="Times New Roman" w:cs="Times New Roman"/>
          <w:b/>
          <w:bCs/>
        </w:rPr>
      </w:pPr>
      <w:r w:rsidRPr="00984712">
        <w:rPr>
          <w:rFonts w:ascii="Times New Roman" w:hAnsi="Times New Roman" w:cs="Times New Roman"/>
          <w:b/>
          <w:bCs/>
        </w:rPr>
        <w:t xml:space="preserve">Zoals </w:t>
      </w:r>
      <w:r w:rsidRPr="00984712" w:rsidR="00E449B1">
        <w:rPr>
          <w:rFonts w:ascii="Times New Roman" w:hAnsi="Times New Roman" w:cs="Times New Roman"/>
          <w:b/>
          <w:bCs/>
        </w:rPr>
        <w:t xml:space="preserve">gesteld </w:t>
      </w:r>
      <w:r w:rsidRPr="00984712">
        <w:rPr>
          <w:rFonts w:ascii="Times New Roman" w:hAnsi="Times New Roman" w:cs="Times New Roman"/>
          <w:b/>
          <w:bCs/>
        </w:rPr>
        <w:t xml:space="preserve">in </w:t>
      </w:r>
      <w:r w:rsidRPr="00984712" w:rsidR="00C55C31">
        <w:rPr>
          <w:rFonts w:ascii="Times New Roman" w:hAnsi="Times New Roman" w:cs="Times New Roman"/>
          <w:b/>
          <w:bCs/>
        </w:rPr>
        <w:t>de</w:t>
      </w:r>
      <w:r w:rsidRPr="00984712">
        <w:rPr>
          <w:rFonts w:ascii="Times New Roman" w:hAnsi="Times New Roman" w:cs="Times New Roman"/>
          <w:b/>
          <w:bCs/>
        </w:rPr>
        <w:t xml:space="preserve"> brief inzake steun aan UNRWA aan uw Kamer van 30 maart jl.</w:t>
      </w:r>
      <w:r w:rsidRPr="00984712" w:rsidR="00F8643F">
        <w:rPr>
          <w:rStyle w:val="Voetnootmarkering"/>
          <w:rFonts w:ascii="Times New Roman" w:hAnsi="Times New Roman" w:cs="Times New Roman"/>
          <w:b/>
          <w:bCs/>
        </w:rPr>
        <w:footnoteReference w:id="9"/>
      </w:r>
      <w:r w:rsidRPr="00984712">
        <w:rPr>
          <w:rFonts w:ascii="Times New Roman" w:hAnsi="Times New Roman" w:cs="Times New Roman"/>
          <w:b/>
          <w:bCs/>
        </w:rPr>
        <w:t xml:space="preserve">  </w:t>
      </w:r>
      <w:r w:rsidRPr="00984712" w:rsidR="00C55C31">
        <w:rPr>
          <w:rFonts w:ascii="Times New Roman" w:hAnsi="Times New Roman" w:cs="Times New Roman"/>
          <w:b/>
          <w:bCs/>
        </w:rPr>
        <w:t>is het kabinet</w:t>
      </w:r>
      <w:r w:rsidRPr="00984712">
        <w:rPr>
          <w:rFonts w:ascii="Times New Roman" w:hAnsi="Times New Roman" w:cs="Times New Roman"/>
          <w:b/>
          <w:bCs/>
        </w:rPr>
        <w:t xml:space="preserve"> voornemens de bijdrage naar het oorspronkelijke bedrag van </w:t>
      </w:r>
      <w:r w:rsidRPr="00984712" w:rsidR="00C55C31">
        <w:rPr>
          <w:rFonts w:ascii="Times New Roman" w:hAnsi="Times New Roman" w:cs="Times New Roman"/>
          <w:b/>
          <w:bCs/>
        </w:rPr>
        <w:t xml:space="preserve">EUR </w:t>
      </w:r>
      <w:r w:rsidRPr="00984712">
        <w:rPr>
          <w:rFonts w:ascii="Times New Roman" w:hAnsi="Times New Roman" w:cs="Times New Roman"/>
          <w:b/>
          <w:bCs/>
        </w:rPr>
        <w:t>19 miljoen per jaar te herstellen door budgetten te schuiven naar UNRWA binnen beleidsartikel 4.1 (humanitaire hulp) van de BHOS-begroting. Andere donoren maken ieder een eigen afweging over te financieren (VN) organisaties.</w:t>
      </w:r>
    </w:p>
    <w:p w:rsidRPr="00984712" w:rsidR="000B14C1" w:rsidP="00984712" w:rsidRDefault="000B14C1" w14:paraId="17013F70" w14:textId="77777777">
      <w:pPr>
        <w:pStyle w:val="Geenafstand"/>
        <w:rPr>
          <w:rFonts w:ascii="Times New Roman" w:hAnsi="Times New Roman" w:cs="Times New Roman"/>
          <w:b/>
          <w:bCs/>
        </w:rPr>
      </w:pPr>
    </w:p>
    <w:p w:rsidR="000F493F" w:rsidP="00984712" w:rsidRDefault="006B4EF4" w14:paraId="1F35E834" w14:textId="2B833F15">
      <w:r w:rsidRPr="00984712">
        <w:t xml:space="preserve">De leden van de DENK-fractie wijzen er tevens op dat meer dan 390 medewerkers van UNRWA zijn omgekomen. Medewerkers van de Verenigde Naties moeten hun werkzaamheden kunnen verrichten zonder te vrezen voor hun leven, intimidatie of detentie. Deze leden vernemen graag welke concrete inzet Nederland tijdens de Algemene Vergadering zal plegen voor betere bescherming van VN-personeel en VN-instellingen. Tevens vragen zij of Nederland landen die VN-medewerkers, speciale rapporteurs of onafhankelijke onderzoeksmechanismen bedreigen, </w:t>
      </w:r>
      <w:r w:rsidRPr="00984712">
        <w:lastRenderedPageBreak/>
        <w:t>intimideren of tegenwerken</w:t>
      </w:r>
      <w:r w:rsidRPr="00984712" w:rsidR="00C40E0F">
        <w:t>,</w:t>
      </w:r>
      <w:r w:rsidRPr="00984712">
        <w:t xml:space="preserve"> daar consequent op aanspreekt. Deze leden vragen daarnaast of </w:t>
      </w:r>
      <w:r w:rsidRPr="00984712" w:rsidR="00BC7342">
        <w:t>het kabinet</w:t>
      </w:r>
      <w:r w:rsidRPr="00984712">
        <w:t xml:space="preserve"> kan toezeggen dat Nederland tijdens de 81</w:t>
      </w:r>
      <w:r w:rsidRPr="00984712" w:rsidR="005415C6">
        <w:rPr>
          <w:vertAlign w:val="superscript"/>
        </w:rPr>
        <w:t>st</w:t>
      </w:r>
      <w:r w:rsidRPr="00984712">
        <w:rPr>
          <w:vertAlign w:val="superscript"/>
        </w:rPr>
        <w:t>e</w:t>
      </w:r>
      <w:r w:rsidRPr="00984712" w:rsidR="005415C6">
        <w:rPr>
          <w:vertAlign w:val="superscript"/>
        </w:rPr>
        <w:t xml:space="preserve"> </w:t>
      </w:r>
      <w:r w:rsidRPr="00984712">
        <w:t xml:space="preserve"> Algemene Vergadering actief zal opkomen voor het voortbestaan, de toegang en voldoende financiering van onafhankelijke VN-onderzoekscommissies, speciale rapporteurs en andere mechanismen die mensenrechtenschendingen documenteren.</w:t>
      </w:r>
    </w:p>
    <w:p w:rsidRPr="00984712" w:rsidR="0068712E" w:rsidP="00984712" w:rsidRDefault="0068712E" w14:paraId="766181C8" w14:textId="77777777"/>
    <w:p w:rsidRPr="00984712" w:rsidR="0008371F" w:rsidP="00984712" w:rsidRDefault="0008371F" w14:paraId="5F8B8D1E" w14:textId="7FE4ECAB">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0A79D9" w:rsidP="00984712" w:rsidRDefault="000A79D9" w14:paraId="302081D3" w14:textId="249FC0C2">
      <w:pPr>
        <w:pStyle w:val="Geenafstand"/>
        <w:rPr>
          <w:rFonts w:ascii="Times New Roman" w:hAnsi="Times New Roman" w:cs="Times New Roman"/>
          <w:b/>
          <w:bCs/>
        </w:rPr>
      </w:pPr>
      <w:r w:rsidRPr="00984712">
        <w:rPr>
          <w:rFonts w:ascii="Times New Roman" w:hAnsi="Times New Roman" w:cs="Times New Roman"/>
          <w:b/>
          <w:bCs/>
        </w:rPr>
        <w:t>VN</w:t>
      </w:r>
      <w:r w:rsidRPr="00984712" w:rsidR="001402A4">
        <w:rPr>
          <w:rFonts w:ascii="Times New Roman" w:hAnsi="Times New Roman" w:cs="Times New Roman"/>
          <w:b/>
          <w:bCs/>
        </w:rPr>
        <w:t>-</w:t>
      </w:r>
      <w:r w:rsidRPr="00984712">
        <w:rPr>
          <w:rFonts w:ascii="Times New Roman" w:hAnsi="Times New Roman" w:cs="Times New Roman"/>
          <w:b/>
          <w:bCs/>
        </w:rPr>
        <w:t xml:space="preserve">medewerkers, Speciaal Rapporteurs en onderzoeksmechanismen </w:t>
      </w:r>
      <w:r w:rsidRPr="00984712" w:rsidR="00DE2152">
        <w:rPr>
          <w:rFonts w:ascii="Times New Roman" w:hAnsi="Times New Roman" w:cs="Times New Roman"/>
          <w:b/>
          <w:bCs/>
        </w:rPr>
        <w:t xml:space="preserve">moeten </w:t>
      </w:r>
      <w:r w:rsidRPr="00984712" w:rsidR="0012489A">
        <w:rPr>
          <w:rFonts w:ascii="Times New Roman" w:hAnsi="Times New Roman" w:cs="Times New Roman"/>
          <w:b/>
          <w:bCs/>
        </w:rPr>
        <w:t>op een veilige manier en onafhankelijk hun werk kunnen doen. Het kabinet </w:t>
      </w:r>
      <w:r w:rsidRPr="00984712" w:rsidR="001402A4">
        <w:rPr>
          <w:rFonts w:ascii="Times New Roman" w:hAnsi="Times New Roman" w:cs="Times New Roman"/>
          <w:b/>
          <w:bCs/>
        </w:rPr>
        <w:t xml:space="preserve">roept met regelmaat VN-lidstaten op deze onafhankelijkheid en veiligheid </w:t>
      </w:r>
      <w:r w:rsidRPr="00984712">
        <w:rPr>
          <w:rFonts w:ascii="Times New Roman" w:hAnsi="Times New Roman" w:cs="Times New Roman"/>
          <w:b/>
          <w:bCs/>
        </w:rPr>
        <w:t>te waarborgen.</w:t>
      </w:r>
      <w:r w:rsidRPr="00984712" w:rsidR="0012489A">
        <w:rPr>
          <w:rFonts w:ascii="Times New Roman" w:hAnsi="Times New Roman" w:cs="Times New Roman"/>
          <w:b/>
          <w:bCs/>
        </w:rPr>
        <w:t> </w:t>
      </w:r>
      <w:r w:rsidRPr="00984712">
        <w:rPr>
          <w:rFonts w:ascii="Times New Roman" w:hAnsi="Times New Roman" w:cs="Times New Roman"/>
          <w:b/>
          <w:bCs/>
        </w:rPr>
        <w:t>Nederland is één van de grootste donoren van het kantoor van de VN Hoge Commissaris voor de Mensenrechten</w:t>
      </w:r>
      <w:r w:rsidRPr="00984712" w:rsidR="00662CCB">
        <w:rPr>
          <w:rFonts w:ascii="Times New Roman" w:hAnsi="Times New Roman" w:cs="Times New Roman"/>
          <w:b/>
          <w:bCs/>
        </w:rPr>
        <w:t xml:space="preserve"> (OHCHR)</w:t>
      </w:r>
      <w:r w:rsidRPr="00984712">
        <w:rPr>
          <w:rFonts w:ascii="Times New Roman" w:hAnsi="Times New Roman" w:cs="Times New Roman"/>
          <w:b/>
          <w:bCs/>
        </w:rPr>
        <w:t xml:space="preserve"> waarmee ook speciaal rapporteurs</w:t>
      </w:r>
      <w:r w:rsidRPr="00984712" w:rsidR="00662CCB">
        <w:rPr>
          <w:rFonts w:ascii="Times New Roman" w:hAnsi="Times New Roman" w:cs="Times New Roman"/>
          <w:b/>
          <w:bCs/>
        </w:rPr>
        <w:t xml:space="preserve"> en onderzoeksmechanismen worden gesteund</w:t>
      </w:r>
      <w:r w:rsidRPr="00984712" w:rsidR="005021DD">
        <w:rPr>
          <w:rFonts w:ascii="Times New Roman" w:hAnsi="Times New Roman" w:cs="Times New Roman"/>
          <w:b/>
          <w:bCs/>
        </w:rPr>
        <w:t xml:space="preserve"> en</w:t>
      </w:r>
      <w:r w:rsidRPr="00984712" w:rsidR="00662CCB">
        <w:rPr>
          <w:rFonts w:ascii="Times New Roman" w:hAnsi="Times New Roman" w:cs="Times New Roman"/>
          <w:b/>
          <w:bCs/>
        </w:rPr>
        <w:t xml:space="preserve"> </w:t>
      </w:r>
      <w:r w:rsidRPr="00984712" w:rsidR="00AE7FA9">
        <w:rPr>
          <w:rFonts w:ascii="Times New Roman" w:hAnsi="Times New Roman" w:cs="Times New Roman"/>
          <w:b/>
          <w:bCs/>
        </w:rPr>
        <w:t xml:space="preserve">roept ook </w:t>
      </w:r>
      <w:r w:rsidRPr="00984712" w:rsidR="00662CCB">
        <w:rPr>
          <w:rFonts w:ascii="Times New Roman" w:hAnsi="Times New Roman" w:cs="Times New Roman"/>
          <w:b/>
          <w:bCs/>
        </w:rPr>
        <w:t xml:space="preserve">andere </w:t>
      </w:r>
      <w:r w:rsidRPr="00984712" w:rsidR="005021DD">
        <w:rPr>
          <w:rFonts w:ascii="Times New Roman" w:hAnsi="Times New Roman" w:cs="Times New Roman"/>
          <w:b/>
          <w:bCs/>
        </w:rPr>
        <w:t>VN-</w:t>
      </w:r>
      <w:r w:rsidRPr="00984712" w:rsidR="00662CCB">
        <w:rPr>
          <w:rFonts w:ascii="Times New Roman" w:hAnsi="Times New Roman" w:cs="Times New Roman"/>
          <w:b/>
          <w:bCs/>
        </w:rPr>
        <w:t>lidstaten op om hun bijdrage voor OHCHR te verhogen.</w:t>
      </w:r>
    </w:p>
    <w:p w:rsidR="000A79D9" w:rsidP="00984712" w:rsidRDefault="00CC5F60" w14:paraId="332B0D16" w14:textId="1703742A">
      <w:pPr>
        <w:pStyle w:val="Geenafstand"/>
        <w:rPr>
          <w:rFonts w:ascii="Times New Roman" w:hAnsi="Times New Roman" w:cs="Times New Roman"/>
          <w:b/>
          <w:bCs/>
        </w:rPr>
      </w:pPr>
      <w:r w:rsidRPr="00984712">
        <w:rPr>
          <w:rFonts w:ascii="Times New Roman" w:hAnsi="Times New Roman" w:cs="Times New Roman"/>
          <w:b/>
          <w:bCs/>
        </w:rPr>
        <w:t>Zoals benoemd in de kabinetsreactie op het AIV</w:t>
      </w:r>
      <w:r w:rsidRPr="00984712" w:rsidR="003C3536">
        <w:rPr>
          <w:rFonts w:ascii="Times New Roman" w:hAnsi="Times New Roman" w:cs="Times New Roman"/>
          <w:b/>
          <w:bCs/>
        </w:rPr>
        <w:t>-</w:t>
      </w:r>
      <w:r w:rsidRPr="00984712">
        <w:rPr>
          <w:rFonts w:ascii="Times New Roman" w:hAnsi="Times New Roman" w:cs="Times New Roman"/>
          <w:b/>
          <w:bCs/>
        </w:rPr>
        <w:t xml:space="preserve"> en CAVV</w:t>
      </w:r>
      <w:r w:rsidRPr="00984712" w:rsidR="003C3536">
        <w:rPr>
          <w:rFonts w:ascii="Times New Roman" w:hAnsi="Times New Roman" w:cs="Times New Roman"/>
          <w:b/>
          <w:bCs/>
        </w:rPr>
        <w:t>-</w:t>
      </w:r>
      <w:r w:rsidRPr="00984712">
        <w:rPr>
          <w:rFonts w:ascii="Times New Roman" w:hAnsi="Times New Roman" w:cs="Times New Roman"/>
          <w:b/>
          <w:bCs/>
        </w:rPr>
        <w:t xml:space="preserve">rapport </w:t>
      </w:r>
      <w:r w:rsidRPr="00984712">
        <w:rPr>
          <w:rFonts w:ascii="Times New Roman" w:hAnsi="Times New Roman" w:cs="Times New Roman"/>
          <w:b/>
          <w:bCs/>
          <w:i/>
          <w:iCs/>
        </w:rPr>
        <w:t>Hulp onder Vuur</w:t>
      </w:r>
      <w:r w:rsidRPr="00984712" w:rsidR="00906E17">
        <w:rPr>
          <w:rStyle w:val="Voetnootmarkering"/>
          <w:rFonts w:ascii="Times New Roman" w:hAnsi="Times New Roman" w:cs="Times New Roman"/>
          <w:b/>
          <w:bCs/>
          <w:i/>
          <w:iCs/>
        </w:rPr>
        <w:footnoteReference w:id="10"/>
      </w:r>
      <w:r w:rsidRPr="00984712">
        <w:rPr>
          <w:rFonts w:ascii="Times New Roman" w:hAnsi="Times New Roman" w:cs="Times New Roman"/>
          <w:b/>
          <w:bCs/>
        </w:rPr>
        <w:t xml:space="preserve"> zal Nederland een extra bijdrage verstrekken aan de </w:t>
      </w:r>
      <w:r w:rsidRPr="00984712">
        <w:rPr>
          <w:rFonts w:ascii="Times New Roman" w:hAnsi="Times New Roman" w:cs="Times New Roman"/>
          <w:b/>
          <w:bCs/>
          <w:i/>
          <w:iCs/>
        </w:rPr>
        <w:t xml:space="preserve">Human Rights Inquiries Branch </w:t>
      </w:r>
      <w:r w:rsidRPr="00984712">
        <w:rPr>
          <w:rFonts w:ascii="Times New Roman" w:hAnsi="Times New Roman" w:cs="Times New Roman"/>
          <w:b/>
          <w:bCs/>
        </w:rPr>
        <w:t>van het kantoor van de Hoge Commissaris. Dit om het werk van de VN</w:t>
      </w:r>
      <w:r w:rsidRPr="00984712" w:rsidR="00B91D83">
        <w:rPr>
          <w:rFonts w:ascii="Times New Roman" w:hAnsi="Times New Roman" w:cs="Times New Roman"/>
          <w:b/>
          <w:bCs/>
        </w:rPr>
        <w:t>-</w:t>
      </w:r>
      <w:r w:rsidRPr="00984712">
        <w:rPr>
          <w:rFonts w:ascii="Times New Roman" w:hAnsi="Times New Roman" w:cs="Times New Roman"/>
          <w:b/>
          <w:bCs/>
        </w:rPr>
        <w:t xml:space="preserve">onderzoekscommissies en </w:t>
      </w:r>
      <w:r w:rsidRPr="00984712">
        <w:rPr>
          <w:rFonts w:ascii="Times New Roman" w:hAnsi="Times New Roman" w:cs="Times New Roman"/>
          <w:b/>
          <w:bCs/>
          <w:i/>
          <w:iCs/>
        </w:rPr>
        <w:t>Fact Finding Missions</w:t>
      </w:r>
      <w:r w:rsidRPr="00984712">
        <w:rPr>
          <w:rFonts w:ascii="Times New Roman" w:hAnsi="Times New Roman" w:cs="Times New Roman"/>
          <w:b/>
          <w:bCs/>
        </w:rPr>
        <w:t xml:space="preserve"> verder te ondersteunen. Hiermee krijgen zij meer ruimte om ook aandacht te besteden aan vermeende schendingen van het humanitair oorlogsrecht die humanitaire hulpverleners treffen. Deze extra bijdrage zal tijdens de </w:t>
      </w:r>
      <w:r w:rsidRPr="00984712" w:rsidR="008406A6">
        <w:rPr>
          <w:rFonts w:ascii="Times New Roman" w:hAnsi="Times New Roman" w:cs="Times New Roman"/>
          <w:b/>
          <w:bCs/>
        </w:rPr>
        <w:t>HLW</w:t>
      </w:r>
      <w:r w:rsidRPr="00984712">
        <w:rPr>
          <w:rFonts w:ascii="Times New Roman" w:hAnsi="Times New Roman" w:cs="Times New Roman"/>
          <w:b/>
          <w:bCs/>
        </w:rPr>
        <w:t xml:space="preserve"> worden aangekondigd. Tot slot organiseert het kabinet tijdens de </w:t>
      </w:r>
      <w:r w:rsidRPr="00984712" w:rsidR="00FB67AB">
        <w:rPr>
          <w:rFonts w:ascii="Times New Roman" w:hAnsi="Times New Roman" w:cs="Times New Roman"/>
          <w:b/>
          <w:bCs/>
        </w:rPr>
        <w:t>HLW</w:t>
      </w:r>
      <w:r w:rsidRPr="00984712">
        <w:rPr>
          <w:rFonts w:ascii="Times New Roman" w:hAnsi="Times New Roman" w:cs="Times New Roman"/>
          <w:b/>
          <w:bCs/>
        </w:rPr>
        <w:t xml:space="preserve"> een evenement met de Hoge Commissaris en Mexico om brede steun voor het mensenrechtenwerk van de VN te helpen bevorderen.</w:t>
      </w:r>
    </w:p>
    <w:p w:rsidRPr="0068712E" w:rsidR="0068712E" w:rsidP="00984712" w:rsidRDefault="0068712E" w14:paraId="0479F7E2" w14:textId="77777777">
      <w:pPr>
        <w:pStyle w:val="Geenafstand"/>
        <w:rPr>
          <w:rFonts w:ascii="Times New Roman" w:hAnsi="Times New Roman" w:cs="Times New Roman"/>
        </w:rPr>
      </w:pPr>
    </w:p>
    <w:p w:rsidRPr="00984712" w:rsidR="00C52D83" w:rsidP="00984712" w:rsidRDefault="00C52D83" w14:paraId="7905DAE0" w14:textId="3259198C">
      <w:r w:rsidRPr="00984712">
        <w:rPr>
          <w:i/>
          <w:iCs/>
        </w:rPr>
        <w:t>Soedan</w:t>
      </w:r>
    </w:p>
    <w:p w:rsidRPr="00984712" w:rsidR="006B4EF4" w:rsidP="00984712" w:rsidRDefault="006B4EF4" w14:paraId="42093405" w14:textId="02034A29">
      <w:r w:rsidRPr="00984712">
        <w:t>De leden van de DENK-fractie maken zich tevens grote zorgen over de situatie in Soedan. Soedan vormt inmiddels een van de grootste ontheemdings- en beschermingscrises ter wereld. Voor de regionale vluchtelingenrespons in 2026 wordt rekening gehouden met miljoenen vluchtelingen en ontheemden en is ongeveer 1,6 miljard dollar nodig. Tegelijkertijd blijft de toevoer van wapens aan de strijdende partijen de humanitaire crisis voeden. Deze leden constateren dat het bestaande VN-wapenembargo hoofdzakelijk betrekking heeft op partijen die in Darfur opereren en dus niet geldt als een alomvattend wapenembargo voor heel Soedan. Deze leden vragen of het kabinet bereid is tijdens de 81</w:t>
      </w:r>
      <w:r w:rsidRPr="00984712" w:rsidR="00A36741">
        <w:rPr>
          <w:vertAlign w:val="superscript"/>
        </w:rPr>
        <w:t xml:space="preserve">ste </w:t>
      </w:r>
      <w:r w:rsidRPr="00984712">
        <w:t xml:space="preserve"> Algemene Vergadering en in contacten rond de Veiligheidsraad te pleiten voor een alomvattend VN-wapenembargo voor heel Soedan. Ook vragen zij of Nederland bereid is hiervoor samen met Afrikaanse landen en andere gelijkgezinde staten actief draagvlak op te bouwen. Daarnaast vernemen zij graag of Nederland wil inzetten op gerichte internationale sancties tegen personen, bedrijven en netwerken die wapens leveren, oorlogsmisdaden faciliteren of financieel profiteren van deze oorlog.</w:t>
      </w:r>
    </w:p>
    <w:p w:rsidRPr="00984712" w:rsidR="004C49A0" w:rsidP="00984712" w:rsidRDefault="004C49A0" w14:paraId="3FB7606A" w14:textId="77777777">
      <w:pPr>
        <w:pStyle w:val="Geenafstand"/>
        <w:rPr>
          <w:rFonts w:ascii="Times New Roman" w:hAnsi="Times New Roman" w:cs="Times New Roman"/>
        </w:rPr>
      </w:pPr>
    </w:p>
    <w:p w:rsidRPr="00984712" w:rsidR="00D47960" w:rsidP="00984712" w:rsidRDefault="00D47960" w14:paraId="080E4172" w14:textId="6D8FBD52">
      <w:pPr>
        <w:pStyle w:val="Geenafstand"/>
        <w:numPr>
          <w:ilvl w:val="0"/>
          <w:numId w:val="60"/>
        </w:numPr>
        <w:rPr>
          <w:rFonts w:ascii="Times New Roman" w:hAnsi="Times New Roman" w:cs="Times New Roman"/>
          <w:b/>
          <w:u w:val="single"/>
        </w:rPr>
      </w:pPr>
      <w:r w:rsidRPr="00984712">
        <w:rPr>
          <w:rFonts w:ascii="Times New Roman" w:hAnsi="Times New Roman" w:cs="Times New Roman"/>
          <w:b/>
          <w:u w:val="single"/>
        </w:rPr>
        <w:t>Antwoord van het kabinet</w:t>
      </w:r>
    </w:p>
    <w:p w:rsidRPr="00984712" w:rsidR="00FF2479" w:rsidP="00984712" w:rsidRDefault="00FF2479" w14:paraId="1B4058DF" w14:textId="1D24A350">
      <w:pPr>
        <w:pStyle w:val="Geenafstand"/>
        <w:rPr>
          <w:rFonts w:ascii="Times New Roman" w:hAnsi="Times New Roman" w:cs="Times New Roman"/>
          <w:b/>
          <w:bCs/>
        </w:rPr>
      </w:pPr>
      <w:r w:rsidRPr="00984712">
        <w:rPr>
          <w:rFonts w:ascii="Times New Roman" w:hAnsi="Times New Roman" w:cs="Times New Roman"/>
          <w:b/>
          <w:bCs/>
        </w:rPr>
        <w:t xml:space="preserve">Nederland heeft in EU‑verband gepleit voor uitbreiding van het VN‑wapenembargo, dat nu alleen geldt voor Darfoer, naar heel Soedan. De </w:t>
      </w:r>
      <w:r w:rsidRPr="00984712" w:rsidR="00835F58">
        <w:rPr>
          <w:rFonts w:ascii="Times New Roman" w:hAnsi="Times New Roman" w:cs="Times New Roman"/>
          <w:b/>
          <w:bCs/>
        </w:rPr>
        <w:t>VS</w:t>
      </w:r>
      <w:r w:rsidRPr="00984712">
        <w:rPr>
          <w:rFonts w:ascii="Times New Roman" w:hAnsi="Times New Roman" w:cs="Times New Roman"/>
          <w:b/>
          <w:bCs/>
        </w:rPr>
        <w:t xml:space="preserve"> hebben op 24 augustus </w:t>
      </w:r>
      <w:r w:rsidRPr="00984712" w:rsidR="004C49A0">
        <w:rPr>
          <w:rFonts w:ascii="Times New Roman" w:hAnsi="Times New Roman" w:cs="Times New Roman"/>
          <w:b/>
          <w:bCs/>
        </w:rPr>
        <w:t>jl.</w:t>
      </w:r>
      <w:r w:rsidRPr="00984712">
        <w:rPr>
          <w:rFonts w:ascii="Times New Roman" w:hAnsi="Times New Roman" w:cs="Times New Roman"/>
          <w:b/>
          <w:bCs/>
        </w:rPr>
        <w:t xml:space="preserve"> hiertoe een ontwerpresolutie in de VN</w:t>
      </w:r>
      <w:r w:rsidRPr="00984712" w:rsidR="00604299">
        <w:rPr>
          <w:rFonts w:ascii="Times New Roman" w:hAnsi="Times New Roman" w:cs="Times New Roman"/>
          <w:b/>
          <w:bCs/>
        </w:rPr>
        <w:t>VR</w:t>
      </w:r>
      <w:r w:rsidRPr="00984712">
        <w:rPr>
          <w:rFonts w:ascii="Times New Roman" w:hAnsi="Times New Roman" w:cs="Times New Roman"/>
          <w:b/>
          <w:bCs/>
        </w:rPr>
        <w:t xml:space="preserve"> ingediend, maar hiervoor is vooralsnog onvoldoende steun. Parallel hieraan zet Nederland zich binnen de EU onverminderd in voor uitbreiding en aanscherping van sancties tegen entiteiten en individuen die betrokken zijn bij het gewapend conflict en ernstige mensenrechtenschendingen. Zo heeft de EU op 14 juli </w:t>
      </w:r>
      <w:r w:rsidRPr="00984712" w:rsidR="00062F10">
        <w:rPr>
          <w:rFonts w:ascii="Times New Roman" w:hAnsi="Times New Roman" w:cs="Times New Roman"/>
          <w:b/>
          <w:bCs/>
        </w:rPr>
        <w:t>jl.</w:t>
      </w:r>
      <w:r w:rsidRPr="00984712">
        <w:rPr>
          <w:rFonts w:ascii="Times New Roman" w:hAnsi="Times New Roman" w:cs="Times New Roman"/>
          <w:b/>
          <w:bCs/>
        </w:rPr>
        <w:t xml:space="preserve"> sancties tegen Soedan verder aangescherpt met maatregelen gericht op de oorlogseconomie, </w:t>
      </w:r>
      <w:r w:rsidRPr="00984712">
        <w:rPr>
          <w:rFonts w:ascii="Times New Roman" w:hAnsi="Times New Roman" w:cs="Times New Roman"/>
          <w:b/>
          <w:bCs/>
        </w:rPr>
        <w:lastRenderedPageBreak/>
        <w:t>waaronder een verbod op de aankoop, invoer en overdracht van goud uit Soedan en op de levering van kwik en cyanide, stoffen die veel worden gebruikt bij de goudwinning en ‑verwerking. Nederland heeft, evenals de EU, herhaaldelijk opgeroepen tot beëindiging van alle externe wapenleveranties en andere vormen van steun aan de strijdende partijen en kaart dit aan in gesprekken met alle relevante landen in de regio, waarbij Nederland tevens de zorgen uit over de humanitaire en mensenrechtensituatie.</w:t>
      </w:r>
    </w:p>
    <w:p w:rsidRPr="00984712" w:rsidR="00FF2479" w:rsidP="00984712" w:rsidRDefault="00FF2479" w14:paraId="05649431" w14:textId="77777777">
      <w:pPr>
        <w:rPr>
          <w:b/>
          <w:bCs/>
        </w:rPr>
      </w:pPr>
    </w:p>
    <w:p w:rsidRPr="00984712" w:rsidR="00F466C0" w:rsidP="00984712" w:rsidRDefault="00F466C0" w14:paraId="28BE570D" w14:textId="359B20A6">
      <w:pPr>
        <w:rPr>
          <w:i/>
          <w:iCs/>
        </w:rPr>
      </w:pPr>
      <w:r w:rsidRPr="00984712">
        <w:rPr>
          <w:i/>
          <w:iCs/>
        </w:rPr>
        <w:t>Myanmar</w:t>
      </w:r>
    </w:p>
    <w:p w:rsidRPr="00984712" w:rsidR="009F0E0A" w:rsidP="00984712" w:rsidRDefault="006B4EF4" w14:paraId="28A15DD5" w14:textId="31C970FF">
      <w:r w:rsidRPr="00984712">
        <w:t>De leden van de DENK-fractie vragen daarnaast aandacht voor de humanitaire crisis in Myanmar. Meer dan 16 miljoen mensen hebben daar humanitaire hulp nodig en bijna 3,8 miljoen mensen zijn ontheemd. De humanitaire respons voor 2026 had in juli nog slechts 43% van de benodigde 890 miljoen dollar ontvangen. Deze leden vinden het onacceptabel dat miljoenen mensen door gebrek aan internationale aandacht en financiering uit beeld dreigen te verdwijnen. Zij vernemen graag welke concrete inzet Nederland tijdens de komende Algemene Vergadering voor Myanmar heeft. Daarnaast vragen deze leden of Nederland bereid is andere landen actief aan te spreken op wapenleveranties en andere vormen van steun die het geweld in Myanmar mogelijk maken.</w:t>
      </w:r>
    </w:p>
    <w:p w:rsidRPr="00984712" w:rsidR="00763AA2" w:rsidP="00984712" w:rsidRDefault="00763AA2" w14:paraId="5BBAF571" w14:textId="77777777">
      <w:pPr>
        <w:pStyle w:val="Geenafstand"/>
        <w:rPr>
          <w:rFonts w:ascii="Times New Roman" w:hAnsi="Times New Roman" w:cs="Times New Roman"/>
        </w:rPr>
      </w:pPr>
    </w:p>
    <w:p w:rsidRPr="00984712" w:rsidR="00A4598D" w:rsidP="00984712" w:rsidRDefault="00A4598D" w14:paraId="3066A1AA" w14:textId="0F4803C6">
      <w:pPr>
        <w:pStyle w:val="Geenafstand"/>
        <w:numPr>
          <w:ilvl w:val="0"/>
          <w:numId w:val="60"/>
        </w:numPr>
        <w:rPr>
          <w:rFonts w:ascii="Times New Roman" w:hAnsi="Times New Roman" w:cs="Times New Roman"/>
          <w:b/>
          <w:u w:val="single"/>
        </w:rPr>
      </w:pPr>
      <w:r w:rsidRPr="00984712">
        <w:rPr>
          <w:rFonts w:ascii="Times New Roman" w:hAnsi="Times New Roman" w:cs="Times New Roman"/>
          <w:b/>
          <w:u w:val="single"/>
        </w:rPr>
        <w:t>Antwoord van het kabinet</w:t>
      </w:r>
    </w:p>
    <w:p w:rsidRPr="00984712" w:rsidR="00A64AA7" w:rsidP="00984712" w:rsidRDefault="008B17CF" w14:paraId="2A7AD6D2" w14:textId="47169711">
      <w:pPr>
        <w:pStyle w:val="Geenafstand"/>
        <w:rPr>
          <w:rFonts w:ascii="Times New Roman" w:hAnsi="Times New Roman" w:cs="Times New Roman"/>
          <w:b/>
          <w:bCs/>
        </w:rPr>
      </w:pPr>
      <w:r w:rsidRPr="00984712">
        <w:rPr>
          <w:rFonts w:ascii="Times New Roman" w:hAnsi="Times New Roman" w:cs="Times New Roman"/>
          <w:b/>
          <w:bCs/>
        </w:rPr>
        <w:t>H</w:t>
      </w:r>
      <w:r w:rsidRPr="00984712" w:rsidR="00BD6E6D">
        <w:rPr>
          <w:rFonts w:ascii="Times New Roman" w:hAnsi="Times New Roman" w:cs="Times New Roman"/>
          <w:b/>
          <w:bCs/>
        </w:rPr>
        <w:t xml:space="preserve">et kabinet </w:t>
      </w:r>
      <w:r w:rsidRPr="00984712">
        <w:rPr>
          <w:rFonts w:ascii="Times New Roman" w:hAnsi="Times New Roman" w:cs="Times New Roman"/>
          <w:b/>
          <w:bCs/>
        </w:rPr>
        <w:t>deelt de</w:t>
      </w:r>
      <w:r w:rsidRPr="00984712" w:rsidR="00BD6E6D">
        <w:rPr>
          <w:rFonts w:ascii="Times New Roman" w:hAnsi="Times New Roman" w:cs="Times New Roman"/>
          <w:b/>
          <w:bCs/>
        </w:rPr>
        <w:t xml:space="preserve"> zorgen over de </w:t>
      </w:r>
      <w:r w:rsidRPr="00984712" w:rsidR="00FD200A">
        <w:rPr>
          <w:rFonts w:ascii="Times New Roman" w:hAnsi="Times New Roman" w:cs="Times New Roman"/>
          <w:b/>
          <w:bCs/>
        </w:rPr>
        <w:t>schrijnende</w:t>
      </w:r>
      <w:r w:rsidRPr="00984712" w:rsidR="00BD6E6D">
        <w:rPr>
          <w:rFonts w:ascii="Times New Roman" w:hAnsi="Times New Roman" w:cs="Times New Roman"/>
          <w:b/>
          <w:bCs/>
        </w:rPr>
        <w:t xml:space="preserve"> situatie in Myanmar, in het bijzonder op humanitair vlak. </w:t>
      </w:r>
      <w:r w:rsidRPr="00984712" w:rsidR="00A64AA7">
        <w:rPr>
          <w:rFonts w:ascii="Times New Roman" w:hAnsi="Times New Roman" w:cs="Times New Roman"/>
          <w:b/>
          <w:bCs/>
        </w:rPr>
        <w:t>Sinds de militaire coup in 2021 heeft Nederland, samen met de EU</w:t>
      </w:r>
      <w:r w:rsidRPr="00984712" w:rsidR="00604299">
        <w:rPr>
          <w:rFonts w:ascii="Times New Roman" w:hAnsi="Times New Roman" w:cs="Times New Roman"/>
          <w:b/>
          <w:bCs/>
        </w:rPr>
        <w:t>-</w:t>
      </w:r>
      <w:r w:rsidRPr="00984712" w:rsidR="005155DF">
        <w:rPr>
          <w:rFonts w:ascii="Times New Roman" w:hAnsi="Times New Roman" w:cs="Times New Roman"/>
          <w:b/>
          <w:bCs/>
        </w:rPr>
        <w:t>lidstaten,</w:t>
      </w:r>
      <w:r w:rsidRPr="00984712" w:rsidR="00A64AA7">
        <w:rPr>
          <w:rFonts w:ascii="Times New Roman" w:hAnsi="Times New Roman" w:cs="Times New Roman"/>
          <w:b/>
          <w:bCs/>
        </w:rPr>
        <w:t xml:space="preserve"> de relaties </w:t>
      </w:r>
      <w:r w:rsidRPr="00984712" w:rsidR="000370C7">
        <w:rPr>
          <w:rFonts w:ascii="Times New Roman" w:hAnsi="Times New Roman" w:cs="Times New Roman"/>
          <w:b/>
          <w:bCs/>
        </w:rPr>
        <w:t xml:space="preserve">met het regime </w:t>
      </w:r>
      <w:r w:rsidRPr="00984712" w:rsidR="00A64AA7">
        <w:rPr>
          <w:rFonts w:ascii="Times New Roman" w:hAnsi="Times New Roman" w:cs="Times New Roman"/>
          <w:b/>
          <w:bCs/>
        </w:rPr>
        <w:t>bevroren.</w:t>
      </w:r>
      <w:r w:rsidRPr="00984712" w:rsidR="00AC3685">
        <w:rPr>
          <w:rFonts w:ascii="Times New Roman" w:hAnsi="Times New Roman" w:cs="Times New Roman"/>
          <w:b/>
          <w:bCs/>
        </w:rPr>
        <w:t xml:space="preserve"> </w:t>
      </w:r>
      <w:r w:rsidRPr="00984712" w:rsidR="00935ECF">
        <w:rPr>
          <w:rFonts w:ascii="Times New Roman" w:hAnsi="Times New Roman" w:cs="Times New Roman"/>
          <w:b/>
          <w:bCs/>
        </w:rPr>
        <w:t>De E</w:t>
      </w:r>
      <w:r w:rsidRPr="00984712" w:rsidR="005155DF">
        <w:rPr>
          <w:rFonts w:ascii="Times New Roman" w:hAnsi="Times New Roman" w:cs="Times New Roman"/>
          <w:b/>
          <w:bCs/>
        </w:rPr>
        <w:t>uropese Commissie</w:t>
      </w:r>
      <w:r w:rsidRPr="00984712" w:rsidR="00935ECF">
        <w:rPr>
          <w:rFonts w:ascii="Times New Roman" w:hAnsi="Times New Roman" w:cs="Times New Roman"/>
          <w:b/>
          <w:bCs/>
        </w:rPr>
        <w:t xml:space="preserve"> </w:t>
      </w:r>
      <w:r w:rsidRPr="00984712" w:rsidR="00910529">
        <w:rPr>
          <w:rFonts w:ascii="Times New Roman" w:hAnsi="Times New Roman" w:cs="Times New Roman"/>
          <w:b/>
          <w:bCs/>
        </w:rPr>
        <w:t xml:space="preserve">erkent de uitkomsten van </w:t>
      </w:r>
      <w:r w:rsidRPr="00984712" w:rsidR="00935ECF">
        <w:rPr>
          <w:rFonts w:ascii="Times New Roman" w:hAnsi="Times New Roman" w:cs="Times New Roman"/>
          <w:b/>
          <w:bCs/>
        </w:rPr>
        <w:t xml:space="preserve">de verkiezingen van december en januari jl. </w:t>
      </w:r>
      <w:r w:rsidRPr="00984712" w:rsidR="00910529">
        <w:rPr>
          <w:rFonts w:ascii="Times New Roman" w:hAnsi="Times New Roman" w:cs="Times New Roman"/>
          <w:b/>
          <w:bCs/>
        </w:rPr>
        <w:t xml:space="preserve">niet en heeft deze </w:t>
      </w:r>
      <w:r w:rsidRPr="00984712" w:rsidR="00935ECF">
        <w:rPr>
          <w:rFonts w:ascii="Times New Roman" w:hAnsi="Times New Roman" w:cs="Times New Roman"/>
          <w:b/>
          <w:bCs/>
        </w:rPr>
        <w:t xml:space="preserve">bestempeld als niet eerlijk en vrij. Onder de in april jl. geïnstalleerde regering is geen wezenlijke verbetering zichtbaar en gaan de bombardementen op burgerdoelen door. </w:t>
      </w:r>
      <w:r w:rsidRPr="00984712" w:rsidR="00A64AA7">
        <w:rPr>
          <w:rFonts w:ascii="Times New Roman" w:hAnsi="Times New Roman" w:cs="Times New Roman"/>
          <w:b/>
          <w:bCs/>
        </w:rPr>
        <w:t xml:space="preserve">Nederland </w:t>
      </w:r>
      <w:r w:rsidRPr="00984712" w:rsidR="00AC3685">
        <w:rPr>
          <w:rFonts w:ascii="Times New Roman" w:hAnsi="Times New Roman" w:cs="Times New Roman"/>
          <w:b/>
          <w:bCs/>
        </w:rPr>
        <w:t xml:space="preserve">steunt </w:t>
      </w:r>
      <w:r w:rsidRPr="00984712" w:rsidR="003A16F3">
        <w:rPr>
          <w:rFonts w:ascii="Times New Roman" w:hAnsi="Times New Roman" w:cs="Times New Roman"/>
          <w:b/>
          <w:bCs/>
        </w:rPr>
        <w:t>de inzet van de VN gezant en</w:t>
      </w:r>
      <w:r w:rsidRPr="00984712" w:rsidR="00AC3685">
        <w:rPr>
          <w:rFonts w:ascii="Times New Roman" w:hAnsi="Times New Roman" w:cs="Times New Roman"/>
          <w:b/>
          <w:bCs/>
        </w:rPr>
        <w:t xml:space="preserve"> </w:t>
      </w:r>
      <w:r w:rsidRPr="00984712" w:rsidR="00A64AA7">
        <w:rPr>
          <w:rFonts w:ascii="Times New Roman" w:hAnsi="Times New Roman" w:cs="Times New Roman"/>
          <w:b/>
          <w:bCs/>
        </w:rPr>
        <w:t xml:space="preserve">ASEAN’s </w:t>
      </w:r>
      <w:r w:rsidRPr="00984712" w:rsidR="00A64AA7">
        <w:rPr>
          <w:rFonts w:ascii="Times New Roman" w:hAnsi="Times New Roman" w:cs="Times New Roman"/>
          <w:b/>
          <w:i/>
        </w:rPr>
        <w:t>5 Point Consensus</w:t>
      </w:r>
      <w:r w:rsidRPr="00984712" w:rsidR="00A64AA7">
        <w:rPr>
          <w:rFonts w:ascii="Times New Roman" w:hAnsi="Times New Roman" w:cs="Times New Roman"/>
          <w:b/>
          <w:bCs/>
        </w:rPr>
        <w:t xml:space="preserve"> met als doel een vreedzame </w:t>
      </w:r>
      <w:r w:rsidRPr="00984712" w:rsidR="00943530">
        <w:rPr>
          <w:rFonts w:ascii="Times New Roman" w:hAnsi="Times New Roman" w:cs="Times New Roman"/>
          <w:b/>
          <w:bCs/>
        </w:rPr>
        <w:t>oplossing</w:t>
      </w:r>
      <w:r w:rsidRPr="00984712" w:rsidR="00A64AA7">
        <w:rPr>
          <w:rFonts w:ascii="Times New Roman" w:hAnsi="Times New Roman" w:cs="Times New Roman"/>
          <w:b/>
          <w:bCs/>
        </w:rPr>
        <w:t xml:space="preserve"> van het conflict. </w:t>
      </w:r>
      <w:r w:rsidRPr="00984712" w:rsidR="00935ECF">
        <w:rPr>
          <w:rFonts w:ascii="Times New Roman" w:hAnsi="Times New Roman" w:cs="Times New Roman"/>
          <w:b/>
          <w:bCs/>
        </w:rPr>
        <w:t>Ook blijft Nederland oproepen tot de vrijlating van alle politieke gevangenen, waaronder Aung San Suu Kyi</w:t>
      </w:r>
      <w:r w:rsidRPr="00984712" w:rsidR="00A64AA7">
        <w:rPr>
          <w:rFonts w:ascii="Times New Roman" w:hAnsi="Times New Roman" w:cs="Times New Roman"/>
          <w:b/>
          <w:bCs/>
        </w:rPr>
        <w:t xml:space="preserve">. Daarnaast blijft Nederland aandacht vragen voor de situatie van </w:t>
      </w:r>
      <w:r w:rsidRPr="00984712" w:rsidR="00F90D43">
        <w:rPr>
          <w:rFonts w:ascii="Times New Roman" w:hAnsi="Times New Roman" w:cs="Times New Roman"/>
          <w:b/>
          <w:bCs/>
        </w:rPr>
        <w:t xml:space="preserve">mensenrechten en </w:t>
      </w:r>
      <w:r w:rsidRPr="00984712" w:rsidR="00A64AA7">
        <w:rPr>
          <w:rFonts w:ascii="Times New Roman" w:hAnsi="Times New Roman" w:cs="Times New Roman"/>
          <w:b/>
          <w:bCs/>
        </w:rPr>
        <w:t>minderheden, in het bijzonder de Rohin</w:t>
      </w:r>
      <w:r w:rsidRPr="00984712" w:rsidR="36400163">
        <w:rPr>
          <w:rFonts w:ascii="Times New Roman" w:hAnsi="Times New Roman" w:cs="Times New Roman"/>
          <w:b/>
          <w:bCs/>
        </w:rPr>
        <w:t>g</w:t>
      </w:r>
      <w:r w:rsidRPr="00984712" w:rsidR="00A64AA7">
        <w:rPr>
          <w:rFonts w:ascii="Times New Roman" w:hAnsi="Times New Roman" w:cs="Times New Roman"/>
          <w:b/>
          <w:bCs/>
        </w:rPr>
        <w:t xml:space="preserve">ya, en roept op dat terugkeer </w:t>
      </w:r>
      <w:r w:rsidRPr="00984712" w:rsidR="00935ECF">
        <w:rPr>
          <w:rFonts w:ascii="Times New Roman" w:hAnsi="Times New Roman" w:cs="Times New Roman"/>
          <w:b/>
          <w:bCs/>
        </w:rPr>
        <w:t xml:space="preserve">van vluchtelingen vanuit Bangladesh </w:t>
      </w:r>
      <w:r w:rsidRPr="00984712" w:rsidR="003A16F3">
        <w:rPr>
          <w:rFonts w:ascii="Times New Roman" w:hAnsi="Times New Roman" w:cs="Times New Roman"/>
          <w:b/>
          <w:bCs/>
        </w:rPr>
        <w:t>vrijwillig,</w:t>
      </w:r>
      <w:r w:rsidRPr="00984712" w:rsidR="00935ECF">
        <w:rPr>
          <w:rFonts w:ascii="Times New Roman" w:hAnsi="Times New Roman" w:cs="Times New Roman"/>
          <w:b/>
          <w:bCs/>
        </w:rPr>
        <w:t xml:space="preserve"> </w:t>
      </w:r>
      <w:r w:rsidRPr="00984712" w:rsidR="00A64AA7">
        <w:rPr>
          <w:rFonts w:ascii="Times New Roman" w:hAnsi="Times New Roman" w:cs="Times New Roman"/>
          <w:b/>
          <w:bCs/>
        </w:rPr>
        <w:t xml:space="preserve">veilig, waardig en duurzaam moet zijn.  </w:t>
      </w:r>
    </w:p>
    <w:p w:rsidRPr="00984712" w:rsidR="000B14C1" w:rsidP="00984712" w:rsidRDefault="000B14C1" w14:paraId="5BD33776" w14:textId="77777777">
      <w:pPr>
        <w:pStyle w:val="Geenafstand"/>
        <w:rPr>
          <w:rFonts w:ascii="Times New Roman" w:hAnsi="Times New Roman" w:cs="Times New Roman"/>
          <w:b/>
          <w:bCs/>
        </w:rPr>
      </w:pPr>
    </w:p>
    <w:p w:rsidRPr="00984712" w:rsidR="00763AA2" w:rsidP="00984712" w:rsidRDefault="00A64AA7" w14:paraId="7D343905" w14:textId="77777777">
      <w:pPr>
        <w:rPr>
          <w:b/>
          <w:bCs/>
        </w:rPr>
      </w:pPr>
      <w:r w:rsidRPr="00984712">
        <w:rPr>
          <w:b/>
          <w:bCs/>
        </w:rPr>
        <w:t xml:space="preserve">In </w:t>
      </w:r>
      <w:r w:rsidRPr="00984712" w:rsidR="00F90D43">
        <w:rPr>
          <w:b/>
          <w:bCs/>
        </w:rPr>
        <w:t>VN</w:t>
      </w:r>
      <w:r w:rsidRPr="00984712" w:rsidR="00225747">
        <w:rPr>
          <w:b/>
          <w:bCs/>
        </w:rPr>
        <w:t>-</w:t>
      </w:r>
      <w:r w:rsidRPr="00984712" w:rsidR="00F90D43">
        <w:rPr>
          <w:b/>
          <w:bCs/>
        </w:rPr>
        <w:t>verband blijft</w:t>
      </w:r>
      <w:r w:rsidRPr="00984712">
        <w:rPr>
          <w:b/>
          <w:bCs/>
        </w:rPr>
        <w:t xml:space="preserve"> </w:t>
      </w:r>
      <w:r w:rsidRPr="00984712" w:rsidR="00AC3685">
        <w:rPr>
          <w:b/>
          <w:bCs/>
        </w:rPr>
        <w:t xml:space="preserve">Nederland </w:t>
      </w:r>
      <w:r w:rsidRPr="00984712" w:rsidR="00F90D43">
        <w:rPr>
          <w:b/>
          <w:bCs/>
        </w:rPr>
        <w:t>hier ook to</w:t>
      </w:r>
      <w:r w:rsidRPr="00984712" w:rsidR="003A16F3">
        <w:rPr>
          <w:b/>
          <w:bCs/>
        </w:rPr>
        <w:t>e</w:t>
      </w:r>
      <w:r w:rsidRPr="00984712" w:rsidR="00F90D43">
        <w:rPr>
          <w:b/>
          <w:bCs/>
        </w:rPr>
        <w:t xml:space="preserve"> oproepen.</w:t>
      </w:r>
      <w:r w:rsidRPr="00984712" w:rsidR="00AC3685">
        <w:rPr>
          <w:b/>
          <w:bCs/>
        </w:rPr>
        <w:t xml:space="preserve"> Zo heeft </w:t>
      </w:r>
      <w:r w:rsidRPr="00984712" w:rsidR="000871DD">
        <w:rPr>
          <w:b/>
          <w:bCs/>
        </w:rPr>
        <w:t>Nederland</w:t>
      </w:r>
      <w:r w:rsidRPr="00984712" w:rsidR="00AC3685">
        <w:rPr>
          <w:b/>
          <w:bCs/>
        </w:rPr>
        <w:t xml:space="preserve">, namens de </w:t>
      </w:r>
      <w:r w:rsidRPr="00984712" w:rsidR="001C3C8C">
        <w:rPr>
          <w:b/>
          <w:bCs/>
        </w:rPr>
        <w:t>Benelux</w:t>
      </w:r>
      <w:r w:rsidRPr="00984712" w:rsidR="00AC3685">
        <w:rPr>
          <w:b/>
          <w:bCs/>
        </w:rPr>
        <w:t xml:space="preserve">, recent een statement uitgebracht in de Mensenrechtenraad van de VN waarin </w:t>
      </w:r>
      <w:r w:rsidRPr="00984712" w:rsidR="00F90D43">
        <w:rPr>
          <w:b/>
          <w:bCs/>
        </w:rPr>
        <w:t>Nederland</w:t>
      </w:r>
      <w:r w:rsidRPr="00984712" w:rsidR="00AC3685">
        <w:rPr>
          <w:b/>
          <w:bCs/>
        </w:rPr>
        <w:t xml:space="preserve"> de mensenrechtensituatie en het escalerende geweld in Myanmar </w:t>
      </w:r>
      <w:r w:rsidRPr="00984712" w:rsidR="00F90D43">
        <w:rPr>
          <w:b/>
          <w:bCs/>
        </w:rPr>
        <w:t>veroordeelt.</w:t>
      </w:r>
      <w:r w:rsidRPr="00984712" w:rsidR="00D95B90">
        <w:rPr>
          <w:b/>
          <w:bCs/>
        </w:rPr>
        <w:t xml:space="preserve"> </w:t>
      </w:r>
      <w:r w:rsidRPr="00984712" w:rsidR="009A6C22">
        <w:rPr>
          <w:b/>
          <w:bCs/>
        </w:rPr>
        <w:t>Daarnaast</w:t>
      </w:r>
      <w:r w:rsidRPr="00984712">
        <w:rPr>
          <w:b/>
          <w:bCs/>
        </w:rPr>
        <w:t xml:space="preserve"> </w:t>
      </w:r>
      <w:r w:rsidRPr="00984712" w:rsidR="004363BA">
        <w:rPr>
          <w:b/>
          <w:bCs/>
        </w:rPr>
        <w:t>onder</w:t>
      </w:r>
      <w:r w:rsidRPr="00984712">
        <w:rPr>
          <w:b/>
          <w:bCs/>
        </w:rPr>
        <w:t xml:space="preserve">steunt </w:t>
      </w:r>
      <w:r w:rsidRPr="00984712" w:rsidR="00AC3685">
        <w:rPr>
          <w:b/>
          <w:bCs/>
        </w:rPr>
        <w:t xml:space="preserve">Nederland humanitaire partners </w:t>
      </w:r>
      <w:r w:rsidRPr="00984712" w:rsidR="004363BA">
        <w:rPr>
          <w:b/>
          <w:bCs/>
        </w:rPr>
        <w:t>die betrokken zijn bij de hulpverlening aan Myanmar</w:t>
      </w:r>
      <w:r w:rsidRPr="00984712" w:rsidR="000D60C7">
        <w:rPr>
          <w:b/>
          <w:bCs/>
        </w:rPr>
        <w:t xml:space="preserve"> en de Rohingya</w:t>
      </w:r>
      <w:r w:rsidRPr="00984712" w:rsidR="004363BA">
        <w:rPr>
          <w:b/>
          <w:bCs/>
        </w:rPr>
        <w:t xml:space="preserve">, zoals de </w:t>
      </w:r>
      <w:r w:rsidRPr="00984712" w:rsidR="004363BA">
        <w:rPr>
          <w:b/>
          <w:i/>
        </w:rPr>
        <w:t>Dutch Relief Alliance</w:t>
      </w:r>
      <w:r w:rsidRPr="00984712" w:rsidR="004363BA">
        <w:rPr>
          <w:b/>
          <w:bCs/>
        </w:rPr>
        <w:t xml:space="preserve">, UNICEF, UNHCR, WFP en ICRC, met </w:t>
      </w:r>
      <w:r w:rsidRPr="00984712" w:rsidR="008C1305">
        <w:rPr>
          <w:b/>
          <w:bCs/>
        </w:rPr>
        <w:t xml:space="preserve">meerjarige en </w:t>
      </w:r>
      <w:r w:rsidRPr="00984712" w:rsidR="004363BA">
        <w:rPr>
          <w:b/>
          <w:bCs/>
        </w:rPr>
        <w:t xml:space="preserve">flexibele financiering. </w:t>
      </w:r>
      <w:r w:rsidRPr="00984712" w:rsidR="00110E2D">
        <w:rPr>
          <w:b/>
          <w:bCs/>
        </w:rPr>
        <w:t>Zo werkt bijvoorbeeld UNHC</w:t>
      </w:r>
      <w:r w:rsidRPr="00984712" w:rsidR="00B61ECC">
        <w:rPr>
          <w:b/>
          <w:bCs/>
        </w:rPr>
        <w:t>R</w:t>
      </w:r>
      <w:r w:rsidRPr="00984712" w:rsidR="00110E2D">
        <w:rPr>
          <w:b/>
          <w:bCs/>
        </w:rPr>
        <w:t xml:space="preserve"> aan de bescherming van vluchtelingen in opvangcentra</w:t>
      </w:r>
      <w:r w:rsidRPr="00984712" w:rsidR="005D63AA">
        <w:rPr>
          <w:b/>
          <w:bCs/>
        </w:rPr>
        <w:t>, WFP aan de verbetering van de voedselvoorziening van mensen in nood</w:t>
      </w:r>
      <w:r w:rsidRPr="00984712" w:rsidR="00B61ECC">
        <w:rPr>
          <w:b/>
          <w:bCs/>
        </w:rPr>
        <w:t>,</w:t>
      </w:r>
      <w:r w:rsidRPr="00984712" w:rsidR="00110E2D">
        <w:rPr>
          <w:b/>
          <w:bCs/>
        </w:rPr>
        <w:t xml:space="preserve"> en </w:t>
      </w:r>
      <w:r w:rsidRPr="00984712" w:rsidR="00AB1359">
        <w:rPr>
          <w:b/>
          <w:bCs/>
        </w:rPr>
        <w:t xml:space="preserve">de </w:t>
      </w:r>
      <w:r w:rsidRPr="00984712" w:rsidR="00110E2D">
        <w:rPr>
          <w:b/>
          <w:bCs/>
          <w:i/>
          <w:iCs/>
        </w:rPr>
        <w:t>I</w:t>
      </w:r>
      <w:r w:rsidRPr="00984712" w:rsidR="00AB1359">
        <w:rPr>
          <w:b/>
          <w:bCs/>
          <w:i/>
          <w:iCs/>
        </w:rPr>
        <w:t xml:space="preserve">nternational </w:t>
      </w:r>
      <w:r w:rsidRPr="00984712" w:rsidR="00110E2D">
        <w:rPr>
          <w:b/>
          <w:bCs/>
          <w:i/>
          <w:iCs/>
        </w:rPr>
        <w:t>C</w:t>
      </w:r>
      <w:r w:rsidRPr="00984712" w:rsidR="00AB1359">
        <w:rPr>
          <w:b/>
          <w:bCs/>
          <w:i/>
          <w:iCs/>
        </w:rPr>
        <w:t xml:space="preserve">ommittee of the </w:t>
      </w:r>
      <w:r w:rsidRPr="00984712" w:rsidR="00110E2D">
        <w:rPr>
          <w:b/>
          <w:bCs/>
          <w:i/>
          <w:iCs/>
        </w:rPr>
        <w:t>R</w:t>
      </w:r>
      <w:r w:rsidRPr="00984712" w:rsidR="00AB1359">
        <w:rPr>
          <w:b/>
          <w:bCs/>
          <w:i/>
          <w:iCs/>
        </w:rPr>
        <w:t>ed Cross</w:t>
      </w:r>
      <w:r w:rsidRPr="00984712" w:rsidR="00AB1359">
        <w:rPr>
          <w:b/>
          <w:bCs/>
        </w:rPr>
        <w:t xml:space="preserve"> (</w:t>
      </w:r>
      <w:r w:rsidRPr="00984712" w:rsidR="00110E2D">
        <w:rPr>
          <w:b/>
          <w:bCs/>
        </w:rPr>
        <w:t>ICRC</w:t>
      </w:r>
      <w:r w:rsidRPr="00984712" w:rsidR="00AB1359">
        <w:rPr>
          <w:b/>
          <w:bCs/>
        </w:rPr>
        <w:t>)</w:t>
      </w:r>
      <w:r w:rsidRPr="00984712" w:rsidR="00110E2D">
        <w:rPr>
          <w:b/>
          <w:bCs/>
        </w:rPr>
        <w:t xml:space="preserve"> aan </w:t>
      </w:r>
      <w:r w:rsidRPr="00984712" w:rsidR="00B61ECC">
        <w:rPr>
          <w:b/>
          <w:bCs/>
        </w:rPr>
        <w:t>naleving</w:t>
      </w:r>
      <w:r w:rsidRPr="00984712" w:rsidR="00110E2D">
        <w:rPr>
          <w:b/>
          <w:bCs/>
        </w:rPr>
        <w:t xml:space="preserve"> </w:t>
      </w:r>
      <w:r w:rsidRPr="00984712" w:rsidR="00B61ECC">
        <w:rPr>
          <w:b/>
          <w:bCs/>
        </w:rPr>
        <w:t>van het</w:t>
      </w:r>
      <w:r w:rsidRPr="00984712" w:rsidR="00110E2D">
        <w:rPr>
          <w:b/>
          <w:bCs/>
        </w:rPr>
        <w:t xml:space="preserve"> humanitair oorlogsrecht.</w:t>
      </w:r>
      <w:r w:rsidRPr="00984712" w:rsidR="00763AA2">
        <w:rPr>
          <w:b/>
          <w:bCs/>
        </w:rPr>
        <w:t xml:space="preserve"> </w:t>
      </w:r>
    </w:p>
    <w:p w:rsidRPr="00984712" w:rsidR="00D95B90" w:rsidP="00984712" w:rsidRDefault="00763AA2" w14:paraId="2D80C6C1" w14:textId="68FCE9C9">
      <w:pPr>
        <w:rPr>
          <w:b/>
          <w:bCs/>
        </w:rPr>
      </w:pPr>
      <w:r w:rsidRPr="00984712">
        <w:rPr>
          <w:b/>
          <w:bCs/>
        </w:rPr>
        <w:t>D</w:t>
      </w:r>
      <w:r w:rsidRPr="00984712" w:rsidR="004E2352">
        <w:rPr>
          <w:b/>
          <w:bCs/>
        </w:rPr>
        <w:t xml:space="preserve">e EU heeft </w:t>
      </w:r>
      <w:r w:rsidRPr="00984712" w:rsidR="0075216F">
        <w:rPr>
          <w:b/>
          <w:bCs/>
        </w:rPr>
        <w:t>reeds</w:t>
      </w:r>
      <w:r w:rsidRPr="00984712" w:rsidR="004E2352">
        <w:rPr>
          <w:b/>
          <w:bCs/>
        </w:rPr>
        <w:t xml:space="preserve"> in 1990 een wapenembargo </w:t>
      </w:r>
      <w:r w:rsidRPr="00984712" w:rsidR="003A16F3">
        <w:rPr>
          <w:b/>
          <w:bCs/>
        </w:rPr>
        <w:t>ingesteld</w:t>
      </w:r>
      <w:r w:rsidRPr="00984712" w:rsidR="004E2352">
        <w:rPr>
          <w:b/>
          <w:bCs/>
        </w:rPr>
        <w:t xml:space="preserve"> tegen </w:t>
      </w:r>
      <w:r w:rsidRPr="00984712" w:rsidR="00935ECF">
        <w:rPr>
          <w:b/>
          <w:bCs/>
        </w:rPr>
        <w:t>Myanmar</w:t>
      </w:r>
      <w:r w:rsidRPr="00984712" w:rsidR="004E2352">
        <w:rPr>
          <w:b/>
          <w:bCs/>
        </w:rPr>
        <w:t xml:space="preserve">. Na de militaire staatsgreep van 2021 </w:t>
      </w:r>
      <w:r w:rsidRPr="00984712" w:rsidR="002D625B">
        <w:rPr>
          <w:b/>
          <w:bCs/>
        </w:rPr>
        <w:t xml:space="preserve">is </w:t>
      </w:r>
      <w:r w:rsidRPr="00984712" w:rsidR="00935ECF">
        <w:rPr>
          <w:b/>
          <w:bCs/>
        </w:rPr>
        <w:t>het</w:t>
      </w:r>
      <w:r w:rsidRPr="00984712" w:rsidR="004E2352">
        <w:rPr>
          <w:b/>
          <w:bCs/>
        </w:rPr>
        <w:t xml:space="preserve"> EU-</w:t>
      </w:r>
      <w:r w:rsidRPr="00984712" w:rsidR="00935ECF">
        <w:rPr>
          <w:b/>
          <w:bCs/>
        </w:rPr>
        <w:t>sanctieregime</w:t>
      </w:r>
      <w:r w:rsidRPr="00984712" w:rsidR="004E2352">
        <w:rPr>
          <w:b/>
          <w:bCs/>
        </w:rPr>
        <w:t xml:space="preserve"> </w:t>
      </w:r>
      <w:r w:rsidRPr="00984712" w:rsidR="00266506">
        <w:rPr>
          <w:b/>
          <w:bCs/>
        </w:rPr>
        <w:t>ten aanzien van</w:t>
      </w:r>
      <w:r w:rsidRPr="00984712" w:rsidR="004E2352">
        <w:rPr>
          <w:b/>
          <w:bCs/>
        </w:rPr>
        <w:t xml:space="preserve"> </w:t>
      </w:r>
      <w:r w:rsidRPr="00984712" w:rsidR="00935ECF">
        <w:rPr>
          <w:b/>
          <w:bCs/>
        </w:rPr>
        <w:t>Myanmar</w:t>
      </w:r>
      <w:r w:rsidRPr="00984712" w:rsidR="004E2352">
        <w:rPr>
          <w:b/>
          <w:bCs/>
        </w:rPr>
        <w:t xml:space="preserve"> uitgebreid. </w:t>
      </w:r>
    </w:p>
    <w:p w:rsidR="0068712E" w:rsidP="00984712" w:rsidRDefault="0068712E" w14:paraId="3B9BFA11" w14:textId="77777777"/>
    <w:p w:rsidRPr="00984712" w:rsidR="00ED379D" w:rsidP="00984712" w:rsidRDefault="006B4EF4" w14:paraId="1929AF10" w14:textId="205D6FEF">
      <w:r w:rsidRPr="00984712">
        <w:t xml:space="preserve">De leden van de DENK-fractie maken zich in dit verband in het bijzonder zorgen over de positie van de Rohingya. Maleisië, dat jarenlang onderdak heeft geboden aan Rohingya die voor </w:t>
      </w:r>
      <w:r w:rsidRPr="00984712">
        <w:lastRenderedPageBreak/>
        <w:t>vervolging uit Myanmar zijn gevlucht, is voornemens Rohingya terug te sturen naar Myanmar. Mensenrechtenorganisaties waarschuwen dat de omstandigheden voor een veilige, waardige en vrijwillige terugkeer niet aanwezig zijn. Ook Nederland en de Europese Unie hebben benadrukt dat aan deze voorwaarden niet wordt voldaan. Deze leden wijzen erop dat vluchtelingen niet mogen worden teruggestuurd naar een land waar zij opnieuw het risico lopen op vervolging, geweld of andere ernstige mensenrechtenschendingen. Zij vragen of het kabinet bereid is Maleisië hier rechtstreeks op aan te spreken en bij de Maleisische regering aan te dringen op het niet terugsturen van Rohingya</w:t>
      </w:r>
      <w:r w:rsidRPr="00984712" w:rsidR="00623DCA">
        <w:t>,</w:t>
      </w:r>
      <w:r w:rsidRPr="00984712">
        <w:t xml:space="preserve"> zolang een veilige, vrijwillige en duurzame terugkeer niet kan worden gegarandeerd. Tevens vragen deze leden of Nederland tijdens de Algemene Vergadering samen met andere landen aandacht wil vragen voor de bescherming van Rohingya in de gehele regio en landen wil oproepen het beginsel van non-refoulement onverkort te respecteren.</w:t>
      </w:r>
    </w:p>
    <w:p w:rsidRPr="00984712" w:rsidR="00E43B51" w:rsidP="00984712" w:rsidRDefault="00E43B51" w14:paraId="33BBDEFA" w14:textId="77777777"/>
    <w:p w:rsidRPr="00984712" w:rsidR="003B12E5" w:rsidP="00984712" w:rsidRDefault="00BA7E5A" w14:paraId="403A5A6A" w14:textId="5CB36BAB">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BA7E5A" w:rsidP="00984712" w:rsidRDefault="009A3125" w14:paraId="0587D8BB" w14:textId="3875CC2A">
      <w:pPr>
        <w:pStyle w:val="Geenafstand"/>
        <w:rPr>
          <w:rFonts w:ascii="Times New Roman" w:hAnsi="Times New Roman" w:cs="Times New Roman"/>
          <w:b/>
          <w:bCs/>
        </w:rPr>
      </w:pPr>
      <w:r w:rsidRPr="00984712">
        <w:rPr>
          <w:rFonts w:ascii="Times New Roman" w:hAnsi="Times New Roman" w:cs="Times New Roman"/>
          <w:b/>
          <w:bCs/>
        </w:rPr>
        <w:t xml:space="preserve">Nederland blijft zich in internationaal verband inzetten op de verbetering van de positie van de Rohingya, met nadruk op internationale bescherming, mensenrechten en veilige, vrijwillige </w:t>
      </w:r>
      <w:r w:rsidRPr="00984712" w:rsidR="37899175">
        <w:rPr>
          <w:rFonts w:ascii="Times New Roman" w:hAnsi="Times New Roman" w:cs="Times New Roman"/>
          <w:b/>
          <w:bCs/>
        </w:rPr>
        <w:t xml:space="preserve">en duurzame </w:t>
      </w:r>
      <w:r w:rsidRPr="00984712">
        <w:rPr>
          <w:rFonts w:ascii="Times New Roman" w:hAnsi="Times New Roman" w:cs="Times New Roman"/>
          <w:b/>
          <w:bCs/>
        </w:rPr>
        <w:t xml:space="preserve">terugkeer. </w:t>
      </w:r>
      <w:r w:rsidRPr="00984712" w:rsidR="005C37EB">
        <w:rPr>
          <w:rFonts w:ascii="Times New Roman" w:hAnsi="Times New Roman" w:cs="Times New Roman"/>
          <w:b/>
          <w:bCs/>
        </w:rPr>
        <w:t>Het kabinet volgt de ontwikkelingen rond de voorgenomen terugkeer van Rohingya uit Maleisië naar Myanmar nauwgezet en zal, waar opportuun, ook in contacten met Maleisië aandacht vragen voor de positie van de Rohingya en het belang van het respecteren van het beginsel van non-refoulement. Daarbij beziet het kabinet ook welke inzet in Europees en multilateraal verband het meest effectief is</w:t>
      </w:r>
      <w:r w:rsidRPr="00984712" w:rsidR="00A0180C">
        <w:rPr>
          <w:rFonts w:ascii="Times New Roman" w:hAnsi="Times New Roman" w:cs="Times New Roman"/>
          <w:b/>
          <w:bCs/>
        </w:rPr>
        <w:t>.</w:t>
      </w:r>
      <w:r w:rsidRPr="00984712" w:rsidR="005C6C03">
        <w:rPr>
          <w:rFonts w:ascii="Times New Roman" w:hAnsi="Times New Roman" w:cs="Times New Roman"/>
          <w:b/>
          <w:bCs/>
        </w:rPr>
        <w:t xml:space="preserve"> </w:t>
      </w:r>
    </w:p>
    <w:p w:rsidRPr="00984712" w:rsidR="00ED379D" w:rsidP="00984712" w:rsidRDefault="00ED379D" w14:paraId="459F0B69" w14:textId="77777777"/>
    <w:p w:rsidRPr="00984712" w:rsidR="006B4EF4" w:rsidP="00984712" w:rsidRDefault="006B4EF4" w14:paraId="26FC904A" w14:textId="1AE427E7">
      <w:bookmarkStart w:name="_Hlk239344796" w:id="7"/>
      <w:r w:rsidRPr="00984712">
        <w:t xml:space="preserve">Tot slot constateren de leden van de DENK-fractie dat ernstige onderfinanciering van internationale humanitaire hulp een terugkerend probleem vormt bij vrijwel al deze crises. In Myanmar is minder dan de helft van de benodigde financiering beschikbaar, voor de crisis in Soedan zijn miljarden nodig en ook UNRWA waarschuwt dat het zonder politieke </w:t>
      </w:r>
      <w:r w:rsidRPr="00984712" w:rsidR="004D5142">
        <w:t>e</w:t>
      </w:r>
      <w:r w:rsidRPr="00984712">
        <w:t>n financiële steun zijn opdracht niet kan blijven uitvoeren. Hierdoor moeten hulporganisaties in de praktijk steeds vaker bepalen wie nog voedsel, medicijnen, onderwijs, onderdak of andere essentiële hulp kan ontvangen en wie niet.</w:t>
      </w:r>
      <w:r w:rsidRPr="00984712" w:rsidR="00A06FD8">
        <w:t xml:space="preserve"> </w:t>
      </w:r>
      <w:r w:rsidRPr="00984712">
        <w:t>De leden van de DENK-fractie vinden het tegenstrijdig wanneer Nederland enerzijds het belang van internationale organisaties die opvang en bescherming mogelijk moeten maken benadrukt, terwijl de financiering achterblijft. Deze leden vragen of het kabinet bereid is tijdens de Algemene Vergadering aan te dringen op een internationale financieringscoalitie voor (ernstig) ondergefinancierde VN-hulpprogramma's. Tevens vernemen zij graag of Nederland bereid is zelf aanvullende middelen beschikbaar te stellen en andere welvarende landen nadrukkelijk op hun verantwoordelijkheid aan te spreken. Tot slot vragen deze leden of het kabinet bereid is zich in te zetten voor meerjarige, structurele en voorspelbare financiering van organisaties van de Verenigde Naties als UNHCR, UNRWA, UNICEF, WFP en OCHA</w:t>
      </w:r>
      <w:r w:rsidRPr="00984712" w:rsidR="00760C3A">
        <w:t xml:space="preserve"> (</w:t>
      </w:r>
      <w:r w:rsidRPr="00984712" w:rsidR="00760C3A">
        <w:rPr>
          <w:i/>
          <w:iCs/>
        </w:rPr>
        <w:t>Office for the Coordination of Humanitarian Affairs</w:t>
      </w:r>
      <w:r w:rsidRPr="00984712" w:rsidR="00760C3A">
        <w:t>)</w:t>
      </w:r>
      <w:r w:rsidRPr="00984712">
        <w:t>, zodat deze organisaties niet voortdurend afhankelijk zijn van vrijwillige en onzekere bijdragen.</w:t>
      </w:r>
    </w:p>
    <w:bookmarkEnd w:id="7"/>
    <w:p w:rsidRPr="00984712" w:rsidR="00635E2F" w:rsidP="00984712" w:rsidRDefault="00635E2F" w14:paraId="4ABFD172" w14:textId="77777777"/>
    <w:p w:rsidRPr="00984712" w:rsidR="00CB3ABC" w:rsidP="00984712" w:rsidRDefault="00CB3ABC" w14:paraId="013C735C" w14:textId="1A35D08A">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946672" w:rsidP="00984712" w:rsidRDefault="0072596B" w14:paraId="407F0BEA" w14:textId="1D75C57F">
      <w:pPr>
        <w:pStyle w:val="Geenafstand"/>
        <w:rPr>
          <w:rFonts w:ascii="Times New Roman" w:hAnsi="Times New Roman" w:cs="Times New Roman"/>
          <w:b/>
          <w:bCs/>
        </w:rPr>
      </w:pPr>
      <w:bookmarkStart w:name="_Hlk239344745" w:id="8"/>
      <w:r w:rsidRPr="00984712">
        <w:rPr>
          <w:rFonts w:ascii="Times New Roman" w:hAnsi="Times New Roman" w:cs="Times New Roman"/>
          <w:b/>
          <w:bCs/>
        </w:rPr>
        <w:t xml:space="preserve">Het kabinet onderschrijft het belang van meerjarige, structurele en voorspelbare financiering. Ongeoormerkte kernbijdragen stellen deze organisaties in staat </w:t>
      </w:r>
      <w:r w:rsidRPr="00984712" w:rsidR="00AF3BDF">
        <w:rPr>
          <w:rFonts w:ascii="Times New Roman" w:hAnsi="Times New Roman" w:cs="Times New Roman"/>
          <w:b/>
          <w:bCs/>
        </w:rPr>
        <w:t xml:space="preserve">uitvoering te geven aan </w:t>
      </w:r>
      <w:r w:rsidRPr="00984712">
        <w:rPr>
          <w:rFonts w:ascii="Times New Roman" w:hAnsi="Times New Roman" w:cs="Times New Roman"/>
          <w:b/>
          <w:bCs/>
        </w:rPr>
        <w:t xml:space="preserve">hun </w:t>
      </w:r>
      <w:r w:rsidRPr="00984712" w:rsidR="00AF3BDF">
        <w:rPr>
          <w:rFonts w:ascii="Times New Roman" w:hAnsi="Times New Roman" w:cs="Times New Roman"/>
          <w:b/>
          <w:bCs/>
        </w:rPr>
        <w:t>mandaten</w:t>
      </w:r>
      <w:r w:rsidRPr="00984712">
        <w:rPr>
          <w:rFonts w:ascii="Times New Roman" w:hAnsi="Times New Roman" w:cs="Times New Roman"/>
          <w:b/>
          <w:bCs/>
        </w:rPr>
        <w:t>, capaciteit op peil te houden en snel te handelen bij een acute crisis. Om die reden heeft het kabinet de</w:t>
      </w:r>
      <w:r w:rsidRPr="00984712" w:rsidR="00425B3F">
        <w:rPr>
          <w:rFonts w:ascii="Times New Roman" w:hAnsi="Times New Roman" w:cs="Times New Roman"/>
          <w:b/>
          <w:bCs/>
        </w:rPr>
        <w:t xml:space="preserve"> ongeoormerkte</w:t>
      </w:r>
      <w:r w:rsidRPr="00984712">
        <w:rPr>
          <w:rFonts w:ascii="Times New Roman" w:hAnsi="Times New Roman" w:cs="Times New Roman"/>
          <w:b/>
          <w:bCs/>
        </w:rPr>
        <w:t xml:space="preserve"> kernbijdragen aan deze </w:t>
      </w:r>
      <w:r w:rsidRPr="00984712" w:rsidR="00425B3F">
        <w:rPr>
          <w:rFonts w:ascii="Times New Roman" w:hAnsi="Times New Roman" w:cs="Times New Roman"/>
          <w:b/>
          <w:bCs/>
        </w:rPr>
        <w:t>VN-</w:t>
      </w:r>
      <w:r w:rsidRPr="00984712">
        <w:rPr>
          <w:rFonts w:ascii="Times New Roman" w:hAnsi="Times New Roman" w:cs="Times New Roman"/>
          <w:b/>
          <w:bCs/>
        </w:rPr>
        <w:t xml:space="preserve">organisaties opnieuw voor een periode van vier jaar vastgelegd. </w:t>
      </w:r>
      <w:r w:rsidRPr="00984712" w:rsidR="00425B3F">
        <w:rPr>
          <w:rFonts w:ascii="Times New Roman" w:hAnsi="Times New Roman" w:cs="Times New Roman"/>
          <w:b/>
          <w:bCs/>
        </w:rPr>
        <w:t xml:space="preserve">Daarbij heeft het kabinet dit jaar </w:t>
      </w:r>
      <w:r w:rsidRPr="00984712" w:rsidR="00855F66">
        <w:rPr>
          <w:rFonts w:ascii="Times New Roman" w:hAnsi="Times New Roman" w:cs="Times New Roman"/>
          <w:b/>
          <w:bCs/>
        </w:rPr>
        <w:t xml:space="preserve">EUR </w:t>
      </w:r>
      <w:r w:rsidRPr="00984712" w:rsidR="00946672">
        <w:rPr>
          <w:rFonts w:ascii="Times New Roman" w:hAnsi="Times New Roman" w:cs="Times New Roman"/>
          <w:b/>
          <w:bCs/>
        </w:rPr>
        <w:t xml:space="preserve">130 miljoen </w:t>
      </w:r>
      <w:r w:rsidRPr="00984712" w:rsidR="007435F9">
        <w:rPr>
          <w:rFonts w:ascii="Times New Roman" w:hAnsi="Times New Roman" w:cs="Times New Roman"/>
          <w:b/>
          <w:bCs/>
        </w:rPr>
        <w:t xml:space="preserve">aanvullende middelen vrijgemaakt voor de humanitaire inzet </w:t>
      </w:r>
      <w:r w:rsidRPr="00984712" w:rsidR="00946672">
        <w:rPr>
          <w:rFonts w:ascii="Times New Roman" w:hAnsi="Times New Roman" w:cs="Times New Roman"/>
          <w:b/>
          <w:bCs/>
        </w:rPr>
        <w:lastRenderedPageBreak/>
        <w:t>zoals gecommuniceerd in de 1</w:t>
      </w:r>
      <w:r w:rsidRPr="00984712" w:rsidR="00946672">
        <w:rPr>
          <w:rFonts w:ascii="Times New Roman" w:hAnsi="Times New Roman" w:cs="Times New Roman"/>
          <w:b/>
          <w:bCs/>
          <w:vertAlign w:val="superscript"/>
        </w:rPr>
        <w:t>e</w:t>
      </w:r>
      <w:r w:rsidRPr="00984712" w:rsidR="00946672">
        <w:rPr>
          <w:rFonts w:ascii="Times New Roman" w:hAnsi="Times New Roman" w:cs="Times New Roman"/>
          <w:b/>
          <w:bCs/>
        </w:rPr>
        <w:t xml:space="preserve"> suppletoire begroting en in </w:t>
      </w:r>
      <w:r w:rsidRPr="00984712" w:rsidR="00166B34">
        <w:rPr>
          <w:rFonts w:ascii="Times New Roman" w:hAnsi="Times New Roman" w:cs="Times New Roman"/>
          <w:b/>
          <w:bCs/>
        </w:rPr>
        <w:t xml:space="preserve">de Kamerbrief over de gemaakte afspraken BHO-begroting 2026 van 4 juni </w:t>
      </w:r>
      <w:r w:rsidRPr="00984712" w:rsidR="00946672">
        <w:rPr>
          <w:rFonts w:ascii="Times New Roman" w:hAnsi="Times New Roman" w:cs="Times New Roman"/>
          <w:b/>
          <w:bCs/>
        </w:rPr>
        <w:t>2026.</w:t>
      </w:r>
      <w:r w:rsidRPr="00984712" w:rsidR="00A7714E">
        <w:rPr>
          <w:rStyle w:val="Voetnootmarkering"/>
          <w:rFonts w:ascii="Times New Roman" w:hAnsi="Times New Roman" w:cs="Times New Roman"/>
          <w:b/>
          <w:bCs/>
        </w:rPr>
        <w:footnoteReference w:id="11"/>
      </w:r>
      <w:r w:rsidRPr="00984712" w:rsidR="00166B34">
        <w:rPr>
          <w:rFonts w:ascii="Times New Roman" w:hAnsi="Times New Roman" w:cs="Times New Roman"/>
          <w:b/>
          <w:bCs/>
        </w:rPr>
        <w:t xml:space="preserve"> Dit </w:t>
      </w:r>
      <w:r w:rsidRPr="00984712" w:rsidR="007435F9">
        <w:rPr>
          <w:rFonts w:ascii="Times New Roman" w:hAnsi="Times New Roman" w:cs="Times New Roman"/>
          <w:b/>
          <w:bCs/>
        </w:rPr>
        <w:t>bedrag komt bovenop de humanitaire inzet die aan het begin van het jaar aan uw Kamer is gecommuniceerd.</w:t>
      </w:r>
      <w:r w:rsidRPr="00984712" w:rsidR="00A7714E">
        <w:rPr>
          <w:rStyle w:val="Voetnootmarkering"/>
          <w:rFonts w:ascii="Times New Roman" w:hAnsi="Times New Roman" w:cs="Times New Roman"/>
          <w:b/>
          <w:bCs/>
        </w:rPr>
        <w:footnoteReference w:id="12"/>
      </w:r>
      <w:r w:rsidRPr="00984712" w:rsidR="007435F9">
        <w:rPr>
          <w:rFonts w:ascii="Times New Roman" w:hAnsi="Times New Roman" w:cs="Times New Roman"/>
          <w:b/>
          <w:bCs/>
        </w:rPr>
        <w:t xml:space="preserve"> Deze aanvullende bijdrage </w:t>
      </w:r>
      <w:r w:rsidRPr="00984712" w:rsidR="00166B34">
        <w:rPr>
          <w:rFonts w:ascii="Times New Roman" w:hAnsi="Times New Roman" w:cs="Times New Roman"/>
          <w:b/>
          <w:bCs/>
        </w:rPr>
        <w:t xml:space="preserve">wordt voor </w:t>
      </w:r>
      <w:r w:rsidRPr="00984712" w:rsidR="007435F9">
        <w:rPr>
          <w:rFonts w:ascii="Times New Roman" w:hAnsi="Times New Roman" w:cs="Times New Roman"/>
          <w:b/>
          <w:bCs/>
        </w:rPr>
        <w:t>een groot</w:t>
      </w:r>
      <w:r w:rsidRPr="00984712" w:rsidR="00166B34">
        <w:rPr>
          <w:rFonts w:ascii="Times New Roman" w:hAnsi="Times New Roman" w:cs="Times New Roman"/>
          <w:b/>
          <w:bCs/>
        </w:rPr>
        <w:t xml:space="preserve"> deel ingezet om de ongeoormerkte kernbijdragen </w:t>
      </w:r>
      <w:r w:rsidRPr="00984712" w:rsidR="00946672">
        <w:rPr>
          <w:rFonts w:ascii="Times New Roman" w:hAnsi="Times New Roman" w:cs="Times New Roman"/>
          <w:b/>
          <w:bCs/>
        </w:rPr>
        <w:t>a</w:t>
      </w:r>
      <w:r w:rsidRPr="00984712" w:rsidR="00166B34">
        <w:rPr>
          <w:rFonts w:ascii="Times New Roman" w:hAnsi="Times New Roman" w:cs="Times New Roman"/>
          <w:b/>
          <w:bCs/>
        </w:rPr>
        <w:t>an humanitaire partners te verhogen</w:t>
      </w:r>
      <w:r w:rsidRPr="00984712" w:rsidR="00B4018D">
        <w:rPr>
          <w:rFonts w:ascii="Times New Roman" w:hAnsi="Times New Roman" w:cs="Times New Roman"/>
          <w:b/>
          <w:bCs/>
        </w:rPr>
        <w:t>,</w:t>
      </w:r>
      <w:r w:rsidRPr="00984712" w:rsidR="00166B34">
        <w:rPr>
          <w:rFonts w:ascii="Times New Roman" w:hAnsi="Times New Roman" w:cs="Times New Roman"/>
          <w:b/>
          <w:bCs/>
        </w:rPr>
        <w:t xml:space="preserve"> </w:t>
      </w:r>
      <w:r w:rsidRPr="00984712" w:rsidR="002F1EC8">
        <w:rPr>
          <w:rFonts w:ascii="Times New Roman" w:hAnsi="Times New Roman" w:cs="Times New Roman"/>
          <w:b/>
          <w:bCs/>
        </w:rPr>
        <w:t>zodat zij dit in kunnen zetten waar de humanitaire en financiële noden het hoogst zijn</w:t>
      </w:r>
      <w:r w:rsidRPr="00984712" w:rsidR="00166B34">
        <w:rPr>
          <w:rFonts w:ascii="Times New Roman" w:hAnsi="Times New Roman" w:cs="Times New Roman"/>
          <w:b/>
          <w:bCs/>
        </w:rPr>
        <w:t xml:space="preserve">. Nederland gaat hiermee </w:t>
      </w:r>
      <w:r w:rsidRPr="00984712" w:rsidR="00B4018D">
        <w:rPr>
          <w:rFonts w:ascii="Times New Roman" w:hAnsi="Times New Roman" w:cs="Times New Roman"/>
          <w:b/>
          <w:bCs/>
        </w:rPr>
        <w:t xml:space="preserve">in </w:t>
      </w:r>
      <w:r w:rsidRPr="00984712" w:rsidR="00166B34">
        <w:rPr>
          <w:rFonts w:ascii="Times New Roman" w:hAnsi="Times New Roman" w:cs="Times New Roman"/>
          <w:b/>
          <w:bCs/>
        </w:rPr>
        <w:t xml:space="preserve">tegen een wereldwijde trend </w:t>
      </w:r>
      <w:r w:rsidRPr="00984712" w:rsidR="00B4018D">
        <w:rPr>
          <w:rFonts w:ascii="Times New Roman" w:hAnsi="Times New Roman" w:cs="Times New Roman"/>
          <w:b/>
          <w:bCs/>
        </w:rPr>
        <w:t>waarbij</w:t>
      </w:r>
      <w:r w:rsidRPr="00984712" w:rsidR="00166B34">
        <w:rPr>
          <w:rFonts w:ascii="Times New Roman" w:hAnsi="Times New Roman" w:cs="Times New Roman"/>
          <w:b/>
          <w:bCs/>
        </w:rPr>
        <w:t xml:space="preserve"> humanitaire budgetten worden verlaagd. Tijdens de </w:t>
      </w:r>
      <w:r w:rsidRPr="00984712" w:rsidR="00604299">
        <w:rPr>
          <w:rFonts w:ascii="Times New Roman" w:hAnsi="Times New Roman" w:cs="Times New Roman"/>
          <w:b/>
          <w:bCs/>
        </w:rPr>
        <w:t>HLW</w:t>
      </w:r>
      <w:r w:rsidRPr="00984712" w:rsidR="00166B34">
        <w:rPr>
          <w:rFonts w:ascii="Times New Roman" w:hAnsi="Times New Roman" w:cs="Times New Roman"/>
          <w:b/>
          <w:bCs/>
        </w:rPr>
        <w:t xml:space="preserve"> zal het </w:t>
      </w:r>
      <w:r w:rsidRPr="00984712" w:rsidR="000554B4">
        <w:rPr>
          <w:rFonts w:ascii="Times New Roman" w:hAnsi="Times New Roman" w:cs="Times New Roman"/>
          <w:b/>
          <w:bCs/>
        </w:rPr>
        <w:t>Koninkrijk</w:t>
      </w:r>
      <w:r w:rsidRPr="00984712" w:rsidR="00166B34">
        <w:rPr>
          <w:rFonts w:ascii="Times New Roman" w:hAnsi="Times New Roman" w:cs="Times New Roman"/>
          <w:b/>
          <w:bCs/>
        </w:rPr>
        <w:t xml:space="preserve"> met VN-partners en andere landen optrekken om </w:t>
      </w:r>
      <w:r w:rsidRPr="00984712" w:rsidR="00946672">
        <w:rPr>
          <w:rFonts w:ascii="Times New Roman" w:hAnsi="Times New Roman" w:cs="Times New Roman"/>
          <w:b/>
          <w:bCs/>
        </w:rPr>
        <w:t xml:space="preserve">het belang van </w:t>
      </w:r>
      <w:r w:rsidRPr="00984712" w:rsidR="00B4018D">
        <w:rPr>
          <w:rFonts w:ascii="Times New Roman" w:hAnsi="Times New Roman" w:cs="Times New Roman"/>
          <w:b/>
          <w:bCs/>
        </w:rPr>
        <w:t>ongeoormerkte</w:t>
      </w:r>
      <w:r w:rsidRPr="00984712" w:rsidR="006F5DAB">
        <w:rPr>
          <w:rFonts w:ascii="Times New Roman" w:hAnsi="Times New Roman" w:cs="Times New Roman"/>
          <w:b/>
          <w:bCs/>
        </w:rPr>
        <w:t>, meerjarige</w:t>
      </w:r>
      <w:r w:rsidRPr="00984712" w:rsidR="00166B34">
        <w:rPr>
          <w:rFonts w:ascii="Times New Roman" w:hAnsi="Times New Roman" w:cs="Times New Roman"/>
          <w:b/>
          <w:bCs/>
        </w:rPr>
        <w:t xml:space="preserve"> humanitaire financiering</w:t>
      </w:r>
      <w:r w:rsidRPr="00984712" w:rsidR="00946672">
        <w:rPr>
          <w:rFonts w:ascii="Times New Roman" w:hAnsi="Times New Roman" w:cs="Times New Roman"/>
          <w:b/>
          <w:bCs/>
        </w:rPr>
        <w:t xml:space="preserve"> te benadrukken, </w:t>
      </w:r>
      <w:r w:rsidRPr="00984712" w:rsidR="00AF3BDF">
        <w:rPr>
          <w:rFonts w:ascii="Times New Roman" w:hAnsi="Times New Roman" w:cs="Times New Roman"/>
          <w:b/>
          <w:bCs/>
        </w:rPr>
        <w:t>onder andere</w:t>
      </w:r>
      <w:r w:rsidRPr="00984712" w:rsidR="00946672">
        <w:rPr>
          <w:rFonts w:ascii="Times New Roman" w:hAnsi="Times New Roman" w:cs="Times New Roman"/>
          <w:b/>
          <w:bCs/>
        </w:rPr>
        <w:t xml:space="preserve"> tijdens een gezamenlijk </w:t>
      </w:r>
      <w:r w:rsidRPr="00984712" w:rsidR="006F5DAB">
        <w:rPr>
          <w:rFonts w:ascii="Times New Roman" w:hAnsi="Times New Roman" w:cs="Times New Roman"/>
          <w:b/>
          <w:bCs/>
          <w:i/>
        </w:rPr>
        <w:t>side</w:t>
      </w:r>
      <w:r w:rsidRPr="00984712" w:rsidR="00E4797E">
        <w:rPr>
          <w:rFonts w:ascii="Times New Roman" w:hAnsi="Times New Roman" w:cs="Times New Roman"/>
          <w:b/>
          <w:bCs/>
          <w:i/>
          <w:iCs/>
        </w:rPr>
        <w:t>-</w:t>
      </w:r>
      <w:r w:rsidRPr="00984712" w:rsidR="00946672">
        <w:rPr>
          <w:rFonts w:ascii="Times New Roman" w:hAnsi="Times New Roman" w:cs="Times New Roman"/>
          <w:b/>
          <w:bCs/>
          <w:i/>
        </w:rPr>
        <w:t>event</w:t>
      </w:r>
      <w:r w:rsidRPr="00984712" w:rsidR="00946672">
        <w:rPr>
          <w:rFonts w:ascii="Times New Roman" w:hAnsi="Times New Roman" w:cs="Times New Roman"/>
          <w:b/>
          <w:bCs/>
        </w:rPr>
        <w:t xml:space="preserve"> met </w:t>
      </w:r>
      <w:r w:rsidRPr="00984712" w:rsidR="002F1EC8">
        <w:rPr>
          <w:rFonts w:ascii="Times New Roman" w:hAnsi="Times New Roman" w:cs="Times New Roman"/>
          <w:b/>
          <w:bCs/>
        </w:rPr>
        <w:t>Tom Fletcher</w:t>
      </w:r>
      <w:r w:rsidRPr="00984712" w:rsidR="00B4018D">
        <w:rPr>
          <w:rFonts w:ascii="Times New Roman" w:hAnsi="Times New Roman" w:cs="Times New Roman"/>
          <w:b/>
          <w:bCs/>
        </w:rPr>
        <w:t xml:space="preserve">, de </w:t>
      </w:r>
      <w:r w:rsidRPr="00984712" w:rsidR="00B4018D">
        <w:rPr>
          <w:rFonts w:ascii="Times New Roman" w:hAnsi="Times New Roman" w:cs="Times New Roman"/>
          <w:b/>
          <w:bCs/>
          <w:i/>
        </w:rPr>
        <w:t xml:space="preserve">Emergency </w:t>
      </w:r>
      <w:r w:rsidRPr="00984712" w:rsidR="006F5DAB">
        <w:rPr>
          <w:rFonts w:ascii="Times New Roman" w:hAnsi="Times New Roman" w:cs="Times New Roman"/>
          <w:b/>
          <w:bCs/>
          <w:i/>
        </w:rPr>
        <w:t>Relief</w:t>
      </w:r>
      <w:r w:rsidRPr="00984712" w:rsidR="00B4018D">
        <w:rPr>
          <w:rFonts w:ascii="Times New Roman" w:hAnsi="Times New Roman" w:cs="Times New Roman"/>
          <w:b/>
          <w:bCs/>
          <w:i/>
        </w:rPr>
        <w:t xml:space="preserve"> Coordinator</w:t>
      </w:r>
      <w:r w:rsidRPr="00984712" w:rsidR="002F1EC8">
        <w:rPr>
          <w:rFonts w:ascii="Times New Roman" w:hAnsi="Times New Roman" w:cs="Times New Roman"/>
          <w:b/>
          <w:bCs/>
        </w:rPr>
        <w:t xml:space="preserve"> van </w:t>
      </w:r>
      <w:r w:rsidRPr="00984712" w:rsidR="00440308">
        <w:rPr>
          <w:rFonts w:ascii="Times New Roman" w:hAnsi="Times New Roman" w:cs="Times New Roman"/>
          <w:b/>
          <w:bCs/>
        </w:rPr>
        <w:t>het Bureau voor de Coördinatie van Humanitaire Aangelegenheden (</w:t>
      </w:r>
      <w:r w:rsidRPr="00984712" w:rsidR="00946672">
        <w:rPr>
          <w:rFonts w:ascii="Times New Roman" w:hAnsi="Times New Roman" w:cs="Times New Roman"/>
          <w:b/>
          <w:bCs/>
        </w:rPr>
        <w:t>OCHA</w:t>
      </w:r>
      <w:bookmarkEnd w:id="8"/>
      <w:r w:rsidRPr="00984712" w:rsidR="00440308">
        <w:rPr>
          <w:rFonts w:ascii="Times New Roman" w:hAnsi="Times New Roman" w:cs="Times New Roman"/>
          <w:b/>
          <w:bCs/>
        </w:rPr>
        <w:t>)</w:t>
      </w:r>
      <w:r w:rsidRPr="00984712" w:rsidR="00946672">
        <w:rPr>
          <w:rFonts w:ascii="Times New Roman" w:hAnsi="Times New Roman" w:cs="Times New Roman"/>
          <w:b/>
          <w:bCs/>
        </w:rPr>
        <w:t>.</w:t>
      </w:r>
    </w:p>
    <w:p w:rsidRPr="00984712" w:rsidR="005769A2" w:rsidP="00984712" w:rsidRDefault="005769A2" w14:paraId="51727A3D" w14:textId="77777777"/>
    <w:p w:rsidRPr="00984712" w:rsidR="006B4EF4" w:rsidP="00984712" w:rsidRDefault="006B4EF4" w14:paraId="4B9A4B40" w14:textId="4A37D425">
      <w:pPr>
        <w:rPr>
          <w:b/>
          <w:bCs/>
        </w:rPr>
      </w:pPr>
      <w:r w:rsidRPr="00984712">
        <w:rPr>
          <w:b/>
          <w:bCs/>
        </w:rPr>
        <w:t>Vragen en opmerkingen van de leden van de SP-fractie</w:t>
      </w:r>
    </w:p>
    <w:p w:rsidRPr="00984712" w:rsidR="000C21D5" w:rsidP="00984712" w:rsidRDefault="00C4615E" w14:paraId="797CB915" w14:textId="77777777">
      <w:r w:rsidRPr="00984712">
        <w:t>De leden van de SP</w:t>
      </w:r>
      <w:r w:rsidRPr="00984712" w:rsidR="00760C3A">
        <w:t>-</w:t>
      </w:r>
      <w:r w:rsidRPr="00984712">
        <w:t>fractie hebben kennisgenomen van de brief betreffende de inzet van het Koninkrijk der Nederlanden voor de 81</w:t>
      </w:r>
      <w:r w:rsidRPr="00984712" w:rsidR="00210B86">
        <w:rPr>
          <w:vertAlign w:val="superscript"/>
        </w:rPr>
        <w:t xml:space="preserve">ste </w:t>
      </w:r>
      <w:r w:rsidRPr="00984712">
        <w:rPr>
          <w:vertAlign w:val="superscript"/>
        </w:rPr>
        <w:t xml:space="preserve"> </w:t>
      </w:r>
      <w:r w:rsidRPr="00984712">
        <w:t>zitting van de Algemene Vergadering van de Verenigde Naties (AVVN). Zij hebben hier nog enkele vragen en opmerkingen over.</w:t>
      </w:r>
    </w:p>
    <w:p w:rsidRPr="00984712" w:rsidR="00C4615E" w:rsidP="00984712" w:rsidRDefault="00C4615E" w14:paraId="6FAA5C6B" w14:textId="6713B111">
      <w:r w:rsidRPr="00984712">
        <w:t xml:space="preserve"> </w:t>
      </w:r>
    </w:p>
    <w:p w:rsidRPr="00984712" w:rsidR="00C4615E" w:rsidP="00984712" w:rsidRDefault="00C4615E" w14:paraId="75A87718" w14:textId="2CB0CB29">
      <w:r w:rsidRPr="00984712">
        <w:t>De minister van B</w:t>
      </w:r>
      <w:r w:rsidRPr="00984712" w:rsidR="00D45129">
        <w:t>uitenlandse Zaken</w:t>
      </w:r>
      <w:r w:rsidRPr="00984712">
        <w:t xml:space="preserve"> en </w:t>
      </w:r>
      <w:r w:rsidRPr="00984712" w:rsidR="00D45129">
        <w:t>de minister van Buitenlandse Handel en Ontwikkelingssamenwer</w:t>
      </w:r>
      <w:r w:rsidRPr="00984712" w:rsidR="0031657E">
        <w:t>k</w:t>
      </w:r>
      <w:r w:rsidRPr="00984712" w:rsidR="00D45129">
        <w:t>ing</w:t>
      </w:r>
      <w:r w:rsidRPr="00984712">
        <w:t xml:space="preserve"> beschrijven dat onderdeel van de Nederlandse inzet een strijd is tegen straffeloosheid en </w:t>
      </w:r>
      <w:r w:rsidRPr="00984712" w:rsidR="006F74B4">
        <w:t>dat</w:t>
      </w:r>
      <w:r w:rsidRPr="00984712">
        <w:t xml:space="preserve"> Nederland het Internationaal Strafhof (ICC) zowel politiek als financieel blijft steunen. De leden van de SP-fractie vragen in hoeverre Nederland de Amerikaanse sancties tegen het ICC aan de orde zal brengen en met welke inzet dat zal zijn</w:t>
      </w:r>
      <w:r w:rsidRPr="00984712" w:rsidR="005344A3">
        <w:t>.</w:t>
      </w:r>
      <w:r w:rsidRPr="00984712">
        <w:t xml:space="preserve"> Is de verwachting dat resoluties met de strekking tot het veroordelen van deze sancties ingediend zullen worden en in hoeverre zijn de ministers bereid hierin het voortouw te nemen?</w:t>
      </w:r>
    </w:p>
    <w:p w:rsidRPr="00984712" w:rsidR="00950D03" w:rsidP="00984712" w:rsidRDefault="00950D03" w14:paraId="4C721FB6" w14:textId="77777777"/>
    <w:p w:rsidRPr="00984712" w:rsidR="009A567C" w:rsidP="00984712" w:rsidRDefault="009A567C" w14:paraId="3F867CA4" w14:textId="7157006B">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3964BE" w:rsidP="00984712" w:rsidRDefault="00B54F1B" w14:paraId="38DE7569" w14:textId="6A05D973">
      <w:pPr>
        <w:pStyle w:val="Geenafstand"/>
        <w:rPr>
          <w:rFonts w:ascii="Times New Roman" w:hAnsi="Times New Roman" w:cs="Times New Roman" w:eastAsiaTheme="minorEastAsia"/>
          <w:b/>
          <w:bCs/>
        </w:rPr>
      </w:pPr>
      <w:r w:rsidRPr="00984712">
        <w:rPr>
          <w:rFonts w:ascii="Times New Roman" w:hAnsi="Times New Roman" w:cs="Times New Roman" w:eastAsiaTheme="minorEastAsia"/>
          <w:b/>
          <w:bCs/>
        </w:rPr>
        <w:t>Het kabinet</w:t>
      </w:r>
      <w:r w:rsidRPr="00984712" w:rsidR="003964BE">
        <w:rPr>
          <w:rFonts w:ascii="Times New Roman" w:hAnsi="Times New Roman" w:cs="Times New Roman" w:eastAsiaTheme="minorEastAsia"/>
          <w:b/>
          <w:bCs/>
        </w:rPr>
        <w:t xml:space="preserve"> heeft de recente Amerikaanse sancties tegen de </w:t>
      </w:r>
      <w:r w:rsidRPr="00984712" w:rsidR="00E449B1">
        <w:rPr>
          <w:rFonts w:ascii="Times New Roman" w:hAnsi="Times New Roman" w:cs="Times New Roman" w:eastAsiaTheme="minorEastAsia"/>
          <w:b/>
          <w:bCs/>
        </w:rPr>
        <w:t>p</w:t>
      </w:r>
      <w:r w:rsidRPr="00984712" w:rsidR="003964BE">
        <w:rPr>
          <w:rFonts w:ascii="Times New Roman" w:hAnsi="Times New Roman" w:cs="Times New Roman" w:eastAsiaTheme="minorEastAsia"/>
          <w:b/>
          <w:bCs/>
        </w:rPr>
        <w:t xml:space="preserve">resident </w:t>
      </w:r>
      <w:r w:rsidRPr="00984712" w:rsidR="00950D03">
        <w:rPr>
          <w:rFonts w:ascii="Times New Roman" w:hAnsi="Times New Roman" w:cs="Times New Roman" w:eastAsiaTheme="minorEastAsia"/>
          <w:b/>
          <w:bCs/>
        </w:rPr>
        <w:t xml:space="preserve">en een medewerker </w:t>
      </w:r>
      <w:r w:rsidRPr="00984712" w:rsidR="003964BE">
        <w:rPr>
          <w:rFonts w:ascii="Times New Roman" w:hAnsi="Times New Roman" w:cs="Times New Roman" w:eastAsiaTheme="minorEastAsia"/>
          <w:b/>
          <w:bCs/>
        </w:rPr>
        <w:t>van het Internationaal Strafhof afgekeurd</w:t>
      </w:r>
      <w:r w:rsidRPr="00984712" w:rsidR="007E22B3">
        <w:rPr>
          <w:rFonts w:ascii="Times New Roman" w:hAnsi="Times New Roman" w:cs="Times New Roman" w:eastAsiaTheme="minorEastAsia"/>
          <w:b/>
          <w:bCs/>
        </w:rPr>
        <w:t>. Nederland staat</w:t>
      </w:r>
      <w:r w:rsidRPr="00984712" w:rsidR="003964BE">
        <w:rPr>
          <w:rFonts w:ascii="Times New Roman" w:hAnsi="Times New Roman" w:cs="Times New Roman" w:eastAsiaTheme="minorEastAsia"/>
          <w:b/>
          <w:bCs/>
        </w:rPr>
        <w:t xml:space="preserve"> als gastland en verdragspartij </w:t>
      </w:r>
      <w:r w:rsidRPr="00984712" w:rsidR="007E22B3">
        <w:rPr>
          <w:rFonts w:ascii="Times New Roman" w:hAnsi="Times New Roman" w:cs="Times New Roman" w:eastAsiaTheme="minorEastAsia"/>
          <w:b/>
          <w:bCs/>
        </w:rPr>
        <w:t xml:space="preserve">pal </w:t>
      </w:r>
      <w:r w:rsidRPr="00984712" w:rsidR="003964BE">
        <w:rPr>
          <w:rFonts w:ascii="Times New Roman" w:hAnsi="Times New Roman" w:cs="Times New Roman" w:eastAsiaTheme="minorEastAsia"/>
          <w:b/>
          <w:bCs/>
        </w:rPr>
        <w:t>achter het Hof en zijn medewerkers.</w:t>
      </w:r>
      <w:r w:rsidRPr="00984712" w:rsidR="00B22EE1">
        <w:rPr>
          <w:rFonts w:ascii="Times New Roman" w:hAnsi="Times New Roman" w:cs="Times New Roman" w:eastAsiaTheme="minorEastAsia"/>
          <w:b/>
          <w:bCs/>
        </w:rPr>
        <w:t xml:space="preserve"> </w:t>
      </w:r>
      <w:r w:rsidRPr="00984712" w:rsidR="007E22B3">
        <w:rPr>
          <w:rFonts w:ascii="Times New Roman" w:hAnsi="Times New Roman" w:cs="Times New Roman" w:eastAsiaTheme="minorEastAsia"/>
          <w:b/>
          <w:bCs/>
        </w:rPr>
        <w:t>I</w:t>
      </w:r>
      <w:r w:rsidRPr="00984712" w:rsidR="003964BE">
        <w:rPr>
          <w:rFonts w:ascii="Times New Roman" w:hAnsi="Times New Roman" w:cs="Times New Roman" w:eastAsiaTheme="minorEastAsia"/>
          <w:b/>
          <w:bCs/>
        </w:rPr>
        <w:t xml:space="preserve">nternationale hoven en tribunalen </w:t>
      </w:r>
      <w:r w:rsidRPr="00984712" w:rsidR="007E22B3">
        <w:rPr>
          <w:rFonts w:ascii="Times New Roman" w:hAnsi="Times New Roman" w:cs="Times New Roman" w:eastAsiaTheme="minorEastAsia"/>
          <w:b/>
          <w:bCs/>
        </w:rPr>
        <w:t xml:space="preserve">moeten </w:t>
      </w:r>
      <w:r w:rsidRPr="00984712" w:rsidR="003964BE">
        <w:rPr>
          <w:rFonts w:ascii="Times New Roman" w:hAnsi="Times New Roman" w:cs="Times New Roman" w:eastAsiaTheme="minorEastAsia"/>
          <w:b/>
          <w:bCs/>
        </w:rPr>
        <w:t xml:space="preserve">hun mandaat zonder inmenging kunnen uitvoeren. </w:t>
      </w:r>
      <w:r w:rsidRPr="00984712" w:rsidR="00B22EE1">
        <w:rPr>
          <w:rFonts w:ascii="Times New Roman" w:hAnsi="Times New Roman" w:cs="Times New Roman" w:eastAsiaTheme="minorEastAsia"/>
          <w:b/>
          <w:bCs/>
        </w:rPr>
        <w:t xml:space="preserve">Deze boodschap </w:t>
      </w:r>
      <w:r w:rsidRPr="00984712" w:rsidR="00CB70DD">
        <w:rPr>
          <w:rFonts w:ascii="Times New Roman" w:hAnsi="Times New Roman" w:cs="Times New Roman" w:eastAsiaTheme="minorEastAsia"/>
          <w:b/>
          <w:bCs/>
        </w:rPr>
        <w:t>draagt</w:t>
      </w:r>
      <w:r w:rsidRPr="00984712" w:rsidR="00B22EE1">
        <w:rPr>
          <w:rFonts w:ascii="Times New Roman" w:hAnsi="Times New Roman" w:cs="Times New Roman" w:eastAsiaTheme="minorEastAsia"/>
          <w:b/>
          <w:bCs/>
        </w:rPr>
        <w:t xml:space="preserve"> Nederland </w:t>
      </w:r>
      <w:r w:rsidRPr="00984712" w:rsidR="007E22B3">
        <w:rPr>
          <w:rFonts w:ascii="Times New Roman" w:hAnsi="Times New Roman" w:cs="Times New Roman" w:eastAsiaTheme="minorEastAsia"/>
          <w:b/>
          <w:bCs/>
        </w:rPr>
        <w:t>onverkort uit</w:t>
      </w:r>
      <w:r w:rsidRPr="00984712" w:rsidR="00B22EE1">
        <w:rPr>
          <w:rFonts w:ascii="Times New Roman" w:hAnsi="Times New Roman" w:cs="Times New Roman" w:eastAsiaTheme="minorEastAsia"/>
          <w:b/>
          <w:bCs/>
        </w:rPr>
        <w:t xml:space="preserve"> tijdens de </w:t>
      </w:r>
      <w:r w:rsidRPr="00984712" w:rsidR="007E22B3">
        <w:rPr>
          <w:rFonts w:ascii="Times New Roman" w:hAnsi="Times New Roman" w:cs="Times New Roman" w:eastAsiaTheme="minorEastAsia"/>
          <w:b/>
          <w:bCs/>
        </w:rPr>
        <w:t xml:space="preserve">HLW en de </w:t>
      </w:r>
      <w:r w:rsidRPr="00984712" w:rsidR="00B22EE1">
        <w:rPr>
          <w:rFonts w:ascii="Times New Roman" w:hAnsi="Times New Roman" w:cs="Times New Roman" w:eastAsiaTheme="minorEastAsia"/>
          <w:b/>
          <w:bCs/>
        </w:rPr>
        <w:t>81</w:t>
      </w:r>
      <w:r w:rsidRPr="00984712" w:rsidR="00B22EE1">
        <w:rPr>
          <w:rFonts w:ascii="Times New Roman" w:hAnsi="Times New Roman" w:cs="Times New Roman" w:eastAsiaTheme="minorEastAsia"/>
          <w:b/>
          <w:bCs/>
          <w:vertAlign w:val="superscript"/>
        </w:rPr>
        <w:t>e</w:t>
      </w:r>
      <w:r w:rsidRPr="00984712" w:rsidR="00B22EE1">
        <w:rPr>
          <w:rFonts w:ascii="Times New Roman" w:hAnsi="Times New Roman" w:cs="Times New Roman" w:eastAsiaTheme="minorEastAsia"/>
          <w:b/>
          <w:bCs/>
        </w:rPr>
        <w:t xml:space="preserve"> zitting van de AVVN, onder andere in </w:t>
      </w:r>
      <w:r w:rsidRPr="00984712" w:rsidR="00822E2A">
        <w:rPr>
          <w:rFonts w:ascii="Times New Roman" w:hAnsi="Times New Roman" w:cs="Times New Roman" w:eastAsiaTheme="minorEastAsia"/>
          <w:b/>
          <w:bCs/>
        </w:rPr>
        <w:t xml:space="preserve">relevante </w:t>
      </w:r>
      <w:r w:rsidRPr="00984712" w:rsidR="00B22EE1">
        <w:rPr>
          <w:rFonts w:ascii="Times New Roman" w:hAnsi="Times New Roman" w:cs="Times New Roman" w:eastAsiaTheme="minorEastAsia"/>
          <w:b/>
          <w:bCs/>
        </w:rPr>
        <w:t xml:space="preserve">bilaterale gesprekken en </w:t>
      </w:r>
      <w:r w:rsidRPr="00984712" w:rsidR="00B22EE1">
        <w:rPr>
          <w:rFonts w:ascii="Times New Roman" w:hAnsi="Times New Roman" w:cs="Times New Roman" w:eastAsiaTheme="minorEastAsia"/>
          <w:b/>
          <w:bCs/>
          <w:i/>
        </w:rPr>
        <w:t>side events</w:t>
      </w:r>
      <w:r w:rsidRPr="00984712" w:rsidR="00B22EE1">
        <w:rPr>
          <w:rFonts w:ascii="Times New Roman" w:hAnsi="Times New Roman" w:cs="Times New Roman" w:eastAsiaTheme="minorEastAsia"/>
          <w:b/>
          <w:bCs/>
        </w:rPr>
        <w:t xml:space="preserve">.  </w:t>
      </w:r>
    </w:p>
    <w:p w:rsidRPr="00984712" w:rsidR="003964BE" w:rsidP="00984712" w:rsidRDefault="00B54F1B" w14:paraId="68645DED" w14:textId="6FF1C3F1">
      <w:pPr>
        <w:pStyle w:val="Geenafstand"/>
        <w:rPr>
          <w:rFonts w:ascii="Times New Roman" w:hAnsi="Times New Roman" w:cs="Times New Roman"/>
          <w:b/>
          <w:bCs/>
        </w:rPr>
      </w:pPr>
      <w:r w:rsidRPr="00984712">
        <w:rPr>
          <w:rFonts w:ascii="Times New Roman" w:hAnsi="Times New Roman" w:cs="Times New Roman"/>
          <w:b/>
          <w:bCs/>
        </w:rPr>
        <w:t>Het kabinet</w:t>
      </w:r>
      <w:r w:rsidRPr="00984712" w:rsidR="00F51A5F">
        <w:rPr>
          <w:rFonts w:ascii="Times New Roman" w:hAnsi="Times New Roman" w:cs="Times New Roman"/>
          <w:b/>
          <w:bCs/>
        </w:rPr>
        <w:t xml:space="preserve"> staat in contact met gelijkgezinde partners om te bespreken welke stappen genomen kunnen worden om het Hof te blijven beschermen waar nodig, inclusief door gezamenlijke outreach. </w:t>
      </w:r>
      <w:r w:rsidRPr="00984712" w:rsidR="002426CB">
        <w:rPr>
          <w:rFonts w:ascii="Times New Roman" w:hAnsi="Times New Roman" w:cs="Times New Roman"/>
          <w:b/>
          <w:bCs/>
        </w:rPr>
        <w:t xml:space="preserve">De </w:t>
      </w:r>
      <w:r w:rsidRPr="00984712" w:rsidR="006A174C">
        <w:rPr>
          <w:rFonts w:ascii="Times New Roman" w:hAnsi="Times New Roman" w:cs="Times New Roman"/>
          <w:b/>
          <w:bCs/>
        </w:rPr>
        <w:t>HLW</w:t>
      </w:r>
      <w:r w:rsidRPr="00984712" w:rsidR="002426CB">
        <w:rPr>
          <w:rFonts w:ascii="Times New Roman" w:hAnsi="Times New Roman" w:cs="Times New Roman"/>
          <w:b/>
          <w:bCs/>
        </w:rPr>
        <w:t xml:space="preserve"> in New York </w:t>
      </w:r>
      <w:r w:rsidRPr="00984712" w:rsidR="00231E3E">
        <w:rPr>
          <w:rFonts w:ascii="Times New Roman" w:hAnsi="Times New Roman" w:cs="Times New Roman"/>
          <w:b/>
          <w:bCs/>
        </w:rPr>
        <w:t xml:space="preserve">biedt een uitgelezen kans om te spreken met gelijkgezinde partners over </w:t>
      </w:r>
      <w:r w:rsidRPr="00984712" w:rsidR="007E22B3">
        <w:rPr>
          <w:rFonts w:ascii="Times New Roman" w:hAnsi="Times New Roman" w:cs="Times New Roman"/>
          <w:b/>
          <w:bCs/>
        </w:rPr>
        <w:t>de mogelijkheden om</w:t>
      </w:r>
      <w:r w:rsidRPr="00984712" w:rsidR="00231E3E">
        <w:rPr>
          <w:rFonts w:ascii="Times New Roman" w:hAnsi="Times New Roman" w:cs="Times New Roman"/>
          <w:b/>
          <w:bCs/>
        </w:rPr>
        <w:t xml:space="preserve"> het Hof effectief </w:t>
      </w:r>
      <w:r w:rsidRPr="00984712" w:rsidR="007E22B3">
        <w:rPr>
          <w:rFonts w:ascii="Times New Roman" w:hAnsi="Times New Roman" w:cs="Times New Roman"/>
          <w:b/>
          <w:bCs/>
        </w:rPr>
        <w:t>te laten</w:t>
      </w:r>
      <w:r w:rsidRPr="00984712" w:rsidR="00231E3E">
        <w:rPr>
          <w:rFonts w:ascii="Times New Roman" w:hAnsi="Times New Roman" w:cs="Times New Roman"/>
          <w:b/>
          <w:bCs/>
        </w:rPr>
        <w:t xml:space="preserve"> functioneren.  </w:t>
      </w:r>
    </w:p>
    <w:p w:rsidRPr="00984712" w:rsidR="007F1A62" w:rsidP="00984712" w:rsidRDefault="007F1A62" w14:paraId="3A393A8C" w14:textId="77777777"/>
    <w:p w:rsidRPr="00984712" w:rsidR="00C4615E" w:rsidP="00984712" w:rsidRDefault="00C4615E" w14:paraId="5AEDC83B" w14:textId="36F0D33F">
      <w:r w:rsidRPr="00984712">
        <w:t xml:space="preserve">De brief beschrijft voorts de inzet voor de rechten van vrouwen en meisjes en de bewaking van de volledige erkenning van seksuele en reproductieve gezondheid en rechten (SRGR) in multilaterale teksten. De leden van de SP-fractie kunnen dat ondersteunen. Wel vragen </w:t>
      </w:r>
      <w:r w:rsidRPr="00984712" w:rsidR="005B7D92">
        <w:t xml:space="preserve">deze leden </w:t>
      </w:r>
      <w:r w:rsidRPr="00984712">
        <w:t xml:space="preserve">of de inzet ook gedaan kan worden als het gaat om het tegengegaan van seksueel geweld tegen vrouwen, met name in conflictsituaties, aangezien het inzetten van seksueel geweld als wapen toeneemt. In hoeverre zal Nederland hier het voortouw in nemen om te zorgen dat hier </w:t>
      </w:r>
      <w:r w:rsidRPr="00984712">
        <w:lastRenderedPageBreak/>
        <w:t>stappen ge</w:t>
      </w:r>
      <w:r w:rsidRPr="00984712" w:rsidR="002F6686">
        <w:t>zet</w:t>
      </w:r>
      <w:r w:rsidRPr="00984712">
        <w:t xml:space="preserve"> kunnen worden die voortbouwen op eerdere resoluties en initiatieven? </w:t>
      </w:r>
      <w:r w:rsidRPr="00984712" w:rsidR="00037DCB">
        <w:t>I</w:t>
      </w:r>
      <w:r w:rsidRPr="00984712">
        <w:t>n hoeverre zal de inzet zich richten op het betrekken van vrouwen bij vredesopbouw en vredesprocessen?</w:t>
      </w:r>
    </w:p>
    <w:p w:rsidRPr="00984712" w:rsidR="007E22B3" w:rsidP="00984712" w:rsidRDefault="007E22B3" w14:paraId="1F48BB34" w14:textId="77777777"/>
    <w:p w:rsidRPr="00984712" w:rsidR="00D90744" w:rsidP="00984712" w:rsidRDefault="00390DE2" w14:paraId="43A77B04" w14:textId="2EB9ABD7">
      <w:pPr>
        <w:pStyle w:val="Geenafstand"/>
        <w:numPr>
          <w:ilvl w:val="0"/>
          <w:numId w:val="60"/>
        </w:numPr>
        <w:rPr>
          <w:rFonts w:ascii="Times New Roman" w:hAnsi="Times New Roman" w:cs="Times New Roman"/>
          <w:b/>
          <w:bCs/>
          <w:i/>
          <w:u w:val="single"/>
        </w:rPr>
      </w:pPr>
      <w:r w:rsidRPr="00984712">
        <w:rPr>
          <w:rFonts w:ascii="Times New Roman" w:hAnsi="Times New Roman" w:cs="Times New Roman"/>
          <w:b/>
          <w:bCs/>
          <w:u w:val="single"/>
        </w:rPr>
        <w:t>Antwoord van het kabinet</w:t>
      </w:r>
    </w:p>
    <w:p w:rsidRPr="00984712" w:rsidR="00390DE2" w:rsidP="00984712" w:rsidRDefault="00885314" w14:paraId="19460A58" w14:textId="3EDC07AB">
      <w:pPr>
        <w:pStyle w:val="Geenafstand"/>
        <w:rPr>
          <w:rFonts w:ascii="Times New Roman" w:hAnsi="Times New Roman" w:cs="Times New Roman"/>
          <w:b/>
          <w:bCs/>
        </w:rPr>
      </w:pPr>
      <w:r w:rsidRPr="00984712">
        <w:rPr>
          <w:rFonts w:ascii="Times New Roman" w:hAnsi="Times New Roman" w:cs="Times New Roman"/>
          <w:b/>
          <w:bCs/>
        </w:rPr>
        <w:t xml:space="preserve">De bestrijding van </w:t>
      </w:r>
      <w:r w:rsidRPr="00984712" w:rsidR="005C6D14">
        <w:rPr>
          <w:rFonts w:ascii="Times New Roman" w:hAnsi="Times New Roman" w:cs="Times New Roman"/>
          <w:b/>
          <w:bCs/>
        </w:rPr>
        <w:t>gender</w:t>
      </w:r>
      <w:r w:rsidRPr="00984712" w:rsidR="003B3607">
        <w:rPr>
          <w:rFonts w:ascii="Times New Roman" w:hAnsi="Times New Roman" w:cs="Times New Roman"/>
          <w:b/>
          <w:bCs/>
        </w:rPr>
        <w:t>-</w:t>
      </w:r>
      <w:r w:rsidRPr="00984712" w:rsidR="005C6D14">
        <w:rPr>
          <w:rFonts w:ascii="Times New Roman" w:hAnsi="Times New Roman" w:cs="Times New Roman"/>
          <w:b/>
          <w:bCs/>
        </w:rPr>
        <w:t xml:space="preserve">gerelateerd geweld en </w:t>
      </w:r>
      <w:r w:rsidRPr="00984712">
        <w:rPr>
          <w:rFonts w:ascii="Times New Roman" w:hAnsi="Times New Roman" w:cs="Times New Roman"/>
          <w:b/>
          <w:bCs/>
        </w:rPr>
        <w:t>conflict-gerelateerd seksueel geweld is een prioriteit van dit kabinet</w:t>
      </w:r>
      <w:r w:rsidRPr="00984712" w:rsidR="003415E2">
        <w:rPr>
          <w:rFonts w:ascii="Times New Roman" w:hAnsi="Times New Roman" w:cs="Times New Roman"/>
          <w:b/>
          <w:bCs/>
        </w:rPr>
        <w:t>,</w:t>
      </w:r>
      <w:r w:rsidRPr="00984712">
        <w:rPr>
          <w:rFonts w:ascii="Times New Roman" w:hAnsi="Times New Roman" w:cs="Times New Roman"/>
          <w:b/>
          <w:bCs/>
        </w:rPr>
        <w:t xml:space="preserve"> zoals </w:t>
      </w:r>
      <w:r w:rsidRPr="00984712" w:rsidR="005C6D14">
        <w:rPr>
          <w:rFonts w:ascii="Times New Roman" w:hAnsi="Times New Roman" w:cs="Times New Roman"/>
          <w:b/>
          <w:bCs/>
        </w:rPr>
        <w:t>weergegeven</w:t>
      </w:r>
      <w:r w:rsidRPr="00984712">
        <w:rPr>
          <w:rFonts w:ascii="Times New Roman" w:hAnsi="Times New Roman" w:cs="Times New Roman"/>
          <w:b/>
          <w:bCs/>
        </w:rPr>
        <w:t xml:space="preserve"> in de Kamerbrief van 1 juli 2026. </w:t>
      </w:r>
      <w:r w:rsidRPr="00984712" w:rsidR="00540480">
        <w:rPr>
          <w:rFonts w:ascii="Times New Roman" w:hAnsi="Times New Roman" w:cs="Times New Roman"/>
          <w:b/>
          <w:bCs/>
        </w:rPr>
        <w:t>Het Koninkrijk</w:t>
      </w:r>
      <w:r w:rsidRPr="00984712">
        <w:rPr>
          <w:rFonts w:ascii="Times New Roman" w:hAnsi="Times New Roman" w:cs="Times New Roman"/>
          <w:b/>
          <w:bCs/>
        </w:rPr>
        <w:t xml:space="preserve"> zet zich </w:t>
      </w:r>
      <w:r w:rsidRPr="00984712" w:rsidR="005C6D14">
        <w:rPr>
          <w:rFonts w:ascii="Times New Roman" w:hAnsi="Times New Roman" w:cs="Times New Roman"/>
          <w:b/>
          <w:bCs/>
        </w:rPr>
        <w:t xml:space="preserve">hier </w:t>
      </w:r>
      <w:r w:rsidRPr="00984712">
        <w:rPr>
          <w:rFonts w:ascii="Times New Roman" w:hAnsi="Times New Roman" w:cs="Times New Roman"/>
          <w:b/>
          <w:bCs/>
        </w:rPr>
        <w:t xml:space="preserve">zowel financieel als diplomatiek </w:t>
      </w:r>
      <w:r w:rsidRPr="00984712" w:rsidR="005C6D14">
        <w:rPr>
          <w:rFonts w:ascii="Times New Roman" w:hAnsi="Times New Roman" w:cs="Times New Roman"/>
          <w:b/>
          <w:bCs/>
        </w:rPr>
        <w:t xml:space="preserve">voor </w:t>
      </w:r>
      <w:r w:rsidRPr="00984712">
        <w:rPr>
          <w:rFonts w:ascii="Times New Roman" w:hAnsi="Times New Roman" w:cs="Times New Roman"/>
          <w:b/>
          <w:bCs/>
        </w:rPr>
        <w:t>in</w:t>
      </w:r>
      <w:r w:rsidRPr="00984712" w:rsidR="005C6D14">
        <w:rPr>
          <w:rFonts w:ascii="Times New Roman" w:hAnsi="Times New Roman" w:cs="Times New Roman"/>
          <w:b/>
          <w:bCs/>
        </w:rPr>
        <w:t xml:space="preserve">. Zo is </w:t>
      </w:r>
      <w:r w:rsidRPr="00984712" w:rsidR="00440308">
        <w:rPr>
          <w:rFonts w:ascii="Times New Roman" w:hAnsi="Times New Roman" w:cs="Times New Roman"/>
          <w:b/>
          <w:bCs/>
        </w:rPr>
        <w:t>het Koninkrijk</w:t>
      </w:r>
      <w:r w:rsidRPr="00984712" w:rsidR="005C6D14">
        <w:rPr>
          <w:rFonts w:ascii="Times New Roman" w:hAnsi="Times New Roman" w:cs="Times New Roman"/>
          <w:b/>
          <w:bCs/>
        </w:rPr>
        <w:t xml:space="preserve"> dit jaar penvoerder van de </w:t>
      </w:r>
      <w:r w:rsidRPr="00984712" w:rsidR="00516543">
        <w:rPr>
          <w:rFonts w:ascii="Times New Roman" w:hAnsi="Times New Roman" w:cs="Times New Roman"/>
          <w:b/>
          <w:bCs/>
        </w:rPr>
        <w:t>VN-</w:t>
      </w:r>
      <w:r w:rsidRPr="00984712" w:rsidR="005C6D14">
        <w:rPr>
          <w:rFonts w:ascii="Times New Roman" w:hAnsi="Times New Roman" w:cs="Times New Roman"/>
          <w:b/>
          <w:bCs/>
        </w:rPr>
        <w:t xml:space="preserve">resolutie betreffende geweld </w:t>
      </w:r>
      <w:r w:rsidRPr="00984712">
        <w:rPr>
          <w:rFonts w:ascii="Times New Roman" w:hAnsi="Times New Roman" w:cs="Times New Roman"/>
          <w:b/>
          <w:bCs/>
        </w:rPr>
        <w:t xml:space="preserve">tegen </w:t>
      </w:r>
      <w:r w:rsidRPr="00984712" w:rsidR="005C6D14">
        <w:rPr>
          <w:rFonts w:ascii="Times New Roman" w:hAnsi="Times New Roman" w:cs="Times New Roman"/>
          <w:b/>
          <w:bCs/>
        </w:rPr>
        <w:t xml:space="preserve">vrouwen, waarvan het kernthema femicide is. Daarin is ook speciale aandacht voor de rol die </w:t>
      </w:r>
      <w:r w:rsidRPr="00984712">
        <w:rPr>
          <w:rFonts w:ascii="Times New Roman" w:hAnsi="Times New Roman" w:cs="Times New Roman"/>
          <w:b/>
          <w:bCs/>
        </w:rPr>
        <w:t>conflict</w:t>
      </w:r>
      <w:r w:rsidRPr="00984712" w:rsidR="005C6D14">
        <w:rPr>
          <w:rFonts w:ascii="Times New Roman" w:hAnsi="Times New Roman" w:cs="Times New Roman"/>
          <w:b/>
          <w:bCs/>
        </w:rPr>
        <w:t xml:space="preserve"> speelt in het risico op femicide. Ook </w:t>
      </w:r>
      <w:r w:rsidRPr="00984712">
        <w:rPr>
          <w:rFonts w:ascii="Times New Roman" w:hAnsi="Times New Roman" w:cs="Times New Roman"/>
          <w:b/>
          <w:bCs/>
        </w:rPr>
        <w:t xml:space="preserve">ondersteunt </w:t>
      </w:r>
      <w:r w:rsidRPr="00984712" w:rsidR="00AA712C">
        <w:rPr>
          <w:rFonts w:ascii="Times New Roman" w:hAnsi="Times New Roman" w:cs="Times New Roman"/>
          <w:b/>
          <w:bCs/>
        </w:rPr>
        <w:t>het Koninkrijk</w:t>
      </w:r>
      <w:r w:rsidRPr="00984712">
        <w:rPr>
          <w:rFonts w:ascii="Times New Roman" w:hAnsi="Times New Roman" w:cs="Times New Roman"/>
          <w:b/>
          <w:bCs/>
        </w:rPr>
        <w:t xml:space="preserve"> overlevenden en versterkt via de uitvoering van N</w:t>
      </w:r>
      <w:r w:rsidRPr="00984712" w:rsidR="008A4CF3">
        <w:rPr>
          <w:rFonts w:ascii="Times New Roman" w:hAnsi="Times New Roman" w:cs="Times New Roman"/>
          <w:b/>
          <w:bCs/>
        </w:rPr>
        <w:t xml:space="preserve">ationaal </w:t>
      </w:r>
      <w:r w:rsidRPr="00984712">
        <w:rPr>
          <w:rFonts w:ascii="Times New Roman" w:hAnsi="Times New Roman" w:cs="Times New Roman"/>
          <w:b/>
          <w:bCs/>
        </w:rPr>
        <w:t>A</w:t>
      </w:r>
      <w:r w:rsidRPr="00984712" w:rsidR="008A4CF3">
        <w:rPr>
          <w:rFonts w:ascii="Times New Roman" w:hAnsi="Times New Roman" w:cs="Times New Roman"/>
          <w:b/>
          <w:bCs/>
        </w:rPr>
        <w:t>ctieplan</w:t>
      </w:r>
      <w:r w:rsidRPr="00984712">
        <w:rPr>
          <w:rFonts w:ascii="Times New Roman" w:hAnsi="Times New Roman" w:cs="Times New Roman"/>
          <w:b/>
          <w:bCs/>
        </w:rPr>
        <w:t xml:space="preserve"> 1325 de deelname van vrouwen bij vredesopbouw en vredesprocessen en zoals gedeeld met uw Kamer op 24 augustus 2026.</w:t>
      </w:r>
      <w:r w:rsidRPr="00984712" w:rsidR="001451B4">
        <w:rPr>
          <w:rStyle w:val="Voetnootmarkering"/>
          <w:rFonts w:ascii="Times New Roman" w:hAnsi="Times New Roman" w:cs="Times New Roman"/>
          <w:b/>
          <w:bCs/>
        </w:rPr>
        <w:footnoteReference w:id="13"/>
      </w:r>
      <w:r w:rsidRPr="00984712">
        <w:rPr>
          <w:rFonts w:ascii="Times New Roman" w:hAnsi="Times New Roman" w:cs="Times New Roman"/>
          <w:b/>
          <w:bCs/>
        </w:rPr>
        <w:t xml:space="preserve"> Onder meer als lid van de </w:t>
      </w:r>
      <w:r w:rsidRPr="00984712">
        <w:rPr>
          <w:rFonts w:ascii="Times New Roman" w:hAnsi="Times New Roman" w:cs="Times New Roman"/>
          <w:b/>
          <w:bCs/>
          <w:i/>
        </w:rPr>
        <w:t>UN Peacebuilding Commission</w:t>
      </w:r>
      <w:r w:rsidRPr="00984712">
        <w:rPr>
          <w:rFonts w:ascii="Times New Roman" w:hAnsi="Times New Roman" w:cs="Times New Roman"/>
          <w:b/>
          <w:bCs/>
        </w:rPr>
        <w:t xml:space="preserve"> pleit </w:t>
      </w:r>
      <w:r w:rsidRPr="00984712" w:rsidR="00440308">
        <w:rPr>
          <w:rFonts w:ascii="Times New Roman" w:hAnsi="Times New Roman" w:cs="Times New Roman"/>
          <w:b/>
          <w:bCs/>
        </w:rPr>
        <w:t>het Koninkrijk</w:t>
      </w:r>
      <w:r w:rsidRPr="00984712">
        <w:rPr>
          <w:rFonts w:ascii="Times New Roman" w:hAnsi="Times New Roman" w:cs="Times New Roman"/>
          <w:b/>
          <w:bCs/>
        </w:rPr>
        <w:t xml:space="preserve"> voor een mensgerichte en lokaal-geleide benadering op vredesopbouw. Dit jaar start een nieuw, vijfjarig WPS-financieringsinstrument onder het subsidiebeleidskader Femfocus. Dit instrument is gericht op de ondersteuning van vrouwen- en vrouwenrechtenorganisaties in (post)conflictlanden, teneinde hun rol in vredes- en veiligheidsprocessen te versterken en hun bijdrage aan de preventie en bestrijding van conflict-gerelateerd seksueel geweld te vergroten. Tijdens de </w:t>
      </w:r>
      <w:r w:rsidRPr="00984712" w:rsidR="003415E2">
        <w:rPr>
          <w:rFonts w:ascii="Times New Roman" w:hAnsi="Times New Roman" w:cs="Times New Roman"/>
          <w:b/>
          <w:bCs/>
        </w:rPr>
        <w:t>HLW</w:t>
      </w:r>
      <w:r w:rsidRPr="00984712">
        <w:rPr>
          <w:rFonts w:ascii="Times New Roman" w:hAnsi="Times New Roman" w:cs="Times New Roman"/>
          <w:b/>
          <w:bCs/>
        </w:rPr>
        <w:t xml:space="preserve"> </w:t>
      </w:r>
      <w:r w:rsidRPr="00984712" w:rsidR="00C8290D">
        <w:rPr>
          <w:rFonts w:ascii="Times New Roman" w:hAnsi="Times New Roman" w:cs="Times New Roman"/>
          <w:b/>
          <w:bCs/>
        </w:rPr>
        <w:t xml:space="preserve">is </w:t>
      </w:r>
      <w:r w:rsidRPr="00984712" w:rsidR="003415E2">
        <w:rPr>
          <w:rFonts w:ascii="Times New Roman" w:hAnsi="Times New Roman" w:cs="Times New Roman"/>
          <w:b/>
          <w:bCs/>
        </w:rPr>
        <w:t xml:space="preserve">Nederland </w:t>
      </w:r>
      <w:r w:rsidRPr="00984712" w:rsidR="00983D80">
        <w:rPr>
          <w:rFonts w:ascii="Times New Roman" w:hAnsi="Times New Roman" w:cs="Times New Roman"/>
          <w:b/>
          <w:bCs/>
        </w:rPr>
        <w:t>van plan</w:t>
      </w:r>
      <w:r w:rsidRPr="00984712" w:rsidR="00C8290D">
        <w:rPr>
          <w:rFonts w:ascii="Times New Roman" w:hAnsi="Times New Roman" w:cs="Times New Roman"/>
          <w:b/>
          <w:bCs/>
        </w:rPr>
        <w:t xml:space="preserve"> om</w:t>
      </w:r>
      <w:r w:rsidRPr="00984712">
        <w:rPr>
          <w:rFonts w:ascii="Times New Roman" w:hAnsi="Times New Roman" w:cs="Times New Roman"/>
          <w:b/>
          <w:bCs/>
        </w:rPr>
        <w:t xml:space="preserve"> tijdens een ministerieel evenement over Vrouwen, Vrede en Veiligheid aandacht </w:t>
      </w:r>
      <w:r w:rsidRPr="00984712" w:rsidR="002F249C">
        <w:rPr>
          <w:rFonts w:ascii="Times New Roman" w:hAnsi="Times New Roman" w:cs="Times New Roman"/>
          <w:b/>
          <w:bCs/>
        </w:rPr>
        <w:t xml:space="preserve">te </w:t>
      </w:r>
      <w:r w:rsidRPr="00984712">
        <w:rPr>
          <w:rFonts w:ascii="Times New Roman" w:hAnsi="Times New Roman" w:cs="Times New Roman"/>
          <w:b/>
          <w:bCs/>
        </w:rPr>
        <w:t xml:space="preserve">vragen voor het belang van het implementeren van deze agenda. </w:t>
      </w:r>
    </w:p>
    <w:p w:rsidRPr="00984712" w:rsidR="00DA2889" w:rsidP="00984712" w:rsidRDefault="00DA2889" w14:paraId="0DCE5401" w14:textId="77777777"/>
    <w:p w:rsidRPr="00984712" w:rsidR="00C4615E" w:rsidP="00984712" w:rsidRDefault="00C4615E" w14:paraId="0E72DBF9" w14:textId="55B53DD3">
      <w:r w:rsidRPr="00984712">
        <w:t xml:space="preserve">Tijdens de Algemene Vergadering van de VN worden jaarlijks resoluties over kernwapens ingediend en </w:t>
      </w:r>
      <w:r w:rsidRPr="00984712" w:rsidR="00DA2889">
        <w:t>in</w:t>
      </w:r>
      <w:r w:rsidRPr="00984712">
        <w:t xml:space="preserve"> stemming gebracht. De leden van de SP-fractie maken zich zorgen over de toenemende normalisatie van kernwapens. Kunnen de ministers aangeven welke resoluties dit jaar worden verwacht? Is het waarschijnlijk dat resoluties over een verbod op kernwapens, nucleaire ontwapening, de humanitaire gevolgen van kernwapens, het terugdringen van nucleaire risico’s, AI in kernwapensystemen en kernwapens in het Midden-Oosten ingediend zullen worden? Zo ja, kunnen de ministers aangeven hoe Nederland aankijkt tegen deze onderwerpen? Zijn de ministers voornemens dergelijke resoluties te steunen? Zo nee, waarom niet? Wat is er nodig om wel steun hieraan te geven?</w:t>
      </w:r>
    </w:p>
    <w:p w:rsidRPr="00984712" w:rsidR="00E74C7B" w:rsidP="00984712" w:rsidRDefault="00E74C7B" w14:paraId="5815145D" w14:textId="77777777"/>
    <w:p w:rsidRPr="00984712" w:rsidR="003D382B" w:rsidP="00984712" w:rsidRDefault="003D382B" w14:paraId="603F6669" w14:textId="1DD1C3B7">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984712" w:rsidR="00484FAA" w:rsidP="00984712" w:rsidRDefault="00637CF1" w14:paraId="02021BF2" w14:textId="3E4F55FE">
      <w:pPr>
        <w:pStyle w:val="Geenafstand"/>
        <w:rPr>
          <w:rFonts w:ascii="Times New Roman" w:hAnsi="Times New Roman" w:cs="Times New Roman"/>
          <w:b/>
          <w:bCs/>
        </w:rPr>
      </w:pPr>
      <w:r w:rsidRPr="00984712">
        <w:rPr>
          <w:rFonts w:ascii="Times New Roman" w:hAnsi="Times New Roman" w:cs="Times New Roman"/>
          <w:b/>
          <w:bCs/>
        </w:rPr>
        <w:t xml:space="preserve">Het is </w:t>
      </w:r>
      <w:r w:rsidRPr="00984712" w:rsidR="00255A03">
        <w:rPr>
          <w:rFonts w:ascii="Times New Roman" w:hAnsi="Times New Roman" w:cs="Times New Roman"/>
          <w:b/>
          <w:bCs/>
        </w:rPr>
        <w:t>de verwachting dat</w:t>
      </w:r>
      <w:r w:rsidRPr="00984712">
        <w:rPr>
          <w:rFonts w:ascii="Times New Roman" w:hAnsi="Times New Roman" w:cs="Times New Roman"/>
          <w:b/>
          <w:bCs/>
        </w:rPr>
        <w:t xml:space="preserve"> </w:t>
      </w:r>
      <w:r w:rsidRPr="00984712" w:rsidR="00255A03">
        <w:rPr>
          <w:rFonts w:ascii="Times New Roman" w:hAnsi="Times New Roman" w:cs="Times New Roman"/>
          <w:b/>
          <w:bCs/>
        </w:rPr>
        <w:t xml:space="preserve">de resoluties op de genoemde thema’s dit jaar opnieuw zullen worden ingediend </w:t>
      </w:r>
      <w:r w:rsidRPr="00984712" w:rsidR="001146FF">
        <w:rPr>
          <w:rFonts w:ascii="Times New Roman" w:hAnsi="Times New Roman" w:cs="Times New Roman"/>
          <w:b/>
          <w:bCs/>
        </w:rPr>
        <w:t>in</w:t>
      </w:r>
      <w:r w:rsidRPr="00984712" w:rsidR="00255A03">
        <w:rPr>
          <w:rFonts w:ascii="Times New Roman" w:hAnsi="Times New Roman" w:cs="Times New Roman"/>
          <w:b/>
          <w:bCs/>
        </w:rPr>
        <w:t xml:space="preserve"> de </w:t>
      </w:r>
      <w:r w:rsidRPr="00984712" w:rsidR="001146FF">
        <w:rPr>
          <w:rFonts w:ascii="Times New Roman" w:hAnsi="Times New Roman" w:cs="Times New Roman"/>
          <w:b/>
          <w:bCs/>
        </w:rPr>
        <w:t>AV</w:t>
      </w:r>
      <w:r w:rsidRPr="00984712" w:rsidR="00255A03">
        <w:rPr>
          <w:rFonts w:ascii="Times New Roman" w:hAnsi="Times New Roman" w:cs="Times New Roman"/>
          <w:b/>
          <w:bCs/>
        </w:rPr>
        <w:t xml:space="preserve">VN. Het </w:t>
      </w:r>
      <w:r w:rsidRPr="00984712" w:rsidR="001146FF">
        <w:rPr>
          <w:rFonts w:ascii="Times New Roman" w:hAnsi="Times New Roman" w:cs="Times New Roman"/>
          <w:b/>
          <w:bCs/>
        </w:rPr>
        <w:t>Koninkrijk</w:t>
      </w:r>
      <w:r w:rsidRPr="00984712" w:rsidR="00255A03">
        <w:rPr>
          <w:rFonts w:ascii="Times New Roman" w:hAnsi="Times New Roman" w:cs="Times New Roman"/>
          <w:b/>
          <w:bCs/>
        </w:rPr>
        <w:t xml:space="preserve"> neemt actief en constructief deel aan onderhandelingen over de betreffende resolutieteksten en beoordeelt elke resolutie op zijn merites. Het kabinet maakt daarbij doorlopend een afweging tussen het streven naar een wereld zonder kernwapens en de veiligheidssituatie van het moment</w:t>
      </w:r>
      <w:r w:rsidRPr="00984712" w:rsidR="00484FAA">
        <w:rPr>
          <w:rFonts w:ascii="Times New Roman" w:hAnsi="Times New Roman" w:cs="Times New Roman"/>
          <w:b/>
          <w:bCs/>
        </w:rPr>
        <w:t>.</w:t>
      </w:r>
      <w:r w:rsidRPr="00984712" w:rsidR="00254943">
        <w:rPr>
          <w:rFonts w:ascii="Times New Roman" w:hAnsi="Times New Roman" w:cs="Times New Roman"/>
          <w:b/>
          <w:bCs/>
        </w:rPr>
        <w:t xml:space="preserve"> </w:t>
      </w:r>
      <w:r w:rsidRPr="00984712" w:rsidR="00840D2F">
        <w:rPr>
          <w:rFonts w:ascii="Times New Roman" w:hAnsi="Times New Roman" w:cs="Times New Roman"/>
          <w:b/>
          <w:bCs/>
        </w:rPr>
        <w:t>I</w:t>
      </w:r>
      <w:r w:rsidRPr="00984712" w:rsidR="00254943">
        <w:rPr>
          <w:rFonts w:ascii="Times New Roman" w:hAnsi="Times New Roman" w:cs="Times New Roman"/>
          <w:b/>
          <w:bCs/>
        </w:rPr>
        <w:t xml:space="preserve">n de huidige Europese veiligheidscontext </w:t>
      </w:r>
      <w:r w:rsidRPr="00984712" w:rsidR="00840D2F">
        <w:rPr>
          <w:rFonts w:ascii="Times New Roman" w:hAnsi="Times New Roman" w:cs="Times New Roman"/>
          <w:b/>
          <w:bCs/>
        </w:rPr>
        <w:t xml:space="preserve">is </w:t>
      </w:r>
      <w:r w:rsidRPr="00984712" w:rsidR="00254943">
        <w:rPr>
          <w:rFonts w:ascii="Times New Roman" w:hAnsi="Times New Roman" w:cs="Times New Roman"/>
          <w:b/>
          <w:bCs/>
        </w:rPr>
        <w:t xml:space="preserve">geloofwaardige en </w:t>
      </w:r>
      <w:r w:rsidRPr="00984712" w:rsidR="003C27F2">
        <w:rPr>
          <w:rFonts w:ascii="Times New Roman" w:hAnsi="Times New Roman" w:cs="Times New Roman"/>
          <w:b/>
          <w:bCs/>
        </w:rPr>
        <w:t>effectieve</w:t>
      </w:r>
      <w:r w:rsidRPr="00984712" w:rsidR="00254943">
        <w:rPr>
          <w:rFonts w:ascii="Times New Roman" w:hAnsi="Times New Roman" w:cs="Times New Roman"/>
          <w:b/>
          <w:bCs/>
        </w:rPr>
        <w:t xml:space="preserve"> nucleaire afschrikking door NAVO voor Nederland van essentieel belang. Tegen deze achtergrond zal de Nederlandse inzet erop gericht blijven </w:t>
      </w:r>
      <w:r w:rsidRPr="00984712" w:rsidR="00E449B1">
        <w:rPr>
          <w:rFonts w:ascii="Times New Roman" w:hAnsi="Times New Roman" w:cs="Times New Roman"/>
          <w:b/>
          <w:bCs/>
        </w:rPr>
        <w:t xml:space="preserve">bij te dragen aan </w:t>
      </w:r>
      <w:r w:rsidRPr="00984712" w:rsidR="00254943">
        <w:rPr>
          <w:rFonts w:ascii="Times New Roman" w:hAnsi="Times New Roman" w:cs="Times New Roman"/>
          <w:b/>
          <w:bCs/>
        </w:rPr>
        <w:t>de nucleaire afschrikking van de NAVO.</w:t>
      </w:r>
      <w:r w:rsidRPr="00984712" w:rsidR="00484FAA">
        <w:rPr>
          <w:rFonts w:ascii="Times New Roman" w:hAnsi="Times New Roman" w:cs="Times New Roman"/>
          <w:b/>
          <w:bCs/>
        </w:rPr>
        <w:t xml:space="preserve"> Nauwe afstemming met EU en NAVO bondgenoten is voor het kabinet dan ook van belang. </w:t>
      </w:r>
    </w:p>
    <w:p w:rsidRPr="00984712" w:rsidR="005769A2" w:rsidP="00984712" w:rsidRDefault="005769A2" w14:paraId="34AF691A" w14:textId="77777777">
      <w:pPr>
        <w:pStyle w:val="Geenafstand"/>
        <w:rPr>
          <w:rFonts w:ascii="Times New Roman" w:hAnsi="Times New Roman" w:cs="Times New Roman"/>
          <w:b/>
          <w:bCs/>
        </w:rPr>
      </w:pPr>
    </w:p>
    <w:p w:rsidRPr="00984712" w:rsidR="00484FAA" w:rsidP="00984712" w:rsidRDefault="00484FAA" w14:paraId="37965767" w14:textId="1227CD6A">
      <w:pPr>
        <w:rPr>
          <w:b/>
          <w:bCs/>
        </w:rPr>
      </w:pPr>
      <w:r w:rsidRPr="00984712">
        <w:rPr>
          <w:b/>
          <w:bCs/>
        </w:rPr>
        <w:lastRenderedPageBreak/>
        <w:t xml:space="preserve">Nederland </w:t>
      </w:r>
      <w:r w:rsidRPr="00984712" w:rsidR="00E03D3C">
        <w:rPr>
          <w:b/>
          <w:bCs/>
        </w:rPr>
        <w:t>is voorstander van zones vrij van kernwapens en andere massavernietigingswapens waaronder</w:t>
      </w:r>
      <w:r w:rsidRPr="00984712">
        <w:rPr>
          <w:b/>
          <w:bCs/>
        </w:rPr>
        <w:t xml:space="preserve"> in het Midden</w:t>
      </w:r>
      <w:r w:rsidRPr="00984712" w:rsidR="00E03D3C">
        <w:rPr>
          <w:b/>
          <w:bCs/>
        </w:rPr>
        <w:t xml:space="preserve"> Oosten. De regionale realiteit in het Midden Oosten vraagt echter om realisme over de haalbaarheid op korte termijn.</w:t>
      </w:r>
      <w:r w:rsidRPr="00984712">
        <w:rPr>
          <w:b/>
          <w:bCs/>
        </w:rPr>
        <w:t xml:space="preserve"> Ten aanzien van het Verdrag voor het Verbod op Kernwapens (</w:t>
      </w:r>
      <w:r w:rsidRPr="00984712">
        <w:rPr>
          <w:b/>
          <w:bCs/>
          <w:i/>
          <w:iCs/>
        </w:rPr>
        <w:t>Treaty on the Prohibition of Nuclear Weapons</w:t>
      </w:r>
      <w:r w:rsidRPr="00984712" w:rsidR="001146FF">
        <w:rPr>
          <w:b/>
          <w:bCs/>
          <w:i/>
          <w:iCs/>
        </w:rPr>
        <w:t xml:space="preserve">; </w:t>
      </w:r>
      <w:r w:rsidRPr="00984712" w:rsidR="001146FF">
        <w:rPr>
          <w:b/>
          <w:bCs/>
        </w:rPr>
        <w:t>TPNW</w:t>
      </w:r>
      <w:r w:rsidRPr="00984712">
        <w:rPr>
          <w:b/>
          <w:bCs/>
        </w:rPr>
        <w:t xml:space="preserve">) is het </w:t>
      </w:r>
      <w:r w:rsidRPr="00984712" w:rsidR="001146FF">
        <w:rPr>
          <w:b/>
          <w:bCs/>
        </w:rPr>
        <w:t>u</w:t>
      </w:r>
      <w:r w:rsidRPr="00984712">
        <w:rPr>
          <w:b/>
          <w:bCs/>
        </w:rPr>
        <w:t>w Kamer bekend dat Nederland de humanitaire zorg over kernwapens deelt, maar blij</w:t>
      </w:r>
      <w:r w:rsidRPr="00984712" w:rsidR="00D70C9F">
        <w:rPr>
          <w:b/>
          <w:bCs/>
        </w:rPr>
        <w:t>f</w:t>
      </w:r>
      <w:r w:rsidRPr="00984712">
        <w:rPr>
          <w:b/>
          <w:bCs/>
        </w:rPr>
        <w:t xml:space="preserve">t het kabinet van mening dat effectieve ontwapening alleen kansrijk is met betrokkenheid van </w:t>
      </w:r>
      <w:r w:rsidRPr="00984712" w:rsidR="0092133E">
        <w:rPr>
          <w:b/>
          <w:bCs/>
        </w:rPr>
        <w:t xml:space="preserve">alle </w:t>
      </w:r>
      <w:r w:rsidRPr="00984712">
        <w:rPr>
          <w:b/>
          <w:bCs/>
        </w:rPr>
        <w:t xml:space="preserve">kernwapenstaten en robuuste verificatie. </w:t>
      </w:r>
      <w:r w:rsidRPr="00984712" w:rsidR="001146FF">
        <w:rPr>
          <w:b/>
          <w:bCs/>
        </w:rPr>
        <w:t>Het Koninkrijk</w:t>
      </w:r>
      <w:r w:rsidRPr="00984712" w:rsidR="00B76276">
        <w:rPr>
          <w:b/>
          <w:bCs/>
        </w:rPr>
        <w:t xml:space="preserve"> nam deel aan de onderhandelingen over het TPNW in 2017, maar kon de uiteindelijke verdragstekst niet steunen</w:t>
      </w:r>
      <w:r w:rsidRPr="00984712" w:rsidR="00D03978">
        <w:rPr>
          <w:b/>
          <w:bCs/>
        </w:rPr>
        <w:t xml:space="preserve"> omdat d</w:t>
      </w:r>
      <w:r w:rsidRPr="00984712" w:rsidR="0092133E">
        <w:rPr>
          <w:b/>
          <w:bCs/>
        </w:rPr>
        <w:t>eze</w:t>
      </w:r>
      <w:r w:rsidRPr="00984712" w:rsidR="00D03978">
        <w:rPr>
          <w:b/>
          <w:bCs/>
        </w:rPr>
        <w:t xml:space="preserve"> niet verenigbaar is met het Nederlandse NAVO lidmaatschap</w:t>
      </w:r>
      <w:r w:rsidRPr="00984712" w:rsidR="00B76276">
        <w:rPr>
          <w:b/>
          <w:bCs/>
        </w:rPr>
        <w:t xml:space="preserve">. In 2022 nam </w:t>
      </w:r>
      <w:r w:rsidRPr="00984712" w:rsidR="001146FF">
        <w:rPr>
          <w:b/>
          <w:bCs/>
        </w:rPr>
        <w:t>het Koninkrijk</w:t>
      </w:r>
      <w:r w:rsidRPr="00984712" w:rsidR="00B76276">
        <w:rPr>
          <w:b/>
          <w:bCs/>
        </w:rPr>
        <w:t xml:space="preserve"> als waarnemer deel aan de eerste Verdragsbijeenkomst van het TPNW, alwaar het de positie t.a.v. het Verdrag heeft uitgelegd. Het kabinet ziet geen aanleiding de positie ten aanzien van het TPNW te veranderen.</w:t>
      </w:r>
      <w:r w:rsidRPr="00984712">
        <w:rPr>
          <w:b/>
          <w:bCs/>
        </w:rPr>
        <w:t xml:space="preserve"> </w:t>
      </w:r>
    </w:p>
    <w:p w:rsidRPr="00984712" w:rsidR="0020382C" w:rsidP="00984712" w:rsidRDefault="00B76276" w14:paraId="4BFA3407" w14:textId="3E47BC95">
      <w:pPr>
        <w:rPr>
          <w:b/>
        </w:rPr>
      </w:pPr>
      <w:r w:rsidRPr="00984712">
        <w:rPr>
          <w:b/>
          <w:bCs/>
        </w:rPr>
        <w:t xml:space="preserve">Het kabinet blijft de vorig jaar door Mexico </w:t>
      </w:r>
      <w:r w:rsidRPr="00984712" w:rsidR="001146FF">
        <w:rPr>
          <w:b/>
          <w:bCs/>
        </w:rPr>
        <w:t>geïntroduceerde</w:t>
      </w:r>
      <w:r w:rsidRPr="00984712">
        <w:rPr>
          <w:b/>
          <w:bCs/>
        </w:rPr>
        <w:t xml:space="preserve"> resolutie over </w:t>
      </w:r>
      <w:r w:rsidRPr="00984712" w:rsidR="00255A03">
        <w:rPr>
          <w:b/>
          <w:bCs/>
        </w:rPr>
        <w:t>AI in kernwapensystemen</w:t>
      </w:r>
      <w:r w:rsidRPr="00984712" w:rsidR="00484FAA">
        <w:rPr>
          <w:b/>
          <w:bCs/>
        </w:rPr>
        <w:t xml:space="preserve"> </w:t>
      </w:r>
      <w:r w:rsidRPr="00984712">
        <w:rPr>
          <w:b/>
          <w:bCs/>
        </w:rPr>
        <w:t xml:space="preserve">nauwgezet volgen. </w:t>
      </w:r>
    </w:p>
    <w:p w:rsidR="0068712E" w:rsidP="00984712" w:rsidRDefault="0068712E" w14:paraId="34375E99" w14:textId="77777777"/>
    <w:p w:rsidRPr="00984712" w:rsidR="00C40974" w:rsidP="00984712" w:rsidRDefault="00C4615E" w14:paraId="5853E6F8" w14:textId="69D53AA3">
      <w:r w:rsidRPr="00984712">
        <w:t xml:space="preserve">Nederland is momenteel voorzitter van de Group of Governmental Experts on Lethal Autonomous Weapons (GGE LAWS), als onderdeel van de VN Conventie over Conventionele Wapens (CCW), dat werkt aan een set elementen voor internationale regulering. Het mandaat van de GGE LAWS loopt in november dit jaar af. De leden van de SP-fractie maken zich grote zorgen over de versnelde ontwikkeling van autonome wapens en het gebrek aan regulering. </w:t>
      </w:r>
      <w:r w:rsidRPr="00984712" w:rsidR="00897F20">
        <w:t xml:space="preserve">Deze leden zijn </w:t>
      </w:r>
      <w:r w:rsidRPr="00984712">
        <w:t>van mening dat inzet van volledig autonome wapens verboden zou moeten worden in internationaal recht en dat</w:t>
      </w:r>
      <w:r w:rsidRPr="00984712" w:rsidR="00F8451F">
        <w:t>,</w:t>
      </w:r>
      <w:r w:rsidRPr="00984712">
        <w:t xml:space="preserve"> indien er wel een menselijke toets is</w:t>
      </w:r>
      <w:r w:rsidRPr="00984712" w:rsidR="005B3EE1">
        <w:t>,</w:t>
      </w:r>
      <w:r w:rsidRPr="00984712">
        <w:t xml:space="preserve"> er duidelijke en strikte waarborgen moeten zijn waardoor menselijkheid nooit verdwijnt. Hoe zet Nederland zich in om ook in New York te werken aan het momentum om na jaren overleg daadwerkelijk tot een inhoudelijk sterk verdrag te komen? Gaat Nederland weer een resolutie in die richting steunen?</w:t>
      </w:r>
    </w:p>
    <w:p w:rsidRPr="00984712" w:rsidR="00E76DA4" w:rsidP="00984712" w:rsidRDefault="00E76DA4" w14:paraId="518B2EF6" w14:textId="77777777"/>
    <w:p w:rsidRPr="00984712" w:rsidR="00C40974" w:rsidP="00984712" w:rsidRDefault="00C40974" w14:paraId="15C4B05B" w14:textId="3A6D2299">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w:t>
      </w:r>
      <w:r w:rsidRPr="00984712" w:rsidR="00B9262E">
        <w:rPr>
          <w:rFonts w:ascii="Times New Roman" w:hAnsi="Times New Roman" w:cs="Times New Roman"/>
          <w:b/>
          <w:bCs/>
          <w:u w:val="single"/>
        </w:rPr>
        <w:t>t</w:t>
      </w:r>
    </w:p>
    <w:p w:rsidRPr="00984712" w:rsidR="00481F22" w:rsidP="00984712" w:rsidRDefault="00481F22" w14:paraId="28D8CBA9" w14:textId="50C54FAA">
      <w:pPr>
        <w:pStyle w:val="Geenafstand"/>
        <w:rPr>
          <w:rFonts w:ascii="Times New Roman" w:hAnsi="Times New Roman" w:cs="Times New Roman"/>
          <w:b/>
          <w:bCs/>
        </w:rPr>
      </w:pPr>
      <w:r w:rsidRPr="00984712">
        <w:rPr>
          <w:rFonts w:ascii="Times New Roman" w:hAnsi="Times New Roman" w:cs="Times New Roman"/>
          <w:b/>
          <w:bCs/>
        </w:rPr>
        <w:t xml:space="preserve">Het kabinet zet zich in voor het maken van internationale afspraken over autonome wapensystemen. Deze inzet vindt momenteel voornamelijk plaats in Genève bij het Conventionele Wapenverdrag (CCW), waar de Nederlandse Ambassadeur Ontwapeningszaken voorzitter is van de </w:t>
      </w:r>
      <w:r w:rsidRPr="00984712">
        <w:rPr>
          <w:rFonts w:ascii="Times New Roman" w:hAnsi="Times New Roman" w:cs="Times New Roman"/>
          <w:b/>
          <w:bCs/>
          <w:i/>
          <w:iCs/>
        </w:rPr>
        <w:t>Group of Governmental Experts on Lethal Autonomous Weapons Systems</w:t>
      </w:r>
      <w:r w:rsidRPr="00984712">
        <w:rPr>
          <w:rFonts w:ascii="Times New Roman" w:hAnsi="Times New Roman" w:cs="Times New Roman"/>
          <w:b/>
          <w:bCs/>
        </w:rPr>
        <w:t xml:space="preserve"> (GGE LAWS). De staten die autonome wapensystemen ontwikkelen en inzetten zijn hierbij actief betrokken. Dat is belangrijk is voor de effectiviteit en duurzaamheid van eventuele toekomstige regulering van dergelijke wapensystemen. Vorige week hebben deze staten het eindrapport van de GGE LAWS met consensus aangenomen. Dit is de eerste keer dat een brede én militair significante groep nu overeenstemming heeft bereikt over een karakterisering van deze wapens; de toepasbaarheid van het humanitair oorlogsrecht; mogelijke verbodsbepalingen, verplichtingen en maatregelen; en aansprakelijkheid en verantwoordelijkheid. Vooralsnog acht het kabinet het daarom niet wenselijk om een separaat proces op te starten bij de VN in New York. </w:t>
      </w:r>
    </w:p>
    <w:p w:rsidRPr="00984712" w:rsidR="00AC598F" w:rsidP="00984712" w:rsidRDefault="00AC598F" w14:paraId="2EBFB758" w14:textId="77777777">
      <w:pPr>
        <w:pStyle w:val="Geenafstand"/>
        <w:rPr>
          <w:rFonts w:ascii="Times New Roman" w:hAnsi="Times New Roman" w:cs="Times New Roman"/>
          <w:b/>
          <w:bCs/>
        </w:rPr>
      </w:pPr>
    </w:p>
    <w:p w:rsidRPr="00984712" w:rsidR="00C4615E" w:rsidP="00984712" w:rsidRDefault="00C4615E" w14:paraId="56338619" w14:textId="25D0B035">
      <w:r w:rsidRPr="00984712">
        <w:t xml:space="preserve">Welke inzet heeft Nederland op het gebied van </w:t>
      </w:r>
      <w:r w:rsidRPr="00984712">
        <w:rPr>
          <w:i/>
        </w:rPr>
        <w:t>AI in the military domain</w:t>
      </w:r>
      <w:r w:rsidRPr="00984712">
        <w:t xml:space="preserve"> nu daarover in juni voor het eerst VN-gesprekken hebben plaatsgevonden? Hoe bepleit Nederland de follow-up daarvan?</w:t>
      </w:r>
    </w:p>
    <w:p w:rsidRPr="00984712" w:rsidR="008D676C" w:rsidP="00984712" w:rsidRDefault="008D676C" w14:paraId="71C5361B" w14:textId="77777777"/>
    <w:p w:rsidRPr="00984712" w:rsidR="00022FEF" w:rsidP="00984712" w:rsidRDefault="00022FEF" w14:paraId="0B1DF9E6" w14:textId="0F275725">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lastRenderedPageBreak/>
        <w:t>Antwoord van het kabinet</w:t>
      </w:r>
    </w:p>
    <w:p w:rsidRPr="00984712" w:rsidR="001B416E" w:rsidP="00984712" w:rsidRDefault="001B416E" w14:paraId="172AD7DD" w14:textId="1B8A8F8B">
      <w:pPr>
        <w:pStyle w:val="Geenafstand"/>
        <w:rPr>
          <w:rFonts w:ascii="Times New Roman" w:hAnsi="Times New Roman" w:cs="Times New Roman"/>
          <w:b/>
          <w:bCs/>
        </w:rPr>
      </w:pPr>
      <w:r w:rsidRPr="00984712">
        <w:rPr>
          <w:rFonts w:ascii="Times New Roman" w:hAnsi="Times New Roman" w:cs="Times New Roman"/>
          <w:b/>
          <w:bCs/>
        </w:rPr>
        <w:t>Nederland kijkt terug op constructieve gesprekken in de VN over het verantwoord gebruik van AI in het militaire domein. Deze gesprekken vormden een belangrijke stap in het versterken van het internationale begrip van de kansen en risico’s van dergelijke technologieën in militaire context.</w:t>
      </w:r>
    </w:p>
    <w:p w:rsidRPr="00984712" w:rsidR="001B416E" w:rsidP="00984712" w:rsidRDefault="001B416E" w14:paraId="61A80782" w14:textId="77777777">
      <w:pPr>
        <w:rPr>
          <w:b/>
        </w:rPr>
      </w:pPr>
    </w:p>
    <w:p w:rsidRPr="00984712" w:rsidR="009A2C7F" w:rsidP="00984712" w:rsidRDefault="001B416E" w14:paraId="6DBEBA91" w14:textId="48FF6BD3">
      <w:r w:rsidRPr="00984712">
        <w:rPr>
          <w:b/>
        </w:rPr>
        <w:t xml:space="preserve">In lijn met de internationale AI-strategie blijft Nederland zich inzetten als voortrekker op dit terrein, onder meer door nauw samen op te trekken met Zuid-Korea in de VN. In de komende zitting van de Eerste Commissie </w:t>
      </w:r>
      <w:r w:rsidRPr="00984712" w:rsidR="00E76DA4">
        <w:rPr>
          <w:b/>
        </w:rPr>
        <w:t xml:space="preserve">(die toeziet op ontwapening en veiligheid) </w:t>
      </w:r>
      <w:r w:rsidRPr="00984712">
        <w:rPr>
          <w:b/>
        </w:rPr>
        <w:t xml:space="preserve">zal door Nederland een derde resolutie over dit thema worden ingediend. Met deze resolutie wordt de internationale gemeenschap opgeroepen de dialoog over AI in het militaire domein voort te zetten, gezamenlijk te werken aan praktische en effectieve </w:t>
      </w:r>
      <w:r w:rsidRPr="00984712">
        <w:rPr>
          <w:b/>
          <w:i/>
        </w:rPr>
        <w:t>confidence-building measures</w:t>
      </w:r>
      <w:r w:rsidRPr="00984712">
        <w:rPr>
          <w:b/>
        </w:rPr>
        <w:t xml:space="preserve">, en te verkennen welke internationale afspraken gemaakt </w:t>
      </w:r>
      <w:r w:rsidRPr="00984712" w:rsidR="00132B90">
        <w:rPr>
          <w:b/>
        </w:rPr>
        <w:t>kunne</w:t>
      </w:r>
      <w:r w:rsidRPr="00984712">
        <w:rPr>
          <w:b/>
        </w:rPr>
        <w:t>n worden over het verantwoord gebruik van AI in het militaire domein.</w:t>
      </w:r>
    </w:p>
    <w:p w:rsidRPr="00984712" w:rsidR="006C3DD0" w:rsidP="00984712" w:rsidRDefault="006C3DD0" w14:paraId="75FE11D7" w14:textId="77777777"/>
    <w:p w:rsidRPr="00984712" w:rsidR="006A560B" w:rsidP="00984712" w:rsidRDefault="00C4615E" w14:paraId="4450BB50" w14:textId="5068A6C8">
      <w:r w:rsidRPr="00984712">
        <w:t>In 2030 lopen de S</w:t>
      </w:r>
      <w:r w:rsidRPr="00984712" w:rsidR="006C3DD0">
        <w:t xml:space="preserve">ustainable </w:t>
      </w:r>
      <w:r w:rsidRPr="00984712">
        <w:t>D</w:t>
      </w:r>
      <w:r w:rsidRPr="00984712" w:rsidR="006C3DD0">
        <w:t xml:space="preserve">evelopment </w:t>
      </w:r>
      <w:r w:rsidRPr="00984712">
        <w:t>G</w:t>
      </w:r>
      <w:r w:rsidRPr="00984712" w:rsidR="006C3DD0">
        <w:t>oals</w:t>
      </w:r>
      <w:r w:rsidRPr="00984712">
        <w:t xml:space="preserve"> </w:t>
      </w:r>
      <w:r w:rsidRPr="00984712" w:rsidR="006C3DD0">
        <w:t>(SDG’</w:t>
      </w:r>
      <w:r w:rsidRPr="00984712" w:rsidR="00204F9C">
        <w:t>s</w:t>
      </w:r>
      <w:r w:rsidRPr="00984712" w:rsidR="006C3DD0">
        <w:t xml:space="preserve">) </w:t>
      </w:r>
      <w:r w:rsidRPr="00984712">
        <w:t xml:space="preserve">af. De leden van de </w:t>
      </w:r>
      <w:r w:rsidRPr="00984712" w:rsidR="00D26DC9">
        <w:t>SP-fractie</w:t>
      </w:r>
      <w:r w:rsidRPr="00984712">
        <w:t xml:space="preserve"> zien nut in een vervolg op de SDG’s en het stellen van mondia</w:t>
      </w:r>
      <w:r w:rsidRPr="00984712" w:rsidR="005B7E9C">
        <w:t>al</w:t>
      </w:r>
      <w:r w:rsidRPr="00984712">
        <w:t xml:space="preserve"> breed</w:t>
      </w:r>
      <w:r w:rsidRPr="00984712" w:rsidR="005B7E9C">
        <w:t xml:space="preserve"> </w:t>
      </w:r>
      <w:r w:rsidRPr="00984712">
        <w:t>gedragen doelen gebaseerd op universele mensenrechten. Breedgedragen betekent ook zeggenschap over de formulering, financiering en monitoring voor landen in het mondiale zuiden. Voorziet de minister een gesprek over een vervolg op de SDG’s tijdens de AVVN? Wat zou daarbij de inzet van Nederland zijn?</w:t>
      </w:r>
    </w:p>
    <w:p w:rsidRPr="00984712" w:rsidR="00E76DA4" w:rsidP="00984712" w:rsidRDefault="00E76DA4" w14:paraId="790EED83" w14:textId="77777777"/>
    <w:p w:rsidRPr="00984712" w:rsidR="006A560B" w:rsidP="00984712" w:rsidRDefault="006A560B" w14:paraId="7A65A7EA" w14:textId="677BD21D">
      <w:pPr>
        <w:pStyle w:val="Geenafstand"/>
        <w:numPr>
          <w:ilvl w:val="0"/>
          <w:numId w:val="60"/>
        </w:numPr>
        <w:rPr>
          <w:rFonts w:ascii="Times New Roman" w:hAnsi="Times New Roman" w:cs="Times New Roman"/>
          <w:b/>
          <w:bCs/>
          <w:u w:val="single"/>
        </w:rPr>
      </w:pPr>
      <w:r w:rsidRPr="00984712">
        <w:rPr>
          <w:rFonts w:ascii="Times New Roman" w:hAnsi="Times New Roman" w:cs="Times New Roman"/>
          <w:b/>
          <w:bCs/>
          <w:u w:val="single"/>
        </w:rPr>
        <w:t>Antwoord van het kabinet</w:t>
      </w:r>
    </w:p>
    <w:p w:rsidRPr="0068712E" w:rsidR="332CA1CF" w:rsidP="00984712" w:rsidRDefault="0F129767" w14:paraId="4095055E" w14:textId="23910D3D">
      <w:pPr>
        <w:pStyle w:val="Geenafstand"/>
        <w:rPr>
          <w:rFonts w:ascii="Times New Roman" w:hAnsi="Times New Roman" w:cs="Times New Roman"/>
          <w:b/>
          <w:bCs/>
        </w:rPr>
      </w:pPr>
      <w:r w:rsidRPr="00984712">
        <w:rPr>
          <w:rFonts w:ascii="Times New Roman" w:hAnsi="Times New Roman" w:cs="Times New Roman"/>
          <w:b/>
          <w:bCs/>
        </w:rPr>
        <w:t xml:space="preserve">De eerste gesprekken over de toekomst van de SDG’s zullen plaatsvinden tijdens de door de </w:t>
      </w:r>
      <w:r w:rsidRPr="00984712" w:rsidR="0090766E">
        <w:rPr>
          <w:rFonts w:ascii="Times New Roman" w:hAnsi="Times New Roman" w:cs="Times New Roman"/>
          <w:b/>
          <w:bCs/>
        </w:rPr>
        <w:t>VN</w:t>
      </w:r>
      <w:r w:rsidRPr="00984712">
        <w:rPr>
          <w:rFonts w:ascii="Times New Roman" w:hAnsi="Times New Roman" w:cs="Times New Roman"/>
          <w:b/>
          <w:bCs/>
        </w:rPr>
        <w:t xml:space="preserve"> georganiseerde SDG</w:t>
      </w:r>
      <w:r w:rsidRPr="00984712" w:rsidR="008D26E4">
        <w:rPr>
          <w:rFonts w:ascii="Times New Roman" w:hAnsi="Times New Roman" w:cs="Times New Roman"/>
          <w:b/>
          <w:bCs/>
        </w:rPr>
        <w:t>-top</w:t>
      </w:r>
      <w:r w:rsidRPr="00984712">
        <w:rPr>
          <w:rFonts w:ascii="Times New Roman" w:hAnsi="Times New Roman" w:cs="Times New Roman"/>
          <w:b/>
          <w:bCs/>
        </w:rPr>
        <w:t xml:space="preserve"> in september 2027. De inzet </w:t>
      </w:r>
      <w:r w:rsidRPr="00984712" w:rsidR="00B015C9">
        <w:rPr>
          <w:rFonts w:ascii="Times New Roman" w:hAnsi="Times New Roman" w:cs="Times New Roman"/>
          <w:b/>
          <w:bCs/>
        </w:rPr>
        <w:t>van het Koninkrijk</w:t>
      </w:r>
      <w:r w:rsidRPr="00984712">
        <w:rPr>
          <w:rFonts w:ascii="Times New Roman" w:hAnsi="Times New Roman" w:cs="Times New Roman"/>
          <w:b/>
          <w:bCs/>
        </w:rPr>
        <w:t xml:space="preserve"> wordt in aanloop naar deze </w:t>
      </w:r>
      <w:r w:rsidRPr="00984712" w:rsidR="00D20791">
        <w:rPr>
          <w:rFonts w:ascii="Times New Roman" w:hAnsi="Times New Roman" w:cs="Times New Roman"/>
          <w:b/>
          <w:bCs/>
        </w:rPr>
        <w:t>top</w:t>
      </w:r>
      <w:r w:rsidRPr="00984712">
        <w:rPr>
          <w:rFonts w:ascii="Times New Roman" w:hAnsi="Times New Roman" w:cs="Times New Roman"/>
          <w:b/>
          <w:bCs/>
        </w:rPr>
        <w:t xml:space="preserve"> vormgegeven in nauwe samenwerking tussen de verschillende ministeries. Dit jaar zal </w:t>
      </w:r>
      <w:r w:rsidRPr="00984712" w:rsidR="00F30B9E">
        <w:rPr>
          <w:rFonts w:ascii="Times New Roman" w:hAnsi="Times New Roman" w:cs="Times New Roman"/>
          <w:b/>
          <w:bCs/>
        </w:rPr>
        <w:t>het Koninkrijk</w:t>
      </w:r>
      <w:r w:rsidRPr="00984712">
        <w:rPr>
          <w:rFonts w:ascii="Times New Roman" w:hAnsi="Times New Roman" w:cs="Times New Roman"/>
          <w:b/>
          <w:bCs/>
        </w:rPr>
        <w:t xml:space="preserve"> tijdens de AVVN het belang van de huidige doelen tot 2030 onderstrepen, onder meer met een videoboodschap van </w:t>
      </w:r>
      <w:r w:rsidRPr="00984712" w:rsidR="00E06CEF">
        <w:rPr>
          <w:rFonts w:ascii="Times New Roman" w:hAnsi="Times New Roman" w:cs="Times New Roman"/>
          <w:b/>
          <w:bCs/>
        </w:rPr>
        <w:t>m</w:t>
      </w:r>
      <w:r w:rsidRPr="00984712">
        <w:rPr>
          <w:rFonts w:ascii="Times New Roman" w:hAnsi="Times New Roman" w:cs="Times New Roman"/>
          <w:b/>
          <w:bCs/>
        </w:rPr>
        <w:t>inister-</w:t>
      </w:r>
      <w:r w:rsidRPr="00984712" w:rsidR="00E06CEF">
        <w:rPr>
          <w:rFonts w:ascii="Times New Roman" w:hAnsi="Times New Roman" w:cs="Times New Roman"/>
          <w:b/>
          <w:bCs/>
        </w:rPr>
        <w:t>p</w:t>
      </w:r>
      <w:r w:rsidRPr="00984712">
        <w:rPr>
          <w:rFonts w:ascii="Times New Roman" w:hAnsi="Times New Roman" w:cs="Times New Roman"/>
          <w:b/>
          <w:bCs/>
        </w:rPr>
        <w:t>resident</w:t>
      </w:r>
      <w:r w:rsidRPr="00984712" w:rsidR="00B67A2A">
        <w:rPr>
          <w:rFonts w:ascii="Times New Roman" w:hAnsi="Times New Roman" w:cs="Times New Roman"/>
          <w:b/>
          <w:bCs/>
        </w:rPr>
        <w:t xml:space="preserve"> Jetten</w:t>
      </w:r>
      <w:r w:rsidRPr="00984712">
        <w:rPr>
          <w:rFonts w:ascii="Times New Roman" w:hAnsi="Times New Roman" w:cs="Times New Roman"/>
          <w:b/>
          <w:bCs/>
        </w:rPr>
        <w:t xml:space="preserve"> tijdens het jaarlijkse SDG-moment op 18 september.</w:t>
      </w:r>
    </w:p>
    <w:p w:rsidRPr="00984712" w:rsidR="000C666A" w:rsidP="00984712" w:rsidRDefault="000C666A" w14:paraId="3CB81873" w14:textId="77777777">
      <w:pPr>
        <w:tabs>
          <w:tab w:val="num" w:pos="720"/>
        </w:tabs>
      </w:pPr>
    </w:p>
    <w:p w:rsidRPr="00984712" w:rsidR="00C4615E" w:rsidP="00984712" w:rsidRDefault="00C4615E" w14:paraId="199118C1" w14:textId="66B15934">
      <w:pPr>
        <w:tabs>
          <w:tab w:val="num" w:pos="720"/>
        </w:tabs>
      </w:pPr>
      <w:r w:rsidRPr="00984712">
        <w:t>Tot slot spreken de ministers in de brief over het einde van de termijn van secretaris-generaal António Guterres, waarmee het proces om zijn opvolger te benoemen is begonnen. De voorkeur voor een vrouwelijke secretaris-generaal wordt daarbij uitgesproken. De leden van de SP</w:t>
      </w:r>
      <w:r w:rsidRPr="00984712" w:rsidR="00777138">
        <w:t>-</w:t>
      </w:r>
      <w:r w:rsidRPr="00984712">
        <w:t xml:space="preserve">fractie zien ook een kans om na meer dan tachtig jaar na oprichting voor het eerst een vrouw aan het hoofd van deze cruciale wereldwijde organisatie te benoemen, zeker gezien gendergelijkheid een mensenrecht en een kernprincipe van de VN is. Eind 2025 riepen 200 maatschappelijke organisaties en 300 individuen via de </w:t>
      </w:r>
      <w:hyperlink w:history="1" r:id="rId12">
        <w:r w:rsidRPr="00984712">
          <w:rPr>
            <w:i/>
          </w:rPr>
          <w:t>1 for 8 Billion</w:t>
        </w:r>
        <w:r w:rsidRPr="00984712">
          <w:rPr>
            <w:i/>
          </w:rPr>
          <w:noBreakHyphen/>
        </w:r>
        <w:r w:rsidRPr="00984712">
          <w:t>campagne</w:t>
        </w:r>
      </w:hyperlink>
      <w:r w:rsidRPr="00984712">
        <w:t xml:space="preserve"> op om vrouwelijke kandidaten te steunen en het maatschappelijk middenveld actief te betrekken. Heeft Nederland al een positie ingenomen ten aanzien van de verschillende kandidaten</w:t>
      </w:r>
      <w:r w:rsidRPr="00984712" w:rsidR="00911D7C">
        <w:t xml:space="preserve"> voor secretaris-generaal van de VN</w:t>
      </w:r>
      <w:r w:rsidRPr="00984712">
        <w:t xml:space="preserve">? Indien deze positie nog niet is ingenomen, wanneer verwacht Nederland dit te kunnen doen? Welke criteria worden gehanteerd voor het ondersteunen van een specifieke kandidatuur en op welke manier is inzet op gendergelijkheid, Seksuele en Reproductieve Gezondheid en Rechten (SRGR) en de </w:t>
      </w:r>
      <w:r w:rsidRPr="00984712">
        <w:rPr>
          <w:i/>
          <w:iCs/>
        </w:rPr>
        <w:t>Women, Peace &amp; Security</w:t>
      </w:r>
      <w:r w:rsidRPr="00984712" w:rsidR="00C9213C">
        <w:t>-</w:t>
      </w:r>
      <w:r w:rsidRPr="00984712">
        <w:t>agenda daar onderdeel van?</w:t>
      </w:r>
    </w:p>
    <w:p w:rsidRPr="00984712" w:rsidR="00445941" w:rsidP="00984712" w:rsidRDefault="00445941" w14:paraId="2CB01FA9" w14:textId="77777777">
      <w:pPr>
        <w:pStyle w:val="Geenafstand"/>
        <w:rPr>
          <w:rFonts w:ascii="Times New Roman" w:hAnsi="Times New Roman" w:cs="Times New Roman"/>
          <w:b/>
        </w:rPr>
      </w:pPr>
    </w:p>
    <w:p w:rsidRPr="00984712" w:rsidR="00445941" w:rsidP="00984712" w:rsidRDefault="00445941" w14:paraId="05AC85F5" w14:textId="3DFF9889">
      <w:pPr>
        <w:pStyle w:val="Geenafstand"/>
        <w:numPr>
          <w:ilvl w:val="0"/>
          <w:numId w:val="60"/>
        </w:numPr>
        <w:rPr>
          <w:rFonts w:ascii="Times New Roman" w:hAnsi="Times New Roman" w:cs="Times New Roman"/>
          <w:b/>
          <w:u w:val="single"/>
        </w:rPr>
      </w:pPr>
      <w:r w:rsidRPr="00984712">
        <w:rPr>
          <w:rFonts w:ascii="Times New Roman" w:hAnsi="Times New Roman" w:cs="Times New Roman"/>
          <w:b/>
          <w:u w:val="single"/>
        </w:rPr>
        <w:t>Antwoord van het kabinet</w:t>
      </w:r>
    </w:p>
    <w:p w:rsidRPr="00984712" w:rsidR="000F617B" w:rsidP="00984712" w:rsidRDefault="000F617B" w14:paraId="2E52B0D8" w14:textId="09288842">
      <w:pPr>
        <w:pStyle w:val="Geenafstand"/>
        <w:rPr>
          <w:rFonts w:ascii="Times New Roman" w:hAnsi="Times New Roman" w:cs="Times New Roman"/>
          <w:b/>
        </w:rPr>
      </w:pPr>
      <w:r w:rsidRPr="00984712">
        <w:rPr>
          <w:rFonts w:ascii="Times New Roman" w:hAnsi="Times New Roman" w:cs="Times New Roman"/>
          <w:b/>
        </w:rPr>
        <w:t>Het kabinet wil een legitiem en geloofwaardig</w:t>
      </w:r>
      <w:r w:rsidRPr="00984712" w:rsidDel="00CC3E15">
        <w:rPr>
          <w:rFonts w:ascii="Times New Roman" w:hAnsi="Times New Roman" w:cs="Times New Roman"/>
          <w:b/>
        </w:rPr>
        <w:t xml:space="preserve"> </w:t>
      </w:r>
      <w:r w:rsidRPr="00984712">
        <w:rPr>
          <w:rFonts w:ascii="Times New Roman" w:hAnsi="Times New Roman" w:cs="Times New Roman"/>
          <w:b/>
        </w:rPr>
        <w:t xml:space="preserve">selectieproces voor de volgende secretaris-generaal van de VN, waarbij alle VN-lidstaten betrokken zijn. Meerdere kandidaten, </w:t>
      </w:r>
      <w:r w:rsidRPr="00984712" w:rsidR="0092133E">
        <w:rPr>
          <w:rFonts w:ascii="Times New Roman" w:hAnsi="Times New Roman" w:cs="Times New Roman"/>
          <w:b/>
        </w:rPr>
        <w:t xml:space="preserve">voor </w:t>
      </w:r>
      <w:r w:rsidRPr="00984712">
        <w:rPr>
          <w:rFonts w:ascii="Times New Roman" w:hAnsi="Times New Roman" w:cs="Times New Roman"/>
          <w:b/>
        </w:rPr>
        <w:lastRenderedPageBreak/>
        <w:t xml:space="preserve">het merendeel vrouwelijke, hebben zich inmiddels publiekelijk kandidaat gesteld. De nieuwe secretaris-generaal van de VN wordt, op aanbeveling van de VNVR, door de AVVN benoemd. In de VNVR-besluitvorming over deze aanbeveling hebben de permanente leden - VS, VK, Frankrijk, Rusland en China - een veto. </w:t>
      </w:r>
    </w:p>
    <w:p w:rsidRPr="00984712" w:rsidR="00B9262E" w:rsidP="00984712" w:rsidRDefault="00B9262E" w14:paraId="7E9825E1" w14:textId="77777777">
      <w:pPr>
        <w:pStyle w:val="Geenafstand"/>
        <w:rPr>
          <w:rFonts w:ascii="Times New Roman" w:hAnsi="Times New Roman" w:eastAsia="Verdana" w:cs="Times New Roman"/>
          <w:b/>
          <w:color w:val="000000" w:themeColor="text1"/>
        </w:rPr>
      </w:pPr>
    </w:p>
    <w:p w:rsidRPr="00984712" w:rsidR="000F617B" w:rsidP="00984712" w:rsidRDefault="000F617B" w14:paraId="35570F5C" w14:textId="77777777">
      <w:pPr>
        <w:rPr>
          <w:b/>
          <w:bCs/>
        </w:rPr>
      </w:pPr>
      <w:r w:rsidRPr="00984712">
        <w:rPr>
          <w:b/>
          <w:bCs/>
        </w:rPr>
        <w:t xml:space="preserve">Aangezien het Koninkrijk momenteel geen lid is van de VNVR, zal het Koninkrijk in de AVVN het standpunt over de door de VNVR voorgedragen kandidaat kenbaar maken. Het kabinet brengt het door Nederland gewenste (stevige) profiel – bewezen leiderschap in complexe politieke vraagstukken, bestuurlijke ervaring op hoog niveau, en voorkeur voor een eerste vrouwelijke secretaris-generaal – doorlopend en bij een brede groep landen onder de aandacht. In deze fase is het belangrijk deze boodschappen in het bijzonder tot de vijftien zittende VNVR-leden te richten. </w:t>
      </w:r>
    </w:p>
    <w:p w:rsidRPr="00984712" w:rsidR="00AC598F" w:rsidP="00984712" w:rsidRDefault="00AC598F" w14:paraId="396047A1" w14:textId="77777777">
      <w:pPr>
        <w:rPr>
          <w:rFonts w:eastAsia="Verdana"/>
          <w:color w:val="000000" w:themeColor="text1"/>
        </w:rPr>
      </w:pPr>
    </w:p>
    <w:p w:rsidRPr="00984712" w:rsidR="00213EAC" w:rsidP="00984712" w:rsidRDefault="00213EAC" w14:paraId="76DF80F1" w14:textId="77777777"/>
    <w:sectPr w:rsidRPr="00984712" w:rsidR="00213EAC" w:rsidSect="00C85D7B">
      <w:footerReference w:type="default" r:id="rId13"/>
      <w:pgSz w:w="12240" w:h="15840" w:code="1"/>
      <w:pgMar w:top="1440" w:right="1440" w:bottom="1559"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7BA41" w14:textId="77777777" w:rsidR="008305EA" w:rsidRDefault="008305EA" w:rsidP="006B666E">
      <w:r>
        <w:separator/>
      </w:r>
    </w:p>
  </w:endnote>
  <w:endnote w:type="continuationSeparator" w:id="0">
    <w:p w14:paraId="25122549" w14:textId="77777777" w:rsidR="008305EA" w:rsidRDefault="008305EA" w:rsidP="006B6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C5835" w14:textId="64A83298" w:rsidR="008F14AF" w:rsidRDefault="008F14AF">
    <w:pPr>
      <w:pStyle w:val="Voettekst"/>
      <w:jc w:val="center"/>
    </w:pPr>
  </w:p>
  <w:p w14:paraId="4B7EDDC2" w14:textId="77777777" w:rsidR="008F14AF" w:rsidRDefault="008F14A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3B177" w14:textId="77777777" w:rsidR="008305EA" w:rsidRDefault="008305EA" w:rsidP="006B666E">
      <w:r>
        <w:separator/>
      </w:r>
    </w:p>
  </w:footnote>
  <w:footnote w:type="continuationSeparator" w:id="0">
    <w:p w14:paraId="0C1EF62E" w14:textId="77777777" w:rsidR="008305EA" w:rsidRDefault="008305EA" w:rsidP="006B666E">
      <w:r>
        <w:continuationSeparator/>
      </w:r>
    </w:p>
  </w:footnote>
  <w:footnote w:id="1">
    <w:p w14:paraId="0C7EF7E5" w14:textId="076FA3F1" w:rsidR="00E42973" w:rsidRPr="008D676C" w:rsidRDefault="00E42973">
      <w:pPr>
        <w:pStyle w:val="Voetnoottekst"/>
        <w:rPr>
          <w:lang w:val="en-US"/>
        </w:rPr>
      </w:pPr>
      <w:r w:rsidRPr="008D676C">
        <w:rPr>
          <w:rStyle w:val="Voetnootmarkering"/>
        </w:rPr>
        <w:footnoteRef/>
      </w:r>
      <w:r w:rsidRPr="008D676C">
        <w:rPr>
          <w:lang w:val="en-US"/>
        </w:rPr>
        <w:t xml:space="preserve"> </w:t>
      </w:r>
      <w:r w:rsidR="004A18D0" w:rsidRPr="008D676C">
        <w:rPr>
          <w:lang w:val="en-US"/>
        </w:rPr>
        <w:t>Kamerstuk</w:t>
      </w:r>
      <w:r w:rsidR="00F05B4C" w:rsidRPr="008D676C">
        <w:rPr>
          <w:lang w:val="en-US"/>
        </w:rPr>
        <w:t xml:space="preserve"> 36</w:t>
      </w:r>
      <w:r w:rsidR="008D676C" w:rsidRPr="008D676C">
        <w:rPr>
          <w:lang w:val="en-US"/>
        </w:rPr>
        <w:t xml:space="preserve"> </w:t>
      </w:r>
      <w:r w:rsidR="00F05B4C" w:rsidRPr="008D676C">
        <w:rPr>
          <w:lang w:val="en-US"/>
        </w:rPr>
        <w:t>800-V</w:t>
      </w:r>
      <w:r w:rsidR="008D676C" w:rsidRPr="008D676C">
        <w:rPr>
          <w:lang w:val="en-US"/>
        </w:rPr>
        <w:t xml:space="preserve">, nr. </w:t>
      </w:r>
      <w:r w:rsidR="00F05B4C" w:rsidRPr="008D676C">
        <w:rPr>
          <w:lang w:val="en-US"/>
        </w:rPr>
        <w:t>103</w:t>
      </w:r>
    </w:p>
  </w:footnote>
  <w:footnote w:id="2">
    <w:p w14:paraId="05FFFC06" w14:textId="0783C8C0" w:rsidR="003B2E21" w:rsidRPr="003B2E21" w:rsidRDefault="003B2E21">
      <w:pPr>
        <w:pStyle w:val="Voetnoottekst"/>
        <w:rPr>
          <w:lang w:val="en-US"/>
        </w:rPr>
      </w:pPr>
      <w:r>
        <w:rPr>
          <w:rStyle w:val="Voetnootmarkering"/>
        </w:rPr>
        <w:footnoteRef/>
      </w:r>
      <w:r w:rsidRPr="003B2E21">
        <w:rPr>
          <w:lang w:val="en-US"/>
        </w:rPr>
        <w:t xml:space="preserve"> Endorsement of the New York Declaration on the Peaceful Settlement of the Question of Palestine and the Implementation of the Two-State Solution (A/80/L.1/Rev.1)</w:t>
      </w:r>
    </w:p>
  </w:footnote>
  <w:footnote w:id="3">
    <w:p w14:paraId="119C461D" w14:textId="27743899" w:rsidR="00F518AF" w:rsidRPr="0049157B" w:rsidRDefault="00F518AF">
      <w:pPr>
        <w:pStyle w:val="Voetnoottekst"/>
      </w:pPr>
      <w:r>
        <w:rPr>
          <w:rStyle w:val="Voetnootmarkering"/>
        </w:rPr>
        <w:footnoteRef/>
      </w:r>
      <w:r>
        <w:t xml:space="preserve"> </w:t>
      </w:r>
      <w:r w:rsidRPr="0049157B">
        <w:t>Kamerstuknummer</w:t>
      </w:r>
      <w:r w:rsidRPr="00F04168">
        <w:t xml:space="preserve"> </w:t>
      </w:r>
      <w:r w:rsidRPr="008D676C">
        <w:t>36</w:t>
      </w:r>
      <w:r w:rsidR="008D676C" w:rsidRPr="008D676C">
        <w:t xml:space="preserve"> </w:t>
      </w:r>
      <w:r w:rsidRPr="008D676C">
        <w:t>180</w:t>
      </w:r>
      <w:r w:rsidR="008D676C" w:rsidRPr="008D676C">
        <w:t xml:space="preserve">, nr. </w:t>
      </w:r>
      <w:r w:rsidRPr="00F04168">
        <w:t>198</w:t>
      </w:r>
    </w:p>
  </w:footnote>
  <w:footnote w:id="4">
    <w:p w14:paraId="0B248DC6" w14:textId="77777777" w:rsidR="00446E3B" w:rsidRPr="008D676C" w:rsidRDefault="00446E3B" w:rsidP="00446E3B">
      <w:pPr>
        <w:rPr>
          <w:b/>
          <w:sz w:val="20"/>
          <w:szCs w:val="20"/>
        </w:rPr>
      </w:pPr>
      <w:r w:rsidRPr="008D676C">
        <w:rPr>
          <w:rStyle w:val="Voetnootmarkering"/>
          <w:sz w:val="20"/>
          <w:szCs w:val="20"/>
        </w:rPr>
        <w:footnoteRef/>
      </w:r>
      <w:r w:rsidRPr="008D676C">
        <w:rPr>
          <w:sz w:val="20"/>
          <w:szCs w:val="20"/>
        </w:rPr>
        <w:t xml:space="preserve"> De Alliantie telt momenteel 24 leden. Naast Nederland zijn dit: Australië, Bangladesh, Canada, Colombia, Costa Rica, Duitsland, Frankrijk, Ierland, Indonesië, Jordanië, Kenia, Marokko, Nieuw-Zeeland, Noorwegen, Oekraïne, Peru, Polen, Somalië, Spanje, Tsjechië, Verenigd Koninkrijk, Zweden en Zwitserland. De Alliantie staat open voor uitbreiding, met name voor landen uit het mondiale zuiden.</w:t>
      </w:r>
      <w:r w:rsidRPr="008D676C">
        <w:rPr>
          <w:b/>
          <w:sz w:val="20"/>
          <w:szCs w:val="20"/>
        </w:rPr>
        <w:t xml:space="preserve"> </w:t>
      </w:r>
    </w:p>
    <w:p w14:paraId="0E6F1F98" w14:textId="145FA406" w:rsidR="00446E3B" w:rsidRDefault="00446E3B">
      <w:pPr>
        <w:pStyle w:val="Voetnoottekst"/>
      </w:pPr>
    </w:p>
  </w:footnote>
  <w:footnote w:id="5">
    <w:p w14:paraId="4C4E8BB7" w14:textId="30AC0A25" w:rsidR="00D4017B" w:rsidRPr="003A0E2A" w:rsidRDefault="00D4017B">
      <w:pPr>
        <w:pStyle w:val="Voetnoottekst"/>
      </w:pPr>
      <w:r>
        <w:rPr>
          <w:rStyle w:val="Voetnootmarkering"/>
        </w:rPr>
        <w:footnoteRef/>
      </w:r>
      <w:r w:rsidRPr="003A0E2A">
        <w:t xml:space="preserve"> Kamerstuk </w:t>
      </w:r>
      <w:r w:rsidRPr="008D676C">
        <w:t>31</w:t>
      </w:r>
      <w:r w:rsidR="008D676C" w:rsidRPr="008D676C">
        <w:t xml:space="preserve"> </w:t>
      </w:r>
      <w:r w:rsidRPr="008D676C">
        <w:t>793</w:t>
      </w:r>
      <w:r w:rsidRPr="003A0E2A">
        <w:t>, nr. 297</w:t>
      </w:r>
    </w:p>
  </w:footnote>
  <w:footnote w:id="6">
    <w:p w14:paraId="3613EBA3" w14:textId="255F2C54" w:rsidR="00A11563" w:rsidRPr="00A11563" w:rsidRDefault="00A11563">
      <w:pPr>
        <w:pStyle w:val="Voetnoottekst"/>
      </w:pPr>
      <w:r>
        <w:rPr>
          <w:rStyle w:val="Voetnootmarkering"/>
        </w:rPr>
        <w:footnoteRef/>
      </w:r>
      <w:r>
        <w:t xml:space="preserve"> </w:t>
      </w:r>
      <w:hyperlink r:id="rId1" w:history="1">
        <w:r w:rsidRPr="00E95165">
          <w:rPr>
            <w:rStyle w:val="Hyperlink"/>
          </w:rPr>
          <w:t>https://public.tableau.com/views/ClimateFinanceNL/Climatedetails?%3AshowVizHome=no</w:t>
        </w:r>
      </w:hyperlink>
      <w:r>
        <w:t xml:space="preserve"> </w:t>
      </w:r>
    </w:p>
  </w:footnote>
  <w:footnote w:id="7">
    <w:p w14:paraId="7EDADEE7" w14:textId="26C8C04C" w:rsidR="0036212F" w:rsidRPr="00A0180C" w:rsidRDefault="0036212F">
      <w:pPr>
        <w:pStyle w:val="Voetnoottekst"/>
        <w:rPr>
          <w:lang w:val="en-US"/>
        </w:rPr>
      </w:pPr>
      <w:r>
        <w:rPr>
          <w:rStyle w:val="Voetnootmarkering"/>
        </w:rPr>
        <w:footnoteRef/>
      </w:r>
      <w:r w:rsidRPr="00A0180C">
        <w:rPr>
          <w:lang w:val="en-US"/>
        </w:rPr>
        <w:t xml:space="preserve"> </w:t>
      </w:r>
      <w:r w:rsidR="008D676C">
        <w:rPr>
          <w:lang w:val="en-US"/>
        </w:rPr>
        <w:t xml:space="preserve">Beantwoording </w:t>
      </w:r>
      <w:r w:rsidR="008D676C" w:rsidRPr="00BD61FE">
        <w:rPr>
          <w:lang w:val="en-US"/>
        </w:rPr>
        <w:t>2026Z16279</w:t>
      </w:r>
    </w:p>
  </w:footnote>
  <w:footnote w:id="8">
    <w:p w14:paraId="6F986DF9" w14:textId="10FC93D9" w:rsidR="007B66C1" w:rsidRPr="004B270A" w:rsidRDefault="007B66C1">
      <w:pPr>
        <w:pStyle w:val="Voetnoottekst"/>
        <w:rPr>
          <w:lang w:val="en-US"/>
        </w:rPr>
      </w:pPr>
      <w:r>
        <w:rPr>
          <w:rStyle w:val="Voetnootmarkering"/>
        </w:rPr>
        <w:footnoteRef/>
      </w:r>
      <w:r w:rsidRPr="004B270A">
        <w:rPr>
          <w:lang w:val="en-US"/>
        </w:rPr>
        <w:t xml:space="preserve"> Israeli settlements in the Occupied Palestinian Territory, including East Jerusalem, and the occupied Syrian Golan (</w:t>
      </w:r>
      <w:hyperlink r:id="rId2" w:history="1">
        <w:r w:rsidRPr="004B270A">
          <w:rPr>
            <w:rStyle w:val="Hyperlink"/>
            <w:u w:val="none"/>
            <w:lang w:val="en-US"/>
          </w:rPr>
          <w:t>A/RES/80/81</w:t>
        </w:r>
      </w:hyperlink>
      <w:r w:rsidRPr="004B270A">
        <w:rPr>
          <w:lang w:val="en-US"/>
        </w:rPr>
        <w:t>)</w:t>
      </w:r>
    </w:p>
  </w:footnote>
  <w:footnote w:id="9">
    <w:p w14:paraId="4F5F0AAC" w14:textId="68778BA5" w:rsidR="00F8643F" w:rsidRDefault="00F8643F">
      <w:pPr>
        <w:pStyle w:val="Voetnoottekst"/>
      </w:pPr>
      <w:r>
        <w:rPr>
          <w:rStyle w:val="Voetnootmarkering"/>
        </w:rPr>
        <w:footnoteRef/>
      </w:r>
      <w:r>
        <w:t xml:space="preserve"> Kamerstu</w:t>
      </w:r>
      <w:r w:rsidR="008D676C">
        <w:t xml:space="preserve">k </w:t>
      </w:r>
      <w:r w:rsidR="00604299">
        <w:t>26</w:t>
      </w:r>
      <w:r w:rsidR="008D676C">
        <w:t xml:space="preserve"> </w:t>
      </w:r>
      <w:r w:rsidR="00604299">
        <w:t>150</w:t>
      </w:r>
      <w:r w:rsidR="008D676C">
        <w:t xml:space="preserve">, nr. </w:t>
      </w:r>
      <w:r w:rsidR="00604299">
        <w:t>243</w:t>
      </w:r>
    </w:p>
  </w:footnote>
  <w:footnote w:id="10">
    <w:p w14:paraId="495D970F" w14:textId="0BD976B2" w:rsidR="00906E17" w:rsidRDefault="00906E17">
      <w:pPr>
        <w:pStyle w:val="Voetnoottekst"/>
      </w:pPr>
      <w:r>
        <w:rPr>
          <w:rStyle w:val="Voetnootmarkering"/>
        </w:rPr>
        <w:footnoteRef/>
      </w:r>
      <w:r>
        <w:t xml:space="preserve"> </w:t>
      </w:r>
      <w:r w:rsidRPr="00906E17">
        <w:t>Kamerstuk</w:t>
      </w:r>
      <w:r w:rsidR="008D676C">
        <w:t xml:space="preserve"> </w:t>
      </w:r>
      <w:r w:rsidRPr="00906E17">
        <w:t>36</w:t>
      </w:r>
      <w:r w:rsidR="008D676C">
        <w:t xml:space="preserve"> </w:t>
      </w:r>
      <w:r w:rsidRPr="00906E17">
        <w:t>180</w:t>
      </w:r>
      <w:r w:rsidR="008D676C">
        <w:t xml:space="preserve">, nr. </w:t>
      </w:r>
      <w:r w:rsidRPr="00906E17">
        <w:t>198</w:t>
      </w:r>
    </w:p>
  </w:footnote>
  <w:footnote w:id="11">
    <w:p w14:paraId="0D0CE9D2" w14:textId="69C84BB3" w:rsidR="00A7714E" w:rsidRDefault="00A7714E">
      <w:pPr>
        <w:pStyle w:val="Voetnoottekst"/>
      </w:pPr>
      <w:r>
        <w:rPr>
          <w:rStyle w:val="Voetnootmarkering"/>
        </w:rPr>
        <w:footnoteRef/>
      </w:r>
      <w:r>
        <w:t xml:space="preserve"> Kamerstuk </w:t>
      </w:r>
      <w:r w:rsidR="005B1450" w:rsidRPr="00873C78">
        <w:t>36</w:t>
      </w:r>
      <w:r w:rsidR="008D676C">
        <w:t xml:space="preserve"> </w:t>
      </w:r>
      <w:r w:rsidR="005B1450" w:rsidRPr="00873C78">
        <w:t>915-XVII</w:t>
      </w:r>
      <w:r w:rsidR="008D676C">
        <w:t xml:space="preserve">, nr. </w:t>
      </w:r>
      <w:r w:rsidR="005B1450" w:rsidRPr="00873C78">
        <w:t>2</w:t>
      </w:r>
      <w:r>
        <w:t xml:space="preserve"> en </w:t>
      </w:r>
      <w:r w:rsidR="005B1450" w:rsidRPr="00873C78">
        <w:t>36</w:t>
      </w:r>
      <w:r w:rsidR="008D676C">
        <w:t xml:space="preserve"> </w:t>
      </w:r>
      <w:r w:rsidR="005B1450" w:rsidRPr="00873C78">
        <w:t>800-XVII</w:t>
      </w:r>
      <w:r w:rsidR="008D676C">
        <w:t xml:space="preserve">, nr. </w:t>
      </w:r>
      <w:r w:rsidR="005B1450" w:rsidRPr="00873C78">
        <w:t>73</w:t>
      </w:r>
    </w:p>
  </w:footnote>
  <w:footnote w:id="12">
    <w:p w14:paraId="6D272B0F" w14:textId="63409CC8" w:rsidR="00A7714E" w:rsidRDefault="00A7714E">
      <w:pPr>
        <w:pStyle w:val="Voetnoottekst"/>
      </w:pPr>
      <w:r>
        <w:rPr>
          <w:rStyle w:val="Voetnootmarkering"/>
        </w:rPr>
        <w:footnoteRef/>
      </w:r>
      <w:r>
        <w:t xml:space="preserve"> </w:t>
      </w:r>
      <w:r w:rsidR="005B1450">
        <w:t xml:space="preserve">Kamerstuk </w:t>
      </w:r>
      <w:r w:rsidR="005B1450" w:rsidRPr="005B1450">
        <w:t>36</w:t>
      </w:r>
      <w:r w:rsidR="008D676C">
        <w:t xml:space="preserve"> 1</w:t>
      </w:r>
      <w:r w:rsidR="005B1450" w:rsidRPr="005B1450">
        <w:t>80</w:t>
      </w:r>
      <w:r w:rsidR="008D676C">
        <w:t xml:space="preserve">, nr. </w:t>
      </w:r>
      <w:r w:rsidR="005B1450" w:rsidRPr="005B1450">
        <w:t>189</w:t>
      </w:r>
    </w:p>
  </w:footnote>
  <w:footnote w:id="13">
    <w:p w14:paraId="6A196414" w14:textId="7D401B22" w:rsidR="001451B4" w:rsidRDefault="001451B4">
      <w:pPr>
        <w:pStyle w:val="Voetnoottekst"/>
      </w:pPr>
      <w:r>
        <w:rPr>
          <w:rStyle w:val="Voetnootmarkering"/>
        </w:rPr>
        <w:footnoteRef/>
      </w:r>
      <w:r>
        <w:t xml:space="preserve"> </w:t>
      </w:r>
      <w:r w:rsidRPr="001451B4">
        <w:t>Kamerstuk 26</w:t>
      </w:r>
      <w:r w:rsidR="008D676C">
        <w:t xml:space="preserve"> </w:t>
      </w:r>
      <w:r w:rsidRPr="001451B4">
        <w:t>150</w:t>
      </w:r>
      <w:r w:rsidR="008D676C">
        <w:t xml:space="preserve">, nr. </w:t>
      </w:r>
      <w:r w:rsidRPr="001451B4">
        <w:t>247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5DE0"/>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BE443A"/>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C9398D"/>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56494F"/>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CC6DCB"/>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9F7394"/>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5764CC"/>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4937A20"/>
    <w:multiLevelType w:val="hybridMultilevel"/>
    <w:tmpl w:val="3D2AE8BC"/>
    <w:lvl w:ilvl="0" w:tplc="4A064FE4">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80357D8"/>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8675E73"/>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8A65B73"/>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170257"/>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03122BF"/>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5113074"/>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5D47406"/>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62A510B"/>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EE823AB"/>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F0F151C"/>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0B30707"/>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897A80"/>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32B31F7"/>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7493823"/>
    <w:multiLevelType w:val="hybridMultilevel"/>
    <w:tmpl w:val="EB666286"/>
    <w:lvl w:ilvl="0" w:tplc="2C200E92">
      <w:start w:val="1"/>
      <w:numFmt w:val="decimal"/>
      <w:lvlText w:val="%1."/>
      <w:lvlJc w:val="left"/>
      <w:pPr>
        <w:ind w:left="720" w:hanging="360"/>
      </w:pPr>
      <w:rPr>
        <w:rFonts w:ascii="Times New Roman" w:hAnsi="Times New Roman" w:cs="Times New Roman" w:hint="default"/>
        <w:sz w:val="24"/>
        <w:szCs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9A23392"/>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A5F2122"/>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AE47913"/>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F7B2501"/>
    <w:multiLevelType w:val="hybridMultilevel"/>
    <w:tmpl w:val="AD1A4324"/>
    <w:lvl w:ilvl="0" w:tplc="083650E6">
      <w:start w:val="1"/>
      <w:numFmt w:val="bullet"/>
      <w:lvlText w:val=""/>
      <w:lvlJc w:val="left"/>
      <w:pPr>
        <w:ind w:left="1080" w:hanging="360"/>
      </w:pPr>
      <w:rPr>
        <w:rFonts w:ascii="Symbol" w:hAnsi="Symbol"/>
      </w:rPr>
    </w:lvl>
    <w:lvl w:ilvl="1" w:tplc="0FB617D2">
      <w:start w:val="1"/>
      <w:numFmt w:val="bullet"/>
      <w:lvlText w:val=""/>
      <w:lvlJc w:val="left"/>
      <w:pPr>
        <w:ind w:left="1080" w:hanging="360"/>
      </w:pPr>
      <w:rPr>
        <w:rFonts w:ascii="Symbol" w:hAnsi="Symbol"/>
      </w:rPr>
    </w:lvl>
    <w:lvl w:ilvl="2" w:tplc="3EC20192">
      <w:start w:val="1"/>
      <w:numFmt w:val="bullet"/>
      <w:lvlText w:val=""/>
      <w:lvlJc w:val="left"/>
      <w:pPr>
        <w:ind w:left="1080" w:hanging="360"/>
      </w:pPr>
      <w:rPr>
        <w:rFonts w:ascii="Symbol" w:hAnsi="Symbol"/>
      </w:rPr>
    </w:lvl>
    <w:lvl w:ilvl="3" w:tplc="79425622">
      <w:start w:val="1"/>
      <w:numFmt w:val="bullet"/>
      <w:lvlText w:val=""/>
      <w:lvlJc w:val="left"/>
      <w:pPr>
        <w:ind w:left="1080" w:hanging="360"/>
      </w:pPr>
      <w:rPr>
        <w:rFonts w:ascii="Symbol" w:hAnsi="Symbol"/>
      </w:rPr>
    </w:lvl>
    <w:lvl w:ilvl="4" w:tplc="E1CAB032">
      <w:start w:val="1"/>
      <w:numFmt w:val="bullet"/>
      <w:lvlText w:val=""/>
      <w:lvlJc w:val="left"/>
      <w:pPr>
        <w:ind w:left="1080" w:hanging="360"/>
      </w:pPr>
      <w:rPr>
        <w:rFonts w:ascii="Symbol" w:hAnsi="Symbol"/>
      </w:rPr>
    </w:lvl>
    <w:lvl w:ilvl="5" w:tplc="FA6A40CE">
      <w:start w:val="1"/>
      <w:numFmt w:val="bullet"/>
      <w:lvlText w:val=""/>
      <w:lvlJc w:val="left"/>
      <w:pPr>
        <w:ind w:left="1080" w:hanging="360"/>
      </w:pPr>
      <w:rPr>
        <w:rFonts w:ascii="Symbol" w:hAnsi="Symbol"/>
      </w:rPr>
    </w:lvl>
    <w:lvl w:ilvl="6" w:tplc="AB1E3EE6">
      <w:start w:val="1"/>
      <w:numFmt w:val="bullet"/>
      <w:lvlText w:val=""/>
      <w:lvlJc w:val="left"/>
      <w:pPr>
        <w:ind w:left="1080" w:hanging="360"/>
      </w:pPr>
      <w:rPr>
        <w:rFonts w:ascii="Symbol" w:hAnsi="Symbol"/>
      </w:rPr>
    </w:lvl>
    <w:lvl w:ilvl="7" w:tplc="4720F388">
      <w:start w:val="1"/>
      <w:numFmt w:val="bullet"/>
      <w:lvlText w:val=""/>
      <w:lvlJc w:val="left"/>
      <w:pPr>
        <w:ind w:left="1080" w:hanging="360"/>
      </w:pPr>
      <w:rPr>
        <w:rFonts w:ascii="Symbol" w:hAnsi="Symbol"/>
      </w:rPr>
    </w:lvl>
    <w:lvl w:ilvl="8" w:tplc="69520C2E">
      <w:start w:val="1"/>
      <w:numFmt w:val="bullet"/>
      <w:lvlText w:val=""/>
      <w:lvlJc w:val="left"/>
      <w:pPr>
        <w:ind w:left="1080" w:hanging="360"/>
      </w:pPr>
      <w:rPr>
        <w:rFonts w:ascii="Symbol" w:hAnsi="Symbol"/>
      </w:rPr>
    </w:lvl>
  </w:abstractNum>
  <w:abstractNum w:abstractNumId="26" w15:restartNumberingAfterBreak="0">
    <w:nsid w:val="457C62E7"/>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6266512"/>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727613D"/>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7572906"/>
    <w:multiLevelType w:val="hybridMultilevel"/>
    <w:tmpl w:val="FB56D5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7E26683"/>
    <w:multiLevelType w:val="hybridMultilevel"/>
    <w:tmpl w:val="183E8A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1" w15:restartNumberingAfterBreak="0">
    <w:nsid w:val="48E06F99"/>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9FE4C8D"/>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AB24508"/>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CB9179C"/>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CDA10B9"/>
    <w:multiLevelType w:val="hybridMultilevel"/>
    <w:tmpl w:val="570E2426"/>
    <w:lvl w:ilvl="0" w:tplc="AA2E117E">
      <w:start w:val="1"/>
      <w:numFmt w:val="decimal"/>
      <w:lvlText w:val="%1."/>
      <w:lvlJc w:val="left"/>
      <w:pPr>
        <w:ind w:left="720" w:hanging="360"/>
      </w:pPr>
      <w:rPr>
        <w:i w:val="0"/>
        <w:i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4D5340C7"/>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FE003ED"/>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0325DD8"/>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8CE254C"/>
    <w:multiLevelType w:val="hybridMultilevel"/>
    <w:tmpl w:val="0176737C"/>
    <w:lvl w:ilvl="0" w:tplc="C292E948">
      <w:start w:val="15"/>
      <w:numFmt w:val="bullet"/>
      <w:lvlText w:val="-"/>
      <w:lvlJc w:val="left"/>
      <w:pPr>
        <w:ind w:left="720" w:hanging="360"/>
      </w:pPr>
      <w:rPr>
        <w:rFonts w:ascii="Aptos" w:eastAsiaTheme="minorHAnsi" w:hAnsi="Apto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8F7391F"/>
    <w:multiLevelType w:val="hybridMultilevel"/>
    <w:tmpl w:val="EB666286"/>
    <w:lvl w:ilvl="0" w:tplc="FFFFFFFF">
      <w:start w:val="1"/>
      <w:numFmt w:val="decimal"/>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B0476DD"/>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5B4C3593"/>
    <w:multiLevelType w:val="multilevel"/>
    <w:tmpl w:val="05CA7128"/>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43" w15:restartNumberingAfterBreak="0">
    <w:nsid w:val="5D69479D"/>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EB764A9"/>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1FC39F7"/>
    <w:multiLevelType w:val="hybridMultilevel"/>
    <w:tmpl w:val="46ACB866"/>
    <w:lvl w:ilvl="0" w:tplc="04130001">
      <w:start w:val="1"/>
      <w:numFmt w:val="bullet"/>
      <w:lvlText w:val=""/>
      <w:lvlJc w:val="left"/>
      <w:pPr>
        <w:ind w:left="360" w:hanging="360"/>
      </w:pPr>
      <w:rPr>
        <w:rFonts w:ascii="Symbol" w:hAnsi="Symbol" w:hint="default"/>
      </w:rPr>
    </w:lvl>
    <w:lvl w:ilvl="1" w:tplc="DAA0EF58">
      <w:start w:val="1"/>
      <w:numFmt w:val="bullet"/>
      <w:lvlText w:val=""/>
      <w:lvlJc w:val="left"/>
      <w:pPr>
        <w:ind w:left="1080" w:hanging="360"/>
      </w:pPr>
      <w:rPr>
        <w:rFonts w:ascii="Symbol" w:hAnsi="Symbol"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46" w15:restartNumberingAfterBreak="0">
    <w:nsid w:val="641D691D"/>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4431957"/>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CB41602"/>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D2E3BDB"/>
    <w:multiLevelType w:val="hybridMultilevel"/>
    <w:tmpl w:val="050861F4"/>
    <w:lvl w:ilvl="0" w:tplc="0413000F">
      <w:start w:val="1"/>
      <w:numFmt w:val="decimal"/>
      <w:lvlText w:val="%1."/>
      <w:lvlJc w:val="left"/>
      <w:pPr>
        <w:ind w:left="720" w:hanging="360"/>
      </w:pPr>
    </w:lvl>
    <w:lvl w:ilvl="1" w:tplc="04130005">
      <w:start w:val="1"/>
      <w:numFmt w:val="bullet"/>
      <w:lvlText w:val=""/>
      <w:lvlJc w:val="left"/>
      <w:pPr>
        <w:ind w:left="1440" w:hanging="360"/>
      </w:pPr>
      <w:rPr>
        <w:rFonts w:ascii="Wingdings" w:hAnsi="Wingdings"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0" w15:restartNumberingAfterBreak="0">
    <w:nsid w:val="6E6B5E23"/>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EDC300B"/>
    <w:multiLevelType w:val="hybridMultilevel"/>
    <w:tmpl w:val="28D617A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2" w15:restartNumberingAfterBreak="0">
    <w:nsid w:val="6F5B3685"/>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0FA7D5F"/>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15E04C1"/>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766A0E1E"/>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A1A7AA9"/>
    <w:multiLevelType w:val="hybridMultilevel"/>
    <w:tmpl w:val="F2D227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7" w15:restartNumberingAfterBreak="0">
    <w:nsid w:val="7A38155A"/>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7B5A6C37"/>
    <w:multiLevelType w:val="multilevel"/>
    <w:tmpl w:val="71C4D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DDA6D00"/>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7EA84FE0"/>
    <w:multiLevelType w:val="hybridMultilevel"/>
    <w:tmpl w:val="B09E33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09987831">
    <w:abstractNumId w:val="39"/>
  </w:num>
  <w:num w:numId="2" w16cid:durableId="1739013903">
    <w:abstractNumId w:val="21"/>
  </w:num>
  <w:num w:numId="3" w16cid:durableId="674845378">
    <w:abstractNumId w:val="7"/>
  </w:num>
  <w:num w:numId="4" w16cid:durableId="1440023190">
    <w:abstractNumId w:val="59"/>
  </w:num>
  <w:num w:numId="5" w16cid:durableId="2057854730">
    <w:abstractNumId w:val="48"/>
  </w:num>
  <w:num w:numId="6" w16cid:durableId="376658902">
    <w:abstractNumId w:val="24"/>
  </w:num>
  <w:num w:numId="7" w16cid:durableId="23992206">
    <w:abstractNumId w:val="33"/>
  </w:num>
  <w:num w:numId="8" w16cid:durableId="1297490559">
    <w:abstractNumId w:val="14"/>
  </w:num>
  <w:num w:numId="9" w16cid:durableId="1793209070">
    <w:abstractNumId w:val="15"/>
  </w:num>
  <w:num w:numId="10" w16cid:durableId="970867718">
    <w:abstractNumId w:val="5"/>
  </w:num>
  <w:num w:numId="11" w16cid:durableId="752169086">
    <w:abstractNumId w:val="27"/>
  </w:num>
  <w:num w:numId="12" w16cid:durableId="1428766820">
    <w:abstractNumId w:val="41"/>
  </w:num>
  <w:num w:numId="13" w16cid:durableId="1399209315">
    <w:abstractNumId w:val="19"/>
  </w:num>
  <w:num w:numId="14" w16cid:durableId="1402175300">
    <w:abstractNumId w:val="4"/>
  </w:num>
  <w:num w:numId="15" w16cid:durableId="2083674613">
    <w:abstractNumId w:val="34"/>
  </w:num>
  <w:num w:numId="16" w16cid:durableId="1984042972">
    <w:abstractNumId w:val="17"/>
  </w:num>
  <w:num w:numId="17" w16cid:durableId="971060455">
    <w:abstractNumId w:val="18"/>
  </w:num>
  <w:num w:numId="18" w16cid:durableId="470056006">
    <w:abstractNumId w:val="20"/>
  </w:num>
  <w:num w:numId="19" w16cid:durableId="437531516">
    <w:abstractNumId w:val="10"/>
  </w:num>
  <w:num w:numId="20" w16cid:durableId="427116454">
    <w:abstractNumId w:val="3"/>
  </w:num>
  <w:num w:numId="21" w16cid:durableId="1839225890">
    <w:abstractNumId w:val="44"/>
  </w:num>
  <w:num w:numId="22" w16cid:durableId="1640837610">
    <w:abstractNumId w:val="38"/>
  </w:num>
  <w:num w:numId="23" w16cid:durableId="2007243985">
    <w:abstractNumId w:val="60"/>
  </w:num>
  <w:num w:numId="24" w16cid:durableId="974528215">
    <w:abstractNumId w:val="37"/>
  </w:num>
  <w:num w:numId="25" w16cid:durableId="625548782">
    <w:abstractNumId w:val="22"/>
  </w:num>
  <w:num w:numId="26" w16cid:durableId="1418819522">
    <w:abstractNumId w:val="55"/>
  </w:num>
  <w:num w:numId="27" w16cid:durableId="730468838">
    <w:abstractNumId w:val="50"/>
  </w:num>
  <w:num w:numId="28" w16cid:durableId="1569413105">
    <w:abstractNumId w:val="52"/>
  </w:num>
  <w:num w:numId="29" w16cid:durableId="838813754">
    <w:abstractNumId w:val="12"/>
  </w:num>
  <w:num w:numId="30" w16cid:durableId="950816177">
    <w:abstractNumId w:val="8"/>
  </w:num>
  <w:num w:numId="31" w16cid:durableId="419254192">
    <w:abstractNumId w:val="0"/>
  </w:num>
  <w:num w:numId="32" w16cid:durableId="570232567">
    <w:abstractNumId w:val="43"/>
  </w:num>
  <w:num w:numId="33" w16cid:durableId="2098357653">
    <w:abstractNumId w:val="54"/>
  </w:num>
  <w:num w:numId="34" w16cid:durableId="664817163">
    <w:abstractNumId w:val="28"/>
  </w:num>
  <w:num w:numId="35" w16cid:durableId="1872955805">
    <w:abstractNumId w:val="11"/>
  </w:num>
  <w:num w:numId="36" w16cid:durableId="346562605">
    <w:abstractNumId w:val="31"/>
  </w:num>
  <w:num w:numId="37" w16cid:durableId="287975539">
    <w:abstractNumId w:val="26"/>
  </w:num>
  <w:num w:numId="38" w16cid:durableId="1129937749">
    <w:abstractNumId w:val="36"/>
  </w:num>
  <w:num w:numId="39" w16cid:durableId="335615907">
    <w:abstractNumId w:val="2"/>
  </w:num>
  <w:num w:numId="40" w16cid:durableId="593825296">
    <w:abstractNumId w:val="6"/>
  </w:num>
  <w:num w:numId="41" w16cid:durableId="940722135">
    <w:abstractNumId w:val="9"/>
  </w:num>
  <w:num w:numId="42" w16cid:durableId="1620916507">
    <w:abstractNumId w:val="23"/>
  </w:num>
  <w:num w:numId="43" w16cid:durableId="406346503">
    <w:abstractNumId w:val="13"/>
  </w:num>
  <w:num w:numId="44" w16cid:durableId="183400317">
    <w:abstractNumId w:val="32"/>
  </w:num>
  <w:num w:numId="45" w16cid:durableId="1179464886">
    <w:abstractNumId w:val="47"/>
  </w:num>
  <w:num w:numId="46" w16cid:durableId="1326203654">
    <w:abstractNumId w:val="57"/>
  </w:num>
  <w:num w:numId="47" w16cid:durableId="27412111">
    <w:abstractNumId w:val="53"/>
  </w:num>
  <w:num w:numId="48" w16cid:durableId="1333411497">
    <w:abstractNumId w:val="46"/>
  </w:num>
  <w:num w:numId="49" w16cid:durableId="928080523">
    <w:abstractNumId w:val="1"/>
  </w:num>
  <w:num w:numId="50" w16cid:durableId="442267921">
    <w:abstractNumId w:val="16"/>
  </w:num>
  <w:num w:numId="51" w16cid:durableId="1484547964">
    <w:abstractNumId w:val="30"/>
  </w:num>
  <w:num w:numId="52" w16cid:durableId="252474863">
    <w:abstractNumId w:val="42"/>
  </w:num>
  <w:num w:numId="53" w16cid:durableId="250166459">
    <w:abstractNumId w:val="40"/>
  </w:num>
  <w:num w:numId="54" w16cid:durableId="1705016433">
    <w:abstractNumId w:val="29"/>
  </w:num>
  <w:num w:numId="55" w16cid:durableId="443303842">
    <w:abstractNumId w:val="45"/>
  </w:num>
  <w:num w:numId="56" w16cid:durableId="937641336">
    <w:abstractNumId w:val="58"/>
  </w:num>
  <w:num w:numId="57" w16cid:durableId="171288041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843976753">
    <w:abstractNumId w:val="4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514569184">
    <w:abstractNumId w:val="25"/>
  </w:num>
  <w:num w:numId="60" w16cid:durableId="1602294372">
    <w:abstractNumId w:val="35"/>
  </w:num>
  <w:num w:numId="61" w16cid:durableId="509878550">
    <w:abstractNumId w:val="5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D7B"/>
    <w:rsid w:val="00000B6B"/>
    <w:rsid w:val="000027CA"/>
    <w:rsid w:val="000027D2"/>
    <w:rsid w:val="00002D30"/>
    <w:rsid w:val="00003BBE"/>
    <w:rsid w:val="000040CC"/>
    <w:rsid w:val="0000476E"/>
    <w:rsid w:val="000049E5"/>
    <w:rsid w:val="00004A97"/>
    <w:rsid w:val="00004F9C"/>
    <w:rsid w:val="0000523A"/>
    <w:rsid w:val="000055DB"/>
    <w:rsid w:val="00005D01"/>
    <w:rsid w:val="00005E01"/>
    <w:rsid w:val="00006060"/>
    <w:rsid w:val="000071FE"/>
    <w:rsid w:val="000104F0"/>
    <w:rsid w:val="00011658"/>
    <w:rsid w:val="00011814"/>
    <w:rsid w:val="00011E4D"/>
    <w:rsid w:val="000121F4"/>
    <w:rsid w:val="00012491"/>
    <w:rsid w:val="00012AFC"/>
    <w:rsid w:val="000130CE"/>
    <w:rsid w:val="000139A3"/>
    <w:rsid w:val="00013A72"/>
    <w:rsid w:val="00013C75"/>
    <w:rsid w:val="0001526E"/>
    <w:rsid w:val="000153A4"/>
    <w:rsid w:val="000153EC"/>
    <w:rsid w:val="000158E1"/>
    <w:rsid w:val="00016260"/>
    <w:rsid w:val="00016996"/>
    <w:rsid w:val="00016D33"/>
    <w:rsid w:val="00016D6B"/>
    <w:rsid w:val="00016DCA"/>
    <w:rsid w:val="00016F32"/>
    <w:rsid w:val="000175B7"/>
    <w:rsid w:val="000175E2"/>
    <w:rsid w:val="0001763A"/>
    <w:rsid w:val="00017E9B"/>
    <w:rsid w:val="000213E4"/>
    <w:rsid w:val="00021837"/>
    <w:rsid w:val="000221CF"/>
    <w:rsid w:val="00022FEF"/>
    <w:rsid w:val="00023097"/>
    <w:rsid w:val="0002390B"/>
    <w:rsid w:val="00023F4C"/>
    <w:rsid w:val="00024011"/>
    <w:rsid w:val="00024239"/>
    <w:rsid w:val="00024474"/>
    <w:rsid w:val="000245D4"/>
    <w:rsid w:val="00025777"/>
    <w:rsid w:val="00025EC5"/>
    <w:rsid w:val="00026BDC"/>
    <w:rsid w:val="000272F0"/>
    <w:rsid w:val="00030235"/>
    <w:rsid w:val="00030C58"/>
    <w:rsid w:val="00031113"/>
    <w:rsid w:val="0003170A"/>
    <w:rsid w:val="00031AB0"/>
    <w:rsid w:val="00031B68"/>
    <w:rsid w:val="00032ADC"/>
    <w:rsid w:val="0003340C"/>
    <w:rsid w:val="00033481"/>
    <w:rsid w:val="00033BF1"/>
    <w:rsid w:val="00033F22"/>
    <w:rsid w:val="0003566E"/>
    <w:rsid w:val="00035F51"/>
    <w:rsid w:val="0003612E"/>
    <w:rsid w:val="00036966"/>
    <w:rsid w:val="00036D14"/>
    <w:rsid w:val="00036F2C"/>
    <w:rsid w:val="000370C7"/>
    <w:rsid w:val="00037730"/>
    <w:rsid w:val="00037C16"/>
    <w:rsid w:val="00037DCB"/>
    <w:rsid w:val="00040799"/>
    <w:rsid w:val="00040863"/>
    <w:rsid w:val="00040E51"/>
    <w:rsid w:val="00041784"/>
    <w:rsid w:val="00042045"/>
    <w:rsid w:val="00042255"/>
    <w:rsid w:val="0004296F"/>
    <w:rsid w:val="0004465D"/>
    <w:rsid w:val="000447B2"/>
    <w:rsid w:val="00044ABE"/>
    <w:rsid w:val="0004596E"/>
    <w:rsid w:val="00047F64"/>
    <w:rsid w:val="00050407"/>
    <w:rsid w:val="000508E6"/>
    <w:rsid w:val="00051F2D"/>
    <w:rsid w:val="0005307A"/>
    <w:rsid w:val="000534B5"/>
    <w:rsid w:val="00053D7C"/>
    <w:rsid w:val="00053E46"/>
    <w:rsid w:val="0005495C"/>
    <w:rsid w:val="000554B4"/>
    <w:rsid w:val="00055821"/>
    <w:rsid w:val="00055A9C"/>
    <w:rsid w:val="00057072"/>
    <w:rsid w:val="000576BC"/>
    <w:rsid w:val="00057769"/>
    <w:rsid w:val="00057A9F"/>
    <w:rsid w:val="00057C46"/>
    <w:rsid w:val="00057DE3"/>
    <w:rsid w:val="00060105"/>
    <w:rsid w:val="00061903"/>
    <w:rsid w:val="00061D17"/>
    <w:rsid w:val="00062350"/>
    <w:rsid w:val="000629DD"/>
    <w:rsid w:val="00062F10"/>
    <w:rsid w:val="00062F31"/>
    <w:rsid w:val="0006402C"/>
    <w:rsid w:val="000643CB"/>
    <w:rsid w:val="00064BD4"/>
    <w:rsid w:val="00065436"/>
    <w:rsid w:val="00065625"/>
    <w:rsid w:val="00065EC1"/>
    <w:rsid w:val="00066892"/>
    <w:rsid w:val="00066952"/>
    <w:rsid w:val="00066D48"/>
    <w:rsid w:val="0006743A"/>
    <w:rsid w:val="00067A03"/>
    <w:rsid w:val="0007062B"/>
    <w:rsid w:val="00070804"/>
    <w:rsid w:val="00070E60"/>
    <w:rsid w:val="00071193"/>
    <w:rsid w:val="00071565"/>
    <w:rsid w:val="00071925"/>
    <w:rsid w:val="00071A23"/>
    <w:rsid w:val="00071F7F"/>
    <w:rsid w:val="00071F9B"/>
    <w:rsid w:val="00072AA9"/>
    <w:rsid w:val="00073D07"/>
    <w:rsid w:val="000745DD"/>
    <w:rsid w:val="00074848"/>
    <w:rsid w:val="00074B52"/>
    <w:rsid w:val="00074B7B"/>
    <w:rsid w:val="00074E36"/>
    <w:rsid w:val="00074E40"/>
    <w:rsid w:val="00074F21"/>
    <w:rsid w:val="000755AD"/>
    <w:rsid w:val="00075AD2"/>
    <w:rsid w:val="00075B38"/>
    <w:rsid w:val="00075B9E"/>
    <w:rsid w:val="00075CBC"/>
    <w:rsid w:val="00076569"/>
    <w:rsid w:val="0007723B"/>
    <w:rsid w:val="0007761B"/>
    <w:rsid w:val="00080200"/>
    <w:rsid w:val="0008048A"/>
    <w:rsid w:val="00081061"/>
    <w:rsid w:val="00081F92"/>
    <w:rsid w:val="000825F5"/>
    <w:rsid w:val="000826A9"/>
    <w:rsid w:val="00082766"/>
    <w:rsid w:val="00082B4A"/>
    <w:rsid w:val="00082B81"/>
    <w:rsid w:val="000830D7"/>
    <w:rsid w:val="00083206"/>
    <w:rsid w:val="00083346"/>
    <w:rsid w:val="0008360A"/>
    <w:rsid w:val="0008371F"/>
    <w:rsid w:val="00083B4C"/>
    <w:rsid w:val="0008403C"/>
    <w:rsid w:val="0008436C"/>
    <w:rsid w:val="00084A9A"/>
    <w:rsid w:val="00084F01"/>
    <w:rsid w:val="00085E19"/>
    <w:rsid w:val="000868D0"/>
    <w:rsid w:val="00086F1D"/>
    <w:rsid w:val="000871DD"/>
    <w:rsid w:val="00087A0A"/>
    <w:rsid w:val="00087CB4"/>
    <w:rsid w:val="00091149"/>
    <w:rsid w:val="000914EC"/>
    <w:rsid w:val="00092085"/>
    <w:rsid w:val="00092217"/>
    <w:rsid w:val="00092AB5"/>
    <w:rsid w:val="00093E1F"/>
    <w:rsid w:val="00094926"/>
    <w:rsid w:val="00094C36"/>
    <w:rsid w:val="00094E9B"/>
    <w:rsid w:val="00094E9F"/>
    <w:rsid w:val="00096456"/>
    <w:rsid w:val="0009670A"/>
    <w:rsid w:val="00096B13"/>
    <w:rsid w:val="000971CE"/>
    <w:rsid w:val="000A0878"/>
    <w:rsid w:val="000A0D92"/>
    <w:rsid w:val="000A1218"/>
    <w:rsid w:val="000A1F06"/>
    <w:rsid w:val="000A3C65"/>
    <w:rsid w:val="000A455C"/>
    <w:rsid w:val="000A4C4E"/>
    <w:rsid w:val="000A4C97"/>
    <w:rsid w:val="000A4DA5"/>
    <w:rsid w:val="000A5909"/>
    <w:rsid w:val="000A5ACA"/>
    <w:rsid w:val="000A6440"/>
    <w:rsid w:val="000A68B7"/>
    <w:rsid w:val="000A6CDA"/>
    <w:rsid w:val="000A73D8"/>
    <w:rsid w:val="000A79D9"/>
    <w:rsid w:val="000B03E9"/>
    <w:rsid w:val="000B08D6"/>
    <w:rsid w:val="000B0F3A"/>
    <w:rsid w:val="000B14C1"/>
    <w:rsid w:val="000B25A9"/>
    <w:rsid w:val="000B2C29"/>
    <w:rsid w:val="000B342C"/>
    <w:rsid w:val="000B38A4"/>
    <w:rsid w:val="000B431D"/>
    <w:rsid w:val="000B46A4"/>
    <w:rsid w:val="000B4A23"/>
    <w:rsid w:val="000B5733"/>
    <w:rsid w:val="000B6142"/>
    <w:rsid w:val="000B626B"/>
    <w:rsid w:val="000B7D3C"/>
    <w:rsid w:val="000C0121"/>
    <w:rsid w:val="000C0FB3"/>
    <w:rsid w:val="000C21D5"/>
    <w:rsid w:val="000C322C"/>
    <w:rsid w:val="000C36D4"/>
    <w:rsid w:val="000C42AA"/>
    <w:rsid w:val="000C473E"/>
    <w:rsid w:val="000C4822"/>
    <w:rsid w:val="000C48E5"/>
    <w:rsid w:val="000C4B27"/>
    <w:rsid w:val="000C594A"/>
    <w:rsid w:val="000C5CDE"/>
    <w:rsid w:val="000C5D03"/>
    <w:rsid w:val="000C666A"/>
    <w:rsid w:val="000C765A"/>
    <w:rsid w:val="000C7B67"/>
    <w:rsid w:val="000D01B6"/>
    <w:rsid w:val="000D01B9"/>
    <w:rsid w:val="000D0501"/>
    <w:rsid w:val="000D0A20"/>
    <w:rsid w:val="000D0B34"/>
    <w:rsid w:val="000D16B5"/>
    <w:rsid w:val="000D20BD"/>
    <w:rsid w:val="000D29C4"/>
    <w:rsid w:val="000D2A68"/>
    <w:rsid w:val="000D2B71"/>
    <w:rsid w:val="000D3170"/>
    <w:rsid w:val="000D3222"/>
    <w:rsid w:val="000D36DF"/>
    <w:rsid w:val="000D3A31"/>
    <w:rsid w:val="000D3F35"/>
    <w:rsid w:val="000D5376"/>
    <w:rsid w:val="000D5703"/>
    <w:rsid w:val="000D5832"/>
    <w:rsid w:val="000D59DE"/>
    <w:rsid w:val="000D60C7"/>
    <w:rsid w:val="000D60CF"/>
    <w:rsid w:val="000D65C0"/>
    <w:rsid w:val="000D6E10"/>
    <w:rsid w:val="000D7504"/>
    <w:rsid w:val="000D7DBE"/>
    <w:rsid w:val="000D7FBA"/>
    <w:rsid w:val="000E01DB"/>
    <w:rsid w:val="000E16D7"/>
    <w:rsid w:val="000E2046"/>
    <w:rsid w:val="000E24B7"/>
    <w:rsid w:val="000E2C55"/>
    <w:rsid w:val="000E2FFA"/>
    <w:rsid w:val="000E334A"/>
    <w:rsid w:val="000E3D4C"/>
    <w:rsid w:val="000E444C"/>
    <w:rsid w:val="000E44F8"/>
    <w:rsid w:val="000E4857"/>
    <w:rsid w:val="000E4A25"/>
    <w:rsid w:val="000E4B42"/>
    <w:rsid w:val="000E4F11"/>
    <w:rsid w:val="000E6E11"/>
    <w:rsid w:val="000E78F2"/>
    <w:rsid w:val="000E7B4F"/>
    <w:rsid w:val="000F04D6"/>
    <w:rsid w:val="000F101B"/>
    <w:rsid w:val="000F1034"/>
    <w:rsid w:val="000F1C6D"/>
    <w:rsid w:val="000F1F08"/>
    <w:rsid w:val="000F4388"/>
    <w:rsid w:val="000F493F"/>
    <w:rsid w:val="000F4AF9"/>
    <w:rsid w:val="000F4C06"/>
    <w:rsid w:val="000F51E2"/>
    <w:rsid w:val="000F56E4"/>
    <w:rsid w:val="000F617B"/>
    <w:rsid w:val="000F65C5"/>
    <w:rsid w:val="000F6BC1"/>
    <w:rsid w:val="000F7460"/>
    <w:rsid w:val="000F77B3"/>
    <w:rsid w:val="000F79D9"/>
    <w:rsid w:val="000F7A30"/>
    <w:rsid w:val="00100560"/>
    <w:rsid w:val="00100665"/>
    <w:rsid w:val="00100A08"/>
    <w:rsid w:val="00101982"/>
    <w:rsid w:val="00102DA4"/>
    <w:rsid w:val="0010324E"/>
    <w:rsid w:val="001038FD"/>
    <w:rsid w:val="00103D31"/>
    <w:rsid w:val="001042A6"/>
    <w:rsid w:val="00105AD3"/>
    <w:rsid w:val="00106449"/>
    <w:rsid w:val="00106569"/>
    <w:rsid w:val="0010686D"/>
    <w:rsid w:val="00106C9A"/>
    <w:rsid w:val="00107377"/>
    <w:rsid w:val="00107DE9"/>
    <w:rsid w:val="00110A65"/>
    <w:rsid w:val="00110BFE"/>
    <w:rsid w:val="00110E07"/>
    <w:rsid w:val="00110E2D"/>
    <w:rsid w:val="00111641"/>
    <w:rsid w:val="001118E4"/>
    <w:rsid w:val="001129A1"/>
    <w:rsid w:val="0011300E"/>
    <w:rsid w:val="00113770"/>
    <w:rsid w:val="001140B1"/>
    <w:rsid w:val="001146FF"/>
    <w:rsid w:val="001149D9"/>
    <w:rsid w:val="00114B28"/>
    <w:rsid w:val="001150CA"/>
    <w:rsid w:val="00115B18"/>
    <w:rsid w:val="00116371"/>
    <w:rsid w:val="0011680B"/>
    <w:rsid w:val="00116AF0"/>
    <w:rsid w:val="00116FD6"/>
    <w:rsid w:val="00117551"/>
    <w:rsid w:val="001207B6"/>
    <w:rsid w:val="001209BE"/>
    <w:rsid w:val="00120CC2"/>
    <w:rsid w:val="00121856"/>
    <w:rsid w:val="00121AB5"/>
    <w:rsid w:val="00121AFF"/>
    <w:rsid w:val="00121E8E"/>
    <w:rsid w:val="00122F7F"/>
    <w:rsid w:val="00123CAB"/>
    <w:rsid w:val="0012433F"/>
    <w:rsid w:val="001244E9"/>
    <w:rsid w:val="00124780"/>
    <w:rsid w:val="0012489A"/>
    <w:rsid w:val="001257F5"/>
    <w:rsid w:val="0012612A"/>
    <w:rsid w:val="0012643B"/>
    <w:rsid w:val="00126FBE"/>
    <w:rsid w:val="0013047B"/>
    <w:rsid w:val="001306EA"/>
    <w:rsid w:val="00131192"/>
    <w:rsid w:val="00131B24"/>
    <w:rsid w:val="00131E93"/>
    <w:rsid w:val="00132100"/>
    <w:rsid w:val="00132B1B"/>
    <w:rsid w:val="00132B90"/>
    <w:rsid w:val="0013350E"/>
    <w:rsid w:val="00133699"/>
    <w:rsid w:val="0013390A"/>
    <w:rsid w:val="00133946"/>
    <w:rsid w:val="00133CDF"/>
    <w:rsid w:val="00135E14"/>
    <w:rsid w:val="0013696E"/>
    <w:rsid w:val="00136B79"/>
    <w:rsid w:val="00136BB0"/>
    <w:rsid w:val="00136FC5"/>
    <w:rsid w:val="00137561"/>
    <w:rsid w:val="0013771D"/>
    <w:rsid w:val="00137BCA"/>
    <w:rsid w:val="00137FD2"/>
    <w:rsid w:val="001402A4"/>
    <w:rsid w:val="00140D1A"/>
    <w:rsid w:val="00141116"/>
    <w:rsid w:val="00141A54"/>
    <w:rsid w:val="00142301"/>
    <w:rsid w:val="00142465"/>
    <w:rsid w:val="001437BA"/>
    <w:rsid w:val="001437FF"/>
    <w:rsid w:val="00143A87"/>
    <w:rsid w:val="00143C24"/>
    <w:rsid w:val="001440E2"/>
    <w:rsid w:val="00144288"/>
    <w:rsid w:val="00144381"/>
    <w:rsid w:val="00144B22"/>
    <w:rsid w:val="00144BA4"/>
    <w:rsid w:val="001451B4"/>
    <w:rsid w:val="001453A7"/>
    <w:rsid w:val="00145668"/>
    <w:rsid w:val="00146042"/>
    <w:rsid w:val="00146207"/>
    <w:rsid w:val="001468F2"/>
    <w:rsid w:val="00146C16"/>
    <w:rsid w:val="00146C44"/>
    <w:rsid w:val="00146E6E"/>
    <w:rsid w:val="001472CB"/>
    <w:rsid w:val="001478B0"/>
    <w:rsid w:val="00147C07"/>
    <w:rsid w:val="0015014C"/>
    <w:rsid w:val="00150C37"/>
    <w:rsid w:val="00151EFB"/>
    <w:rsid w:val="001520CE"/>
    <w:rsid w:val="00152B9F"/>
    <w:rsid w:val="001532C1"/>
    <w:rsid w:val="0015335A"/>
    <w:rsid w:val="001533BA"/>
    <w:rsid w:val="00153831"/>
    <w:rsid w:val="00153D08"/>
    <w:rsid w:val="00154A55"/>
    <w:rsid w:val="00154BA5"/>
    <w:rsid w:val="00154D76"/>
    <w:rsid w:val="001560A4"/>
    <w:rsid w:val="001564DC"/>
    <w:rsid w:val="001576DB"/>
    <w:rsid w:val="001576F2"/>
    <w:rsid w:val="0015799A"/>
    <w:rsid w:val="00157FF7"/>
    <w:rsid w:val="00160084"/>
    <w:rsid w:val="0016084E"/>
    <w:rsid w:val="00160BD8"/>
    <w:rsid w:val="00160FE4"/>
    <w:rsid w:val="00161455"/>
    <w:rsid w:val="00163291"/>
    <w:rsid w:val="00163364"/>
    <w:rsid w:val="001633AA"/>
    <w:rsid w:val="00163759"/>
    <w:rsid w:val="0016424A"/>
    <w:rsid w:val="00164480"/>
    <w:rsid w:val="00164B21"/>
    <w:rsid w:val="001653AE"/>
    <w:rsid w:val="001656ED"/>
    <w:rsid w:val="00165E3A"/>
    <w:rsid w:val="001662ED"/>
    <w:rsid w:val="00166540"/>
    <w:rsid w:val="00166B34"/>
    <w:rsid w:val="0017161A"/>
    <w:rsid w:val="001717B5"/>
    <w:rsid w:val="00171B7C"/>
    <w:rsid w:val="00171C3B"/>
    <w:rsid w:val="00172655"/>
    <w:rsid w:val="00172D98"/>
    <w:rsid w:val="0017323D"/>
    <w:rsid w:val="00173875"/>
    <w:rsid w:val="00174A60"/>
    <w:rsid w:val="00174BAB"/>
    <w:rsid w:val="00174E5B"/>
    <w:rsid w:val="00174E97"/>
    <w:rsid w:val="0017511B"/>
    <w:rsid w:val="00175AE7"/>
    <w:rsid w:val="00176527"/>
    <w:rsid w:val="00176A5E"/>
    <w:rsid w:val="00176E7C"/>
    <w:rsid w:val="00176E89"/>
    <w:rsid w:val="001772F2"/>
    <w:rsid w:val="00177AB8"/>
    <w:rsid w:val="00177CD5"/>
    <w:rsid w:val="00180537"/>
    <w:rsid w:val="00180C28"/>
    <w:rsid w:val="00181031"/>
    <w:rsid w:val="001814B6"/>
    <w:rsid w:val="0018178D"/>
    <w:rsid w:val="00181A8F"/>
    <w:rsid w:val="00181C38"/>
    <w:rsid w:val="00181FCC"/>
    <w:rsid w:val="00182E03"/>
    <w:rsid w:val="00183FEE"/>
    <w:rsid w:val="00184A74"/>
    <w:rsid w:val="00185EFF"/>
    <w:rsid w:val="00186540"/>
    <w:rsid w:val="00187074"/>
    <w:rsid w:val="001877EC"/>
    <w:rsid w:val="00187AF1"/>
    <w:rsid w:val="001900AB"/>
    <w:rsid w:val="00190356"/>
    <w:rsid w:val="00190F38"/>
    <w:rsid w:val="00191021"/>
    <w:rsid w:val="001913AC"/>
    <w:rsid w:val="001914F2"/>
    <w:rsid w:val="00191FA2"/>
    <w:rsid w:val="0019270C"/>
    <w:rsid w:val="00192CDA"/>
    <w:rsid w:val="00192EF2"/>
    <w:rsid w:val="001932DD"/>
    <w:rsid w:val="00193614"/>
    <w:rsid w:val="00193719"/>
    <w:rsid w:val="00193E89"/>
    <w:rsid w:val="001946C3"/>
    <w:rsid w:val="00194ED4"/>
    <w:rsid w:val="001956B8"/>
    <w:rsid w:val="00195841"/>
    <w:rsid w:val="001960C1"/>
    <w:rsid w:val="001960EB"/>
    <w:rsid w:val="00196212"/>
    <w:rsid w:val="0019711D"/>
    <w:rsid w:val="00197250"/>
    <w:rsid w:val="001977CE"/>
    <w:rsid w:val="001A0117"/>
    <w:rsid w:val="001A0319"/>
    <w:rsid w:val="001A0531"/>
    <w:rsid w:val="001A0619"/>
    <w:rsid w:val="001A07AF"/>
    <w:rsid w:val="001A0871"/>
    <w:rsid w:val="001A0C9E"/>
    <w:rsid w:val="001A0DBE"/>
    <w:rsid w:val="001A11FC"/>
    <w:rsid w:val="001A12BA"/>
    <w:rsid w:val="001A3B13"/>
    <w:rsid w:val="001A447A"/>
    <w:rsid w:val="001A53BC"/>
    <w:rsid w:val="001A54D6"/>
    <w:rsid w:val="001A5591"/>
    <w:rsid w:val="001A5A9D"/>
    <w:rsid w:val="001A622E"/>
    <w:rsid w:val="001A69B9"/>
    <w:rsid w:val="001A7A4B"/>
    <w:rsid w:val="001A7EE3"/>
    <w:rsid w:val="001B106D"/>
    <w:rsid w:val="001B1255"/>
    <w:rsid w:val="001B1536"/>
    <w:rsid w:val="001B18B7"/>
    <w:rsid w:val="001B1A00"/>
    <w:rsid w:val="001B23DC"/>
    <w:rsid w:val="001B26DE"/>
    <w:rsid w:val="001B2BAE"/>
    <w:rsid w:val="001B2F65"/>
    <w:rsid w:val="001B3314"/>
    <w:rsid w:val="001B416E"/>
    <w:rsid w:val="001B43C6"/>
    <w:rsid w:val="001B43D5"/>
    <w:rsid w:val="001B45D9"/>
    <w:rsid w:val="001B4DF5"/>
    <w:rsid w:val="001B53F8"/>
    <w:rsid w:val="001B5E2E"/>
    <w:rsid w:val="001B5E61"/>
    <w:rsid w:val="001B5E78"/>
    <w:rsid w:val="001B60C1"/>
    <w:rsid w:val="001B77C9"/>
    <w:rsid w:val="001B7AA6"/>
    <w:rsid w:val="001B7BFE"/>
    <w:rsid w:val="001C0845"/>
    <w:rsid w:val="001C09D0"/>
    <w:rsid w:val="001C1828"/>
    <w:rsid w:val="001C19A0"/>
    <w:rsid w:val="001C1E7D"/>
    <w:rsid w:val="001C27FA"/>
    <w:rsid w:val="001C292F"/>
    <w:rsid w:val="001C3019"/>
    <w:rsid w:val="001C3694"/>
    <w:rsid w:val="001C3B96"/>
    <w:rsid w:val="001C3C8C"/>
    <w:rsid w:val="001C3D53"/>
    <w:rsid w:val="001C40BF"/>
    <w:rsid w:val="001C4135"/>
    <w:rsid w:val="001C4486"/>
    <w:rsid w:val="001C4A19"/>
    <w:rsid w:val="001C5958"/>
    <w:rsid w:val="001C5978"/>
    <w:rsid w:val="001C656F"/>
    <w:rsid w:val="001C6743"/>
    <w:rsid w:val="001C764B"/>
    <w:rsid w:val="001D03B9"/>
    <w:rsid w:val="001D1044"/>
    <w:rsid w:val="001D1296"/>
    <w:rsid w:val="001D1395"/>
    <w:rsid w:val="001D1913"/>
    <w:rsid w:val="001D216E"/>
    <w:rsid w:val="001D24DC"/>
    <w:rsid w:val="001D29DA"/>
    <w:rsid w:val="001D2AFB"/>
    <w:rsid w:val="001D3608"/>
    <w:rsid w:val="001D3872"/>
    <w:rsid w:val="001D3B68"/>
    <w:rsid w:val="001D3D78"/>
    <w:rsid w:val="001D3E39"/>
    <w:rsid w:val="001D3E47"/>
    <w:rsid w:val="001D46CE"/>
    <w:rsid w:val="001D582E"/>
    <w:rsid w:val="001D58E3"/>
    <w:rsid w:val="001D5AD7"/>
    <w:rsid w:val="001D6DC6"/>
    <w:rsid w:val="001D72BE"/>
    <w:rsid w:val="001E03EE"/>
    <w:rsid w:val="001E06DF"/>
    <w:rsid w:val="001E09DC"/>
    <w:rsid w:val="001E0BEB"/>
    <w:rsid w:val="001E0E2C"/>
    <w:rsid w:val="001E2A99"/>
    <w:rsid w:val="001E2B74"/>
    <w:rsid w:val="001E31C2"/>
    <w:rsid w:val="001E42D6"/>
    <w:rsid w:val="001E4C37"/>
    <w:rsid w:val="001E5384"/>
    <w:rsid w:val="001E5A08"/>
    <w:rsid w:val="001E5AAB"/>
    <w:rsid w:val="001E5B14"/>
    <w:rsid w:val="001E5DEF"/>
    <w:rsid w:val="001E6828"/>
    <w:rsid w:val="001E69F7"/>
    <w:rsid w:val="001E6A90"/>
    <w:rsid w:val="001E70C1"/>
    <w:rsid w:val="001E724B"/>
    <w:rsid w:val="001F0604"/>
    <w:rsid w:val="001F0AB4"/>
    <w:rsid w:val="001F13D2"/>
    <w:rsid w:val="001F1980"/>
    <w:rsid w:val="001F19A9"/>
    <w:rsid w:val="001F333E"/>
    <w:rsid w:val="001F424A"/>
    <w:rsid w:val="001F42BA"/>
    <w:rsid w:val="001F4436"/>
    <w:rsid w:val="001F4459"/>
    <w:rsid w:val="001F44F7"/>
    <w:rsid w:val="001F492E"/>
    <w:rsid w:val="001F5498"/>
    <w:rsid w:val="001F57D6"/>
    <w:rsid w:val="001F59A6"/>
    <w:rsid w:val="001F5C28"/>
    <w:rsid w:val="001F5F4A"/>
    <w:rsid w:val="001F5F7D"/>
    <w:rsid w:val="001F6CAB"/>
    <w:rsid w:val="001F70D8"/>
    <w:rsid w:val="001F7426"/>
    <w:rsid w:val="001F79D0"/>
    <w:rsid w:val="001F7E22"/>
    <w:rsid w:val="001F7F1B"/>
    <w:rsid w:val="00200DD0"/>
    <w:rsid w:val="0020104B"/>
    <w:rsid w:val="002011F7"/>
    <w:rsid w:val="00201519"/>
    <w:rsid w:val="002020FD"/>
    <w:rsid w:val="00202255"/>
    <w:rsid w:val="00202257"/>
    <w:rsid w:val="002026CF"/>
    <w:rsid w:val="00202A02"/>
    <w:rsid w:val="00202FA6"/>
    <w:rsid w:val="002032ED"/>
    <w:rsid w:val="00203542"/>
    <w:rsid w:val="0020382C"/>
    <w:rsid w:val="00203F2A"/>
    <w:rsid w:val="002044A4"/>
    <w:rsid w:val="00204AE5"/>
    <w:rsid w:val="00204C80"/>
    <w:rsid w:val="00204F9C"/>
    <w:rsid w:val="002050D6"/>
    <w:rsid w:val="002051F9"/>
    <w:rsid w:val="002060D7"/>
    <w:rsid w:val="0020668D"/>
    <w:rsid w:val="0020718E"/>
    <w:rsid w:val="0020719B"/>
    <w:rsid w:val="00207D63"/>
    <w:rsid w:val="00210B86"/>
    <w:rsid w:val="00211A09"/>
    <w:rsid w:val="002122D3"/>
    <w:rsid w:val="00212483"/>
    <w:rsid w:val="00213B15"/>
    <w:rsid w:val="00213E92"/>
    <w:rsid w:val="00213EAC"/>
    <w:rsid w:val="002141EC"/>
    <w:rsid w:val="002141F6"/>
    <w:rsid w:val="00214330"/>
    <w:rsid w:val="00214707"/>
    <w:rsid w:val="00214940"/>
    <w:rsid w:val="00216C32"/>
    <w:rsid w:val="00216ED8"/>
    <w:rsid w:val="00217218"/>
    <w:rsid w:val="00217DC4"/>
    <w:rsid w:val="00220A31"/>
    <w:rsid w:val="00221AF7"/>
    <w:rsid w:val="00221B91"/>
    <w:rsid w:val="002222B2"/>
    <w:rsid w:val="00222B74"/>
    <w:rsid w:val="0022355E"/>
    <w:rsid w:val="00223787"/>
    <w:rsid w:val="002240A6"/>
    <w:rsid w:val="0022482B"/>
    <w:rsid w:val="00224BF9"/>
    <w:rsid w:val="00224C31"/>
    <w:rsid w:val="00224C3D"/>
    <w:rsid w:val="00225747"/>
    <w:rsid w:val="002262EF"/>
    <w:rsid w:val="00226951"/>
    <w:rsid w:val="00226CF4"/>
    <w:rsid w:val="00230C0B"/>
    <w:rsid w:val="002314D3"/>
    <w:rsid w:val="00231C2B"/>
    <w:rsid w:val="00231DB1"/>
    <w:rsid w:val="00231E3E"/>
    <w:rsid w:val="00231F5F"/>
    <w:rsid w:val="0023219E"/>
    <w:rsid w:val="00232ABF"/>
    <w:rsid w:val="00232DB4"/>
    <w:rsid w:val="0023364D"/>
    <w:rsid w:val="002339EC"/>
    <w:rsid w:val="00233A9F"/>
    <w:rsid w:val="00234230"/>
    <w:rsid w:val="0023467C"/>
    <w:rsid w:val="00236626"/>
    <w:rsid w:val="0023688A"/>
    <w:rsid w:val="00236FD1"/>
    <w:rsid w:val="00240661"/>
    <w:rsid w:val="00241867"/>
    <w:rsid w:val="00241FFA"/>
    <w:rsid w:val="0024219C"/>
    <w:rsid w:val="002426CB"/>
    <w:rsid w:val="00242B56"/>
    <w:rsid w:val="00242F2A"/>
    <w:rsid w:val="00244F77"/>
    <w:rsid w:val="002450E6"/>
    <w:rsid w:val="0024643C"/>
    <w:rsid w:val="00246E0D"/>
    <w:rsid w:val="00247B45"/>
    <w:rsid w:val="00247BA2"/>
    <w:rsid w:val="00247E71"/>
    <w:rsid w:val="00247F48"/>
    <w:rsid w:val="00250590"/>
    <w:rsid w:val="00250A02"/>
    <w:rsid w:val="002519B2"/>
    <w:rsid w:val="002524FD"/>
    <w:rsid w:val="00253720"/>
    <w:rsid w:val="00254943"/>
    <w:rsid w:val="002550D2"/>
    <w:rsid w:val="00255728"/>
    <w:rsid w:val="00255A03"/>
    <w:rsid w:val="0025680A"/>
    <w:rsid w:val="00256B93"/>
    <w:rsid w:val="002602D5"/>
    <w:rsid w:val="00260635"/>
    <w:rsid w:val="00260782"/>
    <w:rsid w:val="00261B2C"/>
    <w:rsid w:val="002621D3"/>
    <w:rsid w:val="00262448"/>
    <w:rsid w:val="002625BE"/>
    <w:rsid w:val="0026294B"/>
    <w:rsid w:val="00262FBA"/>
    <w:rsid w:val="00263F4D"/>
    <w:rsid w:val="00264885"/>
    <w:rsid w:val="00264E61"/>
    <w:rsid w:val="00265422"/>
    <w:rsid w:val="00265A6B"/>
    <w:rsid w:val="00265C86"/>
    <w:rsid w:val="00266506"/>
    <w:rsid w:val="0026692E"/>
    <w:rsid w:val="002676BA"/>
    <w:rsid w:val="002677FB"/>
    <w:rsid w:val="00267E73"/>
    <w:rsid w:val="00270287"/>
    <w:rsid w:val="00270490"/>
    <w:rsid w:val="00270C51"/>
    <w:rsid w:val="002712BE"/>
    <w:rsid w:val="00271C9D"/>
    <w:rsid w:val="00271E34"/>
    <w:rsid w:val="0027249D"/>
    <w:rsid w:val="00272797"/>
    <w:rsid w:val="00273A89"/>
    <w:rsid w:val="0027430D"/>
    <w:rsid w:val="002746E6"/>
    <w:rsid w:val="002751CE"/>
    <w:rsid w:val="0027545E"/>
    <w:rsid w:val="00275922"/>
    <w:rsid w:val="002760DB"/>
    <w:rsid w:val="0027642F"/>
    <w:rsid w:val="00277F87"/>
    <w:rsid w:val="0028031D"/>
    <w:rsid w:val="00280A19"/>
    <w:rsid w:val="00280AAE"/>
    <w:rsid w:val="002816D6"/>
    <w:rsid w:val="00282484"/>
    <w:rsid w:val="002834D3"/>
    <w:rsid w:val="00283799"/>
    <w:rsid w:val="002843D0"/>
    <w:rsid w:val="00284939"/>
    <w:rsid w:val="00285B0A"/>
    <w:rsid w:val="00286541"/>
    <w:rsid w:val="00286836"/>
    <w:rsid w:val="002879DE"/>
    <w:rsid w:val="002906BB"/>
    <w:rsid w:val="00291864"/>
    <w:rsid w:val="00291B41"/>
    <w:rsid w:val="00291E61"/>
    <w:rsid w:val="002925DB"/>
    <w:rsid w:val="002932FB"/>
    <w:rsid w:val="0029423C"/>
    <w:rsid w:val="002942F2"/>
    <w:rsid w:val="002948AA"/>
    <w:rsid w:val="0029495A"/>
    <w:rsid w:val="00294CC5"/>
    <w:rsid w:val="00295878"/>
    <w:rsid w:val="002961BD"/>
    <w:rsid w:val="00296315"/>
    <w:rsid w:val="00296697"/>
    <w:rsid w:val="002966FE"/>
    <w:rsid w:val="00296A5D"/>
    <w:rsid w:val="002A05A7"/>
    <w:rsid w:val="002A09F0"/>
    <w:rsid w:val="002A1948"/>
    <w:rsid w:val="002A2169"/>
    <w:rsid w:val="002A24C2"/>
    <w:rsid w:val="002A266E"/>
    <w:rsid w:val="002A37CC"/>
    <w:rsid w:val="002A4557"/>
    <w:rsid w:val="002A475F"/>
    <w:rsid w:val="002A5321"/>
    <w:rsid w:val="002A5635"/>
    <w:rsid w:val="002A5E63"/>
    <w:rsid w:val="002A615C"/>
    <w:rsid w:val="002A62AB"/>
    <w:rsid w:val="002A6469"/>
    <w:rsid w:val="002A675D"/>
    <w:rsid w:val="002A69E1"/>
    <w:rsid w:val="002A7CFA"/>
    <w:rsid w:val="002B00B7"/>
    <w:rsid w:val="002B0364"/>
    <w:rsid w:val="002B0ED7"/>
    <w:rsid w:val="002B19A3"/>
    <w:rsid w:val="002B1B4F"/>
    <w:rsid w:val="002B31CA"/>
    <w:rsid w:val="002B4C67"/>
    <w:rsid w:val="002B4E41"/>
    <w:rsid w:val="002B7123"/>
    <w:rsid w:val="002B77CF"/>
    <w:rsid w:val="002C00D1"/>
    <w:rsid w:val="002C06B5"/>
    <w:rsid w:val="002C0912"/>
    <w:rsid w:val="002C15F1"/>
    <w:rsid w:val="002C24ED"/>
    <w:rsid w:val="002C2BED"/>
    <w:rsid w:val="002C32F5"/>
    <w:rsid w:val="002C3FEA"/>
    <w:rsid w:val="002C4043"/>
    <w:rsid w:val="002C4BD1"/>
    <w:rsid w:val="002C5401"/>
    <w:rsid w:val="002C65F7"/>
    <w:rsid w:val="002C6BC4"/>
    <w:rsid w:val="002C6ECD"/>
    <w:rsid w:val="002C702F"/>
    <w:rsid w:val="002C76AC"/>
    <w:rsid w:val="002C79DD"/>
    <w:rsid w:val="002D18BB"/>
    <w:rsid w:val="002D2460"/>
    <w:rsid w:val="002D2AD2"/>
    <w:rsid w:val="002D2DAD"/>
    <w:rsid w:val="002D325D"/>
    <w:rsid w:val="002D3BEF"/>
    <w:rsid w:val="002D3E1F"/>
    <w:rsid w:val="002D415A"/>
    <w:rsid w:val="002D43F0"/>
    <w:rsid w:val="002D4866"/>
    <w:rsid w:val="002D614B"/>
    <w:rsid w:val="002D625B"/>
    <w:rsid w:val="002D68AD"/>
    <w:rsid w:val="002D7317"/>
    <w:rsid w:val="002D7FA2"/>
    <w:rsid w:val="002E0083"/>
    <w:rsid w:val="002E0193"/>
    <w:rsid w:val="002E0CA5"/>
    <w:rsid w:val="002E0EE3"/>
    <w:rsid w:val="002E176F"/>
    <w:rsid w:val="002E252B"/>
    <w:rsid w:val="002E28F7"/>
    <w:rsid w:val="002E2DC6"/>
    <w:rsid w:val="002E2F3D"/>
    <w:rsid w:val="002E307E"/>
    <w:rsid w:val="002E39B3"/>
    <w:rsid w:val="002E3BC3"/>
    <w:rsid w:val="002E4098"/>
    <w:rsid w:val="002E45DE"/>
    <w:rsid w:val="002E5EFD"/>
    <w:rsid w:val="002E609E"/>
    <w:rsid w:val="002E638C"/>
    <w:rsid w:val="002E69C2"/>
    <w:rsid w:val="002E6C64"/>
    <w:rsid w:val="002E6F5C"/>
    <w:rsid w:val="002E7127"/>
    <w:rsid w:val="002E7668"/>
    <w:rsid w:val="002E77CB"/>
    <w:rsid w:val="002F0BF1"/>
    <w:rsid w:val="002F0F63"/>
    <w:rsid w:val="002F182D"/>
    <w:rsid w:val="002F1BCF"/>
    <w:rsid w:val="002F1CBC"/>
    <w:rsid w:val="002F1EC8"/>
    <w:rsid w:val="002F1FA5"/>
    <w:rsid w:val="002F249C"/>
    <w:rsid w:val="002F2569"/>
    <w:rsid w:val="002F2BCF"/>
    <w:rsid w:val="002F2FE0"/>
    <w:rsid w:val="002F35C3"/>
    <w:rsid w:val="002F377C"/>
    <w:rsid w:val="002F3A0A"/>
    <w:rsid w:val="002F3AB0"/>
    <w:rsid w:val="002F3C0F"/>
    <w:rsid w:val="002F47E0"/>
    <w:rsid w:val="002F4DA0"/>
    <w:rsid w:val="002F52F0"/>
    <w:rsid w:val="002F54DC"/>
    <w:rsid w:val="002F586C"/>
    <w:rsid w:val="002F6361"/>
    <w:rsid w:val="002F6686"/>
    <w:rsid w:val="002F7756"/>
    <w:rsid w:val="00300957"/>
    <w:rsid w:val="00301899"/>
    <w:rsid w:val="003019CC"/>
    <w:rsid w:val="00301B85"/>
    <w:rsid w:val="00301D3E"/>
    <w:rsid w:val="00302208"/>
    <w:rsid w:val="003027B0"/>
    <w:rsid w:val="00302946"/>
    <w:rsid w:val="00302A92"/>
    <w:rsid w:val="003034E2"/>
    <w:rsid w:val="00304143"/>
    <w:rsid w:val="00304D01"/>
    <w:rsid w:val="00304E5E"/>
    <w:rsid w:val="00305D2F"/>
    <w:rsid w:val="00306685"/>
    <w:rsid w:val="00306B26"/>
    <w:rsid w:val="00307001"/>
    <w:rsid w:val="00307F81"/>
    <w:rsid w:val="00310138"/>
    <w:rsid w:val="003101C5"/>
    <w:rsid w:val="00310929"/>
    <w:rsid w:val="0031158E"/>
    <w:rsid w:val="00313082"/>
    <w:rsid w:val="0031377D"/>
    <w:rsid w:val="00314A5A"/>
    <w:rsid w:val="003152AF"/>
    <w:rsid w:val="003153A5"/>
    <w:rsid w:val="0031554F"/>
    <w:rsid w:val="003155A6"/>
    <w:rsid w:val="00315832"/>
    <w:rsid w:val="00316191"/>
    <w:rsid w:val="0031657E"/>
    <w:rsid w:val="00317FE6"/>
    <w:rsid w:val="003206F4"/>
    <w:rsid w:val="00320D40"/>
    <w:rsid w:val="003214EB"/>
    <w:rsid w:val="0032177E"/>
    <w:rsid w:val="003219B6"/>
    <w:rsid w:val="00322256"/>
    <w:rsid w:val="00322BC9"/>
    <w:rsid w:val="0032320A"/>
    <w:rsid w:val="0032342E"/>
    <w:rsid w:val="0032355E"/>
    <w:rsid w:val="003238A1"/>
    <w:rsid w:val="00324567"/>
    <w:rsid w:val="003257C0"/>
    <w:rsid w:val="0032590B"/>
    <w:rsid w:val="00327467"/>
    <w:rsid w:val="00330E3C"/>
    <w:rsid w:val="0033146E"/>
    <w:rsid w:val="003317F3"/>
    <w:rsid w:val="003319FD"/>
    <w:rsid w:val="00331D0F"/>
    <w:rsid w:val="0033224D"/>
    <w:rsid w:val="00332F24"/>
    <w:rsid w:val="003330A3"/>
    <w:rsid w:val="003330F1"/>
    <w:rsid w:val="003334CE"/>
    <w:rsid w:val="003335F1"/>
    <w:rsid w:val="00333900"/>
    <w:rsid w:val="003349CD"/>
    <w:rsid w:val="00334BE1"/>
    <w:rsid w:val="00334D3E"/>
    <w:rsid w:val="00334ECA"/>
    <w:rsid w:val="00334EDB"/>
    <w:rsid w:val="00335185"/>
    <w:rsid w:val="003353EA"/>
    <w:rsid w:val="00335540"/>
    <w:rsid w:val="00335551"/>
    <w:rsid w:val="0033635D"/>
    <w:rsid w:val="0033645F"/>
    <w:rsid w:val="003369F3"/>
    <w:rsid w:val="00336D52"/>
    <w:rsid w:val="00336E47"/>
    <w:rsid w:val="00337077"/>
    <w:rsid w:val="003373E0"/>
    <w:rsid w:val="00337F5B"/>
    <w:rsid w:val="003405DF"/>
    <w:rsid w:val="00340608"/>
    <w:rsid w:val="00340A4C"/>
    <w:rsid w:val="003415E2"/>
    <w:rsid w:val="00341FB6"/>
    <w:rsid w:val="0034247F"/>
    <w:rsid w:val="00342700"/>
    <w:rsid w:val="00343318"/>
    <w:rsid w:val="00343469"/>
    <w:rsid w:val="003435BE"/>
    <w:rsid w:val="00344AB4"/>
    <w:rsid w:val="00345B3A"/>
    <w:rsid w:val="00345B4C"/>
    <w:rsid w:val="00345BEC"/>
    <w:rsid w:val="00346647"/>
    <w:rsid w:val="00346CC1"/>
    <w:rsid w:val="00346FEB"/>
    <w:rsid w:val="00350E76"/>
    <w:rsid w:val="0035143E"/>
    <w:rsid w:val="003519A6"/>
    <w:rsid w:val="00352318"/>
    <w:rsid w:val="0035245A"/>
    <w:rsid w:val="00353012"/>
    <w:rsid w:val="003530E3"/>
    <w:rsid w:val="003534EE"/>
    <w:rsid w:val="00353C6F"/>
    <w:rsid w:val="00354070"/>
    <w:rsid w:val="00354A85"/>
    <w:rsid w:val="00354EA2"/>
    <w:rsid w:val="0035650A"/>
    <w:rsid w:val="00356D18"/>
    <w:rsid w:val="00356D8F"/>
    <w:rsid w:val="00357379"/>
    <w:rsid w:val="0035762A"/>
    <w:rsid w:val="00357B05"/>
    <w:rsid w:val="003609F2"/>
    <w:rsid w:val="00360E05"/>
    <w:rsid w:val="00361120"/>
    <w:rsid w:val="0036212F"/>
    <w:rsid w:val="003621CA"/>
    <w:rsid w:val="00362794"/>
    <w:rsid w:val="00362EED"/>
    <w:rsid w:val="003636C2"/>
    <w:rsid w:val="00363E00"/>
    <w:rsid w:val="00363FDA"/>
    <w:rsid w:val="00364F52"/>
    <w:rsid w:val="00365708"/>
    <w:rsid w:val="003665BD"/>
    <w:rsid w:val="00366723"/>
    <w:rsid w:val="00366EBA"/>
    <w:rsid w:val="00367536"/>
    <w:rsid w:val="00367BE5"/>
    <w:rsid w:val="0037018D"/>
    <w:rsid w:val="00370A9C"/>
    <w:rsid w:val="00371168"/>
    <w:rsid w:val="00371D3F"/>
    <w:rsid w:val="00371E81"/>
    <w:rsid w:val="00372A12"/>
    <w:rsid w:val="00372BF2"/>
    <w:rsid w:val="00374AF3"/>
    <w:rsid w:val="00375966"/>
    <w:rsid w:val="00375A5D"/>
    <w:rsid w:val="00375E9F"/>
    <w:rsid w:val="00376136"/>
    <w:rsid w:val="003766C9"/>
    <w:rsid w:val="00377A8D"/>
    <w:rsid w:val="00377A9E"/>
    <w:rsid w:val="00377BB5"/>
    <w:rsid w:val="003801DF"/>
    <w:rsid w:val="0038026D"/>
    <w:rsid w:val="0038076A"/>
    <w:rsid w:val="00380DDA"/>
    <w:rsid w:val="00380FC7"/>
    <w:rsid w:val="00382030"/>
    <w:rsid w:val="003833D9"/>
    <w:rsid w:val="00383499"/>
    <w:rsid w:val="0038350C"/>
    <w:rsid w:val="0038352E"/>
    <w:rsid w:val="00384E45"/>
    <w:rsid w:val="00384FC3"/>
    <w:rsid w:val="00385373"/>
    <w:rsid w:val="00385A98"/>
    <w:rsid w:val="00385A9A"/>
    <w:rsid w:val="00385C2E"/>
    <w:rsid w:val="00385FF1"/>
    <w:rsid w:val="003860B2"/>
    <w:rsid w:val="003860D6"/>
    <w:rsid w:val="003869DD"/>
    <w:rsid w:val="003869EB"/>
    <w:rsid w:val="003872A2"/>
    <w:rsid w:val="003876EE"/>
    <w:rsid w:val="00390DE2"/>
    <w:rsid w:val="00390E99"/>
    <w:rsid w:val="0039168E"/>
    <w:rsid w:val="00391DC5"/>
    <w:rsid w:val="00391F19"/>
    <w:rsid w:val="0039208C"/>
    <w:rsid w:val="00392C3C"/>
    <w:rsid w:val="00392DF2"/>
    <w:rsid w:val="00392E8D"/>
    <w:rsid w:val="00393296"/>
    <w:rsid w:val="003933E5"/>
    <w:rsid w:val="00393AF0"/>
    <w:rsid w:val="00393E50"/>
    <w:rsid w:val="0039463B"/>
    <w:rsid w:val="0039500D"/>
    <w:rsid w:val="00395804"/>
    <w:rsid w:val="0039582A"/>
    <w:rsid w:val="00395907"/>
    <w:rsid w:val="003964BE"/>
    <w:rsid w:val="00396A72"/>
    <w:rsid w:val="00396B54"/>
    <w:rsid w:val="00397547"/>
    <w:rsid w:val="003976D9"/>
    <w:rsid w:val="003A0E2A"/>
    <w:rsid w:val="003A1221"/>
    <w:rsid w:val="003A16F3"/>
    <w:rsid w:val="003A1DF3"/>
    <w:rsid w:val="003A322D"/>
    <w:rsid w:val="003A3631"/>
    <w:rsid w:val="003A3874"/>
    <w:rsid w:val="003A3DF5"/>
    <w:rsid w:val="003A4E81"/>
    <w:rsid w:val="003A5615"/>
    <w:rsid w:val="003A5701"/>
    <w:rsid w:val="003A5D8B"/>
    <w:rsid w:val="003A6838"/>
    <w:rsid w:val="003A7A47"/>
    <w:rsid w:val="003B015F"/>
    <w:rsid w:val="003B01D3"/>
    <w:rsid w:val="003B0290"/>
    <w:rsid w:val="003B0A5F"/>
    <w:rsid w:val="003B12E5"/>
    <w:rsid w:val="003B171E"/>
    <w:rsid w:val="003B181E"/>
    <w:rsid w:val="003B1BFC"/>
    <w:rsid w:val="003B20A8"/>
    <w:rsid w:val="003B2D67"/>
    <w:rsid w:val="003B2E21"/>
    <w:rsid w:val="003B3607"/>
    <w:rsid w:val="003B424E"/>
    <w:rsid w:val="003B42E3"/>
    <w:rsid w:val="003B4479"/>
    <w:rsid w:val="003B477A"/>
    <w:rsid w:val="003B4ADF"/>
    <w:rsid w:val="003B4B4A"/>
    <w:rsid w:val="003B4F14"/>
    <w:rsid w:val="003B5166"/>
    <w:rsid w:val="003B5878"/>
    <w:rsid w:val="003C00BF"/>
    <w:rsid w:val="003C06C4"/>
    <w:rsid w:val="003C072B"/>
    <w:rsid w:val="003C12EB"/>
    <w:rsid w:val="003C2746"/>
    <w:rsid w:val="003C27F2"/>
    <w:rsid w:val="003C2AD9"/>
    <w:rsid w:val="003C3536"/>
    <w:rsid w:val="003C41C2"/>
    <w:rsid w:val="003C42D8"/>
    <w:rsid w:val="003C4F30"/>
    <w:rsid w:val="003C51D1"/>
    <w:rsid w:val="003C5F0D"/>
    <w:rsid w:val="003C66E9"/>
    <w:rsid w:val="003C7275"/>
    <w:rsid w:val="003C78B6"/>
    <w:rsid w:val="003D0BD2"/>
    <w:rsid w:val="003D12CF"/>
    <w:rsid w:val="003D1E09"/>
    <w:rsid w:val="003D2142"/>
    <w:rsid w:val="003D22F8"/>
    <w:rsid w:val="003D26C5"/>
    <w:rsid w:val="003D2925"/>
    <w:rsid w:val="003D2BD3"/>
    <w:rsid w:val="003D382B"/>
    <w:rsid w:val="003D39DF"/>
    <w:rsid w:val="003D3FC6"/>
    <w:rsid w:val="003D4222"/>
    <w:rsid w:val="003D44ED"/>
    <w:rsid w:val="003D4B8D"/>
    <w:rsid w:val="003D4D49"/>
    <w:rsid w:val="003D5941"/>
    <w:rsid w:val="003D5E80"/>
    <w:rsid w:val="003D5FB5"/>
    <w:rsid w:val="003D61F4"/>
    <w:rsid w:val="003D62C9"/>
    <w:rsid w:val="003D727A"/>
    <w:rsid w:val="003D7719"/>
    <w:rsid w:val="003D7873"/>
    <w:rsid w:val="003D7A15"/>
    <w:rsid w:val="003E02CE"/>
    <w:rsid w:val="003E1C5D"/>
    <w:rsid w:val="003E1D29"/>
    <w:rsid w:val="003E2F64"/>
    <w:rsid w:val="003E2FC7"/>
    <w:rsid w:val="003E3312"/>
    <w:rsid w:val="003E4117"/>
    <w:rsid w:val="003E479A"/>
    <w:rsid w:val="003E4999"/>
    <w:rsid w:val="003E518C"/>
    <w:rsid w:val="003E6156"/>
    <w:rsid w:val="003E66A4"/>
    <w:rsid w:val="003E71DB"/>
    <w:rsid w:val="003E7A67"/>
    <w:rsid w:val="003E7B08"/>
    <w:rsid w:val="003E7BAF"/>
    <w:rsid w:val="003E7F93"/>
    <w:rsid w:val="003F0767"/>
    <w:rsid w:val="003F1B42"/>
    <w:rsid w:val="003F2BB7"/>
    <w:rsid w:val="003F2BF9"/>
    <w:rsid w:val="003F300E"/>
    <w:rsid w:val="003F3126"/>
    <w:rsid w:val="003F4566"/>
    <w:rsid w:val="003F4ED1"/>
    <w:rsid w:val="003F5410"/>
    <w:rsid w:val="003F5AD8"/>
    <w:rsid w:val="003F612E"/>
    <w:rsid w:val="003F65B2"/>
    <w:rsid w:val="003F6C0D"/>
    <w:rsid w:val="003F7276"/>
    <w:rsid w:val="003F7E5A"/>
    <w:rsid w:val="004000B2"/>
    <w:rsid w:val="00400A7F"/>
    <w:rsid w:val="004011AC"/>
    <w:rsid w:val="00401DED"/>
    <w:rsid w:val="00401F4F"/>
    <w:rsid w:val="004026B2"/>
    <w:rsid w:val="00402829"/>
    <w:rsid w:val="00402C22"/>
    <w:rsid w:val="00402C53"/>
    <w:rsid w:val="004030CD"/>
    <w:rsid w:val="0040421E"/>
    <w:rsid w:val="0040447B"/>
    <w:rsid w:val="004044DF"/>
    <w:rsid w:val="004048F1"/>
    <w:rsid w:val="004049B0"/>
    <w:rsid w:val="00404A56"/>
    <w:rsid w:val="00404AC4"/>
    <w:rsid w:val="00404D51"/>
    <w:rsid w:val="00405EAC"/>
    <w:rsid w:val="004065AB"/>
    <w:rsid w:val="00406739"/>
    <w:rsid w:val="004068FC"/>
    <w:rsid w:val="00406D4D"/>
    <w:rsid w:val="00407340"/>
    <w:rsid w:val="00410142"/>
    <w:rsid w:val="00410178"/>
    <w:rsid w:val="00410916"/>
    <w:rsid w:val="00410A61"/>
    <w:rsid w:val="0041265A"/>
    <w:rsid w:val="004126F1"/>
    <w:rsid w:val="00412EA1"/>
    <w:rsid w:val="00413999"/>
    <w:rsid w:val="0041427B"/>
    <w:rsid w:val="00414987"/>
    <w:rsid w:val="00414B83"/>
    <w:rsid w:val="00414CE7"/>
    <w:rsid w:val="00415023"/>
    <w:rsid w:val="00415302"/>
    <w:rsid w:val="0041562C"/>
    <w:rsid w:val="00415E2D"/>
    <w:rsid w:val="0041687D"/>
    <w:rsid w:val="00416C45"/>
    <w:rsid w:val="004171F4"/>
    <w:rsid w:val="0041774B"/>
    <w:rsid w:val="004205A9"/>
    <w:rsid w:val="0042071C"/>
    <w:rsid w:val="00420AEB"/>
    <w:rsid w:val="004212AB"/>
    <w:rsid w:val="00421C13"/>
    <w:rsid w:val="00422492"/>
    <w:rsid w:val="00422515"/>
    <w:rsid w:val="00422B58"/>
    <w:rsid w:val="00423B0A"/>
    <w:rsid w:val="004240F9"/>
    <w:rsid w:val="00424107"/>
    <w:rsid w:val="00424109"/>
    <w:rsid w:val="004253A3"/>
    <w:rsid w:val="00425499"/>
    <w:rsid w:val="00425674"/>
    <w:rsid w:val="00425B3F"/>
    <w:rsid w:val="00427A11"/>
    <w:rsid w:val="00430D81"/>
    <w:rsid w:val="00430EFA"/>
    <w:rsid w:val="004314C8"/>
    <w:rsid w:val="00431E07"/>
    <w:rsid w:val="00431F0F"/>
    <w:rsid w:val="00432BAB"/>
    <w:rsid w:val="0043321F"/>
    <w:rsid w:val="004332EE"/>
    <w:rsid w:val="00433752"/>
    <w:rsid w:val="00433CE3"/>
    <w:rsid w:val="00433DE0"/>
    <w:rsid w:val="00433EEF"/>
    <w:rsid w:val="004355D8"/>
    <w:rsid w:val="00435913"/>
    <w:rsid w:val="004363BA"/>
    <w:rsid w:val="004368E1"/>
    <w:rsid w:val="00436C92"/>
    <w:rsid w:val="00436EB6"/>
    <w:rsid w:val="00437D6D"/>
    <w:rsid w:val="00440308"/>
    <w:rsid w:val="0044054B"/>
    <w:rsid w:val="00440861"/>
    <w:rsid w:val="0044115F"/>
    <w:rsid w:val="004411D9"/>
    <w:rsid w:val="00441CEB"/>
    <w:rsid w:val="00441F43"/>
    <w:rsid w:val="00441FBC"/>
    <w:rsid w:val="004420BE"/>
    <w:rsid w:val="0044261D"/>
    <w:rsid w:val="0044438E"/>
    <w:rsid w:val="004444B1"/>
    <w:rsid w:val="00445941"/>
    <w:rsid w:val="00446A6C"/>
    <w:rsid w:val="00446E3B"/>
    <w:rsid w:val="00450685"/>
    <w:rsid w:val="00450DD7"/>
    <w:rsid w:val="00451131"/>
    <w:rsid w:val="004516F2"/>
    <w:rsid w:val="00452B09"/>
    <w:rsid w:val="00452CCC"/>
    <w:rsid w:val="00453875"/>
    <w:rsid w:val="00454334"/>
    <w:rsid w:val="00454757"/>
    <w:rsid w:val="0045566C"/>
    <w:rsid w:val="00455BB2"/>
    <w:rsid w:val="00455DDB"/>
    <w:rsid w:val="0045634E"/>
    <w:rsid w:val="00456407"/>
    <w:rsid w:val="004566D2"/>
    <w:rsid w:val="00456732"/>
    <w:rsid w:val="00456D93"/>
    <w:rsid w:val="00457820"/>
    <w:rsid w:val="00457F01"/>
    <w:rsid w:val="00457F73"/>
    <w:rsid w:val="00460DF4"/>
    <w:rsid w:val="00462525"/>
    <w:rsid w:val="00463E39"/>
    <w:rsid w:val="004640F9"/>
    <w:rsid w:val="00464395"/>
    <w:rsid w:val="00464E79"/>
    <w:rsid w:val="004653B2"/>
    <w:rsid w:val="004658A9"/>
    <w:rsid w:val="004658C4"/>
    <w:rsid w:val="004658E5"/>
    <w:rsid w:val="00467080"/>
    <w:rsid w:val="004670C4"/>
    <w:rsid w:val="004677D1"/>
    <w:rsid w:val="0047001F"/>
    <w:rsid w:val="00470150"/>
    <w:rsid w:val="004701E9"/>
    <w:rsid w:val="004704A8"/>
    <w:rsid w:val="00470511"/>
    <w:rsid w:val="004711AE"/>
    <w:rsid w:val="004711D9"/>
    <w:rsid w:val="00472AE6"/>
    <w:rsid w:val="00473378"/>
    <w:rsid w:val="00473658"/>
    <w:rsid w:val="00473716"/>
    <w:rsid w:val="00473C2D"/>
    <w:rsid w:val="00473D35"/>
    <w:rsid w:val="00474877"/>
    <w:rsid w:val="00474A85"/>
    <w:rsid w:val="00474A93"/>
    <w:rsid w:val="00474ABA"/>
    <w:rsid w:val="00474B0E"/>
    <w:rsid w:val="0047540A"/>
    <w:rsid w:val="004754F2"/>
    <w:rsid w:val="00476076"/>
    <w:rsid w:val="004760C7"/>
    <w:rsid w:val="00476A2A"/>
    <w:rsid w:val="00477A76"/>
    <w:rsid w:val="00477C4F"/>
    <w:rsid w:val="00477FEF"/>
    <w:rsid w:val="0048024D"/>
    <w:rsid w:val="00480254"/>
    <w:rsid w:val="00480FFF"/>
    <w:rsid w:val="00481114"/>
    <w:rsid w:val="00481629"/>
    <w:rsid w:val="00481F22"/>
    <w:rsid w:val="00483659"/>
    <w:rsid w:val="00483901"/>
    <w:rsid w:val="00484240"/>
    <w:rsid w:val="0048451A"/>
    <w:rsid w:val="004849AD"/>
    <w:rsid w:val="00484C1F"/>
    <w:rsid w:val="00484E4A"/>
    <w:rsid w:val="00484FAA"/>
    <w:rsid w:val="00486704"/>
    <w:rsid w:val="00486767"/>
    <w:rsid w:val="0048684B"/>
    <w:rsid w:val="00486C76"/>
    <w:rsid w:val="00486E40"/>
    <w:rsid w:val="0048758E"/>
    <w:rsid w:val="004879F9"/>
    <w:rsid w:val="00487FDC"/>
    <w:rsid w:val="00490073"/>
    <w:rsid w:val="00490299"/>
    <w:rsid w:val="004903B9"/>
    <w:rsid w:val="00490E3E"/>
    <w:rsid w:val="00490F6C"/>
    <w:rsid w:val="0049127D"/>
    <w:rsid w:val="0049157B"/>
    <w:rsid w:val="00491854"/>
    <w:rsid w:val="004918ED"/>
    <w:rsid w:val="00491969"/>
    <w:rsid w:val="004922BA"/>
    <w:rsid w:val="00492DD7"/>
    <w:rsid w:val="004936F8"/>
    <w:rsid w:val="00493FE6"/>
    <w:rsid w:val="004940F9"/>
    <w:rsid w:val="004945C6"/>
    <w:rsid w:val="004952D5"/>
    <w:rsid w:val="0049541F"/>
    <w:rsid w:val="004954E0"/>
    <w:rsid w:val="00496482"/>
    <w:rsid w:val="0049651D"/>
    <w:rsid w:val="00496774"/>
    <w:rsid w:val="00496F65"/>
    <w:rsid w:val="00497243"/>
    <w:rsid w:val="004A01A7"/>
    <w:rsid w:val="004A02E0"/>
    <w:rsid w:val="004A15D0"/>
    <w:rsid w:val="004A18D0"/>
    <w:rsid w:val="004A19AF"/>
    <w:rsid w:val="004A2093"/>
    <w:rsid w:val="004A20F7"/>
    <w:rsid w:val="004A299E"/>
    <w:rsid w:val="004A2D99"/>
    <w:rsid w:val="004A3A9E"/>
    <w:rsid w:val="004A3CE1"/>
    <w:rsid w:val="004A433E"/>
    <w:rsid w:val="004A4804"/>
    <w:rsid w:val="004A4E35"/>
    <w:rsid w:val="004A5498"/>
    <w:rsid w:val="004A552D"/>
    <w:rsid w:val="004A5725"/>
    <w:rsid w:val="004A633E"/>
    <w:rsid w:val="004A681D"/>
    <w:rsid w:val="004B0815"/>
    <w:rsid w:val="004B0BD5"/>
    <w:rsid w:val="004B0FB5"/>
    <w:rsid w:val="004B1551"/>
    <w:rsid w:val="004B171D"/>
    <w:rsid w:val="004B1BF3"/>
    <w:rsid w:val="004B270A"/>
    <w:rsid w:val="004B35E2"/>
    <w:rsid w:val="004B466D"/>
    <w:rsid w:val="004B4A51"/>
    <w:rsid w:val="004B4AB5"/>
    <w:rsid w:val="004B4D1A"/>
    <w:rsid w:val="004B508B"/>
    <w:rsid w:val="004B50D9"/>
    <w:rsid w:val="004B5820"/>
    <w:rsid w:val="004B7407"/>
    <w:rsid w:val="004B7CFB"/>
    <w:rsid w:val="004C005E"/>
    <w:rsid w:val="004C1553"/>
    <w:rsid w:val="004C1679"/>
    <w:rsid w:val="004C22D2"/>
    <w:rsid w:val="004C239B"/>
    <w:rsid w:val="004C294E"/>
    <w:rsid w:val="004C2ABC"/>
    <w:rsid w:val="004C2BBA"/>
    <w:rsid w:val="004C2C35"/>
    <w:rsid w:val="004C2DA0"/>
    <w:rsid w:val="004C39CD"/>
    <w:rsid w:val="004C3B1C"/>
    <w:rsid w:val="004C3DEC"/>
    <w:rsid w:val="004C41F8"/>
    <w:rsid w:val="004C4285"/>
    <w:rsid w:val="004C448A"/>
    <w:rsid w:val="004C4661"/>
    <w:rsid w:val="004C49A0"/>
    <w:rsid w:val="004C4BAA"/>
    <w:rsid w:val="004C4C23"/>
    <w:rsid w:val="004C5729"/>
    <w:rsid w:val="004C57E7"/>
    <w:rsid w:val="004C591B"/>
    <w:rsid w:val="004C6492"/>
    <w:rsid w:val="004C64A6"/>
    <w:rsid w:val="004C64C0"/>
    <w:rsid w:val="004C6A82"/>
    <w:rsid w:val="004C6BEB"/>
    <w:rsid w:val="004C73ED"/>
    <w:rsid w:val="004C7490"/>
    <w:rsid w:val="004C7ED0"/>
    <w:rsid w:val="004C7ED3"/>
    <w:rsid w:val="004D05CE"/>
    <w:rsid w:val="004D09EE"/>
    <w:rsid w:val="004D0ABA"/>
    <w:rsid w:val="004D0B22"/>
    <w:rsid w:val="004D1134"/>
    <w:rsid w:val="004D135D"/>
    <w:rsid w:val="004D1404"/>
    <w:rsid w:val="004D2372"/>
    <w:rsid w:val="004D29B8"/>
    <w:rsid w:val="004D29EB"/>
    <w:rsid w:val="004D401D"/>
    <w:rsid w:val="004D4433"/>
    <w:rsid w:val="004D5142"/>
    <w:rsid w:val="004D70B6"/>
    <w:rsid w:val="004D7838"/>
    <w:rsid w:val="004E08A3"/>
    <w:rsid w:val="004E0DA8"/>
    <w:rsid w:val="004E18A3"/>
    <w:rsid w:val="004E1F70"/>
    <w:rsid w:val="004E2352"/>
    <w:rsid w:val="004E2B46"/>
    <w:rsid w:val="004E2F5C"/>
    <w:rsid w:val="004E42C6"/>
    <w:rsid w:val="004E4E51"/>
    <w:rsid w:val="004E5C9B"/>
    <w:rsid w:val="004E6278"/>
    <w:rsid w:val="004E70F5"/>
    <w:rsid w:val="004E7349"/>
    <w:rsid w:val="004E7399"/>
    <w:rsid w:val="004E74FF"/>
    <w:rsid w:val="004E7D91"/>
    <w:rsid w:val="004F0310"/>
    <w:rsid w:val="004F1D1C"/>
    <w:rsid w:val="004F1FB3"/>
    <w:rsid w:val="004F2216"/>
    <w:rsid w:val="004F2BD0"/>
    <w:rsid w:val="004F2C37"/>
    <w:rsid w:val="004F3147"/>
    <w:rsid w:val="004F31DB"/>
    <w:rsid w:val="004F394E"/>
    <w:rsid w:val="004F4ACF"/>
    <w:rsid w:val="004F4BCE"/>
    <w:rsid w:val="004F4F6A"/>
    <w:rsid w:val="004F51CE"/>
    <w:rsid w:val="004F52A1"/>
    <w:rsid w:val="004F55D0"/>
    <w:rsid w:val="004F5EA1"/>
    <w:rsid w:val="004F608B"/>
    <w:rsid w:val="004F60F9"/>
    <w:rsid w:val="004F61BE"/>
    <w:rsid w:val="004F64AC"/>
    <w:rsid w:val="004F69C3"/>
    <w:rsid w:val="004F6E07"/>
    <w:rsid w:val="004F6E40"/>
    <w:rsid w:val="00500374"/>
    <w:rsid w:val="005003E7"/>
    <w:rsid w:val="005015E6"/>
    <w:rsid w:val="005021DD"/>
    <w:rsid w:val="005021EF"/>
    <w:rsid w:val="005034B5"/>
    <w:rsid w:val="00503910"/>
    <w:rsid w:val="0050594B"/>
    <w:rsid w:val="00505E6D"/>
    <w:rsid w:val="00505EC8"/>
    <w:rsid w:val="00506BB0"/>
    <w:rsid w:val="00507465"/>
    <w:rsid w:val="00507F3F"/>
    <w:rsid w:val="00510170"/>
    <w:rsid w:val="00510CC0"/>
    <w:rsid w:val="00510D4B"/>
    <w:rsid w:val="005114D1"/>
    <w:rsid w:val="00511B64"/>
    <w:rsid w:val="00511DE6"/>
    <w:rsid w:val="00512927"/>
    <w:rsid w:val="00512F1F"/>
    <w:rsid w:val="005135DA"/>
    <w:rsid w:val="00513EAB"/>
    <w:rsid w:val="005143D8"/>
    <w:rsid w:val="00514BB6"/>
    <w:rsid w:val="0051505F"/>
    <w:rsid w:val="005154C6"/>
    <w:rsid w:val="005155DF"/>
    <w:rsid w:val="00515851"/>
    <w:rsid w:val="005161D0"/>
    <w:rsid w:val="00516543"/>
    <w:rsid w:val="005168B3"/>
    <w:rsid w:val="00517717"/>
    <w:rsid w:val="00517766"/>
    <w:rsid w:val="005208AA"/>
    <w:rsid w:val="00520CE1"/>
    <w:rsid w:val="00520FDF"/>
    <w:rsid w:val="00521203"/>
    <w:rsid w:val="005212F0"/>
    <w:rsid w:val="00521A33"/>
    <w:rsid w:val="00521D97"/>
    <w:rsid w:val="00522D3F"/>
    <w:rsid w:val="00522E6F"/>
    <w:rsid w:val="0052302C"/>
    <w:rsid w:val="005234F4"/>
    <w:rsid w:val="00523916"/>
    <w:rsid w:val="00523A81"/>
    <w:rsid w:val="00524C7A"/>
    <w:rsid w:val="0052514F"/>
    <w:rsid w:val="00525317"/>
    <w:rsid w:val="00525540"/>
    <w:rsid w:val="00525A22"/>
    <w:rsid w:val="00526222"/>
    <w:rsid w:val="00530B72"/>
    <w:rsid w:val="00531436"/>
    <w:rsid w:val="00531886"/>
    <w:rsid w:val="00531919"/>
    <w:rsid w:val="005319A1"/>
    <w:rsid w:val="00531DCD"/>
    <w:rsid w:val="0053204B"/>
    <w:rsid w:val="005327DC"/>
    <w:rsid w:val="00533303"/>
    <w:rsid w:val="005344A3"/>
    <w:rsid w:val="00534675"/>
    <w:rsid w:val="00534BAC"/>
    <w:rsid w:val="0053534A"/>
    <w:rsid w:val="0053576A"/>
    <w:rsid w:val="00535827"/>
    <w:rsid w:val="00536C11"/>
    <w:rsid w:val="00537061"/>
    <w:rsid w:val="00537374"/>
    <w:rsid w:val="00540480"/>
    <w:rsid w:val="0054073A"/>
    <w:rsid w:val="00540B12"/>
    <w:rsid w:val="00540D97"/>
    <w:rsid w:val="00540F8A"/>
    <w:rsid w:val="005412C0"/>
    <w:rsid w:val="00541511"/>
    <w:rsid w:val="00541516"/>
    <w:rsid w:val="005415C6"/>
    <w:rsid w:val="005424C7"/>
    <w:rsid w:val="00542711"/>
    <w:rsid w:val="00542B38"/>
    <w:rsid w:val="00543043"/>
    <w:rsid w:val="00543354"/>
    <w:rsid w:val="00543BBC"/>
    <w:rsid w:val="00544530"/>
    <w:rsid w:val="00544609"/>
    <w:rsid w:val="00544C02"/>
    <w:rsid w:val="00544F2B"/>
    <w:rsid w:val="00545213"/>
    <w:rsid w:val="005466CA"/>
    <w:rsid w:val="00546B62"/>
    <w:rsid w:val="005504DF"/>
    <w:rsid w:val="00550B6A"/>
    <w:rsid w:val="00551141"/>
    <w:rsid w:val="00551875"/>
    <w:rsid w:val="00553EB5"/>
    <w:rsid w:val="00554035"/>
    <w:rsid w:val="00554251"/>
    <w:rsid w:val="00554C7C"/>
    <w:rsid w:val="00554EF5"/>
    <w:rsid w:val="00555179"/>
    <w:rsid w:val="00555942"/>
    <w:rsid w:val="00555C3E"/>
    <w:rsid w:val="00555E7D"/>
    <w:rsid w:val="0055622D"/>
    <w:rsid w:val="00557508"/>
    <w:rsid w:val="00557747"/>
    <w:rsid w:val="005604BC"/>
    <w:rsid w:val="00560F98"/>
    <w:rsid w:val="00561055"/>
    <w:rsid w:val="00561207"/>
    <w:rsid w:val="00561730"/>
    <w:rsid w:val="00561DC2"/>
    <w:rsid w:val="005624F9"/>
    <w:rsid w:val="00562755"/>
    <w:rsid w:val="00562C6C"/>
    <w:rsid w:val="005630F6"/>
    <w:rsid w:val="00563119"/>
    <w:rsid w:val="00563DB0"/>
    <w:rsid w:val="00563E6B"/>
    <w:rsid w:val="00563F27"/>
    <w:rsid w:val="005641A3"/>
    <w:rsid w:val="00564AE6"/>
    <w:rsid w:val="00565D3C"/>
    <w:rsid w:val="005661C3"/>
    <w:rsid w:val="005678C0"/>
    <w:rsid w:val="00567909"/>
    <w:rsid w:val="005679D1"/>
    <w:rsid w:val="00570950"/>
    <w:rsid w:val="00570C8B"/>
    <w:rsid w:val="00571308"/>
    <w:rsid w:val="00571997"/>
    <w:rsid w:val="00571ADE"/>
    <w:rsid w:val="00571B81"/>
    <w:rsid w:val="00571E6C"/>
    <w:rsid w:val="0057273B"/>
    <w:rsid w:val="005731EB"/>
    <w:rsid w:val="0057361D"/>
    <w:rsid w:val="00574026"/>
    <w:rsid w:val="00574273"/>
    <w:rsid w:val="005743C9"/>
    <w:rsid w:val="0057498E"/>
    <w:rsid w:val="005754C6"/>
    <w:rsid w:val="00575DF4"/>
    <w:rsid w:val="005760F2"/>
    <w:rsid w:val="0057667A"/>
    <w:rsid w:val="00576726"/>
    <w:rsid w:val="005769A2"/>
    <w:rsid w:val="00576A11"/>
    <w:rsid w:val="005771EE"/>
    <w:rsid w:val="0057772D"/>
    <w:rsid w:val="005777A0"/>
    <w:rsid w:val="00577E5B"/>
    <w:rsid w:val="00580D32"/>
    <w:rsid w:val="00581211"/>
    <w:rsid w:val="00581B66"/>
    <w:rsid w:val="00582A55"/>
    <w:rsid w:val="00582E31"/>
    <w:rsid w:val="00583C1B"/>
    <w:rsid w:val="00583C62"/>
    <w:rsid w:val="00583E99"/>
    <w:rsid w:val="00585954"/>
    <w:rsid w:val="005859A7"/>
    <w:rsid w:val="00585C35"/>
    <w:rsid w:val="00585F10"/>
    <w:rsid w:val="0058601A"/>
    <w:rsid w:val="0058607D"/>
    <w:rsid w:val="0058639B"/>
    <w:rsid w:val="00586794"/>
    <w:rsid w:val="00587CA2"/>
    <w:rsid w:val="00587D2F"/>
    <w:rsid w:val="00587D90"/>
    <w:rsid w:val="005903AC"/>
    <w:rsid w:val="0059091D"/>
    <w:rsid w:val="005912C7"/>
    <w:rsid w:val="00591357"/>
    <w:rsid w:val="00591CEE"/>
    <w:rsid w:val="00592187"/>
    <w:rsid w:val="005931E3"/>
    <w:rsid w:val="005931E7"/>
    <w:rsid w:val="00593A4B"/>
    <w:rsid w:val="00594B10"/>
    <w:rsid w:val="005952BB"/>
    <w:rsid w:val="005954A6"/>
    <w:rsid w:val="005954AA"/>
    <w:rsid w:val="00595D6E"/>
    <w:rsid w:val="00595D82"/>
    <w:rsid w:val="00597504"/>
    <w:rsid w:val="00597EDA"/>
    <w:rsid w:val="005A0167"/>
    <w:rsid w:val="005A08AD"/>
    <w:rsid w:val="005A0F3A"/>
    <w:rsid w:val="005A12E9"/>
    <w:rsid w:val="005A1768"/>
    <w:rsid w:val="005A198A"/>
    <w:rsid w:val="005A1B78"/>
    <w:rsid w:val="005A27D3"/>
    <w:rsid w:val="005A2DE4"/>
    <w:rsid w:val="005A2E37"/>
    <w:rsid w:val="005A37FB"/>
    <w:rsid w:val="005A3A1E"/>
    <w:rsid w:val="005A411C"/>
    <w:rsid w:val="005A4AF7"/>
    <w:rsid w:val="005A5673"/>
    <w:rsid w:val="005A5BDC"/>
    <w:rsid w:val="005A5CAA"/>
    <w:rsid w:val="005A5D4E"/>
    <w:rsid w:val="005A6100"/>
    <w:rsid w:val="005A7ED2"/>
    <w:rsid w:val="005A7FA3"/>
    <w:rsid w:val="005B038C"/>
    <w:rsid w:val="005B089A"/>
    <w:rsid w:val="005B0D53"/>
    <w:rsid w:val="005B0DC3"/>
    <w:rsid w:val="005B1450"/>
    <w:rsid w:val="005B15D4"/>
    <w:rsid w:val="005B2152"/>
    <w:rsid w:val="005B2B9B"/>
    <w:rsid w:val="005B2D5C"/>
    <w:rsid w:val="005B2E8C"/>
    <w:rsid w:val="005B357F"/>
    <w:rsid w:val="005B3A22"/>
    <w:rsid w:val="005B3D64"/>
    <w:rsid w:val="005B3EE1"/>
    <w:rsid w:val="005B553F"/>
    <w:rsid w:val="005B5A1D"/>
    <w:rsid w:val="005B5F19"/>
    <w:rsid w:val="005B6466"/>
    <w:rsid w:val="005B77E4"/>
    <w:rsid w:val="005B7CA0"/>
    <w:rsid w:val="005B7D92"/>
    <w:rsid w:val="005B7E9C"/>
    <w:rsid w:val="005B7F4B"/>
    <w:rsid w:val="005C0665"/>
    <w:rsid w:val="005C0A46"/>
    <w:rsid w:val="005C0D87"/>
    <w:rsid w:val="005C1AF9"/>
    <w:rsid w:val="005C2DA2"/>
    <w:rsid w:val="005C37EB"/>
    <w:rsid w:val="005C4452"/>
    <w:rsid w:val="005C4CED"/>
    <w:rsid w:val="005C5B3B"/>
    <w:rsid w:val="005C5F08"/>
    <w:rsid w:val="005C6C03"/>
    <w:rsid w:val="005C6D14"/>
    <w:rsid w:val="005C7773"/>
    <w:rsid w:val="005C7B41"/>
    <w:rsid w:val="005D00A2"/>
    <w:rsid w:val="005D0932"/>
    <w:rsid w:val="005D0E7B"/>
    <w:rsid w:val="005D1412"/>
    <w:rsid w:val="005D14CF"/>
    <w:rsid w:val="005D195C"/>
    <w:rsid w:val="005D1CED"/>
    <w:rsid w:val="005D1E93"/>
    <w:rsid w:val="005D234F"/>
    <w:rsid w:val="005D2741"/>
    <w:rsid w:val="005D2902"/>
    <w:rsid w:val="005D3193"/>
    <w:rsid w:val="005D37A5"/>
    <w:rsid w:val="005D3871"/>
    <w:rsid w:val="005D3D35"/>
    <w:rsid w:val="005D3DAF"/>
    <w:rsid w:val="005D4369"/>
    <w:rsid w:val="005D5F20"/>
    <w:rsid w:val="005D63AA"/>
    <w:rsid w:val="005D6C2E"/>
    <w:rsid w:val="005D6F59"/>
    <w:rsid w:val="005D74B8"/>
    <w:rsid w:val="005D764B"/>
    <w:rsid w:val="005D7DD5"/>
    <w:rsid w:val="005D7F3B"/>
    <w:rsid w:val="005E0521"/>
    <w:rsid w:val="005E0712"/>
    <w:rsid w:val="005E073E"/>
    <w:rsid w:val="005E17B4"/>
    <w:rsid w:val="005E1D39"/>
    <w:rsid w:val="005E1D7F"/>
    <w:rsid w:val="005E1E0E"/>
    <w:rsid w:val="005E2425"/>
    <w:rsid w:val="005E26E9"/>
    <w:rsid w:val="005E278E"/>
    <w:rsid w:val="005E2824"/>
    <w:rsid w:val="005E2B70"/>
    <w:rsid w:val="005E39C3"/>
    <w:rsid w:val="005E4436"/>
    <w:rsid w:val="005E4C37"/>
    <w:rsid w:val="005E4EDF"/>
    <w:rsid w:val="005E5642"/>
    <w:rsid w:val="005E56DC"/>
    <w:rsid w:val="005E5CA3"/>
    <w:rsid w:val="005E789B"/>
    <w:rsid w:val="005F0194"/>
    <w:rsid w:val="005F113D"/>
    <w:rsid w:val="005F168B"/>
    <w:rsid w:val="005F2868"/>
    <w:rsid w:val="005F2FA5"/>
    <w:rsid w:val="005F350D"/>
    <w:rsid w:val="005F3BEE"/>
    <w:rsid w:val="005F4748"/>
    <w:rsid w:val="005F4F45"/>
    <w:rsid w:val="005F5308"/>
    <w:rsid w:val="005F5744"/>
    <w:rsid w:val="005F5AC1"/>
    <w:rsid w:val="005F5D69"/>
    <w:rsid w:val="005F64F2"/>
    <w:rsid w:val="005F6AED"/>
    <w:rsid w:val="005F6DEF"/>
    <w:rsid w:val="005F716D"/>
    <w:rsid w:val="005F7DF2"/>
    <w:rsid w:val="00600517"/>
    <w:rsid w:val="006011AF"/>
    <w:rsid w:val="0060250E"/>
    <w:rsid w:val="0060291B"/>
    <w:rsid w:val="006038A0"/>
    <w:rsid w:val="00604299"/>
    <w:rsid w:val="00604715"/>
    <w:rsid w:val="00604E14"/>
    <w:rsid w:val="006058B1"/>
    <w:rsid w:val="00605F63"/>
    <w:rsid w:val="006062B8"/>
    <w:rsid w:val="006078A6"/>
    <w:rsid w:val="00607A8C"/>
    <w:rsid w:val="00607FB1"/>
    <w:rsid w:val="0061024D"/>
    <w:rsid w:val="0061024E"/>
    <w:rsid w:val="00610FD3"/>
    <w:rsid w:val="00611D3E"/>
    <w:rsid w:val="00612163"/>
    <w:rsid w:val="006125FD"/>
    <w:rsid w:val="00612F39"/>
    <w:rsid w:val="006134A1"/>
    <w:rsid w:val="006151C4"/>
    <w:rsid w:val="006155B6"/>
    <w:rsid w:val="00617430"/>
    <w:rsid w:val="006174EA"/>
    <w:rsid w:val="00617557"/>
    <w:rsid w:val="006207CA"/>
    <w:rsid w:val="00620BD9"/>
    <w:rsid w:val="006215E0"/>
    <w:rsid w:val="00621B20"/>
    <w:rsid w:val="00621C45"/>
    <w:rsid w:val="00622615"/>
    <w:rsid w:val="0062336E"/>
    <w:rsid w:val="00623429"/>
    <w:rsid w:val="00623DCA"/>
    <w:rsid w:val="00623DE9"/>
    <w:rsid w:val="00624356"/>
    <w:rsid w:val="00624487"/>
    <w:rsid w:val="00624767"/>
    <w:rsid w:val="00624F73"/>
    <w:rsid w:val="006253FA"/>
    <w:rsid w:val="006257E4"/>
    <w:rsid w:val="00625A51"/>
    <w:rsid w:val="00625BA8"/>
    <w:rsid w:val="00626678"/>
    <w:rsid w:val="00626B25"/>
    <w:rsid w:val="0062707C"/>
    <w:rsid w:val="006277E0"/>
    <w:rsid w:val="006308C8"/>
    <w:rsid w:val="00630952"/>
    <w:rsid w:val="00630F4D"/>
    <w:rsid w:val="00632026"/>
    <w:rsid w:val="00632EF6"/>
    <w:rsid w:val="0063307F"/>
    <w:rsid w:val="00633BC5"/>
    <w:rsid w:val="00634745"/>
    <w:rsid w:val="00635103"/>
    <w:rsid w:val="0063517D"/>
    <w:rsid w:val="00635258"/>
    <w:rsid w:val="00635B42"/>
    <w:rsid w:val="00635E2F"/>
    <w:rsid w:val="00635FB8"/>
    <w:rsid w:val="006363E2"/>
    <w:rsid w:val="0063767C"/>
    <w:rsid w:val="00637874"/>
    <w:rsid w:val="00637AB4"/>
    <w:rsid w:val="00637CF1"/>
    <w:rsid w:val="00640F57"/>
    <w:rsid w:val="006418F9"/>
    <w:rsid w:val="00641915"/>
    <w:rsid w:val="00641927"/>
    <w:rsid w:val="006428DD"/>
    <w:rsid w:val="00642980"/>
    <w:rsid w:val="00643247"/>
    <w:rsid w:val="00643B2F"/>
    <w:rsid w:val="006441AB"/>
    <w:rsid w:val="00644C79"/>
    <w:rsid w:val="00644FD0"/>
    <w:rsid w:val="006452EC"/>
    <w:rsid w:val="006457D2"/>
    <w:rsid w:val="00645C07"/>
    <w:rsid w:val="00646114"/>
    <w:rsid w:val="00646B25"/>
    <w:rsid w:val="0064796E"/>
    <w:rsid w:val="00650349"/>
    <w:rsid w:val="00650D5C"/>
    <w:rsid w:val="0065167A"/>
    <w:rsid w:val="006518C5"/>
    <w:rsid w:val="00652267"/>
    <w:rsid w:val="006526F5"/>
    <w:rsid w:val="006532B7"/>
    <w:rsid w:val="00653466"/>
    <w:rsid w:val="00653DD6"/>
    <w:rsid w:val="00654A2B"/>
    <w:rsid w:val="006557EF"/>
    <w:rsid w:val="00655DA6"/>
    <w:rsid w:val="006560A0"/>
    <w:rsid w:val="0065611F"/>
    <w:rsid w:val="00656619"/>
    <w:rsid w:val="00656703"/>
    <w:rsid w:val="0065701A"/>
    <w:rsid w:val="00657183"/>
    <w:rsid w:val="00657290"/>
    <w:rsid w:val="00657F62"/>
    <w:rsid w:val="00660285"/>
    <w:rsid w:val="00660B1C"/>
    <w:rsid w:val="00661639"/>
    <w:rsid w:val="00661949"/>
    <w:rsid w:val="00661F05"/>
    <w:rsid w:val="006623CF"/>
    <w:rsid w:val="00662A6D"/>
    <w:rsid w:val="00662CCB"/>
    <w:rsid w:val="006643F1"/>
    <w:rsid w:val="00664A88"/>
    <w:rsid w:val="00664BCA"/>
    <w:rsid w:val="006654FF"/>
    <w:rsid w:val="00666C66"/>
    <w:rsid w:val="00667654"/>
    <w:rsid w:val="00667C6B"/>
    <w:rsid w:val="00670409"/>
    <w:rsid w:val="0067042B"/>
    <w:rsid w:val="00670868"/>
    <w:rsid w:val="0067098B"/>
    <w:rsid w:val="00670998"/>
    <w:rsid w:val="00670C98"/>
    <w:rsid w:val="00670DAE"/>
    <w:rsid w:val="0067172C"/>
    <w:rsid w:val="00671AFF"/>
    <w:rsid w:val="00672CB0"/>
    <w:rsid w:val="00672E01"/>
    <w:rsid w:val="006734E3"/>
    <w:rsid w:val="00673A6D"/>
    <w:rsid w:val="00673A83"/>
    <w:rsid w:val="00673FA1"/>
    <w:rsid w:val="0067494B"/>
    <w:rsid w:val="00674F66"/>
    <w:rsid w:val="006779E0"/>
    <w:rsid w:val="00677B9D"/>
    <w:rsid w:val="00677D29"/>
    <w:rsid w:val="0068042B"/>
    <w:rsid w:val="006810CB"/>
    <w:rsid w:val="00681466"/>
    <w:rsid w:val="0068196A"/>
    <w:rsid w:val="00681E4A"/>
    <w:rsid w:val="00681ECA"/>
    <w:rsid w:val="00682032"/>
    <w:rsid w:val="00682F27"/>
    <w:rsid w:val="00683BC1"/>
    <w:rsid w:val="00683E5C"/>
    <w:rsid w:val="00683F28"/>
    <w:rsid w:val="00684BAF"/>
    <w:rsid w:val="00685ABB"/>
    <w:rsid w:val="00686373"/>
    <w:rsid w:val="00686978"/>
    <w:rsid w:val="0068712E"/>
    <w:rsid w:val="006874A2"/>
    <w:rsid w:val="00687F08"/>
    <w:rsid w:val="006902FD"/>
    <w:rsid w:val="00690A27"/>
    <w:rsid w:val="00690FEC"/>
    <w:rsid w:val="006910E0"/>
    <w:rsid w:val="00691295"/>
    <w:rsid w:val="0069192C"/>
    <w:rsid w:val="00691AE9"/>
    <w:rsid w:val="006924B7"/>
    <w:rsid w:val="00692626"/>
    <w:rsid w:val="00692B8D"/>
    <w:rsid w:val="00692BDC"/>
    <w:rsid w:val="00692DC6"/>
    <w:rsid w:val="006931BF"/>
    <w:rsid w:val="00693B8D"/>
    <w:rsid w:val="006944C0"/>
    <w:rsid w:val="006950AA"/>
    <w:rsid w:val="00695294"/>
    <w:rsid w:val="00695FC3"/>
    <w:rsid w:val="0069636D"/>
    <w:rsid w:val="006967C0"/>
    <w:rsid w:val="00696DCE"/>
    <w:rsid w:val="006972BA"/>
    <w:rsid w:val="00697B14"/>
    <w:rsid w:val="006A1458"/>
    <w:rsid w:val="006A174C"/>
    <w:rsid w:val="006A1E07"/>
    <w:rsid w:val="006A20BC"/>
    <w:rsid w:val="006A2604"/>
    <w:rsid w:val="006A2713"/>
    <w:rsid w:val="006A27B4"/>
    <w:rsid w:val="006A2863"/>
    <w:rsid w:val="006A36D6"/>
    <w:rsid w:val="006A397E"/>
    <w:rsid w:val="006A3AFC"/>
    <w:rsid w:val="006A41EC"/>
    <w:rsid w:val="006A47E3"/>
    <w:rsid w:val="006A4A81"/>
    <w:rsid w:val="006A560B"/>
    <w:rsid w:val="006A6319"/>
    <w:rsid w:val="006A64A3"/>
    <w:rsid w:val="006A686A"/>
    <w:rsid w:val="006A6DD5"/>
    <w:rsid w:val="006A7939"/>
    <w:rsid w:val="006A7B2F"/>
    <w:rsid w:val="006B1AE9"/>
    <w:rsid w:val="006B1E6D"/>
    <w:rsid w:val="006B2009"/>
    <w:rsid w:val="006B20FC"/>
    <w:rsid w:val="006B212E"/>
    <w:rsid w:val="006B2F5E"/>
    <w:rsid w:val="006B3849"/>
    <w:rsid w:val="006B3A1D"/>
    <w:rsid w:val="006B3C78"/>
    <w:rsid w:val="006B465E"/>
    <w:rsid w:val="006B4D61"/>
    <w:rsid w:val="006B4EF4"/>
    <w:rsid w:val="006B56ED"/>
    <w:rsid w:val="006B57F2"/>
    <w:rsid w:val="006B631E"/>
    <w:rsid w:val="006B6639"/>
    <w:rsid w:val="006B666E"/>
    <w:rsid w:val="006B6891"/>
    <w:rsid w:val="006B7185"/>
    <w:rsid w:val="006B7319"/>
    <w:rsid w:val="006C035C"/>
    <w:rsid w:val="006C03A5"/>
    <w:rsid w:val="006C042A"/>
    <w:rsid w:val="006C05A7"/>
    <w:rsid w:val="006C08E5"/>
    <w:rsid w:val="006C0B2A"/>
    <w:rsid w:val="006C0B5E"/>
    <w:rsid w:val="006C2832"/>
    <w:rsid w:val="006C356E"/>
    <w:rsid w:val="006C3CB8"/>
    <w:rsid w:val="006C3DD0"/>
    <w:rsid w:val="006C3F82"/>
    <w:rsid w:val="006C40A9"/>
    <w:rsid w:val="006C461C"/>
    <w:rsid w:val="006C4E14"/>
    <w:rsid w:val="006C5921"/>
    <w:rsid w:val="006C5EE4"/>
    <w:rsid w:val="006C6031"/>
    <w:rsid w:val="006C6097"/>
    <w:rsid w:val="006C6219"/>
    <w:rsid w:val="006C67B1"/>
    <w:rsid w:val="006C6874"/>
    <w:rsid w:val="006C6C09"/>
    <w:rsid w:val="006C70D3"/>
    <w:rsid w:val="006C7180"/>
    <w:rsid w:val="006C7789"/>
    <w:rsid w:val="006C7986"/>
    <w:rsid w:val="006D0410"/>
    <w:rsid w:val="006D0759"/>
    <w:rsid w:val="006D0A16"/>
    <w:rsid w:val="006D0B04"/>
    <w:rsid w:val="006D0EF2"/>
    <w:rsid w:val="006D1757"/>
    <w:rsid w:val="006D1928"/>
    <w:rsid w:val="006D1A95"/>
    <w:rsid w:val="006D3410"/>
    <w:rsid w:val="006D380C"/>
    <w:rsid w:val="006D4F02"/>
    <w:rsid w:val="006D544C"/>
    <w:rsid w:val="006D6096"/>
    <w:rsid w:val="006D6C65"/>
    <w:rsid w:val="006D72D2"/>
    <w:rsid w:val="006D767B"/>
    <w:rsid w:val="006D7C06"/>
    <w:rsid w:val="006E0B2F"/>
    <w:rsid w:val="006E0D0B"/>
    <w:rsid w:val="006E0FD1"/>
    <w:rsid w:val="006E1436"/>
    <w:rsid w:val="006E20C1"/>
    <w:rsid w:val="006E2809"/>
    <w:rsid w:val="006E29A3"/>
    <w:rsid w:val="006E29C2"/>
    <w:rsid w:val="006E2F1A"/>
    <w:rsid w:val="006E3524"/>
    <w:rsid w:val="006E37A4"/>
    <w:rsid w:val="006E3820"/>
    <w:rsid w:val="006E452E"/>
    <w:rsid w:val="006E4BCF"/>
    <w:rsid w:val="006E5C4B"/>
    <w:rsid w:val="006E5F80"/>
    <w:rsid w:val="006E757E"/>
    <w:rsid w:val="006E777F"/>
    <w:rsid w:val="006E7914"/>
    <w:rsid w:val="006F013D"/>
    <w:rsid w:val="006F0506"/>
    <w:rsid w:val="006F0641"/>
    <w:rsid w:val="006F104B"/>
    <w:rsid w:val="006F1A4E"/>
    <w:rsid w:val="006F1CE3"/>
    <w:rsid w:val="006F28C7"/>
    <w:rsid w:val="006F3745"/>
    <w:rsid w:val="006F3F1F"/>
    <w:rsid w:val="006F4FC3"/>
    <w:rsid w:val="006F5A98"/>
    <w:rsid w:val="006F5DAB"/>
    <w:rsid w:val="006F6B0A"/>
    <w:rsid w:val="006F739F"/>
    <w:rsid w:val="006F74B4"/>
    <w:rsid w:val="00700F47"/>
    <w:rsid w:val="007010C9"/>
    <w:rsid w:val="00701618"/>
    <w:rsid w:val="00701D60"/>
    <w:rsid w:val="00702FEE"/>
    <w:rsid w:val="0070324D"/>
    <w:rsid w:val="00703A30"/>
    <w:rsid w:val="0070460E"/>
    <w:rsid w:val="00704ADD"/>
    <w:rsid w:val="00704DEE"/>
    <w:rsid w:val="0070550B"/>
    <w:rsid w:val="00705625"/>
    <w:rsid w:val="0070634A"/>
    <w:rsid w:val="007064AC"/>
    <w:rsid w:val="00710C8A"/>
    <w:rsid w:val="00710CB6"/>
    <w:rsid w:val="00711348"/>
    <w:rsid w:val="007118C9"/>
    <w:rsid w:val="00712131"/>
    <w:rsid w:val="00712BB7"/>
    <w:rsid w:val="007135B7"/>
    <w:rsid w:val="0071445F"/>
    <w:rsid w:val="00714B63"/>
    <w:rsid w:val="00715B3D"/>
    <w:rsid w:val="0071626D"/>
    <w:rsid w:val="0071652E"/>
    <w:rsid w:val="00716CDC"/>
    <w:rsid w:val="00720466"/>
    <w:rsid w:val="00720F4E"/>
    <w:rsid w:val="00721141"/>
    <w:rsid w:val="007219D1"/>
    <w:rsid w:val="00721A0A"/>
    <w:rsid w:val="007222E9"/>
    <w:rsid w:val="0072240A"/>
    <w:rsid w:val="00722C21"/>
    <w:rsid w:val="00722DCB"/>
    <w:rsid w:val="007230EC"/>
    <w:rsid w:val="00724025"/>
    <w:rsid w:val="00724163"/>
    <w:rsid w:val="00724606"/>
    <w:rsid w:val="0072484B"/>
    <w:rsid w:val="00724AEA"/>
    <w:rsid w:val="0072515A"/>
    <w:rsid w:val="0072596B"/>
    <w:rsid w:val="00725D68"/>
    <w:rsid w:val="00726D8F"/>
    <w:rsid w:val="00727CF8"/>
    <w:rsid w:val="007300E7"/>
    <w:rsid w:val="00730450"/>
    <w:rsid w:val="00732B19"/>
    <w:rsid w:val="00733499"/>
    <w:rsid w:val="0073436B"/>
    <w:rsid w:val="00734F57"/>
    <w:rsid w:val="00735184"/>
    <w:rsid w:val="00735249"/>
    <w:rsid w:val="007353F2"/>
    <w:rsid w:val="007355F2"/>
    <w:rsid w:val="0073654C"/>
    <w:rsid w:val="00736EFF"/>
    <w:rsid w:val="0073797B"/>
    <w:rsid w:val="00740032"/>
    <w:rsid w:val="00740072"/>
    <w:rsid w:val="00740D5A"/>
    <w:rsid w:val="00741AC8"/>
    <w:rsid w:val="00741F57"/>
    <w:rsid w:val="00742609"/>
    <w:rsid w:val="00742B25"/>
    <w:rsid w:val="00743121"/>
    <w:rsid w:val="00743125"/>
    <w:rsid w:val="007435F9"/>
    <w:rsid w:val="00743988"/>
    <w:rsid w:val="00743E0D"/>
    <w:rsid w:val="0074409E"/>
    <w:rsid w:val="00744923"/>
    <w:rsid w:val="00745966"/>
    <w:rsid w:val="00745D81"/>
    <w:rsid w:val="00747532"/>
    <w:rsid w:val="00747972"/>
    <w:rsid w:val="00747CEE"/>
    <w:rsid w:val="00750056"/>
    <w:rsid w:val="007504F3"/>
    <w:rsid w:val="0075185A"/>
    <w:rsid w:val="007519C4"/>
    <w:rsid w:val="00751A61"/>
    <w:rsid w:val="00751B44"/>
    <w:rsid w:val="0075211D"/>
    <w:rsid w:val="0075216F"/>
    <w:rsid w:val="007528B4"/>
    <w:rsid w:val="007538F6"/>
    <w:rsid w:val="007541CC"/>
    <w:rsid w:val="007541F0"/>
    <w:rsid w:val="007542BB"/>
    <w:rsid w:val="00755087"/>
    <w:rsid w:val="007559A7"/>
    <w:rsid w:val="00756089"/>
    <w:rsid w:val="00756E46"/>
    <w:rsid w:val="00756F50"/>
    <w:rsid w:val="0075725A"/>
    <w:rsid w:val="00757697"/>
    <w:rsid w:val="0076092C"/>
    <w:rsid w:val="00760C3A"/>
    <w:rsid w:val="00761CA0"/>
    <w:rsid w:val="00761D77"/>
    <w:rsid w:val="00762044"/>
    <w:rsid w:val="007625C5"/>
    <w:rsid w:val="007633B2"/>
    <w:rsid w:val="0076371F"/>
    <w:rsid w:val="00763AA2"/>
    <w:rsid w:val="007642C5"/>
    <w:rsid w:val="007645D3"/>
    <w:rsid w:val="00764DF9"/>
    <w:rsid w:val="00764F89"/>
    <w:rsid w:val="00766051"/>
    <w:rsid w:val="007664E9"/>
    <w:rsid w:val="007664F5"/>
    <w:rsid w:val="007666A8"/>
    <w:rsid w:val="007667D4"/>
    <w:rsid w:val="007668EB"/>
    <w:rsid w:val="0077093B"/>
    <w:rsid w:val="007709BE"/>
    <w:rsid w:val="00771270"/>
    <w:rsid w:val="007712DB"/>
    <w:rsid w:val="007717DE"/>
    <w:rsid w:val="00771B13"/>
    <w:rsid w:val="0077240A"/>
    <w:rsid w:val="00773826"/>
    <w:rsid w:val="00774A12"/>
    <w:rsid w:val="00775623"/>
    <w:rsid w:val="00775CDA"/>
    <w:rsid w:val="0077609E"/>
    <w:rsid w:val="0077618C"/>
    <w:rsid w:val="0077624F"/>
    <w:rsid w:val="00776A71"/>
    <w:rsid w:val="00777138"/>
    <w:rsid w:val="00780146"/>
    <w:rsid w:val="0078049B"/>
    <w:rsid w:val="00780B72"/>
    <w:rsid w:val="00780D05"/>
    <w:rsid w:val="00781267"/>
    <w:rsid w:val="00781456"/>
    <w:rsid w:val="0078247D"/>
    <w:rsid w:val="007824E0"/>
    <w:rsid w:val="007829D1"/>
    <w:rsid w:val="00782A10"/>
    <w:rsid w:val="00782BF3"/>
    <w:rsid w:val="007831BB"/>
    <w:rsid w:val="00783233"/>
    <w:rsid w:val="007836B4"/>
    <w:rsid w:val="00784456"/>
    <w:rsid w:val="0078460A"/>
    <w:rsid w:val="00784A4A"/>
    <w:rsid w:val="00784DB3"/>
    <w:rsid w:val="00785BD1"/>
    <w:rsid w:val="0078677F"/>
    <w:rsid w:val="00786969"/>
    <w:rsid w:val="00787DBF"/>
    <w:rsid w:val="0079082C"/>
    <w:rsid w:val="00790845"/>
    <w:rsid w:val="00790A2A"/>
    <w:rsid w:val="00790B15"/>
    <w:rsid w:val="00791321"/>
    <w:rsid w:val="00791B3E"/>
    <w:rsid w:val="00792E14"/>
    <w:rsid w:val="00793361"/>
    <w:rsid w:val="00793F53"/>
    <w:rsid w:val="00794529"/>
    <w:rsid w:val="0079511C"/>
    <w:rsid w:val="00795277"/>
    <w:rsid w:val="007965C2"/>
    <w:rsid w:val="007975EC"/>
    <w:rsid w:val="0079792F"/>
    <w:rsid w:val="00797C00"/>
    <w:rsid w:val="007A000E"/>
    <w:rsid w:val="007A0F0F"/>
    <w:rsid w:val="007A12BD"/>
    <w:rsid w:val="007A14F6"/>
    <w:rsid w:val="007A1DA3"/>
    <w:rsid w:val="007A271C"/>
    <w:rsid w:val="007A359A"/>
    <w:rsid w:val="007A3E34"/>
    <w:rsid w:val="007A4D4A"/>
    <w:rsid w:val="007A5FED"/>
    <w:rsid w:val="007A73E1"/>
    <w:rsid w:val="007A7E3E"/>
    <w:rsid w:val="007B00D7"/>
    <w:rsid w:val="007B0174"/>
    <w:rsid w:val="007B0BB4"/>
    <w:rsid w:val="007B39D9"/>
    <w:rsid w:val="007B3ABC"/>
    <w:rsid w:val="007B44C1"/>
    <w:rsid w:val="007B5356"/>
    <w:rsid w:val="007B55AA"/>
    <w:rsid w:val="007B5935"/>
    <w:rsid w:val="007B5D7D"/>
    <w:rsid w:val="007B66C1"/>
    <w:rsid w:val="007B6E58"/>
    <w:rsid w:val="007B7455"/>
    <w:rsid w:val="007B79ED"/>
    <w:rsid w:val="007C0981"/>
    <w:rsid w:val="007C0D13"/>
    <w:rsid w:val="007C12B5"/>
    <w:rsid w:val="007C1921"/>
    <w:rsid w:val="007C1C7A"/>
    <w:rsid w:val="007C1DA3"/>
    <w:rsid w:val="007C2278"/>
    <w:rsid w:val="007C2340"/>
    <w:rsid w:val="007C2645"/>
    <w:rsid w:val="007C2795"/>
    <w:rsid w:val="007C28D3"/>
    <w:rsid w:val="007C2A1A"/>
    <w:rsid w:val="007C2E2E"/>
    <w:rsid w:val="007C38E5"/>
    <w:rsid w:val="007C3FC1"/>
    <w:rsid w:val="007C49FD"/>
    <w:rsid w:val="007C4A80"/>
    <w:rsid w:val="007C4C35"/>
    <w:rsid w:val="007C59CE"/>
    <w:rsid w:val="007C66FD"/>
    <w:rsid w:val="007C6936"/>
    <w:rsid w:val="007C6B84"/>
    <w:rsid w:val="007C6D72"/>
    <w:rsid w:val="007C7DA4"/>
    <w:rsid w:val="007D0B02"/>
    <w:rsid w:val="007D0D7E"/>
    <w:rsid w:val="007D103C"/>
    <w:rsid w:val="007D11EB"/>
    <w:rsid w:val="007D2115"/>
    <w:rsid w:val="007D2C83"/>
    <w:rsid w:val="007D46E4"/>
    <w:rsid w:val="007D5278"/>
    <w:rsid w:val="007D5CE7"/>
    <w:rsid w:val="007D6851"/>
    <w:rsid w:val="007D7CB6"/>
    <w:rsid w:val="007D7D3F"/>
    <w:rsid w:val="007E119F"/>
    <w:rsid w:val="007E127D"/>
    <w:rsid w:val="007E2166"/>
    <w:rsid w:val="007E21FA"/>
    <w:rsid w:val="007E22B3"/>
    <w:rsid w:val="007E25AB"/>
    <w:rsid w:val="007E27E7"/>
    <w:rsid w:val="007E2C1D"/>
    <w:rsid w:val="007E3424"/>
    <w:rsid w:val="007E36A4"/>
    <w:rsid w:val="007E3749"/>
    <w:rsid w:val="007E4218"/>
    <w:rsid w:val="007E4624"/>
    <w:rsid w:val="007E6B54"/>
    <w:rsid w:val="007E74D2"/>
    <w:rsid w:val="007F072F"/>
    <w:rsid w:val="007F07A0"/>
    <w:rsid w:val="007F1271"/>
    <w:rsid w:val="007F1609"/>
    <w:rsid w:val="007F1A62"/>
    <w:rsid w:val="007F1A82"/>
    <w:rsid w:val="007F247C"/>
    <w:rsid w:val="007F24A7"/>
    <w:rsid w:val="007F2CB9"/>
    <w:rsid w:val="007F3120"/>
    <w:rsid w:val="007F35E1"/>
    <w:rsid w:val="007F408F"/>
    <w:rsid w:val="007F4A25"/>
    <w:rsid w:val="007F5563"/>
    <w:rsid w:val="007F65C6"/>
    <w:rsid w:val="007F6820"/>
    <w:rsid w:val="007F7273"/>
    <w:rsid w:val="007F75C7"/>
    <w:rsid w:val="007F7641"/>
    <w:rsid w:val="007F7DDC"/>
    <w:rsid w:val="007F7EB9"/>
    <w:rsid w:val="008000A2"/>
    <w:rsid w:val="0080172A"/>
    <w:rsid w:val="00801B8F"/>
    <w:rsid w:val="00802420"/>
    <w:rsid w:val="00802703"/>
    <w:rsid w:val="00803667"/>
    <w:rsid w:val="00803BD1"/>
    <w:rsid w:val="0080492E"/>
    <w:rsid w:val="00804BA8"/>
    <w:rsid w:val="00804CBA"/>
    <w:rsid w:val="00805B06"/>
    <w:rsid w:val="00805B87"/>
    <w:rsid w:val="00805E17"/>
    <w:rsid w:val="00806356"/>
    <w:rsid w:val="008101C4"/>
    <w:rsid w:val="00811418"/>
    <w:rsid w:val="00811474"/>
    <w:rsid w:val="00811AA1"/>
    <w:rsid w:val="00811D0A"/>
    <w:rsid w:val="00811DBA"/>
    <w:rsid w:val="00811E40"/>
    <w:rsid w:val="008125DF"/>
    <w:rsid w:val="00813397"/>
    <w:rsid w:val="008133DB"/>
    <w:rsid w:val="00813AE9"/>
    <w:rsid w:val="0081428B"/>
    <w:rsid w:val="00814314"/>
    <w:rsid w:val="00814725"/>
    <w:rsid w:val="00815D78"/>
    <w:rsid w:val="00816101"/>
    <w:rsid w:val="00816191"/>
    <w:rsid w:val="00817431"/>
    <w:rsid w:val="0081794B"/>
    <w:rsid w:val="00817A78"/>
    <w:rsid w:val="00820521"/>
    <w:rsid w:val="00820900"/>
    <w:rsid w:val="00820F7F"/>
    <w:rsid w:val="008210E1"/>
    <w:rsid w:val="0082131F"/>
    <w:rsid w:val="00821C1A"/>
    <w:rsid w:val="00822E2A"/>
    <w:rsid w:val="00824014"/>
    <w:rsid w:val="00825131"/>
    <w:rsid w:val="00825406"/>
    <w:rsid w:val="00825894"/>
    <w:rsid w:val="008258B6"/>
    <w:rsid w:val="00825DE9"/>
    <w:rsid w:val="00825DFE"/>
    <w:rsid w:val="0082669A"/>
    <w:rsid w:val="00826865"/>
    <w:rsid w:val="00826B58"/>
    <w:rsid w:val="00827029"/>
    <w:rsid w:val="00827991"/>
    <w:rsid w:val="008304AE"/>
    <w:rsid w:val="008305EA"/>
    <w:rsid w:val="008308C6"/>
    <w:rsid w:val="00831A1C"/>
    <w:rsid w:val="0083221D"/>
    <w:rsid w:val="0083236A"/>
    <w:rsid w:val="008323EB"/>
    <w:rsid w:val="00832871"/>
    <w:rsid w:val="008328C7"/>
    <w:rsid w:val="0083327B"/>
    <w:rsid w:val="008334F4"/>
    <w:rsid w:val="00833616"/>
    <w:rsid w:val="008336D7"/>
    <w:rsid w:val="00833964"/>
    <w:rsid w:val="00833AD5"/>
    <w:rsid w:val="00833F96"/>
    <w:rsid w:val="00834D1E"/>
    <w:rsid w:val="008350EE"/>
    <w:rsid w:val="00835215"/>
    <w:rsid w:val="00835563"/>
    <w:rsid w:val="00835F58"/>
    <w:rsid w:val="00836240"/>
    <w:rsid w:val="00836475"/>
    <w:rsid w:val="008371F1"/>
    <w:rsid w:val="00840415"/>
    <w:rsid w:val="008406A6"/>
    <w:rsid w:val="0084087A"/>
    <w:rsid w:val="00840C2D"/>
    <w:rsid w:val="00840D2F"/>
    <w:rsid w:val="00841A4D"/>
    <w:rsid w:val="00841C36"/>
    <w:rsid w:val="008427FA"/>
    <w:rsid w:val="00843405"/>
    <w:rsid w:val="008439CE"/>
    <w:rsid w:val="00844412"/>
    <w:rsid w:val="008446AE"/>
    <w:rsid w:val="008448ED"/>
    <w:rsid w:val="0084587F"/>
    <w:rsid w:val="00846D63"/>
    <w:rsid w:val="00846E48"/>
    <w:rsid w:val="00850217"/>
    <w:rsid w:val="00850C1B"/>
    <w:rsid w:val="00850E3A"/>
    <w:rsid w:val="00851D0B"/>
    <w:rsid w:val="00851EB4"/>
    <w:rsid w:val="008522BD"/>
    <w:rsid w:val="008524F5"/>
    <w:rsid w:val="00853491"/>
    <w:rsid w:val="00853FFE"/>
    <w:rsid w:val="008546AB"/>
    <w:rsid w:val="008549E4"/>
    <w:rsid w:val="00854FA6"/>
    <w:rsid w:val="008551E8"/>
    <w:rsid w:val="00855607"/>
    <w:rsid w:val="00855B04"/>
    <w:rsid w:val="00855D22"/>
    <w:rsid w:val="00855F66"/>
    <w:rsid w:val="00857412"/>
    <w:rsid w:val="00857851"/>
    <w:rsid w:val="0086039B"/>
    <w:rsid w:val="0086053C"/>
    <w:rsid w:val="008609B7"/>
    <w:rsid w:val="00860CC4"/>
    <w:rsid w:val="008614C9"/>
    <w:rsid w:val="00861FE0"/>
    <w:rsid w:val="008621F2"/>
    <w:rsid w:val="008638A1"/>
    <w:rsid w:val="00863EFF"/>
    <w:rsid w:val="00864169"/>
    <w:rsid w:val="008648FF"/>
    <w:rsid w:val="0086512C"/>
    <w:rsid w:val="00865532"/>
    <w:rsid w:val="00865BEE"/>
    <w:rsid w:val="00866603"/>
    <w:rsid w:val="00866D6A"/>
    <w:rsid w:val="00870597"/>
    <w:rsid w:val="00870C1B"/>
    <w:rsid w:val="00871138"/>
    <w:rsid w:val="008712D6"/>
    <w:rsid w:val="008716C1"/>
    <w:rsid w:val="008716EC"/>
    <w:rsid w:val="00872090"/>
    <w:rsid w:val="00872595"/>
    <w:rsid w:val="00872E6D"/>
    <w:rsid w:val="00872F94"/>
    <w:rsid w:val="0087387C"/>
    <w:rsid w:val="00873C78"/>
    <w:rsid w:val="00873DF5"/>
    <w:rsid w:val="0087401D"/>
    <w:rsid w:val="00874D91"/>
    <w:rsid w:val="00874DC1"/>
    <w:rsid w:val="0087556C"/>
    <w:rsid w:val="00877067"/>
    <w:rsid w:val="0087726E"/>
    <w:rsid w:val="008801E1"/>
    <w:rsid w:val="00880884"/>
    <w:rsid w:val="00880E63"/>
    <w:rsid w:val="00881FD2"/>
    <w:rsid w:val="0088239F"/>
    <w:rsid w:val="0088251A"/>
    <w:rsid w:val="008825DF"/>
    <w:rsid w:val="008831D2"/>
    <w:rsid w:val="00883554"/>
    <w:rsid w:val="008839EF"/>
    <w:rsid w:val="00883E12"/>
    <w:rsid w:val="00884522"/>
    <w:rsid w:val="008845ED"/>
    <w:rsid w:val="008846AB"/>
    <w:rsid w:val="00885314"/>
    <w:rsid w:val="008856FF"/>
    <w:rsid w:val="00885887"/>
    <w:rsid w:val="0088648D"/>
    <w:rsid w:val="008867E4"/>
    <w:rsid w:val="00886BFC"/>
    <w:rsid w:val="00887506"/>
    <w:rsid w:val="00890481"/>
    <w:rsid w:val="00890BFD"/>
    <w:rsid w:val="00890C7B"/>
    <w:rsid w:val="00891676"/>
    <w:rsid w:val="00891A82"/>
    <w:rsid w:val="00891AC9"/>
    <w:rsid w:val="00891F15"/>
    <w:rsid w:val="00891F67"/>
    <w:rsid w:val="0089356E"/>
    <w:rsid w:val="0089571C"/>
    <w:rsid w:val="0089651F"/>
    <w:rsid w:val="00896D51"/>
    <w:rsid w:val="00897423"/>
    <w:rsid w:val="00897B63"/>
    <w:rsid w:val="00897BA6"/>
    <w:rsid w:val="00897F20"/>
    <w:rsid w:val="008A0167"/>
    <w:rsid w:val="008A0312"/>
    <w:rsid w:val="008A1350"/>
    <w:rsid w:val="008A155C"/>
    <w:rsid w:val="008A1F68"/>
    <w:rsid w:val="008A2042"/>
    <w:rsid w:val="008A21DC"/>
    <w:rsid w:val="008A28CD"/>
    <w:rsid w:val="008A2CE5"/>
    <w:rsid w:val="008A3867"/>
    <w:rsid w:val="008A4031"/>
    <w:rsid w:val="008A4C97"/>
    <w:rsid w:val="008A4CF3"/>
    <w:rsid w:val="008A4DEF"/>
    <w:rsid w:val="008A4F98"/>
    <w:rsid w:val="008A5007"/>
    <w:rsid w:val="008A5C7F"/>
    <w:rsid w:val="008A68E0"/>
    <w:rsid w:val="008A73D2"/>
    <w:rsid w:val="008A7440"/>
    <w:rsid w:val="008A7A1F"/>
    <w:rsid w:val="008B0342"/>
    <w:rsid w:val="008B045D"/>
    <w:rsid w:val="008B0D29"/>
    <w:rsid w:val="008B16BB"/>
    <w:rsid w:val="008B16C4"/>
    <w:rsid w:val="008B17CF"/>
    <w:rsid w:val="008B1E18"/>
    <w:rsid w:val="008B2022"/>
    <w:rsid w:val="008B220A"/>
    <w:rsid w:val="008B22C2"/>
    <w:rsid w:val="008B2CCA"/>
    <w:rsid w:val="008B2DCD"/>
    <w:rsid w:val="008B380D"/>
    <w:rsid w:val="008B3E67"/>
    <w:rsid w:val="008B5319"/>
    <w:rsid w:val="008B6E92"/>
    <w:rsid w:val="008B7446"/>
    <w:rsid w:val="008B7A53"/>
    <w:rsid w:val="008C007B"/>
    <w:rsid w:val="008C0FB5"/>
    <w:rsid w:val="008C1305"/>
    <w:rsid w:val="008C176A"/>
    <w:rsid w:val="008C1FD0"/>
    <w:rsid w:val="008C29C9"/>
    <w:rsid w:val="008C303D"/>
    <w:rsid w:val="008C312C"/>
    <w:rsid w:val="008C44D9"/>
    <w:rsid w:val="008C46EC"/>
    <w:rsid w:val="008C4EAC"/>
    <w:rsid w:val="008C53AE"/>
    <w:rsid w:val="008C5CA8"/>
    <w:rsid w:val="008C6484"/>
    <w:rsid w:val="008C6F88"/>
    <w:rsid w:val="008D0E9F"/>
    <w:rsid w:val="008D114A"/>
    <w:rsid w:val="008D130F"/>
    <w:rsid w:val="008D1A24"/>
    <w:rsid w:val="008D1B0F"/>
    <w:rsid w:val="008D2007"/>
    <w:rsid w:val="008D2432"/>
    <w:rsid w:val="008D26E4"/>
    <w:rsid w:val="008D2AA4"/>
    <w:rsid w:val="008D309C"/>
    <w:rsid w:val="008D4694"/>
    <w:rsid w:val="008D54DF"/>
    <w:rsid w:val="008D58F7"/>
    <w:rsid w:val="008D5EA2"/>
    <w:rsid w:val="008D676C"/>
    <w:rsid w:val="008D6EBA"/>
    <w:rsid w:val="008D713B"/>
    <w:rsid w:val="008D72F0"/>
    <w:rsid w:val="008D7AD8"/>
    <w:rsid w:val="008D7F95"/>
    <w:rsid w:val="008E022E"/>
    <w:rsid w:val="008E06D5"/>
    <w:rsid w:val="008E0E3B"/>
    <w:rsid w:val="008E172F"/>
    <w:rsid w:val="008E173F"/>
    <w:rsid w:val="008E2092"/>
    <w:rsid w:val="008E2668"/>
    <w:rsid w:val="008E489A"/>
    <w:rsid w:val="008E4EBC"/>
    <w:rsid w:val="008E5830"/>
    <w:rsid w:val="008E6B63"/>
    <w:rsid w:val="008E6B7C"/>
    <w:rsid w:val="008E703F"/>
    <w:rsid w:val="008E73D4"/>
    <w:rsid w:val="008F0397"/>
    <w:rsid w:val="008F0ACE"/>
    <w:rsid w:val="008F0E1C"/>
    <w:rsid w:val="008F0FC0"/>
    <w:rsid w:val="008F1026"/>
    <w:rsid w:val="008F14AF"/>
    <w:rsid w:val="008F1ED7"/>
    <w:rsid w:val="008F2536"/>
    <w:rsid w:val="008F276F"/>
    <w:rsid w:val="008F27CB"/>
    <w:rsid w:val="008F2D0B"/>
    <w:rsid w:val="008F3BBF"/>
    <w:rsid w:val="008F3CA1"/>
    <w:rsid w:val="008F4008"/>
    <w:rsid w:val="008F4F01"/>
    <w:rsid w:val="008F5582"/>
    <w:rsid w:val="008F5EC9"/>
    <w:rsid w:val="008F6627"/>
    <w:rsid w:val="008F6A5B"/>
    <w:rsid w:val="008F7F4E"/>
    <w:rsid w:val="00900209"/>
    <w:rsid w:val="0090150E"/>
    <w:rsid w:val="00901B0C"/>
    <w:rsid w:val="00901CCB"/>
    <w:rsid w:val="00902149"/>
    <w:rsid w:val="00902674"/>
    <w:rsid w:val="00902E0D"/>
    <w:rsid w:val="00903011"/>
    <w:rsid w:val="0090330B"/>
    <w:rsid w:val="009035D9"/>
    <w:rsid w:val="0090364F"/>
    <w:rsid w:val="00903DAD"/>
    <w:rsid w:val="00904F52"/>
    <w:rsid w:val="009059FD"/>
    <w:rsid w:val="00905E05"/>
    <w:rsid w:val="00906B7F"/>
    <w:rsid w:val="00906D4B"/>
    <w:rsid w:val="00906D63"/>
    <w:rsid w:val="00906E17"/>
    <w:rsid w:val="009072EE"/>
    <w:rsid w:val="0090766E"/>
    <w:rsid w:val="00907758"/>
    <w:rsid w:val="00907E68"/>
    <w:rsid w:val="00910529"/>
    <w:rsid w:val="00910B20"/>
    <w:rsid w:val="009115BC"/>
    <w:rsid w:val="00911D7C"/>
    <w:rsid w:val="00912C50"/>
    <w:rsid w:val="00913639"/>
    <w:rsid w:val="00913B46"/>
    <w:rsid w:val="00913E22"/>
    <w:rsid w:val="00913F60"/>
    <w:rsid w:val="00914054"/>
    <w:rsid w:val="00914107"/>
    <w:rsid w:val="00914476"/>
    <w:rsid w:val="00917770"/>
    <w:rsid w:val="009208AE"/>
    <w:rsid w:val="0092133E"/>
    <w:rsid w:val="00921E7E"/>
    <w:rsid w:val="00922392"/>
    <w:rsid w:val="009231C3"/>
    <w:rsid w:val="009246AE"/>
    <w:rsid w:val="00924749"/>
    <w:rsid w:val="009248B5"/>
    <w:rsid w:val="00927945"/>
    <w:rsid w:val="00927FD7"/>
    <w:rsid w:val="00930CCA"/>
    <w:rsid w:val="00931297"/>
    <w:rsid w:val="00931801"/>
    <w:rsid w:val="00931D04"/>
    <w:rsid w:val="00931E6A"/>
    <w:rsid w:val="00932EA8"/>
    <w:rsid w:val="00933162"/>
    <w:rsid w:val="009333C4"/>
    <w:rsid w:val="009353AA"/>
    <w:rsid w:val="00935E16"/>
    <w:rsid w:val="00935ECF"/>
    <w:rsid w:val="00936EB8"/>
    <w:rsid w:val="00937B9A"/>
    <w:rsid w:val="00937BFD"/>
    <w:rsid w:val="00937F7D"/>
    <w:rsid w:val="009408D2"/>
    <w:rsid w:val="00941040"/>
    <w:rsid w:val="009421A5"/>
    <w:rsid w:val="009421D5"/>
    <w:rsid w:val="00943489"/>
    <w:rsid w:val="00943530"/>
    <w:rsid w:val="00943AA0"/>
    <w:rsid w:val="00943D26"/>
    <w:rsid w:val="00944425"/>
    <w:rsid w:val="00944CEE"/>
    <w:rsid w:val="00945E94"/>
    <w:rsid w:val="00946672"/>
    <w:rsid w:val="0094697C"/>
    <w:rsid w:val="00946A70"/>
    <w:rsid w:val="0094796C"/>
    <w:rsid w:val="00947B04"/>
    <w:rsid w:val="00947D1F"/>
    <w:rsid w:val="00950617"/>
    <w:rsid w:val="00950BD6"/>
    <w:rsid w:val="00950D03"/>
    <w:rsid w:val="00950DB1"/>
    <w:rsid w:val="00950F38"/>
    <w:rsid w:val="009510C3"/>
    <w:rsid w:val="009519FD"/>
    <w:rsid w:val="0095223C"/>
    <w:rsid w:val="009524E9"/>
    <w:rsid w:val="00952634"/>
    <w:rsid w:val="0095378D"/>
    <w:rsid w:val="00954502"/>
    <w:rsid w:val="009547E7"/>
    <w:rsid w:val="009559E9"/>
    <w:rsid w:val="00956031"/>
    <w:rsid w:val="00956315"/>
    <w:rsid w:val="00956611"/>
    <w:rsid w:val="00956A11"/>
    <w:rsid w:val="00957ACC"/>
    <w:rsid w:val="00961167"/>
    <w:rsid w:val="0096129E"/>
    <w:rsid w:val="00961C12"/>
    <w:rsid w:val="00962487"/>
    <w:rsid w:val="00962F3F"/>
    <w:rsid w:val="00963A81"/>
    <w:rsid w:val="00963CA3"/>
    <w:rsid w:val="00966607"/>
    <w:rsid w:val="00967BBD"/>
    <w:rsid w:val="00967E1D"/>
    <w:rsid w:val="00970574"/>
    <w:rsid w:val="009707BC"/>
    <w:rsid w:val="00971086"/>
    <w:rsid w:val="00971275"/>
    <w:rsid w:val="009716BA"/>
    <w:rsid w:val="00971909"/>
    <w:rsid w:val="00971AA5"/>
    <w:rsid w:val="00971D42"/>
    <w:rsid w:val="00972321"/>
    <w:rsid w:val="009725E0"/>
    <w:rsid w:val="00972824"/>
    <w:rsid w:val="00972A6D"/>
    <w:rsid w:val="00972AED"/>
    <w:rsid w:val="0097384F"/>
    <w:rsid w:val="00974426"/>
    <w:rsid w:val="009744E6"/>
    <w:rsid w:val="00975278"/>
    <w:rsid w:val="009756D8"/>
    <w:rsid w:val="0097575D"/>
    <w:rsid w:val="009763EF"/>
    <w:rsid w:val="00980F19"/>
    <w:rsid w:val="00980F9A"/>
    <w:rsid w:val="009814B8"/>
    <w:rsid w:val="00981E2A"/>
    <w:rsid w:val="00981E58"/>
    <w:rsid w:val="0098253D"/>
    <w:rsid w:val="00983697"/>
    <w:rsid w:val="00983D80"/>
    <w:rsid w:val="00984447"/>
    <w:rsid w:val="00984712"/>
    <w:rsid w:val="00984C97"/>
    <w:rsid w:val="00985D65"/>
    <w:rsid w:val="009866B5"/>
    <w:rsid w:val="00986CF3"/>
    <w:rsid w:val="00986D08"/>
    <w:rsid w:val="009878E4"/>
    <w:rsid w:val="00987D52"/>
    <w:rsid w:val="00990D9A"/>
    <w:rsid w:val="0099223C"/>
    <w:rsid w:val="009922A8"/>
    <w:rsid w:val="00992318"/>
    <w:rsid w:val="00993664"/>
    <w:rsid w:val="00993B1D"/>
    <w:rsid w:val="0099414D"/>
    <w:rsid w:val="00994552"/>
    <w:rsid w:val="00994AFD"/>
    <w:rsid w:val="00994C09"/>
    <w:rsid w:val="009956BE"/>
    <w:rsid w:val="00995C63"/>
    <w:rsid w:val="00995D96"/>
    <w:rsid w:val="00996B73"/>
    <w:rsid w:val="00996C5E"/>
    <w:rsid w:val="00996E3A"/>
    <w:rsid w:val="0099721B"/>
    <w:rsid w:val="009A015B"/>
    <w:rsid w:val="009A02EA"/>
    <w:rsid w:val="009A0B64"/>
    <w:rsid w:val="009A0CBF"/>
    <w:rsid w:val="009A178D"/>
    <w:rsid w:val="009A1A2A"/>
    <w:rsid w:val="009A236B"/>
    <w:rsid w:val="009A23E1"/>
    <w:rsid w:val="009A287C"/>
    <w:rsid w:val="009A291A"/>
    <w:rsid w:val="009A2C7F"/>
    <w:rsid w:val="009A3008"/>
    <w:rsid w:val="009A3125"/>
    <w:rsid w:val="009A4754"/>
    <w:rsid w:val="009A4808"/>
    <w:rsid w:val="009A4943"/>
    <w:rsid w:val="009A49A0"/>
    <w:rsid w:val="009A567C"/>
    <w:rsid w:val="009A6B1A"/>
    <w:rsid w:val="009A6BD8"/>
    <w:rsid w:val="009A6C22"/>
    <w:rsid w:val="009A7277"/>
    <w:rsid w:val="009A7332"/>
    <w:rsid w:val="009A7565"/>
    <w:rsid w:val="009A77CA"/>
    <w:rsid w:val="009B0042"/>
    <w:rsid w:val="009B0377"/>
    <w:rsid w:val="009B202C"/>
    <w:rsid w:val="009B20B4"/>
    <w:rsid w:val="009B2FD3"/>
    <w:rsid w:val="009B300C"/>
    <w:rsid w:val="009B33AB"/>
    <w:rsid w:val="009B3488"/>
    <w:rsid w:val="009B435D"/>
    <w:rsid w:val="009B43CB"/>
    <w:rsid w:val="009B49B2"/>
    <w:rsid w:val="009B4B41"/>
    <w:rsid w:val="009B62CD"/>
    <w:rsid w:val="009B670F"/>
    <w:rsid w:val="009B6BB1"/>
    <w:rsid w:val="009B6EE2"/>
    <w:rsid w:val="009B75CE"/>
    <w:rsid w:val="009B7D02"/>
    <w:rsid w:val="009B7E62"/>
    <w:rsid w:val="009C0037"/>
    <w:rsid w:val="009C0135"/>
    <w:rsid w:val="009C02D6"/>
    <w:rsid w:val="009C0371"/>
    <w:rsid w:val="009C130B"/>
    <w:rsid w:val="009C1320"/>
    <w:rsid w:val="009C1536"/>
    <w:rsid w:val="009C1626"/>
    <w:rsid w:val="009C241B"/>
    <w:rsid w:val="009C27DE"/>
    <w:rsid w:val="009C2988"/>
    <w:rsid w:val="009C340E"/>
    <w:rsid w:val="009C3577"/>
    <w:rsid w:val="009C3DC8"/>
    <w:rsid w:val="009C586A"/>
    <w:rsid w:val="009C6780"/>
    <w:rsid w:val="009C71F7"/>
    <w:rsid w:val="009C73A6"/>
    <w:rsid w:val="009C7692"/>
    <w:rsid w:val="009C774E"/>
    <w:rsid w:val="009D0D12"/>
    <w:rsid w:val="009D0E86"/>
    <w:rsid w:val="009D1519"/>
    <w:rsid w:val="009D1BC6"/>
    <w:rsid w:val="009D1CBD"/>
    <w:rsid w:val="009D1EBB"/>
    <w:rsid w:val="009D1FEB"/>
    <w:rsid w:val="009D2202"/>
    <w:rsid w:val="009D2467"/>
    <w:rsid w:val="009D24CE"/>
    <w:rsid w:val="009D2D9D"/>
    <w:rsid w:val="009D3BD5"/>
    <w:rsid w:val="009D4095"/>
    <w:rsid w:val="009D41BE"/>
    <w:rsid w:val="009D519D"/>
    <w:rsid w:val="009D678A"/>
    <w:rsid w:val="009D6A7A"/>
    <w:rsid w:val="009D6ECF"/>
    <w:rsid w:val="009D797E"/>
    <w:rsid w:val="009E0000"/>
    <w:rsid w:val="009E0530"/>
    <w:rsid w:val="009E05FD"/>
    <w:rsid w:val="009E0841"/>
    <w:rsid w:val="009E133F"/>
    <w:rsid w:val="009E1714"/>
    <w:rsid w:val="009E2DB6"/>
    <w:rsid w:val="009E32B5"/>
    <w:rsid w:val="009E3505"/>
    <w:rsid w:val="009E39A9"/>
    <w:rsid w:val="009E4242"/>
    <w:rsid w:val="009E4644"/>
    <w:rsid w:val="009E485D"/>
    <w:rsid w:val="009E5247"/>
    <w:rsid w:val="009E526E"/>
    <w:rsid w:val="009E612B"/>
    <w:rsid w:val="009E6205"/>
    <w:rsid w:val="009E6298"/>
    <w:rsid w:val="009E6301"/>
    <w:rsid w:val="009E6B23"/>
    <w:rsid w:val="009E7AE3"/>
    <w:rsid w:val="009E7FAD"/>
    <w:rsid w:val="009F032B"/>
    <w:rsid w:val="009F0884"/>
    <w:rsid w:val="009F0E0A"/>
    <w:rsid w:val="009F1338"/>
    <w:rsid w:val="009F1519"/>
    <w:rsid w:val="009F1C77"/>
    <w:rsid w:val="009F1CF8"/>
    <w:rsid w:val="009F268F"/>
    <w:rsid w:val="009F309F"/>
    <w:rsid w:val="009F30A6"/>
    <w:rsid w:val="009F330F"/>
    <w:rsid w:val="009F350D"/>
    <w:rsid w:val="009F37CE"/>
    <w:rsid w:val="009F3C4A"/>
    <w:rsid w:val="009F3FAD"/>
    <w:rsid w:val="009F4B88"/>
    <w:rsid w:val="009F5708"/>
    <w:rsid w:val="009F5880"/>
    <w:rsid w:val="009F5939"/>
    <w:rsid w:val="009F66A5"/>
    <w:rsid w:val="009F73BB"/>
    <w:rsid w:val="009F7989"/>
    <w:rsid w:val="009F7A6B"/>
    <w:rsid w:val="009F7C26"/>
    <w:rsid w:val="009F7DF7"/>
    <w:rsid w:val="009F7F0E"/>
    <w:rsid w:val="00A0023F"/>
    <w:rsid w:val="00A00F88"/>
    <w:rsid w:val="00A00FE3"/>
    <w:rsid w:val="00A01176"/>
    <w:rsid w:val="00A01498"/>
    <w:rsid w:val="00A0160E"/>
    <w:rsid w:val="00A01710"/>
    <w:rsid w:val="00A0180C"/>
    <w:rsid w:val="00A01836"/>
    <w:rsid w:val="00A02437"/>
    <w:rsid w:val="00A0266D"/>
    <w:rsid w:val="00A03363"/>
    <w:rsid w:val="00A034FC"/>
    <w:rsid w:val="00A0383E"/>
    <w:rsid w:val="00A03C72"/>
    <w:rsid w:val="00A03C7D"/>
    <w:rsid w:val="00A05775"/>
    <w:rsid w:val="00A0617F"/>
    <w:rsid w:val="00A06812"/>
    <w:rsid w:val="00A06998"/>
    <w:rsid w:val="00A06FD8"/>
    <w:rsid w:val="00A073DE"/>
    <w:rsid w:val="00A0787D"/>
    <w:rsid w:val="00A07D94"/>
    <w:rsid w:val="00A07DCE"/>
    <w:rsid w:val="00A10326"/>
    <w:rsid w:val="00A11563"/>
    <w:rsid w:val="00A12E59"/>
    <w:rsid w:val="00A12E69"/>
    <w:rsid w:val="00A1320A"/>
    <w:rsid w:val="00A1425F"/>
    <w:rsid w:val="00A145F8"/>
    <w:rsid w:val="00A14600"/>
    <w:rsid w:val="00A14A87"/>
    <w:rsid w:val="00A14E9B"/>
    <w:rsid w:val="00A15072"/>
    <w:rsid w:val="00A15E96"/>
    <w:rsid w:val="00A15FE7"/>
    <w:rsid w:val="00A16C3C"/>
    <w:rsid w:val="00A16D6B"/>
    <w:rsid w:val="00A17DCC"/>
    <w:rsid w:val="00A20005"/>
    <w:rsid w:val="00A2021A"/>
    <w:rsid w:val="00A20597"/>
    <w:rsid w:val="00A20814"/>
    <w:rsid w:val="00A209C7"/>
    <w:rsid w:val="00A20F26"/>
    <w:rsid w:val="00A22544"/>
    <w:rsid w:val="00A22799"/>
    <w:rsid w:val="00A227E8"/>
    <w:rsid w:val="00A22852"/>
    <w:rsid w:val="00A22A62"/>
    <w:rsid w:val="00A23D46"/>
    <w:rsid w:val="00A242D0"/>
    <w:rsid w:val="00A245E6"/>
    <w:rsid w:val="00A246E0"/>
    <w:rsid w:val="00A24707"/>
    <w:rsid w:val="00A24F80"/>
    <w:rsid w:val="00A255A5"/>
    <w:rsid w:val="00A26C72"/>
    <w:rsid w:val="00A26D6F"/>
    <w:rsid w:val="00A26DC4"/>
    <w:rsid w:val="00A270F4"/>
    <w:rsid w:val="00A303DB"/>
    <w:rsid w:val="00A30903"/>
    <w:rsid w:val="00A309AE"/>
    <w:rsid w:val="00A30EB9"/>
    <w:rsid w:val="00A30F4F"/>
    <w:rsid w:val="00A31176"/>
    <w:rsid w:val="00A327FC"/>
    <w:rsid w:val="00A3332E"/>
    <w:rsid w:val="00A33559"/>
    <w:rsid w:val="00A33AB9"/>
    <w:rsid w:val="00A34179"/>
    <w:rsid w:val="00A34211"/>
    <w:rsid w:val="00A343B7"/>
    <w:rsid w:val="00A347BA"/>
    <w:rsid w:val="00A347CC"/>
    <w:rsid w:val="00A3576C"/>
    <w:rsid w:val="00A36741"/>
    <w:rsid w:val="00A36896"/>
    <w:rsid w:val="00A369A4"/>
    <w:rsid w:val="00A36DAE"/>
    <w:rsid w:val="00A37F92"/>
    <w:rsid w:val="00A40062"/>
    <w:rsid w:val="00A4047A"/>
    <w:rsid w:val="00A40662"/>
    <w:rsid w:val="00A4112D"/>
    <w:rsid w:val="00A41A8C"/>
    <w:rsid w:val="00A42588"/>
    <w:rsid w:val="00A42C0F"/>
    <w:rsid w:val="00A4301B"/>
    <w:rsid w:val="00A43573"/>
    <w:rsid w:val="00A43A02"/>
    <w:rsid w:val="00A43A07"/>
    <w:rsid w:val="00A43A6C"/>
    <w:rsid w:val="00A43C39"/>
    <w:rsid w:val="00A44DA4"/>
    <w:rsid w:val="00A45209"/>
    <w:rsid w:val="00A45359"/>
    <w:rsid w:val="00A4598D"/>
    <w:rsid w:val="00A463B3"/>
    <w:rsid w:val="00A46CAF"/>
    <w:rsid w:val="00A4795F"/>
    <w:rsid w:val="00A4796F"/>
    <w:rsid w:val="00A47F16"/>
    <w:rsid w:val="00A47F37"/>
    <w:rsid w:val="00A51055"/>
    <w:rsid w:val="00A512C7"/>
    <w:rsid w:val="00A5136E"/>
    <w:rsid w:val="00A5168C"/>
    <w:rsid w:val="00A519D4"/>
    <w:rsid w:val="00A52505"/>
    <w:rsid w:val="00A529FE"/>
    <w:rsid w:val="00A536B5"/>
    <w:rsid w:val="00A54B80"/>
    <w:rsid w:val="00A54CA8"/>
    <w:rsid w:val="00A55913"/>
    <w:rsid w:val="00A56082"/>
    <w:rsid w:val="00A5618E"/>
    <w:rsid w:val="00A5629C"/>
    <w:rsid w:val="00A5738A"/>
    <w:rsid w:val="00A60A7E"/>
    <w:rsid w:val="00A60E86"/>
    <w:rsid w:val="00A612C1"/>
    <w:rsid w:val="00A61EAB"/>
    <w:rsid w:val="00A6248F"/>
    <w:rsid w:val="00A62755"/>
    <w:rsid w:val="00A62946"/>
    <w:rsid w:val="00A62AF8"/>
    <w:rsid w:val="00A6353F"/>
    <w:rsid w:val="00A636B5"/>
    <w:rsid w:val="00A63A94"/>
    <w:rsid w:val="00A63D82"/>
    <w:rsid w:val="00A641A4"/>
    <w:rsid w:val="00A6425B"/>
    <w:rsid w:val="00A642DE"/>
    <w:rsid w:val="00A64AA7"/>
    <w:rsid w:val="00A64E56"/>
    <w:rsid w:val="00A662B4"/>
    <w:rsid w:val="00A669A6"/>
    <w:rsid w:val="00A671CA"/>
    <w:rsid w:val="00A70222"/>
    <w:rsid w:val="00A70621"/>
    <w:rsid w:val="00A710A7"/>
    <w:rsid w:val="00A7212A"/>
    <w:rsid w:val="00A722F5"/>
    <w:rsid w:val="00A7287B"/>
    <w:rsid w:val="00A746C6"/>
    <w:rsid w:val="00A7487E"/>
    <w:rsid w:val="00A75507"/>
    <w:rsid w:val="00A75698"/>
    <w:rsid w:val="00A75B65"/>
    <w:rsid w:val="00A76061"/>
    <w:rsid w:val="00A76220"/>
    <w:rsid w:val="00A767B3"/>
    <w:rsid w:val="00A768E2"/>
    <w:rsid w:val="00A7714E"/>
    <w:rsid w:val="00A77185"/>
    <w:rsid w:val="00A77488"/>
    <w:rsid w:val="00A77566"/>
    <w:rsid w:val="00A7757C"/>
    <w:rsid w:val="00A77DCA"/>
    <w:rsid w:val="00A80959"/>
    <w:rsid w:val="00A80F96"/>
    <w:rsid w:val="00A81178"/>
    <w:rsid w:val="00A81216"/>
    <w:rsid w:val="00A823C5"/>
    <w:rsid w:val="00A823F6"/>
    <w:rsid w:val="00A836A4"/>
    <w:rsid w:val="00A83C92"/>
    <w:rsid w:val="00A84214"/>
    <w:rsid w:val="00A84A6D"/>
    <w:rsid w:val="00A85447"/>
    <w:rsid w:val="00A856D4"/>
    <w:rsid w:val="00A85961"/>
    <w:rsid w:val="00A85C54"/>
    <w:rsid w:val="00A85CF4"/>
    <w:rsid w:val="00A8602D"/>
    <w:rsid w:val="00A867D4"/>
    <w:rsid w:val="00A86C59"/>
    <w:rsid w:val="00A86CDC"/>
    <w:rsid w:val="00A872E3"/>
    <w:rsid w:val="00A9066F"/>
    <w:rsid w:val="00A90BFE"/>
    <w:rsid w:val="00A924FB"/>
    <w:rsid w:val="00A93040"/>
    <w:rsid w:val="00A93050"/>
    <w:rsid w:val="00A9345C"/>
    <w:rsid w:val="00A93B51"/>
    <w:rsid w:val="00A93CA5"/>
    <w:rsid w:val="00A945AA"/>
    <w:rsid w:val="00A9493E"/>
    <w:rsid w:val="00A94A12"/>
    <w:rsid w:val="00A95723"/>
    <w:rsid w:val="00A95D61"/>
    <w:rsid w:val="00A9657E"/>
    <w:rsid w:val="00A96C78"/>
    <w:rsid w:val="00A972F1"/>
    <w:rsid w:val="00A97504"/>
    <w:rsid w:val="00A97BBA"/>
    <w:rsid w:val="00AA02B5"/>
    <w:rsid w:val="00AA199A"/>
    <w:rsid w:val="00AA1E61"/>
    <w:rsid w:val="00AA2126"/>
    <w:rsid w:val="00AA27CF"/>
    <w:rsid w:val="00AA2CF1"/>
    <w:rsid w:val="00AA304E"/>
    <w:rsid w:val="00AA311A"/>
    <w:rsid w:val="00AA359E"/>
    <w:rsid w:val="00AA37F2"/>
    <w:rsid w:val="00AA3F07"/>
    <w:rsid w:val="00AA4510"/>
    <w:rsid w:val="00AA455D"/>
    <w:rsid w:val="00AA4724"/>
    <w:rsid w:val="00AA5551"/>
    <w:rsid w:val="00AA5759"/>
    <w:rsid w:val="00AA616D"/>
    <w:rsid w:val="00AA677A"/>
    <w:rsid w:val="00AA694E"/>
    <w:rsid w:val="00AA6B57"/>
    <w:rsid w:val="00AA712C"/>
    <w:rsid w:val="00AA78F2"/>
    <w:rsid w:val="00AB04DE"/>
    <w:rsid w:val="00AB09B7"/>
    <w:rsid w:val="00AB11C7"/>
    <w:rsid w:val="00AB1359"/>
    <w:rsid w:val="00AB1A32"/>
    <w:rsid w:val="00AB20AE"/>
    <w:rsid w:val="00AB2D9B"/>
    <w:rsid w:val="00AB4299"/>
    <w:rsid w:val="00AB43C6"/>
    <w:rsid w:val="00AB4427"/>
    <w:rsid w:val="00AB5963"/>
    <w:rsid w:val="00AB5D8E"/>
    <w:rsid w:val="00AB61EC"/>
    <w:rsid w:val="00AB662A"/>
    <w:rsid w:val="00AB6D5D"/>
    <w:rsid w:val="00AB732B"/>
    <w:rsid w:val="00AB7458"/>
    <w:rsid w:val="00AC0AFB"/>
    <w:rsid w:val="00AC1157"/>
    <w:rsid w:val="00AC18F2"/>
    <w:rsid w:val="00AC1A2F"/>
    <w:rsid w:val="00AC2C22"/>
    <w:rsid w:val="00AC3611"/>
    <w:rsid w:val="00AC3685"/>
    <w:rsid w:val="00AC43F9"/>
    <w:rsid w:val="00AC4670"/>
    <w:rsid w:val="00AC4BEE"/>
    <w:rsid w:val="00AC598F"/>
    <w:rsid w:val="00AC5A75"/>
    <w:rsid w:val="00AC601B"/>
    <w:rsid w:val="00AC6273"/>
    <w:rsid w:val="00AC6DBC"/>
    <w:rsid w:val="00AC6F9A"/>
    <w:rsid w:val="00AC7238"/>
    <w:rsid w:val="00AC7583"/>
    <w:rsid w:val="00AD00F0"/>
    <w:rsid w:val="00AD0242"/>
    <w:rsid w:val="00AD03C4"/>
    <w:rsid w:val="00AD0CD2"/>
    <w:rsid w:val="00AD0E77"/>
    <w:rsid w:val="00AD12DB"/>
    <w:rsid w:val="00AD21C4"/>
    <w:rsid w:val="00AD2347"/>
    <w:rsid w:val="00AD2617"/>
    <w:rsid w:val="00AD262A"/>
    <w:rsid w:val="00AD4F03"/>
    <w:rsid w:val="00AD5280"/>
    <w:rsid w:val="00AD53A9"/>
    <w:rsid w:val="00AD55D1"/>
    <w:rsid w:val="00AD5D3C"/>
    <w:rsid w:val="00AD6647"/>
    <w:rsid w:val="00AD669A"/>
    <w:rsid w:val="00AD6C1C"/>
    <w:rsid w:val="00AD786B"/>
    <w:rsid w:val="00AD7C0A"/>
    <w:rsid w:val="00AE0969"/>
    <w:rsid w:val="00AE0A4D"/>
    <w:rsid w:val="00AE1630"/>
    <w:rsid w:val="00AE195C"/>
    <w:rsid w:val="00AE1BB8"/>
    <w:rsid w:val="00AE1D08"/>
    <w:rsid w:val="00AE2561"/>
    <w:rsid w:val="00AE26EC"/>
    <w:rsid w:val="00AE314F"/>
    <w:rsid w:val="00AE3CB6"/>
    <w:rsid w:val="00AE4395"/>
    <w:rsid w:val="00AE44D3"/>
    <w:rsid w:val="00AE4723"/>
    <w:rsid w:val="00AE54D1"/>
    <w:rsid w:val="00AE5594"/>
    <w:rsid w:val="00AE5C28"/>
    <w:rsid w:val="00AE6020"/>
    <w:rsid w:val="00AE6420"/>
    <w:rsid w:val="00AE696F"/>
    <w:rsid w:val="00AE6B08"/>
    <w:rsid w:val="00AE6DE3"/>
    <w:rsid w:val="00AE70BF"/>
    <w:rsid w:val="00AE7ABA"/>
    <w:rsid w:val="00AE7DF0"/>
    <w:rsid w:val="00AE7FA9"/>
    <w:rsid w:val="00AF19CE"/>
    <w:rsid w:val="00AF21F4"/>
    <w:rsid w:val="00AF239D"/>
    <w:rsid w:val="00AF2406"/>
    <w:rsid w:val="00AF2AB9"/>
    <w:rsid w:val="00AF2BC5"/>
    <w:rsid w:val="00AF34AB"/>
    <w:rsid w:val="00AF3BDF"/>
    <w:rsid w:val="00AF3E6D"/>
    <w:rsid w:val="00AF4CF3"/>
    <w:rsid w:val="00AF50D1"/>
    <w:rsid w:val="00AF5C78"/>
    <w:rsid w:val="00AF644D"/>
    <w:rsid w:val="00AF659F"/>
    <w:rsid w:val="00AF6E01"/>
    <w:rsid w:val="00AF7266"/>
    <w:rsid w:val="00AF7CDE"/>
    <w:rsid w:val="00B00F6E"/>
    <w:rsid w:val="00B011DD"/>
    <w:rsid w:val="00B01373"/>
    <w:rsid w:val="00B014E5"/>
    <w:rsid w:val="00B015C9"/>
    <w:rsid w:val="00B01A51"/>
    <w:rsid w:val="00B02E1C"/>
    <w:rsid w:val="00B02F3B"/>
    <w:rsid w:val="00B02FE3"/>
    <w:rsid w:val="00B03DEF"/>
    <w:rsid w:val="00B03FAA"/>
    <w:rsid w:val="00B0426C"/>
    <w:rsid w:val="00B04923"/>
    <w:rsid w:val="00B049AB"/>
    <w:rsid w:val="00B059E2"/>
    <w:rsid w:val="00B06378"/>
    <w:rsid w:val="00B064EB"/>
    <w:rsid w:val="00B0657C"/>
    <w:rsid w:val="00B06667"/>
    <w:rsid w:val="00B072D1"/>
    <w:rsid w:val="00B074A5"/>
    <w:rsid w:val="00B074E9"/>
    <w:rsid w:val="00B07A6C"/>
    <w:rsid w:val="00B10450"/>
    <w:rsid w:val="00B106AE"/>
    <w:rsid w:val="00B107C2"/>
    <w:rsid w:val="00B10B9A"/>
    <w:rsid w:val="00B10C96"/>
    <w:rsid w:val="00B10DF6"/>
    <w:rsid w:val="00B1170A"/>
    <w:rsid w:val="00B11777"/>
    <w:rsid w:val="00B12694"/>
    <w:rsid w:val="00B1287D"/>
    <w:rsid w:val="00B12DCF"/>
    <w:rsid w:val="00B135A4"/>
    <w:rsid w:val="00B135F1"/>
    <w:rsid w:val="00B14008"/>
    <w:rsid w:val="00B14421"/>
    <w:rsid w:val="00B146BB"/>
    <w:rsid w:val="00B14DFC"/>
    <w:rsid w:val="00B1647E"/>
    <w:rsid w:val="00B16E92"/>
    <w:rsid w:val="00B16FBD"/>
    <w:rsid w:val="00B17A51"/>
    <w:rsid w:val="00B17DE5"/>
    <w:rsid w:val="00B200AF"/>
    <w:rsid w:val="00B202F7"/>
    <w:rsid w:val="00B204F3"/>
    <w:rsid w:val="00B205A3"/>
    <w:rsid w:val="00B2072A"/>
    <w:rsid w:val="00B20B3D"/>
    <w:rsid w:val="00B224E5"/>
    <w:rsid w:val="00B2283E"/>
    <w:rsid w:val="00B22890"/>
    <w:rsid w:val="00B22A05"/>
    <w:rsid w:val="00B22EE1"/>
    <w:rsid w:val="00B2352C"/>
    <w:rsid w:val="00B23645"/>
    <w:rsid w:val="00B241C5"/>
    <w:rsid w:val="00B260CF"/>
    <w:rsid w:val="00B261C0"/>
    <w:rsid w:val="00B263A6"/>
    <w:rsid w:val="00B27B21"/>
    <w:rsid w:val="00B27EA1"/>
    <w:rsid w:val="00B27EAB"/>
    <w:rsid w:val="00B300AA"/>
    <w:rsid w:val="00B3033D"/>
    <w:rsid w:val="00B305E0"/>
    <w:rsid w:val="00B30617"/>
    <w:rsid w:val="00B307EA"/>
    <w:rsid w:val="00B30FF1"/>
    <w:rsid w:val="00B314BE"/>
    <w:rsid w:val="00B317E5"/>
    <w:rsid w:val="00B3229D"/>
    <w:rsid w:val="00B322A1"/>
    <w:rsid w:val="00B323A7"/>
    <w:rsid w:val="00B325EF"/>
    <w:rsid w:val="00B32615"/>
    <w:rsid w:val="00B326E9"/>
    <w:rsid w:val="00B32AFD"/>
    <w:rsid w:val="00B33CE2"/>
    <w:rsid w:val="00B34BA8"/>
    <w:rsid w:val="00B35AE4"/>
    <w:rsid w:val="00B35D1D"/>
    <w:rsid w:val="00B36CA4"/>
    <w:rsid w:val="00B371EB"/>
    <w:rsid w:val="00B3735F"/>
    <w:rsid w:val="00B3782E"/>
    <w:rsid w:val="00B37B46"/>
    <w:rsid w:val="00B37CEE"/>
    <w:rsid w:val="00B37FB5"/>
    <w:rsid w:val="00B4018D"/>
    <w:rsid w:val="00B40201"/>
    <w:rsid w:val="00B40CD5"/>
    <w:rsid w:val="00B40D17"/>
    <w:rsid w:val="00B42B06"/>
    <w:rsid w:val="00B430F6"/>
    <w:rsid w:val="00B43FB2"/>
    <w:rsid w:val="00B45648"/>
    <w:rsid w:val="00B45B08"/>
    <w:rsid w:val="00B45C29"/>
    <w:rsid w:val="00B45FB8"/>
    <w:rsid w:val="00B4726C"/>
    <w:rsid w:val="00B479E1"/>
    <w:rsid w:val="00B50230"/>
    <w:rsid w:val="00B506F9"/>
    <w:rsid w:val="00B51958"/>
    <w:rsid w:val="00B51991"/>
    <w:rsid w:val="00B51E49"/>
    <w:rsid w:val="00B5210D"/>
    <w:rsid w:val="00B53068"/>
    <w:rsid w:val="00B53200"/>
    <w:rsid w:val="00B5448E"/>
    <w:rsid w:val="00B548FC"/>
    <w:rsid w:val="00B54E1B"/>
    <w:rsid w:val="00B54F1B"/>
    <w:rsid w:val="00B554CD"/>
    <w:rsid w:val="00B5590D"/>
    <w:rsid w:val="00B55B2A"/>
    <w:rsid w:val="00B578BB"/>
    <w:rsid w:val="00B61DB2"/>
    <w:rsid w:val="00B61ECC"/>
    <w:rsid w:val="00B62453"/>
    <w:rsid w:val="00B62AE0"/>
    <w:rsid w:val="00B62B96"/>
    <w:rsid w:val="00B63106"/>
    <w:rsid w:val="00B63527"/>
    <w:rsid w:val="00B636A0"/>
    <w:rsid w:val="00B64297"/>
    <w:rsid w:val="00B6433F"/>
    <w:rsid w:val="00B6483B"/>
    <w:rsid w:val="00B648B6"/>
    <w:rsid w:val="00B64D29"/>
    <w:rsid w:val="00B64D44"/>
    <w:rsid w:val="00B65B86"/>
    <w:rsid w:val="00B65E7E"/>
    <w:rsid w:val="00B66886"/>
    <w:rsid w:val="00B669A5"/>
    <w:rsid w:val="00B673BB"/>
    <w:rsid w:val="00B67A2A"/>
    <w:rsid w:val="00B70A43"/>
    <w:rsid w:val="00B71932"/>
    <w:rsid w:val="00B72928"/>
    <w:rsid w:val="00B72DD7"/>
    <w:rsid w:val="00B72F1A"/>
    <w:rsid w:val="00B73549"/>
    <w:rsid w:val="00B737F9"/>
    <w:rsid w:val="00B7396B"/>
    <w:rsid w:val="00B73EAA"/>
    <w:rsid w:val="00B73EC9"/>
    <w:rsid w:val="00B745E6"/>
    <w:rsid w:val="00B74ED8"/>
    <w:rsid w:val="00B75E0E"/>
    <w:rsid w:val="00B75EB5"/>
    <w:rsid w:val="00B76276"/>
    <w:rsid w:val="00B76398"/>
    <w:rsid w:val="00B76A4F"/>
    <w:rsid w:val="00B77296"/>
    <w:rsid w:val="00B77C5F"/>
    <w:rsid w:val="00B810F2"/>
    <w:rsid w:val="00B81E5A"/>
    <w:rsid w:val="00B822C5"/>
    <w:rsid w:val="00B8250A"/>
    <w:rsid w:val="00B82719"/>
    <w:rsid w:val="00B828F6"/>
    <w:rsid w:val="00B8375D"/>
    <w:rsid w:val="00B83AD3"/>
    <w:rsid w:val="00B8463A"/>
    <w:rsid w:val="00B8496A"/>
    <w:rsid w:val="00B84B43"/>
    <w:rsid w:val="00B84D31"/>
    <w:rsid w:val="00B85D87"/>
    <w:rsid w:val="00B8671D"/>
    <w:rsid w:val="00B86B9D"/>
    <w:rsid w:val="00B870E0"/>
    <w:rsid w:val="00B87F7E"/>
    <w:rsid w:val="00B900A3"/>
    <w:rsid w:val="00B903AE"/>
    <w:rsid w:val="00B904C5"/>
    <w:rsid w:val="00B9081D"/>
    <w:rsid w:val="00B90BC5"/>
    <w:rsid w:val="00B91AA2"/>
    <w:rsid w:val="00B91D83"/>
    <w:rsid w:val="00B9228B"/>
    <w:rsid w:val="00B92535"/>
    <w:rsid w:val="00B9262E"/>
    <w:rsid w:val="00B946D4"/>
    <w:rsid w:val="00B94820"/>
    <w:rsid w:val="00B94938"/>
    <w:rsid w:val="00B95C04"/>
    <w:rsid w:val="00B96191"/>
    <w:rsid w:val="00B96A23"/>
    <w:rsid w:val="00B96C40"/>
    <w:rsid w:val="00B96EAB"/>
    <w:rsid w:val="00B9779A"/>
    <w:rsid w:val="00B97B16"/>
    <w:rsid w:val="00B97C75"/>
    <w:rsid w:val="00BA07D2"/>
    <w:rsid w:val="00BA08E9"/>
    <w:rsid w:val="00BA0F19"/>
    <w:rsid w:val="00BA1195"/>
    <w:rsid w:val="00BA11F5"/>
    <w:rsid w:val="00BA13D6"/>
    <w:rsid w:val="00BA1578"/>
    <w:rsid w:val="00BA1711"/>
    <w:rsid w:val="00BA1AD1"/>
    <w:rsid w:val="00BA2070"/>
    <w:rsid w:val="00BA27AD"/>
    <w:rsid w:val="00BA2BCB"/>
    <w:rsid w:val="00BA31F1"/>
    <w:rsid w:val="00BA406A"/>
    <w:rsid w:val="00BA485C"/>
    <w:rsid w:val="00BA4BFF"/>
    <w:rsid w:val="00BA53BA"/>
    <w:rsid w:val="00BA59BC"/>
    <w:rsid w:val="00BA6323"/>
    <w:rsid w:val="00BA69E4"/>
    <w:rsid w:val="00BA73A6"/>
    <w:rsid w:val="00BA75A3"/>
    <w:rsid w:val="00BA790E"/>
    <w:rsid w:val="00BA7BC7"/>
    <w:rsid w:val="00BA7E5A"/>
    <w:rsid w:val="00BB1C68"/>
    <w:rsid w:val="00BB2368"/>
    <w:rsid w:val="00BB28EC"/>
    <w:rsid w:val="00BB2C54"/>
    <w:rsid w:val="00BB2F51"/>
    <w:rsid w:val="00BB2F82"/>
    <w:rsid w:val="00BB3755"/>
    <w:rsid w:val="00BB44CD"/>
    <w:rsid w:val="00BB45D8"/>
    <w:rsid w:val="00BB4871"/>
    <w:rsid w:val="00BB4D35"/>
    <w:rsid w:val="00BB6428"/>
    <w:rsid w:val="00BB6AD6"/>
    <w:rsid w:val="00BB6EAD"/>
    <w:rsid w:val="00BB7DB0"/>
    <w:rsid w:val="00BC02AE"/>
    <w:rsid w:val="00BC0596"/>
    <w:rsid w:val="00BC0859"/>
    <w:rsid w:val="00BC0A7E"/>
    <w:rsid w:val="00BC0AD7"/>
    <w:rsid w:val="00BC1082"/>
    <w:rsid w:val="00BC12D1"/>
    <w:rsid w:val="00BC16F8"/>
    <w:rsid w:val="00BC1D37"/>
    <w:rsid w:val="00BC1D8D"/>
    <w:rsid w:val="00BC1DBD"/>
    <w:rsid w:val="00BC28DB"/>
    <w:rsid w:val="00BC2A60"/>
    <w:rsid w:val="00BC32C3"/>
    <w:rsid w:val="00BC37D7"/>
    <w:rsid w:val="00BC3CA1"/>
    <w:rsid w:val="00BC3D37"/>
    <w:rsid w:val="00BC4295"/>
    <w:rsid w:val="00BC4C40"/>
    <w:rsid w:val="00BC6313"/>
    <w:rsid w:val="00BC64A3"/>
    <w:rsid w:val="00BC70FD"/>
    <w:rsid w:val="00BC7342"/>
    <w:rsid w:val="00BC76CE"/>
    <w:rsid w:val="00BC7A8E"/>
    <w:rsid w:val="00BD02F0"/>
    <w:rsid w:val="00BD0BE9"/>
    <w:rsid w:val="00BD0C9C"/>
    <w:rsid w:val="00BD0CAF"/>
    <w:rsid w:val="00BD0F1D"/>
    <w:rsid w:val="00BD0F36"/>
    <w:rsid w:val="00BD1891"/>
    <w:rsid w:val="00BD23DC"/>
    <w:rsid w:val="00BD289F"/>
    <w:rsid w:val="00BD2A17"/>
    <w:rsid w:val="00BD2E49"/>
    <w:rsid w:val="00BD4645"/>
    <w:rsid w:val="00BD4E47"/>
    <w:rsid w:val="00BD5137"/>
    <w:rsid w:val="00BD5317"/>
    <w:rsid w:val="00BD55AA"/>
    <w:rsid w:val="00BD584F"/>
    <w:rsid w:val="00BD5CEE"/>
    <w:rsid w:val="00BD61FE"/>
    <w:rsid w:val="00BD67B5"/>
    <w:rsid w:val="00BD69AB"/>
    <w:rsid w:val="00BD6AC8"/>
    <w:rsid w:val="00BD6E6D"/>
    <w:rsid w:val="00BD73F4"/>
    <w:rsid w:val="00BD7833"/>
    <w:rsid w:val="00BE0827"/>
    <w:rsid w:val="00BE0C48"/>
    <w:rsid w:val="00BE0F51"/>
    <w:rsid w:val="00BE1C5D"/>
    <w:rsid w:val="00BE26A8"/>
    <w:rsid w:val="00BE2E5F"/>
    <w:rsid w:val="00BE3D70"/>
    <w:rsid w:val="00BE4317"/>
    <w:rsid w:val="00BE4784"/>
    <w:rsid w:val="00BE4F8D"/>
    <w:rsid w:val="00BE56A1"/>
    <w:rsid w:val="00BE581F"/>
    <w:rsid w:val="00BE5B32"/>
    <w:rsid w:val="00BE618E"/>
    <w:rsid w:val="00BE6815"/>
    <w:rsid w:val="00BF095B"/>
    <w:rsid w:val="00BF0A0E"/>
    <w:rsid w:val="00BF0B5C"/>
    <w:rsid w:val="00BF0C1E"/>
    <w:rsid w:val="00BF1012"/>
    <w:rsid w:val="00BF11C0"/>
    <w:rsid w:val="00BF25D6"/>
    <w:rsid w:val="00BF2619"/>
    <w:rsid w:val="00BF2C1E"/>
    <w:rsid w:val="00BF38FF"/>
    <w:rsid w:val="00BF3E2A"/>
    <w:rsid w:val="00BF4748"/>
    <w:rsid w:val="00BF4D04"/>
    <w:rsid w:val="00BF5400"/>
    <w:rsid w:val="00BF5979"/>
    <w:rsid w:val="00BF59A6"/>
    <w:rsid w:val="00BF5A54"/>
    <w:rsid w:val="00BF6644"/>
    <w:rsid w:val="00BF7167"/>
    <w:rsid w:val="00BF72AA"/>
    <w:rsid w:val="00BF72EC"/>
    <w:rsid w:val="00C0008F"/>
    <w:rsid w:val="00C00981"/>
    <w:rsid w:val="00C00A46"/>
    <w:rsid w:val="00C01473"/>
    <w:rsid w:val="00C02BBE"/>
    <w:rsid w:val="00C03201"/>
    <w:rsid w:val="00C03748"/>
    <w:rsid w:val="00C03E80"/>
    <w:rsid w:val="00C0464C"/>
    <w:rsid w:val="00C0489B"/>
    <w:rsid w:val="00C04E22"/>
    <w:rsid w:val="00C051A1"/>
    <w:rsid w:val="00C057DC"/>
    <w:rsid w:val="00C06271"/>
    <w:rsid w:val="00C063E4"/>
    <w:rsid w:val="00C06640"/>
    <w:rsid w:val="00C06BC4"/>
    <w:rsid w:val="00C06C68"/>
    <w:rsid w:val="00C0716F"/>
    <w:rsid w:val="00C07EDA"/>
    <w:rsid w:val="00C10288"/>
    <w:rsid w:val="00C108F3"/>
    <w:rsid w:val="00C11992"/>
    <w:rsid w:val="00C1208B"/>
    <w:rsid w:val="00C12447"/>
    <w:rsid w:val="00C13277"/>
    <w:rsid w:val="00C141DB"/>
    <w:rsid w:val="00C14772"/>
    <w:rsid w:val="00C15BE7"/>
    <w:rsid w:val="00C16010"/>
    <w:rsid w:val="00C165F7"/>
    <w:rsid w:val="00C17953"/>
    <w:rsid w:val="00C20564"/>
    <w:rsid w:val="00C20CB6"/>
    <w:rsid w:val="00C20CE6"/>
    <w:rsid w:val="00C21286"/>
    <w:rsid w:val="00C215CB"/>
    <w:rsid w:val="00C21DDD"/>
    <w:rsid w:val="00C2217F"/>
    <w:rsid w:val="00C24EB7"/>
    <w:rsid w:val="00C2657F"/>
    <w:rsid w:val="00C2748F"/>
    <w:rsid w:val="00C2751C"/>
    <w:rsid w:val="00C27AED"/>
    <w:rsid w:val="00C27B82"/>
    <w:rsid w:val="00C27C7F"/>
    <w:rsid w:val="00C27CA9"/>
    <w:rsid w:val="00C27FDD"/>
    <w:rsid w:val="00C3034B"/>
    <w:rsid w:val="00C304EF"/>
    <w:rsid w:val="00C30DFD"/>
    <w:rsid w:val="00C3110F"/>
    <w:rsid w:val="00C31561"/>
    <w:rsid w:val="00C31D92"/>
    <w:rsid w:val="00C31FD9"/>
    <w:rsid w:val="00C32036"/>
    <w:rsid w:val="00C32DB8"/>
    <w:rsid w:val="00C339BA"/>
    <w:rsid w:val="00C33CAD"/>
    <w:rsid w:val="00C34A10"/>
    <w:rsid w:val="00C35227"/>
    <w:rsid w:val="00C36634"/>
    <w:rsid w:val="00C36779"/>
    <w:rsid w:val="00C36B13"/>
    <w:rsid w:val="00C3765C"/>
    <w:rsid w:val="00C407E9"/>
    <w:rsid w:val="00C40974"/>
    <w:rsid w:val="00C40D92"/>
    <w:rsid w:val="00C40E0F"/>
    <w:rsid w:val="00C42189"/>
    <w:rsid w:val="00C42724"/>
    <w:rsid w:val="00C42AFD"/>
    <w:rsid w:val="00C42B62"/>
    <w:rsid w:val="00C42E91"/>
    <w:rsid w:val="00C42EF6"/>
    <w:rsid w:val="00C44AA0"/>
    <w:rsid w:val="00C44ACF"/>
    <w:rsid w:val="00C44E20"/>
    <w:rsid w:val="00C44F06"/>
    <w:rsid w:val="00C45AEE"/>
    <w:rsid w:val="00C4615E"/>
    <w:rsid w:val="00C46EF4"/>
    <w:rsid w:val="00C46F13"/>
    <w:rsid w:val="00C46F50"/>
    <w:rsid w:val="00C476E0"/>
    <w:rsid w:val="00C47758"/>
    <w:rsid w:val="00C50204"/>
    <w:rsid w:val="00C505C7"/>
    <w:rsid w:val="00C50D87"/>
    <w:rsid w:val="00C50F8D"/>
    <w:rsid w:val="00C511D7"/>
    <w:rsid w:val="00C51675"/>
    <w:rsid w:val="00C51715"/>
    <w:rsid w:val="00C520D0"/>
    <w:rsid w:val="00C521FD"/>
    <w:rsid w:val="00C52D83"/>
    <w:rsid w:val="00C52D88"/>
    <w:rsid w:val="00C53C9E"/>
    <w:rsid w:val="00C54FA6"/>
    <w:rsid w:val="00C55367"/>
    <w:rsid w:val="00C55669"/>
    <w:rsid w:val="00C5580F"/>
    <w:rsid w:val="00C5581C"/>
    <w:rsid w:val="00C55C31"/>
    <w:rsid w:val="00C56529"/>
    <w:rsid w:val="00C5654C"/>
    <w:rsid w:val="00C56E7B"/>
    <w:rsid w:val="00C573B9"/>
    <w:rsid w:val="00C573D4"/>
    <w:rsid w:val="00C57CDB"/>
    <w:rsid w:val="00C60062"/>
    <w:rsid w:val="00C6007A"/>
    <w:rsid w:val="00C6021F"/>
    <w:rsid w:val="00C60C16"/>
    <w:rsid w:val="00C613D5"/>
    <w:rsid w:val="00C62DF9"/>
    <w:rsid w:val="00C63145"/>
    <w:rsid w:val="00C63248"/>
    <w:rsid w:val="00C63A08"/>
    <w:rsid w:val="00C65661"/>
    <w:rsid w:val="00C658BD"/>
    <w:rsid w:val="00C65F59"/>
    <w:rsid w:val="00C65FE4"/>
    <w:rsid w:val="00C66702"/>
    <w:rsid w:val="00C6767C"/>
    <w:rsid w:val="00C67C0A"/>
    <w:rsid w:val="00C67CFC"/>
    <w:rsid w:val="00C67D87"/>
    <w:rsid w:val="00C7032C"/>
    <w:rsid w:val="00C70E1B"/>
    <w:rsid w:val="00C70E5B"/>
    <w:rsid w:val="00C71D11"/>
    <w:rsid w:val="00C72D5B"/>
    <w:rsid w:val="00C740FA"/>
    <w:rsid w:val="00C74DB2"/>
    <w:rsid w:val="00C74F60"/>
    <w:rsid w:val="00C75011"/>
    <w:rsid w:val="00C7710E"/>
    <w:rsid w:val="00C7783E"/>
    <w:rsid w:val="00C77ABE"/>
    <w:rsid w:val="00C77E68"/>
    <w:rsid w:val="00C802F9"/>
    <w:rsid w:val="00C8037B"/>
    <w:rsid w:val="00C8204B"/>
    <w:rsid w:val="00C82073"/>
    <w:rsid w:val="00C8290D"/>
    <w:rsid w:val="00C82DA2"/>
    <w:rsid w:val="00C83380"/>
    <w:rsid w:val="00C835F6"/>
    <w:rsid w:val="00C83A63"/>
    <w:rsid w:val="00C8453F"/>
    <w:rsid w:val="00C84FEB"/>
    <w:rsid w:val="00C8507C"/>
    <w:rsid w:val="00C852D2"/>
    <w:rsid w:val="00C8582E"/>
    <w:rsid w:val="00C85BC0"/>
    <w:rsid w:val="00C85D7B"/>
    <w:rsid w:val="00C861E5"/>
    <w:rsid w:val="00C862EE"/>
    <w:rsid w:val="00C8661D"/>
    <w:rsid w:val="00C866D2"/>
    <w:rsid w:val="00C90334"/>
    <w:rsid w:val="00C90746"/>
    <w:rsid w:val="00C90929"/>
    <w:rsid w:val="00C90B2E"/>
    <w:rsid w:val="00C90D44"/>
    <w:rsid w:val="00C90F27"/>
    <w:rsid w:val="00C91864"/>
    <w:rsid w:val="00C9190A"/>
    <w:rsid w:val="00C91A9A"/>
    <w:rsid w:val="00C91EAF"/>
    <w:rsid w:val="00C9213C"/>
    <w:rsid w:val="00C92A1E"/>
    <w:rsid w:val="00C92C6F"/>
    <w:rsid w:val="00C9339A"/>
    <w:rsid w:val="00C93EEC"/>
    <w:rsid w:val="00C93FED"/>
    <w:rsid w:val="00C948F0"/>
    <w:rsid w:val="00C94A9D"/>
    <w:rsid w:val="00C96416"/>
    <w:rsid w:val="00C9676C"/>
    <w:rsid w:val="00C971D5"/>
    <w:rsid w:val="00C97994"/>
    <w:rsid w:val="00CA06D1"/>
    <w:rsid w:val="00CA2645"/>
    <w:rsid w:val="00CA2712"/>
    <w:rsid w:val="00CA2F8B"/>
    <w:rsid w:val="00CA31B2"/>
    <w:rsid w:val="00CA34A8"/>
    <w:rsid w:val="00CA409A"/>
    <w:rsid w:val="00CA4AEE"/>
    <w:rsid w:val="00CA54A7"/>
    <w:rsid w:val="00CA65C2"/>
    <w:rsid w:val="00CA6A34"/>
    <w:rsid w:val="00CB047A"/>
    <w:rsid w:val="00CB0EFF"/>
    <w:rsid w:val="00CB1279"/>
    <w:rsid w:val="00CB209F"/>
    <w:rsid w:val="00CB31F5"/>
    <w:rsid w:val="00CB35C5"/>
    <w:rsid w:val="00CB3ABC"/>
    <w:rsid w:val="00CB433E"/>
    <w:rsid w:val="00CB4748"/>
    <w:rsid w:val="00CB4B9B"/>
    <w:rsid w:val="00CB529E"/>
    <w:rsid w:val="00CB54F6"/>
    <w:rsid w:val="00CB622C"/>
    <w:rsid w:val="00CB69D0"/>
    <w:rsid w:val="00CB6D41"/>
    <w:rsid w:val="00CB70DD"/>
    <w:rsid w:val="00CB78C1"/>
    <w:rsid w:val="00CB78F2"/>
    <w:rsid w:val="00CC1352"/>
    <w:rsid w:val="00CC174A"/>
    <w:rsid w:val="00CC2109"/>
    <w:rsid w:val="00CC2956"/>
    <w:rsid w:val="00CC3E15"/>
    <w:rsid w:val="00CC3E8C"/>
    <w:rsid w:val="00CC4F1F"/>
    <w:rsid w:val="00CC5312"/>
    <w:rsid w:val="00CC5A1D"/>
    <w:rsid w:val="00CC5F60"/>
    <w:rsid w:val="00CC64EA"/>
    <w:rsid w:val="00CC6B53"/>
    <w:rsid w:val="00CD03D0"/>
    <w:rsid w:val="00CD1443"/>
    <w:rsid w:val="00CD264D"/>
    <w:rsid w:val="00CD3176"/>
    <w:rsid w:val="00CD3481"/>
    <w:rsid w:val="00CD36F1"/>
    <w:rsid w:val="00CD3817"/>
    <w:rsid w:val="00CD49E4"/>
    <w:rsid w:val="00CD4EAE"/>
    <w:rsid w:val="00CD528E"/>
    <w:rsid w:val="00CD5344"/>
    <w:rsid w:val="00CD57C2"/>
    <w:rsid w:val="00CD59BC"/>
    <w:rsid w:val="00CD5AB8"/>
    <w:rsid w:val="00CD5F37"/>
    <w:rsid w:val="00CD60CB"/>
    <w:rsid w:val="00CD6149"/>
    <w:rsid w:val="00CD6CFA"/>
    <w:rsid w:val="00CD764D"/>
    <w:rsid w:val="00CD7726"/>
    <w:rsid w:val="00CD784D"/>
    <w:rsid w:val="00CE0321"/>
    <w:rsid w:val="00CE0ADC"/>
    <w:rsid w:val="00CE154A"/>
    <w:rsid w:val="00CE1D24"/>
    <w:rsid w:val="00CE31EB"/>
    <w:rsid w:val="00CE34C9"/>
    <w:rsid w:val="00CE376F"/>
    <w:rsid w:val="00CE390F"/>
    <w:rsid w:val="00CE3F45"/>
    <w:rsid w:val="00CE4A2F"/>
    <w:rsid w:val="00CE589A"/>
    <w:rsid w:val="00CE59C1"/>
    <w:rsid w:val="00CE61DC"/>
    <w:rsid w:val="00CE6374"/>
    <w:rsid w:val="00CE6EFC"/>
    <w:rsid w:val="00CE7998"/>
    <w:rsid w:val="00CE7BF6"/>
    <w:rsid w:val="00CE7FF0"/>
    <w:rsid w:val="00CF0272"/>
    <w:rsid w:val="00CF04C5"/>
    <w:rsid w:val="00CF0564"/>
    <w:rsid w:val="00CF082E"/>
    <w:rsid w:val="00CF0956"/>
    <w:rsid w:val="00CF0A7A"/>
    <w:rsid w:val="00CF1197"/>
    <w:rsid w:val="00CF22B4"/>
    <w:rsid w:val="00CF2395"/>
    <w:rsid w:val="00CF248C"/>
    <w:rsid w:val="00CF251C"/>
    <w:rsid w:val="00CF2546"/>
    <w:rsid w:val="00CF2A42"/>
    <w:rsid w:val="00CF2F69"/>
    <w:rsid w:val="00CF3AFF"/>
    <w:rsid w:val="00CF3E7B"/>
    <w:rsid w:val="00CF4404"/>
    <w:rsid w:val="00CF4703"/>
    <w:rsid w:val="00CF5122"/>
    <w:rsid w:val="00CF5458"/>
    <w:rsid w:val="00CF5F47"/>
    <w:rsid w:val="00CF61AA"/>
    <w:rsid w:val="00CF64B4"/>
    <w:rsid w:val="00CF64BC"/>
    <w:rsid w:val="00CF79F8"/>
    <w:rsid w:val="00D00AB6"/>
    <w:rsid w:val="00D0163E"/>
    <w:rsid w:val="00D01727"/>
    <w:rsid w:val="00D01C02"/>
    <w:rsid w:val="00D021AA"/>
    <w:rsid w:val="00D02206"/>
    <w:rsid w:val="00D026C0"/>
    <w:rsid w:val="00D02C5D"/>
    <w:rsid w:val="00D02C74"/>
    <w:rsid w:val="00D02F54"/>
    <w:rsid w:val="00D036CE"/>
    <w:rsid w:val="00D0379B"/>
    <w:rsid w:val="00D03978"/>
    <w:rsid w:val="00D03EAF"/>
    <w:rsid w:val="00D03FE1"/>
    <w:rsid w:val="00D0415F"/>
    <w:rsid w:val="00D0429B"/>
    <w:rsid w:val="00D04318"/>
    <w:rsid w:val="00D04BD7"/>
    <w:rsid w:val="00D05690"/>
    <w:rsid w:val="00D0602D"/>
    <w:rsid w:val="00D07B24"/>
    <w:rsid w:val="00D07EB4"/>
    <w:rsid w:val="00D1058D"/>
    <w:rsid w:val="00D1059A"/>
    <w:rsid w:val="00D1162C"/>
    <w:rsid w:val="00D11701"/>
    <w:rsid w:val="00D11EE9"/>
    <w:rsid w:val="00D13D9B"/>
    <w:rsid w:val="00D1412A"/>
    <w:rsid w:val="00D14D70"/>
    <w:rsid w:val="00D1517F"/>
    <w:rsid w:val="00D153E5"/>
    <w:rsid w:val="00D157D5"/>
    <w:rsid w:val="00D15C46"/>
    <w:rsid w:val="00D15E90"/>
    <w:rsid w:val="00D1682B"/>
    <w:rsid w:val="00D16849"/>
    <w:rsid w:val="00D16912"/>
    <w:rsid w:val="00D16B68"/>
    <w:rsid w:val="00D16BCC"/>
    <w:rsid w:val="00D20791"/>
    <w:rsid w:val="00D20904"/>
    <w:rsid w:val="00D21569"/>
    <w:rsid w:val="00D2170B"/>
    <w:rsid w:val="00D22019"/>
    <w:rsid w:val="00D222DF"/>
    <w:rsid w:val="00D2244D"/>
    <w:rsid w:val="00D22486"/>
    <w:rsid w:val="00D22D3A"/>
    <w:rsid w:val="00D23A70"/>
    <w:rsid w:val="00D23B33"/>
    <w:rsid w:val="00D23C6D"/>
    <w:rsid w:val="00D24A8A"/>
    <w:rsid w:val="00D24D50"/>
    <w:rsid w:val="00D25085"/>
    <w:rsid w:val="00D25126"/>
    <w:rsid w:val="00D253DF"/>
    <w:rsid w:val="00D25507"/>
    <w:rsid w:val="00D264D4"/>
    <w:rsid w:val="00D264E2"/>
    <w:rsid w:val="00D2650B"/>
    <w:rsid w:val="00D26BD5"/>
    <w:rsid w:val="00D26DC9"/>
    <w:rsid w:val="00D274FD"/>
    <w:rsid w:val="00D27BF5"/>
    <w:rsid w:val="00D27CBB"/>
    <w:rsid w:val="00D27F26"/>
    <w:rsid w:val="00D27F88"/>
    <w:rsid w:val="00D303B6"/>
    <w:rsid w:val="00D3116F"/>
    <w:rsid w:val="00D3204F"/>
    <w:rsid w:val="00D32409"/>
    <w:rsid w:val="00D32A49"/>
    <w:rsid w:val="00D32E08"/>
    <w:rsid w:val="00D33865"/>
    <w:rsid w:val="00D34224"/>
    <w:rsid w:val="00D34A34"/>
    <w:rsid w:val="00D34E6E"/>
    <w:rsid w:val="00D34FBB"/>
    <w:rsid w:val="00D3521F"/>
    <w:rsid w:val="00D35E0C"/>
    <w:rsid w:val="00D35ECA"/>
    <w:rsid w:val="00D36F1F"/>
    <w:rsid w:val="00D378AE"/>
    <w:rsid w:val="00D4017B"/>
    <w:rsid w:val="00D404D1"/>
    <w:rsid w:val="00D40695"/>
    <w:rsid w:val="00D40CEC"/>
    <w:rsid w:val="00D40DC6"/>
    <w:rsid w:val="00D412D5"/>
    <w:rsid w:val="00D413FA"/>
    <w:rsid w:val="00D418D6"/>
    <w:rsid w:val="00D41916"/>
    <w:rsid w:val="00D41A9F"/>
    <w:rsid w:val="00D42196"/>
    <w:rsid w:val="00D42755"/>
    <w:rsid w:val="00D42FD3"/>
    <w:rsid w:val="00D430E9"/>
    <w:rsid w:val="00D439FE"/>
    <w:rsid w:val="00D43E0B"/>
    <w:rsid w:val="00D441A5"/>
    <w:rsid w:val="00D44B88"/>
    <w:rsid w:val="00D45129"/>
    <w:rsid w:val="00D4625A"/>
    <w:rsid w:val="00D4663A"/>
    <w:rsid w:val="00D46EFC"/>
    <w:rsid w:val="00D475B1"/>
    <w:rsid w:val="00D475FD"/>
    <w:rsid w:val="00D47960"/>
    <w:rsid w:val="00D500C5"/>
    <w:rsid w:val="00D500EF"/>
    <w:rsid w:val="00D505FC"/>
    <w:rsid w:val="00D50A36"/>
    <w:rsid w:val="00D51416"/>
    <w:rsid w:val="00D51757"/>
    <w:rsid w:val="00D51F14"/>
    <w:rsid w:val="00D529A0"/>
    <w:rsid w:val="00D531E3"/>
    <w:rsid w:val="00D53A8F"/>
    <w:rsid w:val="00D53E54"/>
    <w:rsid w:val="00D54852"/>
    <w:rsid w:val="00D54BFD"/>
    <w:rsid w:val="00D55DC1"/>
    <w:rsid w:val="00D564E9"/>
    <w:rsid w:val="00D5751F"/>
    <w:rsid w:val="00D5787B"/>
    <w:rsid w:val="00D578D4"/>
    <w:rsid w:val="00D57A46"/>
    <w:rsid w:val="00D57A6E"/>
    <w:rsid w:val="00D57AEC"/>
    <w:rsid w:val="00D57BE6"/>
    <w:rsid w:val="00D57FF8"/>
    <w:rsid w:val="00D60E27"/>
    <w:rsid w:val="00D60EAE"/>
    <w:rsid w:val="00D614F7"/>
    <w:rsid w:val="00D6258E"/>
    <w:rsid w:val="00D62F2A"/>
    <w:rsid w:val="00D63945"/>
    <w:rsid w:val="00D63D8F"/>
    <w:rsid w:val="00D64A41"/>
    <w:rsid w:val="00D657BB"/>
    <w:rsid w:val="00D65CC2"/>
    <w:rsid w:val="00D666CA"/>
    <w:rsid w:val="00D666EB"/>
    <w:rsid w:val="00D67D5B"/>
    <w:rsid w:val="00D67F38"/>
    <w:rsid w:val="00D70C9F"/>
    <w:rsid w:val="00D71B01"/>
    <w:rsid w:val="00D71E29"/>
    <w:rsid w:val="00D7205B"/>
    <w:rsid w:val="00D731C6"/>
    <w:rsid w:val="00D73FE9"/>
    <w:rsid w:val="00D73FFE"/>
    <w:rsid w:val="00D7437D"/>
    <w:rsid w:val="00D747B7"/>
    <w:rsid w:val="00D74B4E"/>
    <w:rsid w:val="00D7554D"/>
    <w:rsid w:val="00D75CD6"/>
    <w:rsid w:val="00D76A69"/>
    <w:rsid w:val="00D76B18"/>
    <w:rsid w:val="00D76B42"/>
    <w:rsid w:val="00D77AE7"/>
    <w:rsid w:val="00D77F65"/>
    <w:rsid w:val="00D80209"/>
    <w:rsid w:val="00D80B8A"/>
    <w:rsid w:val="00D80DB8"/>
    <w:rsid w:val="00D80F4B"/>
    <w:rsid w:val="00D81118"/>
    <w:rsid w:val="00D81C74"/>
    <w:rsid w:val="00D823C2"/>
    <w:rsid w:val="00D82746"/>
    <w:rsid w:val="00D82867"/>
    <w:rsid w:val="00D8324C"/>
    <w:rsid w:val="00D83747"/>
    <w:rsid w:val="00D84062"/>
    <w:rsid w:val="00D8418F"/>
    <w:rsid w:val="00D84846"/>
    <w:rsid w:val="00D848FC"/>
    <w:rsid w:val="00D84D8E"/>
    <w:rsid w:val="00D85085"/>
    <w:rsid w:val="00D85305"/>
    <w:rsid w:val="00D8602F"/>
    <w:rsid w:val="00D862FA"/>
    <w:rsid w:val="00D8646C"/>
    <w:rsid w:val="00D8660D"/>
    <w:rsid w:val="00D87A97"/>
    <w:rsid w:val="00D87E48"/>
    <w:rsid w:val="00D90100"/>
    <w:rsid w:val="00D90744"/>
    <w:rsid w:val="00D91EE8"/>
    <w:rsid w:val="00D92129"/>
    <w:rsid w:val="00D92231"/>
    <w:rsid w:val="00D92358"/>
    <w:rsid w:val="00D928A2"/>
    <w:rsid w:val="00D9299D"/>
    <w:rsid w:val="00D930F8"/>
    <w:rsid w:val="00D9321F"/>
    <w:rsid w:val="00D940A3"/>
    <w:rsid w:val="00D9505F"/>
    <w:rsid w:val="00D9535C"/>
    <w:rsid w:val="00D95B90"/>
    <w:rsid w:val="00D966CF"/>
    <w:rsid w:val="00D9685E"/>
    <w:rsid w:val="00D96D56"/>
    <w:rsid w:val="00D97501"/>
    <w:rsid w:val="00DA072E"/>
    <w:rsid w:val="00DA0AA3"/>
    <w:rsid w:val="00DA0D7B"/>
    <w:rsid w:val="00DA0EBE"/>
    <w:rsid w:val="00DA0F47"/>
    <w:rsid w:val="00DA1ABF"/>
    <w:rsid w:val="00DA2889"/>
    <w:rsid w:val="00DA2ADA"/>
    <w:rsid w:val="00DA3210"/>
    <w:rsid w:val="00DA3351"/>
    <w:rsid w:val="00DA3AA6"/>
    <w:rsid w:val="00DA3BBC"/>
    <w:rsid w:val="00DA40F6"/>
    <w:rsid w:val="00DA49E8"/>
    <w:rsid w:val="00DA53C5"/>
    <w:rsid w:val="00DA55C3"/>
    <w:rsid w:val="00DA56DF"/>
    <w:rsid w:val="00DA768A"/>
    <w:rsid w:val="00DA77B0"/>
    <w:rsid w:val="00DA7BAF"/>
    <w:rsid w:val="00DA7FEE"/>
    <w:rsid w:val="00DB00C5"/>
    <w:rsid w:val="00DB032D"/>
    <w:rsid w:val="00DB0621"/>
    <w:rsid w:val="00DB08C1"/>
    <w:rsid w:val="00DB0BDE"/>
    <w:rsid w:val="00DB179A"/>
    <w:rsid w:val="00DB1A2B"/>
    <w:rsid w:val="00DB1E73"/>
    <w:rsid w:val="00DB2C3C"/>
    <w:rsid w:val="00DB3A46"/>
    <w:rsid w:val="00DB41AC"/>
    <w:rsid w:val="00DB436B"/>
    <w:rsid w:val="00DB4684"/>
    <w:rsid w:val="00DB4782"/>
    <w:rsid w:val="00DB49E6"/>
    <w:rsid w:val="00DB4A46"/>
    <w:rsid w:val="00DB4D3E"/>
    <w:rsid w:val="00DB6540"/>
    <w:rsid w:val="00DB7033"/>
    <w:rsid w:val="00DB7861"/>
    <w:rsid w:val="00DB7BF0"/>
    <w:rsid w:val="00DC0657"/>
    <w:rsid w:val="00DC0A9E"/>
    <w:rsid w:val="00DC166C"/>
    <w:rsid w:val="00DC22DC"/>
    <w:rsid w:val="00DC2C23"/>
    <w:rsid w:val="00DC3468"/>
    <w:rsid w:val="00DC34F8"/>
    <w:rsid w:val="00DC4C5D"/>
    <w:rsid w:val="00DC507E"/>
    <w:rsid w:val="00DC6142"/>
    <w:rsid w:val="00DC6C0A"/>
    <w:rsid w:val="00DC6C8B"/>
    <w:rsid w:val="00DC6F3D"/>
    <w:rsid w:val="00DC7081"/>
    <w:rsid w:val="00DC785C"/>
    <w:rsid w:val="00DD10F1"/>
    <w:rsid w:val="00DD15F5"/>
    <w:rsid w:val="00DD1872"/>
    <w:rsid w:val="00DD1D7E"/>
    <w:rsid w:val="00DD2029"/>
    <w:rsid w:val="00DD3185"/>
    <w:rsid w:val="00DD3383"/>
    <w:rsid w:val="00DD388E"/>
    <w:rsid w:val="00DD403A"/>
    <w:rsid w:val="00DD52E2"/>
    <w:rsid w:val="00DD554D"/>
    <w:rsid w:val="00DD57FA"/>
    <w:rsid w:val="00DD75CF"/>
    <w:rsid w:val="00DD761A"/>
    <w:rsid w:val="00DD7664"/>
    <w:rsid w:val="00DD76C6"/>
    <w:rsid w:val="00DD7E36"/>
    <w:rsid w:val="00DE0B5D"/>
    <w:rsid w:val="00DE0E68"/>
    <w:rsid w:val="00DE0EBA"/>
    <w:rsid w:val="00DE0F15"/>
    <w:rsid w:val="00DE1DF1"/>
    <w:rsid w:val="00DE2152"/>
    <w:rsid w:val="00DE225B"/>
    <w:rsid w:val="00DE2973"/>
    <w:rsid w:val="00DE2E5F"/>
    <w:rsid w:val="00DE32AA"/>
    <w:rsid w:val="00DE365E"/>
    <w:rsid w:val="00DE3F16"/>
    <w:rsid w:val="00DE4371"/>
    <w:rsid w:val="00DE4B73"/>
    <w:rsid w:val="00DE5146"/>
    <w:rsid w:val="00DE52B1"/>
    <w:rsid w:val="00DE53CD"/>
    <w:rsid w:val="00DE5A01"/>
    <w:rsid w:val="00DE79AA"/>
    <w:rsid w:val="00DE7F09"/>
    <w:rsid w:val="00DF13C0"/>
    <w:rsid w:val="00DF2C3D"/>
    <w:rsid w:val="00DF3037"/>
    <w:rsid w:val="00DF3253"/>
    <w:rsid w:val="00DF3471"/>
    <w:rsid w:val="00DF3DEA"/>
    <w:rsid w:val="00DF3E6A"/>
    <w:rsid w:val="00DF4253"/>
    <w:rsid w:val="00DF4B1D"/>
    <w:rsid w:val="00DF4DAF"/>
    <w:rsid w:val="00DF52DD"/>
    <w:rsid w:val="00DF75D0"/>
    <w:rsid w:val="00E002AE"/>
    <w:rsid w:val="00E003C4"/>
    <w:rsid w:val="00E00A76"/>
    <w:rsid w:val="00E00C04"/>
    <w:rsid w:val="00E0165D"/>
    <w:rsid w:val="00E01692"/>
    <w:rsid w:val="00E018C8"/>
    <w:rsid w:val="00E01DEC"/>
    <w:rsid w:val="00E01FB9"/>
    <w:rsid w:val="00E02B3F"/>
    <w:rsid w:val="00E02B52"/>
    <w:rsid w:val="00E0321C"/>
    <w:rsid w:val="00E03D3C"/>
    <w:rsid w:val="00E0490C"/>
    <w:rsid w:val="00E050A3"/>
    <w:rsid w:val="00E050FD"/>
    <w:rsid w:val="00E055AF"/>
    <w:rsid w:val="00E05AC5"/>
    <w:rsid w:val="00E05C9F"/>
    <w:rsid w:val="00E06017"/>
    <w:rsid w:val="00E06287"/>
    <w:rsid w:val="00E06BA4"/>
    <w:rsid w:val="00E06CEF"/>
    <w:rsid w:val="00E06E74"/>
    <w:rsid w:val="00E070AD"/>
    <w:rsid w:val="00E1134F"/>
    <w:rsid w:val="00E12092"/>
    <w:rsid w:val="00E120FC"/>
    <w:rsid w:val="00E13202"/>
    <w:rsid w:val="00E132C6"/>
    <w:rsid w:val="00E13728"/>
    <w:rsid w:val="00E14BC4"/>
    <w:rsid w:val="00E15542"/>
    <w:rsid w:val="00E15E81"/>
    <w:rsid w:val="00E16AE6"/>
    <w:rsid w:val="00E16C14"/>
    <w:rsid w:val="00E17D51"/>
    <w:rsid w:val="00E20391"/>
    <w:rsid w:val="00E203FD"/>
    <w:rsid w:val="00E20679"/>
    <w:rsid w:val="00E211E1"/>
    <w:rsid w:val="00E21394"/>
    <w:rsid w:val="00E213CD"/>
    <w:rsid w:val="00E223AF"/>
    <w:rsid w:val="00E22639"/>
    <w:rsid w:val="00E229AD"/>
    <w:rsid w:val="00E23D7B"/>
    <w:rsid w:val="00E25226"/>
    <w:rsid w:val="00E25453"/>
    <w:rsid w:val="00E260C6"/>
    <w:rsid w:val="00E26923"/>
    <w:rsid w:val="00E26C2F"/>
    <w:rsid w:val="00E305D8"/>
    <w:rsid w:val="00E31B6B"/>
    <w:rsid w:val="00E31B6E"/>
    <w:rsid w:val="00E32029"/>
    <w:rsid w:val="00E3242F"/>
    <w:rsid w:val="00E328DC"/>
    <w:rsid w:val="00E32BBB"/>
    <w:rsid w:val="00E32F04"/>
    <w:rsid w:val="00E3358A"/>
    <w:rsid w:val="00E33A2F"/>
    <w:rsid w:val="00E33B6D"/>
    <w:rsid w:val="00E346BF"/>
    <w:rsid w:val="00E34945"/>
    <w:rsid w:val="00E34A1E"/>
    <w:rsid w:val="00E34F38"/>
    <w:rsid w:val="00E3594C"/>
    <w:rsid w:val="00E36422"/>
    <w:rsid w:val="00E36794"/>
    <w:rsid w:val="00E36C4C"/>
    <w:rsid w:val="00E36F2B"/>
    <w:rsid w:val="00E371CF"/>
    <w:rsid w:val="00E40006"/>
    <w:rsid w:val="00E40402"/>
    <w:rsid w:val="00E408BE"/>
    <w:rsid w:val="00E40C45"/>
    <w:rsid w:val="00E41ABE"/>
    <w:rsid w:val="00E42973"/>
    <w:rsid w:val="00E43B51"/>
    <w:rsid w:val="00E43B9C"/>
    <w:rsid w:val="00E447E4"/>
    <w:rsid w:val="00E44875"/>
    <w:rsid w:val="00E449B1"/>
    <w:rsid w:val="00E459A8"/>
    <w:rsid w:val="00E459E8"/>
    <w:rsid w:val="00E45B99"/>
    <w:rsid w:val="00E4675F"/>
    <w:rsid w:val="00E473DD"/>
    <w:rsid w:val="00E4797E"/>
    <w:rsid w:val="00E504F0"/>
    <w:rsid w:val="00E50911"/>
    <w:rsid w:val="00E509A0"/>
    <w:rsid w:val="00E50D7A"/>
    <w:rsid w:val="00E518D5"/>
    <w:rsid w:val="00E523B9"/>
    <w:rsid w:val="00E52410"/>
    <w:rsid w:val="00E53137"/>
    <w:rsid w:val="00E5377B"/>
    <w:rsid w:val="00E5401A"/>
    <w:rsid w:val="00E54054"/>
    <w:rsid w:val="00E544D1"/>
    <w:rsid w:val="00E545CC"/>
    <w:rsid w:val="00E54CBF"/>
    <w:rsid w:val="00E55E75"/>
    <w:rsid w:val="00E5609C"/>
    <w:rsid w:val="00E56961"/>
    <w:rsid w:val="00E5698C"/>
    <w:rsid w:val="00E56F92"/>
    <w:rsid w:val="00E60B25"/>
    <w:rsid w:val="00E60BEC"/>
    <w:rsid w:val="00E60C58"/>
    <w:rsid w:val="00E60DB7"/>
    <w:rsid w:val="00E60F6F"/>
    <w:rsid w:val="00E61683"/>
    <w:rsid w:val="00E620B6"/>
    <w:rsid w:val="00E626E1"/>
    <w:rsid w:val="00E627EA"/>
    <w:rsid w:val="00E6285F"/>
    <w:rsid w:val="00E63D8C"/>
    <w:rsid w:val="00E6461D"/>
    <w:rsid w:val="00E64A8E"/>
    <w:rsid w:val="00E651CB"/>
    <w:rsid w:val="00E65B3D"/>
    <w:rsid w:val="00E65B85"/>
    <w:rsid w:val="00E66AF5"/>
    <w:rsid w:val="00E66D3A"/>
    <w:rsid w:val="00E6707B"/>
    <w:rsid w:val="00E7018A"/>
    <w:rsid w:val="00E70B2E"/>
    <w:rsid w:val="00E70C6A"/>
    <w:rsid w:val="00E717D1"/>
    <w:rsid w:val="00E7181F"/>
    <w:rsid w:val="00E71A41"/>
    <w:rsid w:val="00E721DD"/>
    <w:rsid w:val="00E7242E"/>
    <w:rsid w:val="00E72A7E"/>
    <w:rsid w:val="00E7330B"/>
    <w:rsid w:val="00E73842"/>
    <w:rsid w:val="00E74201"/>
    <w:rsid w:val="00E743EA"/>
    <w:rsid w:val="00E747A8"/>
    <w:rsid w:val="00E74C7B"/>
    <w:rsid w:val="00E75E7B"/>
    <w:rsid w:val="00E76832"/>
    <w:rsid w:val="00E76DA4"/>
    <w:rsid w:val="00E76F63"/>
    <w:rsid w:val="00E77B69"/>
    <w:rsid w:val="00E81077"/>
    <w:rsid w:val="00E81386"/>
    <w:rsid w:val="00E81A2D"/>
    <w:rsid w:val="00E81FF7"/>
    <w:rsid w:val="00E8218F"/>
    <w:rsid w:val="00E82592"/>
    <w:rsid w:val="00E8313E"/>
    <w:rsid w:val="00E83CD6"/>
    <w:rsid w:val="00E84719"/>
    <w:rsid w:val="00E8503C"/>
    <w:rsid w:val="00E85395"/>
    <w:rsid w:val="00E85E24"/>
    <w:rsid w:val="00E90621"/>
    <w:rsid w:val="00E90AFF"/>
    <w:rsid w:val="00E90D7A"/>
    <w:rsid w:val="00E91E6B"/>
    <w:rsid w:val="00E924A5"/>
    <w:rsid w:val="00E925F5"/>
    <w:rsid w:val="00E938FA"/>
    <w:rsid w:val="00E93BB9"/>
    <w:rsid w:val="00E93D4B"/>
    <w:rsid w:val="00E942CE"/>
    <w:rsid w:val="00E94517"/>
    <w:rsid w:val="00E9497B"/>
    <w:rsid w:val="00E955AA"/>
    <w:rsid w:val="00E96013"/>
    <w:rsid w:val="00E964D6"/>
    <w:rsid w:val="00E97179"/>
    <w:rsid w:val="00E97478"/>
    <w:rsid w:val="00E974C7"/>
    <w:rsid w:val="00E97A57"/>
    <w:rsid w:val="00EA04B5"/>
    <w:rsid w:val="00EA06BE"/>
    <w:rsid w:val="00EA0C07"/>
    <w:rsid w:val="00EA1127"/>
    <w:rsid w:val="00EA1E8D"/>
    <w:rsid w:val="00EA2983"/>
    <w:rsid w:val="00EA42CB"/>
    <w:rsid w:val="00EA4887"/>
    <w:rsid w:val="00EA6EA3"/>
    <w:rsid w:val="00EA7E44"/>
    <w:rsid w:val="00EB1176"/>
    <w:rsid w:val="00EB12B6"/>
    <w:rsid w:val="00EB1657"/>
    <w:rsid w:val="00EB1E9B"/>
    <w:rsid w:val="00EB20FD"/>
    <w:rsid w:val="00EB230C"/>
    <w:rsid w:val="00EB2A1E"/>
    <w:rsid w:val="00EB2B4A"/>
    <w:rsid w:val="00EB2EDF"/>
    <w:rsid w:val="00EB2F1F"/>
    <w:rsid w:val="00EB30BC"/>
    <w:rsid w:val="00EB3131"/>
    <w:rsid w:val="00EB3769"/>
    <w:rsid w:val="00EB41ED"/>
    <w:rsid w:val="00EB47AF"/>
    <w:rsid w:val="00EB47B1"/>
    <w:rsid w:val="00EB4FF6"/>
    <w:rsid w:val="00EB53B5"/>
    <w:rsid w:val="00EB59C0"/>
    <w:rsid w:val="00EB59CF"/>
    <w:rsid w:val="00EB67B7"/>
    <w:rsid w:val="00EB69BF"/>
    <w:rsid w:val="00EB7A5E"/>
    <w:rsid w:val="00EB7D05"/>
    <w:rsid w:val="00EC1276"/>
    <w:rsid w:val="00EC159B"/>
    <w:rsid w:val="00EC163C"/>
    <w:rsid w:val="00EC1930"/>
    <w:rsid w:val="00EC1D9E"/>
    <w:rsid w:val="00EC1E2E"/>
    <w:rsid w:val="00EC2395"/>
    <w:rsid w:val="00EC25BF"/>
    <w:rsid w:val="00EC2629"/>
    <w:rsid w:val="00EC380B"/>
    <w:rsid w:val="00EC3EB8"/>
    <w:rsid w:val="00EC4A70"/>
    <w:rsid w:val="00EC54CB"/>
    <w:rsid w:val="00EC593B"/>
    <w:rsid w:val="00EC5D78"/>
    <w:rsid w:val="00EC65C5"/>
    <w:rsid w:val="00EC6779"/>
    <w:rsid w:val="00EC6C93"/>
    <w:rsid w:val="00EC6FBF"/>
    <w:rsid w:val="00EC7053"/>
    <w:rsid w:val="00EC79B3"/>
    <w:rsid w:val="00ED0FED"/>
    <w:rsid w:val="00ED1849"/>
    <w:rsid w:val="00ED23E4"/>
    <w:rsid w:val="00ED3156"/>
    <w:rsid w:val="00ED379D"/>
    <w:rsid w:val="00ED3CE9"/>
    <w:rsid w:val="00ED40D2"/>
    <w:rsid w:val="00ED5FFB"/>
    <w:rsid w:val="00ED773D"/>
    <w:rsid w:val="00ED78BD"/>
    <w:rsid w:val="00EE0608"/>
    <w:rsid w:val="00EE1142"/>
    <w:rsid w:val="00EE1169"/>
    <w:rsid w:val="00EE1235"/>
    <w:rsid w:val="00EE1282"/>
    <w:rsid w:val="00EE1AF0"/>
    <w:rsid w:val="00EE243F"/>
    <w:rsid w:val="00EE2EA9"/>
    <w:rsid w:val="00EE31D8"/>
    <w:rsid w:val="00EE34B7"/>
    <w:rsid w:val="00EE40BC"/>
    <w:rsid w:val="00EE452D"/>
    <w:rsid w:val="00EE488A"/>
    <w:rsid w:val="00EE5565"/>
    <w:rsid w:val="00EE5890"/>
    <w:rsid w:val="00EE5917"/>
    <w:rsid w:val="00EE6166"/>
    <w:rsid w:val="00EE6382"/>
    <w:rsid w:val="00EE6CF7"/>
    <w:rsid w:val="00EE6D8D"/>
    <w:rsid w:val="00EE737D"/>
    <w:rsid w:val="00EE7D59"/>
    <w:rsid w:val="00EF04D7"/>
    <w:rsid w:val="00EF0718"/>
    <w:rsid w:val="00EF08DC"/>
    <w:rsid w:val="00EF0CD8"/>
    <w:rsid w:val="00EF0F0E"/>
    <w:rsid w:val="00EF0FE6"/>
    <w:rsid w:val="00EF134B"/>
    <w:rsid w:val="00EF14CE"/>
    <w:rsid w:val="00EF20DC"/>
    <w:rsid w:val="00EF2AE3"/>
    <w:rsid w:val="00EF2C35"/>
    <w:rsid w:val="00EF312D"/>
    <w:rsid w:val="00EF32B1"/>
    <w:rsid w:val="00EF3371"/>
    <w:rsid w:val="00EF3A21"/>
    <w:rsid w:val="00EF3CE4"/>
    <w:rsid w:val="00EF49D1"/>
    <w:rsid w:val="00EF4C2D"/>
    <w:rsid w:val="00EF4DD1"/>
    <w:rsid w:val="00EF51FA"/>
    <w:rsid w:val="00EF64CC"/>
    <w:rsid w:val="00EF660C"/>
    <w:rsid w:val="00EF66B4"/>
    <w:rsid w:val="00EF6A25"/>
    <w:rsid w:val="00EF6A7D"/>
    <w:rsid w:val="00EF6B75"/>
    <w:rsid w:val="00EF7032"/>
    <w:rsid w:val="00EF7514"/>
    <w:rsid w:val="00EF7784"/>
    <w:rsid w:val="00EF7831"/>
    <w:rsid w:val="00EF7C46"/>
    <w:rsid w:val="00EF7D83"/>
    <w:rsid w:val="00EF7EB3"/>
    <w:rsid w:val="00F003B2"/>
    <w:rsid w:val="00F00CC3"/>
    <w:rsid w:val="00F00DDC"/>
    <w:rsid w:val="00F01B55"/>
    <w:rsid w:val="00F01C0F"/>
    <w:rsid w:val="00F03AF4"/>
    <w:rsid w:val="00F03DA7"/>
    <w:rsid w:val="00F04168"/>
    <w:rsid w:val="00F0421D"/>
    <w:rsid w:val="00F04C1D"/>
    <w:rsid w:val="00F04CEA"/>
    <w:rsid w:val="00F04CEF"/>
    <w:rsid w:val="00F04F30"/>
    <w:rsid w:val="00F05224"/>
    <w:rsid w:val="00F05B4C"/>
    <w:rsid w:val="00F05C93"/>
    <w:rsid w:val="00F06BD3"/>
    <w:rsid w:val="00F0748C"/>
    <w:rsid w:val="00F0798A"/>
    <w:rsid w:val="00F07A4B"/>
    <w:rsid w:val="00F07E45"/>
    <w:rsid w:val="00F10521"/>
    <w:rsid w:val="00F11310"/>
    <w:rsid w:val="00F11CD5"/>
    <w:rsid w:val="00F12AAF"/>
    <w:rsid w:val="00F12AC5"/>
    <w:rsid w:val="00F12DD2"/>
    <w:rsid w:val="00F12F0E"/>
    <w:rsid w:val="00F12F49"/>
    <w:rsid w:val="00F133A9"/>
    <w:rsid w:val="00F139A5"/>
    <w:rsid w:val="00F13F7A"/>
    <w:rsid w:val="00F14001"/>
    <w:rsid w:val="00F14C04"/>
    <w:rsid w:val="00F1506D"/>
    <w:rsid w:val="00F15690"/>
    <w:rsid w:val="00F15CF8"/>
    <w:rsid w:val="00F15E34"/>
    <w:rsid w:val="00F1604D"/>
    <w:rsid w:val="00F160E6"/>
    <w:rsid w:val="00F16E9C"/>
    <w:rsid w:val="00F1706D"/>
    <w:rsid w:val="00F1709F"/>
    <w:rsid w:val="00F17645"/>
    <w:rsid w:val="00F17B48"/>
    <w:rsid w:val="00F17BAB"/>
    <w:rsid w:val="00F17CC4"/>
    <w:rsid w:val="00F17FFD"/>
    <w:rsid w:val="00F20139"/>
    <w:rsid w:val="00F20736"/>
    <w:rsid w:val="00F21D8D"/>
    <w:rsid w:val="00F2203C"/>
    <w:rsid w:val="00F23CA1"/>
    <w:rsid w:val="00F2432A"/>
    <w:rsid w:val="00F24EEC"/>
    <w:rsid w:val="00F2677F"/>
    <w:rsid w:val="00F2693F"/>
    <w:rsid w:val="00F27925"/>
    <w:rsid w:val="00F30B9E"/>
    <w:rsid w:val="00F30F3C"/>
    <w:rsid w:val="00F33349"/>
    <w:rsid w:val="00F3364A"/>
    <w:rsid w:val="00F33A5C"/>
    <w:rsid w:val="00F33B37"/>
    <w:rsid w:val="00F34278"/>
    <w:rsid w:val="00F342BD"/>
    <w:rsid w:val="00F3511F"/>
    <w:rsid w:val="00F35553"/>
    <w:rsid w:val="00F35570"/>
    <w:rsid w:val="00F35AE8"/>
    <w:rsid w:val="00F365CE"/>
    <w:rsid w:val="00F37259"/>
    <w:rsid w:val="00F40098"/>
    <w:rsid w:val="00F404B8"/>
    <w:rsid w:val="00F40C2E"/>
    <w:rsid w:val="00F40D7B"/>
    <w:rsid w:val="00F40E33"/>
    <w:rsid w:val="00F40FEF"/>
    <w:rsid w:val="00F41194"/>
    <w:rsid w:val="00F415B6"/>
    <w:rsid w:val="00F41894"/>
    <w:rsid w:val="00F41A02"/>
    <w:rsid w:val="00F4202F"/>
    <w:rsid w:val="00F421E1"/>
    <w:rsid w:val="00F422CA"/>
    <w:rsid w:val="00F4376E"/>
    <w:rsid w:val="00F43CCB"/>
    <w:rsid w:val="00F44BB3"/>
    <w:rsid w:val="00F45230"/>
    <w:rsid w:val="00F45C3C"/>
    <w:rsid w:val="00F466C0"/>
    <w:rsid w:val="00F46C03"/>
    <w:rsid w:val="00F46E0C"/>
    <w:rsid w:val="00F46F73"/>
    <w:rsid w:val="00F4703F"/>
    <w:rsid w:val="00F4797C"/>
    <w:rsid w:val="00F50180"/>
    <w:rsid w:val="00F506A9"/>
    <w:rsid w:val="00F507D2"/>
    <w:rsid w:val="00F50885"/>
    <w:rsid w:val="00F517E2"/>
    <w:rsid w:val="00F518AF"/>
    <w:rsid w:val="00F51A5F"/>
    <w:rsid w:val="00F52B6D"/>
    <w:rsid w:val="00F52C4C"/>
    <w:rsid w:val="00F53683"/>
    <w:rsid w:val="00F53B43"/>
    <w:rsid w:val="00F53CD1"/>
    <w:rsid w:val="00F53DE6"/>
    <w:rsid w:val="00F54367"/>
    <w:rsid w:val="00F54380"/>
    <w:rsid w:val="00F54DFB"/>
    <w:rsid w:val="00F56179"/>
    <w:rsid w:val="00F563BB"/>
    <w:rsid w:val="00F56D4D"/>
    <w:rsid w:val="00F56F05"/>
    <w:rsid w:val="00F60873"/>
    <w:rsid w:val="00F60AB7"/>
    <w:rsid w:val="00F60B37"/>
    <w:rsid w:val="00F61D44"/>
    <w:rsid w:val="00F6240B"/>
    <w:rsid w:val="00F62A16"/>
    <w:rsid w:val="00F63128"/>
    <w:rsid w:val="00F6373B"/>
    <w:rsid w:val="00F63FD6"/>
    <w:rsid w:val="00F647A4"/>
    <w:rsid w:val="00F64882"/>
    <w:rsid w:val="00F64F31"/>
    <w:rsid w:val="00F65966"/>
    <w:rsid w:val="00F6626A"/>
    <w:rsid w:val="00F66802"/>
    <w:rsid w:val="00F670C0"/>
    <w:rsid w:val="00F674D2"/>
    <w:rsid w:val="00F67521"/>
    <w:rsid w:val="00F679D4"/>
    <w:rsid w:val="00F67C63"/>
    <w:rsid w:val="00F7023F"/>
    <w:rsid w:val="00F7025A"/>
    <w:rsid w:val="00F70274"/>
    <w:rsid w:val="00F702D2"/>
    <w:rsid w:val="00F70A99"/>
    <w:rsid w:val="00F70BE8"/>
    <w:rsid w:val="00F70DA8"/>
    <w:rsid w:val="00F713A3"/>
    <w:rsid w:val="00F713FC"/>
    <w:rsid w:val="00F71F56"/>
    <w:rsid w:val="00F71F5C"/>
    <w:rsid w:val="00F71FD4"/>
    <w:rsid w:val="00F737BF"/>
    <w:rsid w:val="00F73948"/>
    <w:rsid w:val="00F745EF"/>
    <w:rsid w:val="00F759C6"/>
    <w:rsid w:val="00F759FF"/>
    <w:rsid w:val="00F75C6C"/>
    <w:rsid w:val="00F75E3A"/>
    <w:rsid w:val="00F76123"/>
    <w:rsid w:val="00F765F5"/>
    <w:rsid w:val="00F76D28"/>
    <w:rsid w:val="00F7758F"/>
    <w:rsid w:val="00F77606"/>
    <w:rsid w:val="00F77986"/>
    <w:rsid w:val="00F77B87"/>
    <w:rsid w:val="00F77DBA"/>
    <w:rsid w:val="00F80B45"/>
    <w:rsid w:val="00F815AD"/>
    <w:rsid w:val="00F8179E"/>
    <w:rsid w:val="00F81B78"/>
    <w:rsid w:val="00F81F8C"/>
    <w:rsid w:val="00F82088"/>
    <w:rsid w:val="00F82453"/>
    <w:rsid w:val="00F825B0"/>
    <w:rsid w:val="00F83415"/>
    <w:rsid w:val="00F8348B"/>
    <w:rsid w:val="00F8451F"/>
    <w:rsid w:val="00F84F2B"/>
    <w:rsid w:val="00F85E66"/>
    <w:rsid w:val="00F8607A"/>
    <w:rsid w:val="00F86299"/>
    <w:rsid w:val="00F8643F"/>
    <w:rsid w:val="00F86A7F"/>
    <w:rsid w:val="00F86D83"/>
    <w:rsid w:val="00F87777"/>
    <w:rsid w:val="00F90922"/>
    <w:rsid w:val="00F90D43"/>
    <w:rsid w:val="00F9198B"/>
    <w:rsid w:val="00F91E07"/>
    <w:rsid w:val="00F93E90"/>
    <w:rsid w:val="00F94408"/>
    <w:rsid w:val="00F94F58"/>
    <w:rsid w:val="00F9508C"/>
    <w:rsid w:val="00F951B9"/>
    <w:rsid w:val="00F95394"/>
    <w:rsid w:val="00F955C2"/>
    <w:rsid w:val="00F95F16"/>
    <w:rsid w:val="00F96E82"/>
    <w:rsid w:val="00FA0364"/>
    <w:rsid w:val="00FA0959"/>
    <w:rsid w:val="00FA1DA9"/>
    <w:rsid w:val="00FA279C"/>
    <w:rsid w:val="00FA36F5"/>
    <w:rsid w:val="00FA3727"/>
    <w:rsid w:val="00FA3A50"/>
    <w:rsid w:val="00FA42FC"/>
    <w:rsid w:val="00FA43CA"/>
    <w:rsid w:val="00FA59CF"/>
    <w:rsid w:val="00FA5D51"/>
    <w:rsid w:val="00FA5D8B"/>
    <w:rsid w:val="00FA5DAA"/>
    <w:rsid w:val="00FA6B78"/>
    <w:rsid w:val="00FA720F"/>
    <w:rsid w:val="00FA73AE"/>
    <w:rsid w:val="00FA75BB"/>
    <w:rsid w:val="00FA7C00"/>
    <w:rsid w:val="00FA7D24"/>
    <w:rsid w:val="00FB1E54"/>
    <w:rsid w:val="00FB2415"/>
    <w:rsid w:val="00FB3B1A"/>
    <w:rsid w:val="00FB4596"/>
    <w:rsid w:val="00FB484D"/>
    <w:rsid w:val="00FB4CF9"/>
    <w:rsid w:val="00FB50E0"/>
    <w:rsid w:val="00FB531A"/>
    <w:rsid w:val="00FB548A"/>
    <w:rsid w:val="00FB5A55"/>
    <w:rsid w:val="00FB65CD"/>
    <w:rsid w:val="00FB67AB"/>
    <w:rsid w:val="00FB67F9"/>
    <w:rsid w:val="00FB7AA7"/>
    <w:rsid w:val="00FB7B5C"/>
    <w:rsid w:val="00FB7D58"/>
    <w:rsid w:val="00FC07A6"/>
    <w:rsid w:val="00FC1493"/>
    <w:rsid w:val="00FC19A8"/>
    <w:rsid w:val="00FC1A14"/>
    <w:rsid w:val="00FC1C08"/>
    <w:rsid w:val="00FC208F"/>
    <w:rsid w:val="00FC210E"/>
    <w:rsid w:val="00FC3016"/>
    <w:rsid w:val="00FC36F5"/>
    <w:rsid w:val="00FC3A0A"/>
    <w:rsid w:val="00FC3FEF"/>
    <w:rsid w:val="00FC4172"/>
    <w:rsid w:val="00FC421E"/>
    <w:rsid w:val="00FC59C9"/>
    <w:rsid w:val="00FC60EB"/>
    <w:rsid w:val="00FC6B23"/>
    <w:rsid w:val="00FC79B5"/>
    <w:rsid w:val="00FD02BA"/>
    <w:rsid w:val="00FD030C"/>
    <w:rsid w:val="00FD1A77"/>
    <w:rsid w:val="00FD1D35"/>
    <w:rsid w:val="00FD1E14"/>
    <w:rsid w:val="00FD200A"/>
    <w:rsid w:val="00FD204E"/>
    <w:rsid w:val="00FD218A"/>
    <w:rsid w:val="00FD22DB"/>
    <w:rsid w:val="00FD36A1"/>
    <w:rsid w:val="00FD39D9"/>
    <w:rsid w:val="00FD588B"/>
    <w:rsid w:val="00FD5E80"/>
    <w:rsid w:val="00FD60D8"/>
    <w:rsid w:val="00FD70BF"/>
    <w:rsid w:val="00FD7263"/>
    <w:rsid w:val="00FD73ED"/>
    <w:rsid w:val="00FD7DE1"/>
    <w:rsid w:val="00FE0028"/>
    <w:rsid w:val="00FE0A0B"/>
    <w:rsid w:val="00FE0BA3"/>
    <w:rsid w:val="00FE1ADD"/>
    <w:rsid w:val="00FE1FEB"/>
    <w:rsid w:val="00FE210B"/>
    <w:rsid w:val="00FE2192"/>
    <w:rsid w:val="00FE2DD4"/>
    <w:rsid w:val="00FE3AF0"/>
    <w:rsid w:val="00FE3F7E"/>
    <w:rsid w:val="00FE42D2"/>
    <w:rsid w:val="00FE59BF"/>
    <w:rsid w:val="00FE5B04"/>
    <w:rsid w:val="00FE5F76"/>
    <w:rsid w:val="00FE6557"/>
    <w:rsid w:val="00FE6713"/>
    <w:rsid w:val="00FE6B98"/>
    <w:rsid w:val="00FE7E8F"/>
    <w:rsid w:val="00FF0338"/>
    <w:rsid w:val="00FF0BC1"/>
    <w:rsid w:val="00FF15E1"/>
    <w:rsid w:val="00FF16B5"/>
    <w:rsid w:val="00FF1EC6"/>
    <w:rsid w:val="00FF2479"/>
    <w:rsid w:val="00FF2516"/>
    <w:rsid w:val="00FF25C3"/>
    <w:rsid w:val="00FF2A53"/>
    <w:rsid w:val="00FF3409"/>
    <w:rsid w:val="00FF441E"/>
    <w:rsid w:val="00FF51F7"/>
    <w:rsid w:val="00FF6A85"/>
    <w:rsid w:val="00FF6C22"/>
    <w:rsid w:val="00FF71A8"/>
    <w:rsid w:val="00FF7489"/>
    <w:rsid w:val="00FF77A9"/>
    <w:rsid w:val="00FF7D89"/>
    <w:rsid w:val="00FF7DBD"/>
    <w:rsid w:val="07326C61"/>
    <w:rsid w:val="0B5D4C6B"/>
    <w:rsid w:val="0B775187"/>
    <w:rsid w:val="0DCCD390"/>
    <w:rsid w:val="0F129767"/>
    <w:rsid w:val="188F331F"/>
    <w:rsid w:val="1E0D4FF6"/>
    <w:rsid w:val="1F6B1E4D"/>
    <w:rsid w:val="332CA1CF"/>
    <w:rsid w:val="36400163"/>
    <w:rsid w:val="37899175"/>
    <w:rsid w:val="595622A9"/>
    <w:rsid w:val="6580E59C"/>
    <w:rsid w:val="6656A24C"/>
    <w:rsid w:val="6A952E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95B3"/>
  <w15:chartTrackingRefBased/>
  <w15:docId w15:val="{9332676B-D696-4BD0-969C-3046B99C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nhideWhenUsed/>
    <w:rsid w:val="00C4615E"/>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uiPriority w:val="9"/>
    <w:qFormat/>
    <w:rsid w:val="00C85D7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uiPriority w:val="9"/>
    <w:semiHidden/>
    <w:unhideWhenUsed/>
    <w:qFormat/>
    <w:rsid w:val="00C85D7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uiPriority w:val="9"/>
    <w:semiHidden/>
    <w:unhideWhenUsed/>
    <w:qFormat/>
    <w:rsid w:val="00C85D7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uiPriority w:val="9"/>
    <w:semiHidden/>
    <w:unhideWhenUsed/>
    <w:qFormat/>
    <w:rsid w:val="00C85D7B"/>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Kop5">
    <w:name w:val="heading 5"/>
    <w:basedOn w:val="Standaard"/>
    <w:next w:val="Standaard"/>
    <w:uiPriority w:val="9"/>
    <w:semiHidden/>
    <w:unhideWhenUsed/>
    <w:qFormat/>
    <w:rsid w:val="00C85D7B"/>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Kop6">
    <w:name w:val="heading 6"/>
    <w:basedOn w:val="Standaard"/>
    <w:next w:val="Standaard"/>
    <w:uiPriority w:val="9"/>
    <w:semiHidden/>
    <w:unhideWhenUsed/>
    <w:qFormat/>
    <w:rsid w:val="00C85D7B"/>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Kop7">
    <w:name w:val="heading 7"/>
    <w:basedOn w:val="Standaard"/>
    <w:next w:val="Standaard"/>
    <w:uiPriority w:val="9"/>
    <w:semiHidden/>
    <w:unhideWhenUsed/>
    <w:qFormat/>
    <w:rsid w:val="00C85D7B"/>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Kop8">
    <w:name w:val="heading 8"/>
    <w:basedOn w:val="Standaard"/>
    <w:next w:val="Standaard"/>
    <w:uiPriority w:val="9"/>
    <w:semiHidden/>
    <w:unhideWhenUsed/>
    <w:qFormat/>
    <w:rsid w:val="00C85D7B"/>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Kop9">
    <w:name w:val="heading 9"/>
    <w:basedOn w:val="Standaard"/>
    <w:next w:val="Standaard"/>
    <w:uiPriority w:val="9"/>
    <w:semiHidden/>
    <w:unhideWhenUsed/>
    <w:qFormat/>
    <w:rsid w:val="00C85D7B"/>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81B78"/>
    <w:pPr>
      <w:tabs>
        <w:tab w:val="center" w:pos="4680"/>
        <w:tab w:val="right" w:pos="9360"/>
      </w:tabs>
    </w:pPr>
  </w:style>
  <w:style w:type="character" w:customStyle="1" w:styleId="KoptekstChar">
    <w:name w:val="Koptekst Char"/>
    <w:basedOn w:val="Standaardalinea-lettertype"/>
    <w:link w:val="Koptekst"/>
    <w:uiPriority w:val="99"/>
    <w:rsid w:val="00890481"/>
    <w:rPr>
      <w:rFonts w:ascii="Times New Roman" w:eastAsia="Times New Roman" w:hAnsi="Times New Roman" w:cs="Times New Roman"/>
      <w:kern w:val="0"/>
      <w:lang w:eastAsia="nl-NL"/>
      <w14:ligatures w14:val="none"/>
    </w:rPr>
  </w:style>
  <w:style w:type="paragraph" w:styleId="Voettekst">
    <w:name w:val="footer"/>
    <w:basedOn w:val="Standaard"/>
    <w:link w:val="VoettekstChar"/>
    <w:uiPriority w:val="99"/>
    <w:unhideWhenUsed/>
    <w:rsid w:val="00F81B78"/>
    <w:pPr>
      <w:tabs>
        <w:tab w:val="center" w:pos="4680"/>
        <w:tab w:val="right" w:pos="9360"/>
      </w:tabs>
    </w:pPr>
  </w:style>
  <w:style w:type="character" w:customStyle="1" w:styleId="VoettekstChar">
    <w:name w:val="Voettekst Char"/>
    <w:basedOn w:val="Standaardalinea-lettertype"/>
    <w:link w:val="Voettekst"/>
    <w:uiPriority w:val="99"/>
    <w:rsid w:val="00890481"/>
    <w:rPr>
      <w:rFonts w:ascii="Times New Roman" w:eastAsia="Times New Roman" w:hAnsi="Times New Roman" w:cs="Times New Roman"/>
      <w:kern w:val="0"/>
      <w:lang w:eastAsia="nl-NL"/>
      <w14:ligatures w14:val="none"/>
    </w:rPr>
  </w:style>
  <w:style w:type="character" w:customStyle="1" w:styleId="TitleChar1">
    <w:name w:val="Title Char1"/>
    <w:basedOn w:val="Standaardalinea-lettertype"/>
    <w:uiPriority w:val="10"/>
    <w:rsid w:val="00890481"/>
    <w:rPr>
      <w:rFonts w:asciiTheme="majorHAnsi" w:eastAsiaTheme="majorEastAsia" w:hAnsiTheme="majorHAnsi" w:cstheme="majorBidi"/>
      <w:spacing w:val="-10"/>
      <w:kern w:val="28"/>
      <w:sz w:val="56"/>
      <w:szCs w:val="56"/>
      <w:lang w:eastAsia="nl-NL"/>
      <w14:ligatures w14:val="none"/>
    </w:rPr>
  </w:style>
  <w:style w:type="character" w:customStyle="1" w:styleId="SubtitleChar1">
    <w:name w:val="Subtitle Char1"/>
    <w:basedOn w:val="Standaardalinea-lettertype"/>
    <w:uiPriority w:val="11"/>
    <w:rsid w:val="00890481"/>
    <w:rPr>
      <w:rFonts w:eastAsiaTheme="majorEastAsia" w:cstheme="majorBidi"/>
      <w:color w:val="595959" w:themeColor="text1" w:themeTint="A6"/>
      <w:spacing w:val="15"/>
      <w:kern w:val="0"/>
      <w:sz w:val="28"/>
      <w:szCs w:val="28"/>
      <w:lang w:eastAsia="nl-NL"/>
      <w14:ligatures w14:val="none"/>
    </w:rPr>
  </w:style>
  <w:style w:type="character" w:customStyle="1" w:styleId="QuoteChar1">
    <w:name w:val="Quote Char1"/>
    <w:basedOn w:val="Standaardalinea-lettertype"/>
    <w:uiPriority w:val="29"/>
    <w:rsid w:val="00890481"/>
    <w:rPr>
      <w:rFonts w:ascii="Times New Roman" w:eastAsia="Times New Roman" w:hAnsi="Times New Roman" w:cs="Times New Roman"/>
      <w:i/>
      <w:iCs/>
      <w:color w:val="404040" w:themeColor="text1" w:themeTint="BF"/>
      <w:kern w:val="0"/>
      <w:lang w:eastAsia="nl-NL"/>
      <w14:ligatures w14:val="none"/>
    </w:rPr>
  </w:style>
  <w:style w:type="character" w:customStyle="1" w:styleId="IntenseQuoteChar1">
    <w:name w:val="Intense Quote Char1"/>
    <w:basedOn w:val="Standaardalinea-lettertype"/>
    <w:uiPriority w:val="30"/>
    <w:rsid w:val="00890481"/>
    <w:rPr>
      <w:rFonts w:ascii="Times New Roman" w:eastAsia="Times New Roman" w:hAnsi="Times New Roman" w:cs="Times New Roman"/>
      <w:i/>
      <w:iCs/>
      <w:color w:val="0F4761" w:themeColor="accent1" w:themeShade="BF"/>
      <w:kern w:val="0"/>
      <w:lang w:eastAsia="nl-NL"/>
      <w14:ligatures w14:val="none"/>
    </w:rPr>
  </w:style>
  <w:style w:type="character" w:customStyle="1" w:styleId="FootnoteTextChar1">
    <w:name w:val="Footnote Text Char1"/>
    <w:basedOn w:val="Standaardalinea-lettertype"/>
    <w:uiPriority w:val="99"/>
    <w:rsid w:val="00890481"/>
    <w:rPr>
      <w:rFonts w:ascii="Times New Roman" w:eastAsia="Times New Roman" w:hAnsi="Times New Roman" w:cs="Times New Roman"/>
      <w:kern w:val="0"/>
      <w:sz w:val="20"/>
      <w:szCs w:val="20"/>
      <w:lang w:eastAsia="nl-NL"/>
      <w14:ligatures w14:val="none"/>
    </w:rPr>
  </w:style>
  <w:style w:type="character" w:customStyle="1" w:styleId="FooterChar1">
    <w:name w:val="Footer Char1"/>
    <w:basedOn w:val="Standaardalinea-lettertype"/>
    <w:uiPriority w:val="99"/>
    <w:semiHidden/>
    <w:rsid w:val="00217218"/>
    <w:rPr>
      <w:rFonts w:ascii="Times New Roman" w:eastAsia="Times New Roman" w:hAnsi="Times New Roman" w:cs="Times New Roman"/>
      <w:kern w:val="0"/>
      <w:lang w:eastAsia="nl-NL"/>
      <w14:ligatures w14:val="none"/>
    </w:rPr>
  </w:style>
  <w:style w:type="character" w:styleId="Hyperlink">
    <w:name w:val="Hyperlink"/>
    <w:basedOn w:val="Standaardalinea-lettertype"/>
    <w:uiPriority w:val="99"/>
    <w:unhideWhenUsed/>
    <w:rsid w:val="00784A4A"/>
    <w:rPr>
      <w:color w:val="467886" w:themeColor="hyperlink"/>
      <w:u w:val="single"/>
    </w:rPr>
  </w:style>
  <w:style w:type="character" w:styleId="Onopgelostemelding">
    <w:name w:val="Unresolved Mention"/>
    <w:basedOn w:val="Standaardalinea-lettertype"/>
    <w:uiPriority w:val="99"/>
    <w:semiHidden/>
    <w:unhideWhenUsed/>
    <w:rsid w:val="00784A4A"/>
    <w:rPr>
      <w:color w:val="605E5C"/>
      <w:shd w:val="clear" w:color="auto" w:fill="E1DFDD"/>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C85D7B"/>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ievebenadrukking">
    <w:name w:val="Intense Emphasis"/>
    <w:basedOn w:val="Standaardalinea-lettertype"/>
    <w:uiPriority w:val="21"/>
    <w:qFormat/>
    <w:rsid w:val="00C85D7B"/>
    <w:rPr>
      <w:i/>
      <w:iCs/>
      <w:color w:val="0F4761" w:themeColor="accent1" w:themeShade="BF"/>
    </w:rPr>
  </w:style>
  <w:style w:type="character" w:styleId="Intensieveverwijzing">
    <w:name w:val="Intense Reference"/>
    <w:basedOn w:val="Standaardalinea-lettertype"/>
    <w:uiPriority w:val="32"/>
    <w:qFormat/>
    <w:rsid w:val="00C85D7B"/>
    <w:rPr>
      <w:b/>
      <w:bCs/>
      <w:smallCaps/>
      <w:color w:val="0F4761" w:themeColor="accent1" w:themeShade="BF"/>
      <w:spacing w:val="5"/>
    </w:rPr>
  </w:style>
  <w:style w:type="character" w:customStyle="1" w:styleId="Heading1Char">
    <w:name w:val="Heading 1 Char"/>
    <w:basedOn w:val="Standaardalinea-lettertype"/>
    <w:uiPriority w:val="9"/>
    <w:rsid w:val="00C46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Standaardalinea-lettertype"/>
    <w:uiPriority w:val="9"/>
    <w:semiHidden/>
    <w:rsid w:val="00C46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Standaardalinea-lettertype"/>
    <w:uiPriority w:val="9"/>
    <w:semiHidden/>
    <w:rsid w:val="00C4615E"/>
    <w:rPr>
      <w:rFonts w:eastAsiaTheme="majorEastAsia" w:cstheme="majorBidi"/>
      <w:color w:val="0F4761" w:themeColor="accent1" w:themeShade="BF"/>
      <w:sz w:val="28"/>
      <w:szCs w:val="28"/>
    </w:rPr>
  </w:style>
  <w:style w:type="character" w:customStyle="1" w:styleId="Heading4Char">
    <w:name w:val="Heading 4 Char"/>
    <w:basedOn w:val="Standaardalinea-lettertype"/>
    <w:uiPriority w:val="9"/>
    <w:semiHidden/>
    <w:rsid w:val="00C4615E"/>
    <w:rPr>
      <w:rFonts w:eastAsiaTheme="majorEastAsia" w:cstheme="majorBidi"/>
      <w:i/>
      <w:iCs/>
      <w:color w:val="0F4761" w:themeColor="accent1" w:themeShade="BF"/>
    </w:rPr>
  </w:style>
  <w:style w:type="character" w:customStyle="1" w:styleId="Heading5Char">
    <w:name w:val="Heading 5 Char"/>
    <w:basedOn w:val="Standaardalinea-lettertype"/>
    <w:uiPriority w:val="9"/>
    <w:semiHidden/>
    <w:rsid w:val="00C4615E"/>
    <w:rPr>
      <w:rFonts w:eastAsiaTheme="majorEastAsia" w:cstheme="majorBidi"/>
      <w:color w:val="0F4761" w:themeColor="accent1" w:themeShade="BF"/>
    </w:rPr>
  </w:style>
  <w:style w:type="character" w:customStyle="1" w:styleId="Heading6Char">
    <w:name w:val="Heading 6 Char"/>
    <w:basedOn w:val="Standaardalinea-lettertype"/>
    <w:uiPriority w:val="9"/>
    <w:semiHidden/>
    <w:rsid w:val="00C4615E"/>
    <w:rPr>
      <w:rFonts w:eastAsiaTheme="majorEastAsia" w:cstheme="majorBidi"/>
      <w:i/>
      <w:iCs/>
      <w:color w:val="595959" w:themeColor="text1" w:themeTint="A6"/>
    </w:rPr>
  </w:style>
  <w:style w:type="character" w:customStyle="1" w:styleId="Heading7Char">
    <w:name w:val="Heading 7 Char"/>
    <w:basedOn w:val="Standaardalinea-lettertype"/>
    <w:uiPriority w:val="9"/>
    <w:semiHidden/>
    <w:rsid w:val="00C4615E"/>
    <w:rPr>
      <w:rFonts w:eastAsiaTheme="majorEastAsia" w:cstheme="majorBidi"/>
      <w:color w:val="595959" w:themeColor="text1" w:themeTint="A6"/>
    </w:rPr>
  </w:style>
  <w:style w:type="character" w:customStyle="1" w:styleId="Heading8Char">
    <w:name w:val="Heading 8 Char"/>
    <w:basedOn w:val="Standaardalinea-lettertype"/>
    <w:uiPriority w:val="9"/>
    <w:semiHidden/>
    <w:rsid w:val="00C4615E"/>
    <w:rPr>
      <w:rFonts w:eastAsiaTheme="majorEastAsia" w:cstheme="majorBidi"/>
      <w:i/>
      <w:iCs/>
      <w:color w:val="272727" w:themeColor="text1" w:themeTint="D8"/>
    </w:rPr>
  </w:style>
  <w:style w:type="character" w:customStyle="1" w:styleId="Heading9Char">
    <w:name w:val="Heading 9 Char"/>
    <w:basedOn w:val="Standaardalinea-lettertype"/>
    <w:uiPriority w:val="9"/>
    <w:semiHidden/>
    <w:rsid w:val="00C4615E"/>
    <w:rPr>
      <w:rFonts w:eastAsiaTheme="majorEastAsia" w:cstheme="majorBidi"/>
      <w:color w:val="272727" w:themeColor="text1" w:themeTint="D8"/>
    </w:rPr>
  </w:style>
  <w:style w:type="character" w:customStyle="1" w:styleId="HeaderChar">
    <w:name w:val="Header Char"/>
    <w:basedOn w:val="Standaardalinea-lettertype"/>
    <w:uiPriority w:val="99"/>
    <w:semiHidden/>
    <w:rsid w:val="00C4615E"/>
    <w:rPr>
      <w:rFonts w:ascii="Times New Roman" w:eastAsia="Times New Roman" w:hAnsi="Times New Roman" w:cs="Times New Roman"/>
      <w:kern w:val="0"/>
      <w:lang w:eastAsia="nl-NL"/>
      <w14:ligatures w14:val="none"/>
    </w:rPr>
  </w:style>
  <w:style w:type="character" w:styleId="Verwijzingopmerking">
    <w:name w:val="annotation reference"/>
    <w:basedOn w:val="Standaardalinea-lettertype"/>
    <w:uiPriority w:val="99"/>
    <w:semiHidden/>
    <w:unhideWhenUsed/>
    <w:rsid w:val="00C42E91"/>
    <w:rPr>
      <w:sz w:val="16"/>
      <w:szCs w:val="16"/>
    </w:rPr>
  </w:style>
  <w:style w:type="paragraph" w:styleId="Tekstopmerking">
    <w:name w:val="annotation text"/>
    <w:basedOn w:val="Standaard"/>
    <w:link w:val="TekstopmerkingChar"/>
    <w:uiPriority w:val="99"/>
    <w:unhideWhenUsed/>
    <w:rsid w:val="00C42E91"/>
    <w:rPr>
      <w:sz w:val="20"/>
      <w:szCs w:val="20"/>
    </w:rPr>
  </w:style>
  <w:style w:type="character" w:customStyle="1" w:styleId="TekstopmerkingChar">
    <w:name w:val="Tekst opmerking Char"/>
    <w:basedOn w:val="Standaardalinea-lettertype"/>
    <w:link w:val="Tekstopmerking"/>
    <w:uiPriority w:val="99"/>
    <w:rsid w:val="00C42E91"/>
    <w:rPr>
      <w:rFonts w:ascii="Times New Roman" w:eastAsia="Times New Roman" w:hAnsi="Times New Roman"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C42E91"/>
    <w:rPr>
      <w:b/>
      <w:bCs/>
    </w:rPr>
  </w:style>
  <w:style w:type="character" w:customStyle="1" w:styleId="OnderwerpvanopmerkingChar">
    <w:name w:val="Onderwerp van opmerking Char"/>
    <w:basedOn w:val="TekstopmerkingChar"/>
    <w:link w:val="Onderwerpvanopmerking"/>
    <w:uiPriority w:val="99"/>
    <w:semiHidden/>
    <w:rsid w:val="00C42E91"/>
    <w:rPr>
      <w:rFonts w:ascii="Times New Roman" w:eastAsia="Times New Roman" w:hAnsi="Times New Roman" w:cs="Times New Roman"/>
      <w:b/>
      <w:bCs/>
      <w:kern w:val="0"/>
      <w:sz w:val="20"/>
      <w:szCs w:val="20"/>
      <w:lang w:eastAsia="nl-NL"/>
      <w14:ligatures w14:val="none"/>
    </w:rPr>
  </w:style>
  <w:style w:type="paragraph" w:styleId="Revisie">
    <w:name w:val="Revision"/>
    <w:hidden/>
    <w:uiPriority w:val="99"/>
    <w:semiHidden/>
    <w:rsid w:val="00D1059A"/>
    <w:pPr>
      <w:spacing w:after="0" w:line="240" w:lineRule="auto"/>
    </w:pPr>
    <w:rPr>
      <w:rFonts w:ascii="Times New Roman" w:eastAsia="Times New Roman" w:hAnsi="Times New Roman" w:cs="Times New Roman"/>
      <w:kern w:val="0"/>
      <w:lang w:eastAsia="nl-NL"/>
      <w14:ligatures w14:val="none"/>
    </w:rPr>
  </w:style>
  <w:style w:type="paragraph" w:styleId="Normaalweb">
    <w:name w:val="Normal (Web)"/>
    <w:basedOn w:val="Standaard"/>
    <w:uiPriority w:val="99"/>
    <w:semiHidden/>
    <w:unhideWhenUsed/>
    <w:rsid w:val="001C3D53"/>
  </w:style>
  <w:style w:type="paragraph" w:styleId="Voetnoottekst">
    <w:name w:val="footnote text"/>
    <w:basedOn w:val="Standaard"/>
    <w:link w:val="VoetnoottekstChar"/>
    <w:uiPriority w:val="99"/>
    <w:unhideWhenUsed/>
    <w:rsid w:val="007504F3"/>
    <w:rPr>
      <w:sz w:val="20"/>
      <w:szCs w:val="20"/>
    </w:rPr>
  </w:style>
  <w:style w:type="character" w:customStyle="1" w:styleId="VoetnoottekstChar">
    <w:name w:val="Voetnoottekst Char"/>
    <w:basedOn w:val="Standaardalinea-lettertype"/>
    <w:link w:val="Voetnoottekst"/>
    <w:uiPriority w:val="99"/>
    <w:semiHidden/>
    <w:rsid w:val="007504F3"/>
    <w:rPr>
      <w:rFonts w:ascii="Times New Roman" w:eastAsia="Times New Roman" w:hAnsi="Times New Roman"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7504F3"/>
    <w:rPr>
      <w:vertAlign w:val="superscript"/>
    </w:rPr>
  </w:style>
  <w:style w:type="paragraph" w:styleId="Geenafstand">
    <w:name w:val="No Spacing"/>
    <w:uiPriority w:val="1"/>
    <w:qFormat/>
    <w:rsid w:val="00D87A97"/>
    <w:pPr>
      <w:spacing w:after="0" w:line="240" w:lineRule="auto"/>
    </w:p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basedOn w:val="Standaardalinea-lettertype"/>
    <w:link w:val="Lijstalinea"/>
    <w:uiPriority w:val="34"/>
    <w:qFormat/>
    <w:locked/>
    <w:rsid w:val="0083327B"/>
  </w:style>
  <w:style w:type="character" w:styleId="GevolgdeHyperlink">
    <w:name w:val="FollowedHyperlink"/>
    <w:basedOn w:val="Standaardalinea-lettertype"/>
    <w:uiPriority w:val="99"/>
    <w:semiHidden/>
    <w:unhideWhenUsed/>
    <w:rsid w:val="000D6E1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72258">
      <w:bodyDiv w:val="1"/>
      <w:marLeft w:val="0"/>
      <w:marRight w:val="0"/>
      <w:marTop w:val="0"/>
      <w:marBottom w:val="0"/>
      <w:divBdr>
        <w:top w:val="none" w:sz="0" w:space="0" w:color="auto"/>
        <w:left w:val="none" w:sz="0" w:space="0" w:color="auto"/>
        <w:bottom w:val="none" w:sz="0" w:space="0" w:color="auto"/>
        <w:right w:val="none" w:sz="0" w:space="0" w:color="auto"/>
      </w:divBdr>
    </w:div>
    <w:div w:id="115949764">
      <w:bodyDiv w:val="1"/>
      <w:marLeft w:val="0"/>
      <w:marRight w:val="0"/>
      <w:marTop w:val="0"/>
      <w:marBottom w:val="0"/>
      <w:divBdr>
        <w:top w:val="none" w:sz="0" w:space="0" w:color="auto"/>
        <w:left w:val="none" w:sz="0" w:space="0" w:color="auto"/>
        <w:bottom w:val="none" w:sz="0" w:space="0" w:color="auto"/>
        <w:right w:val="none" w:sz="0" w:space="0" w:color="auto"/>
      </w:divBdr>
    </w:div>
    <w:div w:id="141695831">
      <w:bodyDiv w:val="1"/>
      <w:marLeft w:val="0"/>
      <w:marRight w:val="0"/>
      <w:marTop w:val="0"/>
      <w:marBottom w:val="0"/>
      <w:divBdr>
        <w:top w:val="none" w:sz="0" w:space="0" w:color="auto"/>
        <w:left w:val="none" w:sz="0" w:space="0" w:color="auto"/>
        <w:bottom w:val="none" w:sz="0" w:space="0" w:color="auto"/>
        <w:right w:val="none" w:sz="0" w:space="0" w:color="auto"/>
      </w:divBdr>
    </w:div>
    <w:div w:id="161507492">
      <w:bodyDiv w:val="1"/>
      <w:marLeft w:val="0"/>
      <w:marRight w:val="0"/>
      <w:marTop w:val="0"/>
      <w:marBottom w:val="0"/>
      <w:divBdr>
        <w:top w:val="none" w:sz="0" w:space="0" w:color="auto"/>
        <w:left w:val="none" w:sz="0" w:space="0" w:color="auto"/>
        <w:bottom w:val="none" w:sz="0" w:space="0" w:color="auto"/>
        <w:right w:val="none" w:sz="0" w:space="0" w:color="auto"/>
      </w:divBdr>
    </w:div>
    <w:div w:id="227768070">
      <w:bodyDiv w:val="1"/>
      <w:marLeft w:val="0"/>
      <w:marRight w:val="0"/>
      <w:marTop w:val="0"/>
      <w:marBottom w:val="0"/>
      <w:divBdr>
        <w:top w:val="none" w:sz="0" w:space="0" w:color="auto"/>
        <w:left w:val="none" w:sz="0" w:space="0" w:color="auto"/>
        <w:bottom w:val="none" w:sz="0" w:space="0" w:color="auto"/>
        <w:right w:val="none" w:sz="0" w:space="0" w:color="auto"/>
      </w:divBdr>
    </w:div>
    <w:div w:id="244729893">
      <w:bodyDiv w:val="1"/>
      <w:marLeft w:val="0"/>
      <w:marRight w:val="0"/>
      <w:marTop w:val="0"/>
      <w:marBottom w:val="0"/>
      <w:divBdr>
        <w:top w:val="none" w:sz="0" w:space="0" w:color="auto"/>
        <w:left w:val="none" w:sz="0" w:space="0" w:color="auto"/>
        <w:bottom w:val="none" w:sz="0" w:space="0" w:color="auto"/>
        <w:right w:val="none" w:sz="0" w:space="0" w:color="auto"/>
      </w:divBdr>
    </w:div>
    <w:div w:id="268437041">
      <w:bodyDiv w:val="1"/>
      <w:marLeft w:val="0"/>
      <w:marRight w:val="0"/>
      <w:marTop w:val="0"/>
      <w:marBottom w:val="0"/>
      <w:divBdr>
        <w:top w:val="none" w:sz="0" w:space="0" w:color="auto"/>
        <w:left w:val="none" w:sz="0" w:space="0" w:color="auto"/>
        <w:bottom w:val="none" w:sz="0" w:space="0" w:color="auto"/>
        <w:right w:val="none" w:sz="0" w:space="0" w:color="auto"/>
      </w:divBdr>
    </w:div>
    <w:div w:id="274023340">
      <w:bodyDiv w:val="1"/>
      <w:marLeft w:val="0"/>
      <w:marRight w:val="0"/>
      <w:marTop w:val="0"/>
      <w:marBottom w:val="0"/>
      <w:divBdr>
        <w:top w:val="none" w:sz="0" w:space="0" w:color="auto"/>
        <w:left w:val="none" w:sz="0" w:space="0" w:color="auto"/>
        <w:bottom w:val="none" w:sz="0" w:space="0" w:color="auto"/>
        <w:right w:val="none" w:sz="0" w:space="0" w:color="auto"/>
      </w:divBdr>
    </w:div>
    <w:div w:id="305664322">
      <w:bodyDiv w:val="1"/>
      <w:marLeft w:val="0"/>
      <w:marRight w:val="0"/>
      <w:marTop w:val="0"/>
      <w:marBottom w:val="0"/>
      <w:divBdr>
        <w:top w:val="none" w:sz="0" w:space="0" w:color="auto"/>
        <w:left w:val="none" w:sz="0" w:space="0" w:color="auto"/>
        <w:bottom w:val="none" w:sz="0" w:space="0" w:color="auto"/>
        <w:right w:val="none" w:sz="0" w:space="0" w:color="auto"/>
      </w:divBdr>
    </w:div>
    <w:div w:id="399599181">
      <w:bodyDiv w:val="1"/>
      <w:marLeft w:val="0"/>
      <w:marRight w:val="0"/>
      <w:marTop w:val="0"/>
      <w:marBottom w:val="0"/>
      <w:divBdr>
        <w:top w:val="none" w:sz="0" w:space="0" w:color="auto"/>
        <w:left w:val="none" w:sz="0" w:space="0" w:color="auto"/>
        <w:bottom w:val="none" w:sz="0" w:space="0" w:color="auto"/>
        <w:right w:val="none" w:sz="0" w:space="0" w:color="auto"/>
      </w:divBdr>
    </w:div>
    <w:div w:id="660542714">
      <w:bodyDiv w:val="1"/>
      <w:marLeft w:val="0"/>
      <w:marRight w:val="0"/>
      <w:marTop w:val="0"/>
      <w:marBottom w:val="0"/>
      <w:divBdr>
        <w:top w:val="none" w:sz="0" w:space="0" w:color="auto"/>
        <w:left w:val="none" w:sz="0" w:space="0" w:color="auto"/>
        <w:bottom w:val="none" w:sz="0" w:space="0" w:color="auto"/>
        <w:right w:val="none" w:sz="0" w:space="0" w:color="auto"/>
      </w:divBdr>
    </w:div>
    <w:div w:id="767503261">
      <w:bodyDiv w:val="1"/>
      <w:marLeft w:val="0"/>
      <w:marRight w:val="0"/>
      <w:marTop w:val="0"/>
      <w:marBottom w:val="0"/>
      <w:divBdr>
        <w:top w:val="none" w:sz="0" w:space="0" w:color="auto"/>
        <w:left w:val="none" w:sz="0" w:space="0" w:color="auto"/>
        <w:bottom w:val="none" w:sz="0" w:space="0" w:color="auto"/>
        <w:right w:val="none" w:sz="0" w:space="0" w:color="auto"/>
      </w:divBdr>
    </w:div>
    <w:div w:id="790056742">
      <w:bodyDiv w:val="1"/>
      <w:marLeft w:val="0"/>
      <w:marRight w:val="0"/>
      <w:marTop w:val="0"/>
      <w:marBottom w:val="0"/>
      <w:divBdr>
        <w:top w:val="none" w:sz="0" w:space="0" w:color="auto"/>
        <w:left w:val="none" w:sz="0" w:space="0" w:color="auto"/>
        <w:bottom w:val="none" w:sz="0" w:space="0" w:color="auto"/>
        <w:right w:val="none" w:sz="0" w:space="0" w:color="auto"/>
      </w:divBdr>
    </w:div>
    <w:div w:id="896815800">
      <w:bodyDiv w:val="1"/>
      <w:marLeft w:val="0"/>
      <w:marRight w:val="0"/>
      <w:marTop w:val="0"/>
      <w:marBottom w:val="0"/>
      <w:divBdr>
        <w:top w:val="none" w:sz="0" w:space="0" w:color="auto"/>
        <w:left w:val="none" w:sz="0" w:space="0" w:color="auto"/>
        <w:bottom w:val="none" w:sz="0" w:space="0" w:color="auto"/>
        <w:right w:val="none" w:sz="0" w:space="0" w:color="auto"/>
      </w:divBdr>
    </w:div>
    <w:div w:id="931158506">
      <w:bodyDiv w:val="1"/>
      <w:marLeft w:val="0"/>
      <w:marRight w:val="0"/>
      <w:marTop w:val="0"/>
      <w:marBottom w:val="0"/>
      <w:divBdr>
        <w:top w:val="none" w:sz="0" w:space="0" w:color="auto"/>
        <w:left w:val="none" w:sz="0" w:space="0" w:color="auto"/>
        <w:bottom w:val="none" w:sz="0" w:space="0" w:color="auto"/>
        <w:right w:val="none" w:sz="0" w:space="0" w:color="auto"/>
      </w:divBdr>
    </w:div>
    <w:div w:id="932666878">
      <w:bodyDiv w:val="1"/>
      <w:marLeft w:val="0"/>
      <w:marRight w:val="0"/>
      <w:marTop w:val="0"/>
      <w:marBottom w:val="0"/>
      <w:divBdr>
        <w:top w:val="none" w:sz="0" w:space="0" w:color="auto"/>
        <w:left w:val="none" w:sz="0" w:space="0" w:color="auto"/>
        <w:bottom w:val="none" w:sz="0" w:space="0" w:color="auto"/>
        <w:right w:val="none" w:sz="0" w:space="0" w:color="auto"/>
      </w:divBdr>
    </w:div>
    <w:div w:id="993751956">
      <w:bodyDiv w:val="1"/>
      <w:marLeft w:val="0"/>
      <w:marRight w:val="0"/>
      <w:marTop w:val="0"/>
      <w:marBottom w:val="0"/>
      <w:divBdr>
        <w:top w:val="none" w:sz="0" w:space="0" w:color="auto"/>
        <w:left w:val="none" w:sz="0" w:space="0" w:color="auto"/>
        <w:bottom w:val="none" w:sz="0" w:space="0" w:color="auto"/>
        <w:right w:val="none" w:sz="0" w:space="0" w:color="auto"/>
      </w:divBdr>
    </w:div>
    <w:div w:id="1145582026">
      <w:bodyDiv w:val="1"/>
      <w:marLeft w:val="0"/>
      <w:marRight w:val="0"/>
      <w:marTop w:val="0"/>
      <w:marBottom w:val="0"/>
      <w:divBdr>
        <w:top w:val="none" w:sz="0" w:space="0" w:color="auto"/>
        <w:left w:val="none" w:sz="0" w:space="0" w:color="auto"/>
        <w:bottom w:val="none" w:sz="0" w:space="0" w:color="auto"/>
        <w:right w:val="none" w:sz="0" w:space="0" w:color="auto"/>
      </w:divBdr>
    </w:div>
    <w:div w:id="1266420599">
      <w:bodyDiv w:val="1"/>
      <w:marLeft w:val="0"/>
      <w:marRight w:val="0"/>
      <w:marTop w:val="0"/>
      <w:marBottom w:val="0"/>
      <w:divBdr>
        <w:top w:val="none" w:sz="0" w:space="0" w:color="auto"/>
        <w:left w:val="none" w:sz="0" w:space="0" w:color="auto"/>
        <w:bottom w:val="none" w:sz="0" w:space="0" w:color="auto"/>
        <w:right w:val="none" w:sz="0" w:space="0" w:color="auto"/>
      </w:divBdr>
    </w:div>
    <w:div w:id="1271817783">
      <w:bodyDiv w:val="1"/>
      <w:marLeft w:val="0"/>
      <w:marRight w:val="0"/>
      <w:marTop w:val="0"/>
      <w:marBottom w:val="0"/>
      <w:divBdr>
        <w:top w:val="none" w:sz="0" w:space="0" w:color="auto"/>
        <w:left w:val="none" w:sz="0" w:space="0" w:color="auto"/>
        <w:bottom w:val="none" w:sz="0" w:space="0" w:color="auto"/>
        <w:right w:val="none" w:sz="0" w:space="0" w:color="auto"/>
      </w:divBdr>
    </w:div>
    <w:div w:id="1360625570">
      <w:bodyDiv w:val="1"/>
      <w:marLeft w:val="0"/>
      <w:marRight w:val="0"/>
      <w:marTop w:val="0"/>
      <w:marBottom w:val="0"/>
      <w:divBdr>
        <w:top w:val="none" w:sz="0" w:space="0" w:color="auto"/>
        <w:left w:val="none" w:sz="0" w:space="0" w:color="auto"/>
        <w:bottom w:val="none" w:sz="0" w:space="0" w:color="auto"/>
        <w:right w:val="none" w:sz="0" w:space="0" w:color="auto"/>
      </w:divBdr>
    </w:div>
    <w:div w:id="1448231439">
      <w:bodyDiv w:val="1"/>
      <w:marLeft w:val="0"/>
      <w:marRight w:val="0"/>
      <w:marTop w:val="0"/>
      <w:marBottom w:val="0"/>
      <w:divBdr>
        <w:top w:val="none" w:sz="0" w:space="0" w:color="auto"/>
        <w:left w:val="none" w:sz="0" w:space="0" w:color="auto"/>
        <w:bottom w:val="none" w:sz="0" w:space="0" w:color="auto"/>
        <w:right w:val="none" w:sz="0" w:space="0" w:color="auto"/>
      </w:divBdr>
    </w:div>
    <w:div w:id="1458137884">
      <w:bodyDiv w:val="1"/>
      <w:marLeft w:val="0"/>
      <w:marRight w:val="0"/>
      <w:marTop w:val="0"/>
      <w:marBottom w:val="0"/>
      <w:divBdr>
        <w:top w:val="none" w:sz="0" w:space="0" w:color="auto"/>
        <w:left w:val="none" w:sz="0" w:space="0" w:color="auto"/>
        <w:bottom w:val="none" w:sz="0" w:space="0" w:color="auto"/>
        <w:right w:val="none" w:sz="0" w:space="0" w:color="auto"/>
      </w:divBdr>
    </w:div>
    <w:div w:id="1505970756">
      <w:bodyDiv w:val="1"/>
      <w:marLeft w:val="0"/>
      <w:marRight w:val="0"/>
      <w:marTop w:val="0"/>
      <w:marBottom w:val="0"/>
      <w:divBdr>
        <w:top w:val="none" w:sz="0" w:space="0" w:color="auto"/>
        <w:left w:val="none" w:sz="0" w:space="0" w:color="auto"/>
        <w:bottom w:val="none" w:sz="0" w:space="0" w:color="auto"/>
        <w:right w:val="none" w:sz="0" w:space="0" w:color="auto"/>
      </w:divBdr>
    </w:div>
    <w:div w:id="1553275404">
      <w:bodyDiv w:val="1"/>
      <w:marLeft w:val="0"/>
      <w:marRight w:val="0"/>
      <w:marTop w:val="0"/>
      <w:marBottom w:val="0"/>
      <w:divBdr>
        <w:top w:val="none" w:sz="0" w:space="0" w:color="auto"/>
        <w:left w:val="none" w:sz="0" w:space="0" w:color="auto"/>
        <w:bottom w:val="none" w:sz="0" w:space="0" w:color="auto"/>
        <w:right w:val="none" w:sz="0" w:space="0" w:color="auto"/>
      </w:divBdr>
    </w:div>
    <w:div w:id="1568147386">
      <w:bodyDiv w:val="1"/>
      <w:marLeft w:val="0"/>
      <w:marRight w:val="0"/>
      <w:marTop w:val="0"/>
      <w:marBottom w:val="0"/>
      <w:divBdr>
        <w:top w:val="none" w:sz="0" w:space="0" w:color="auto"/>
        <w:left w:val="none" w:sz="0" w:space="0" w:color="auto"/>
        <w:bottom w:val="none" w:sz="0" w:space="0" w:color="auto"/>
        <w:right w:val="none" w:sz="0" w:space="0" w:color="auto"/>
      </w:divBdr>
    </w:div>
    <w:div w:id="1573157571">
      <w:bodyDiv w:val="1"/>
      <w:marLeft w:val="0"/>
      <w:marRight w:val="0"/>
      <w:marTop w:val="0"/>
      <w:marBottom w:val="0"/>
      <w:divBdr>
        <w:top w:val="none" w:sz="0" w:space="0" w:color="auto"/>
        <w:left w:val="none" w:sz="0" w:space="0" w:color="auto"/>
        <w:bottom w:val="none" w:sz="0" w:space="0" w:color="auto"/>
        <w:right w:val="none" w:sz="0" w:space="0" w:color="auto"/>
      </w:divBdr>
    </w:div>
    <w:div w:id="1573929750">
      <w:bodyDiv w:val="1"/>
      <w:marLeft w:val="0"/>
      <w:marRight w:val="0"/>
      <w:marTop w:val="0"/>
      <w:marBottom w:val="0"/>
      <w:divBdr>
        <w:top w:val="none" w:sz="0" w:space="0" w:color="auto"/>
        <w:left w:val="none" w:sz="0" w:space="0" w:color="auto"/>
        <w:bottom w:val="none" w:sz="0" w:space="0" w:color="auto"/>
        <w:right w:val="none" w:sz="0" w:space="0" w:color="auto"/>
      </w:divBdr>
    </w:div>
    <w:div w:id="1595895055">
      <w:bodyDiv w:val="1"/>
      <w:marLeft w:val="0"/>
      <w:marRight w:val="0"/>
      <w:marTop w:val="0"/>
      <w:marBottom w:val="0"/>
      <w:divBdr>
        <w:top w:val="none" w:sz="0" w:space="0" w:color="auto"/>
        <w:left w:val="none" w:sz="0" w:space="0" w:color="auto"/>
        <w:bottom w:val="none" w:sz="0" w:space="0" w:color="auto"/>
        <w:right w:val="none" w:sz="0" w:space="0" w:color="auto"/>
      </w:divBdr>
    </w:div>
    <w:div w:id="1645039442">
      <w:bodyDiv w:val="1"/>
      <w:marLeft w:val="0"/>
      <w:marRight w:val="0"/>
      <w:marTop w:val="0"/>
      <w:marBottom w:val="0"/>
      <w:divBdr>
        <w:top w:val="none" w:sz="0" w:space="0" w:color="auto"/>
        <w:left w:val="none" w:sz="0" w:space="0" w:color="auto"/>
        <w:bottom w:val="none" w:sz="0" w:space="0" w:color="auto"/>
        <w:right w:val="none" w:sz="0" w:space="0" w:color="auto"/>
      </w:divBdr>
    </w:div>
    <w:div w:id="1777478353">
      <w:bodyDiv w:val="1"/>
      <w:marLeft w:val="0"/>
      <w:marRight w:val="0"/>
      <w:marTop w:val="0"/>
      <w:marBottom w:val="0"/>
      <w:divBdr>
        <w:top w:val="none" w:sz="0" w:space="0" w:color="auto"/>
        <w:left w:val="none" w:sz="0" w:space="0" w:color="auto"/>
        <w:bottom w:val="none" w:sz="0" w:space="0" w:color="auto"/>
        <w:right w:val="none" w:sz="0" w:space="0" w:color="auto"/>
      </w:divBdr>
    </w:div>
    <w:div w:id="1853952356">
      <w:bodyDiv w:val="1"/>
      <w:marLeft w:val="0"/>
      <w:marRight w:val="0"/>
      <w:marTop w:val="0"/>
      <w:marBottom w:val="0"/>
      <w:divBdr>
        <w:top w:val="none" w:sz="0" w:space="0" w:color="auto"/>
        <w:left w:val="none" w:sz="0" w:space="0" w:color="auto"/>
        <w:bottom w:val="none" w:sz="0" w:space="0" w:color="auto"/>
        <w:right w:val="none" w:sz="0" w:space="0" w:color="auto"/>
      </w:divBdr>
    </w:div>
    <w:div w:id="1906601484">
      <w:bodyDiv w:val="1"/>
      <w:marLeft w:val="0"/>
      <w:marRight w:val="0"/>
      <w:marTop w:val="0"/>
      <w:marBottom w:val="0"/>
      <w:divBdr>
        <w:top w:val="none" w:sz="0" w:space="0" w:color="auto"/>
        <w:left w:val="none" w:sz="0" w:space="0" w:color="auto"/>
        <w:bottom w:val="none" w:sz="0" w:space="0" w:color="auto"/>
        <w:right w:val="none" w:sz="0" w:space="0" w:color="auto"/>
      </w:divBdr>
    </w:div>
    <w:div w:id="1909874382">
      <w:bodyDiv w:val="1"/>
      <w:marLeft w:val="0"/>
      <w:marRight w:val="0"/>
      <w:marTop w:val="0"/>
      <w:marBottom w:val="0"/>
      <w:divBdr>
        <w:top w:val="none" w:sz="0" w:space="0" w:color="auto"/>
        <w:left w:val="none" w:sz="0" w:space="0" w:color="auto"/>
        <w:bottom w:val="none" w:sz="0" w:space="0" w:color="auto"/>
        <w:right w:val="none" w:sz="0" w:space="0" w:color="auto"/>
      </w:divBdr>
    </w:div>
    <w:div w:id="1931815007">
      <w:bodyDiv w:val="1"/>
      <w:marLeft w:val="0"/>
      <w:marRight w:val="0"/>
      <w:marTop w:val="0"/>
      <w:marBottom w:val="0"/>
      <w:divBdr>
        <w:top w:val="none" w:sz="0" w:space="0" w:color="auto"/>
        <w:left w:val="none" w:sz="0" w:space="0" w:color="auto"/>
        <w:bottom w:val="none" w:sz="0" w:space="0" w:color="auto"/>
        <w:right w:val="none" w:sz="0" w:space="0" w:color="auto"/>
      </w:divBdr>
    </w:div>
    <w:div w:id="1980722670">
      <w:bodyDiv w:val="1"/>
      <w:marLeft w:val="0"/>
      <w:marRight w:val="0"/>
      <w:marTop w:val="0"/>
      <w:marBottom w:val="0"/>
      <w:divBdr>
        <w:top w:val="none" w:sz="0" w:space="0" w:color="auto"/>
        <w:left w:val="none" w:sz="0" w:space="0" w:color="auto"/>
        <w:bottom w:val="none" w:sz="0" w:space="0" w:color="auto"/>
        <w:right w:val="none" w:sz="0" w:space="0" w:color="auto"/>
      </w:divBdr>
    </w:div>
    <w:div w:id="2130586215">
      <w:bodyDiv w:val="1"/>
      <w:marLeft w:val="0"/>
      <w:marRight w:val="0"/>
      <w:marTop w:val="0"/>
      <w:marBottom w:val="0"/>
      <w:divBdr>
        <w:top w:val="none" w:sz="0" w:space="0" w:color="auto"/>
        <w:left w:val="none" w:sz="0" w:space="0" w:color="auto"/>
        <w:bottom w:val="none" w:sz="0" w:space="0" w:color="auto"/>
        <w:right w:val="none" w:sz="0" w:space="0" w:color="auto"/>
      </w:divBdr>
      <w:divsChild>
        <w:div w:id="4523615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settings" Target="settings.xml" Id="rId7" /><Relationship Type="http://schemas.openxmlformats.org/officeDocument/2006/relationships/hyperlink" Target="https://eur06.safelinks.protection.outlook.com/?url=https%3A%2F%2F1for8billion.org%2Fnews%2F2025%2F11%2F27%2Fopen-letter-170-organisations-urge-member-states-to-support-women-candidates-and-civil-society-inclusion-in-sg-selection&amp;data=05%7C02%7Cs.dobbe%40tweedekamer.nl%7Ca6708ca346fb496b9f4c08df084a642b%7C238cb5073f714afeaaab8382731a4345%7C0%7C0%7C639238787765758279%7CUnknown%7CTWFpbGZsb3d8eyJFbXB0eU1hcGkiOnRydWUsIlYiOiIwLjAuMDAwMCIsIlAiOiJXaW4zMiIsIkFOIjoiTWFpbCIsIldUIjoyfQ%3D%3D%7C0%7C%7C%7C&amp;sdata=lbfTR%2Brk0DjMrp%2F53r879FIer3TENsW%2BEGOtUvKDZh8%3D&amp;reserved=0" TargetMode="External" Id="rId12" /><Relationship Type="http://schemas.openxmlformats.org/officeDocument/2006/relationships/styles" Target="styles.xml" Id="rId6" /><Relationship Type="http://schemas.openxmlformats.org/officeDocument/2006/relationships/hyperlink" Target="https://eur06.safelinks.protection.outlook.com/?url=https%3A%2F%2F1for8billion.org%2Fnews%2F2025%2F11%2F27%2Fopen-letter-170-organisations-urge-member-states-to-support-women-candidates-and-civil-society-inclusion-in-sg-selection&amp;data=05%7C02%7Cs.dobbe%40tweedekamer.nl%7Ca6708ca346fb496b9f4c08df084a642b%7C238cb5073f714afeaaab8382731a4345%7C0%7C0%7C639238787765758279%7CUnknown%7CTWFpbGZsb3d8eyJFbXB0eU1hcGkiOnRydWUsIlYiOiIwLjAuMDAwMCIsIlAiOiJXaW4zMiIsIkFOIjoiTWFpbCIsIldUIjoyfQ%3D%3D%7C0%7C%7C%7C&amp;sdata=lbfTR%2Brk0DjMrp%2F53r879FIer3TENsW%2BEGOtUvKDZh8%3D&amp;reserved=0"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digitallibrary.un.org/record/4095069?ln=en" TargetMode="External"/><Relationship Id="rId1" Type="http://schemas.openxmlformats.org/officeDocument/2006/relationships/hyperlink" Target="https://public.tableau.com/views/ClimateFinanceNL/Climatedetails?%3AshowVizHome=no"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50</ap:Pages>
  <ap:Words>24892</ap:Words>
  <ap:Characters>136909</ap:Characters>
  <ap:DocSecurity>0</ap:DocSecurity>
  <ap:Lines>1140</ap:Lines>
  <ap:Paragraphs>322</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161479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2026-09-22T09:19:00.0000000Z</dcterms:created>
  <dcterms:modified xsi:type="dcterms:W3CDTF">2026-09-22T09:19:00.0000000Z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y fmtid="{D5CDD505-2E9C-101B-9397-08002B2CF9AE}" pid="4" name="docLang">
    <vt:lpwstr>nl</vt:lpwstr>
  </property>
  <property fmtid="{D5CDD505-2E9C-101B-9397-08002B2CF9AE}" pid="5" name="gc2efd3bfea04f7f8169be07009f5536">
    <vt:lpwstr/>
  </property>
  <property fmtid="{D5CDD505-2E9C-101B-9397-08002B2CF9AE}" pid="6" name="BZForumOrganisation">
    <vt:lpwstr>2;#Not applicable|0049e722-bfb1-4a3f-9d08-af7366a9af40</vt:lpwstr>
  </property>
  <property fmtid="{D5CDD505-2E9C-101B-9397-08002B2CF9AE}" pid="7" name="BZDossierBudgetManager">
    <vt:lpwstr/>
  </property>
  <property fmtid="{D5CDD505-2E9C-101B-9397-08002B2CF9AE}" pid="8" name="BZTheme">
    <vt:lpwstr>1;#Not applicable|ec01d90b-9d0f-4785-8785-e1ea615196bf</vt:lpwstr>
  </property>
  <property fmtid="{D5CDD505-2E9C-101B-9397-08002B2CF9AE}" pid="9" name="BZDossierSendTo">
    <vt:lpwstr/>
  </property>
  <property fmtid="{D5CDD505-2E9C-101B-9397-08002B2CF9AE}" pid="10" name="BZDossierResponsibleDepartment">
    <vt:lpwstr/>
  </property>
  <property fmtid="{D5CDD505-2E9C-101B-9397-08002B2CF9AE}" pid="11" name="BZCountryState">
    <vt:lpwstr>3;#Not applicable|ec01d90b-9d0f-4785-8785-e1ea615196bf</vt:lpwstr>
  </property>
  <property fmtid="{D5CDD505-2E9C-101B-9397-08002B2CF9AE}" pid="12" name="BZDossierGovernmentOfficial">
    <vt:lpwstr/>
  </property>
  <property fmtid="{D5CDD505-2E9C-101B-9397-08002B2CF9AE}" pid="13" name="BZDossierProcessLocation">
    <vt:lpwstr/>
  </property>
  <property fmtid="{D5CDD505-2E9C-101B-9397-08002B2CF9AE}" pid="14" name="i42ef48d5fa942a0ad0d60e44f201751">
    <vt:lpwstr/>
  </property>
  <property fmtid="{D5CDD505-2E9C-101B-9397-08002B2CF9AE}" pid="15" name="BZDossierPublishingWOOCategory">
    <vt:lpwstr/>
  </property>
  <property fmtid="{D5CDD505-2E9C-101B-9397-08002B2CF9AE}" pid="16" name="f2fb2a8e39404f1ab554e4e4a49d2918">
    <vt:lpwstr/>
  </property>
  <property fmtid="{D5CDD505-2E9C-101B-9397-08002B2CF9AE}" pid="17" name="BZMarking">
    <vt:lpwstr>5;#NO MARKING|0a4eb9ae-69eb-4d9e-b573-43ab99ef8592</vt:lpwstr>
  </property>
  <property fmtid="{D5CDD505-2E9C-101B-9397-08002B2CF9AE}" pid="18" name="_dlc_DocIdItemGuid">
    <vt:lpwstr>d3bb9c82-3fc7-4fc2-b418-fab16b59af25</vt:lpwstr>
  </property>
  <property fmtid="{D5CDD505-2E9C-101B-9397-08002B2CF9AE}" pid="19" name="f8e003236e1c4ac2ab9051d5d8789bbb">
    <vt:lpwstr/>
  </property>
  <property fmtid="{D5CDD505-2E9C-101B-9397-08002B2CF9AE}" pid="20" name="BZClassification">
    <vt:lpwstr>4;#UNCLASSIFIED (U)|284e6a62-15ab-4017-be27-a1e965f4e940</vt:lpwstr>
  </property>
  <property fmtid="{D5CDD505-2E9C-101B-9397-08002B2CF9AE}" pid="21" name="p29721a54a5c4bbe9786e930fc91e270">
    <vt:lpwstr/>
  </property>
  <property fmtid="{D5CDD505-2E9C-101B-9397-08002B2CF9AE}" pid="22" name="BZDossierTemplate">
    <vt:lpwstr>Verzoek</vt:lpwstr>
  </property>
  <property fmtid="{D5CDD505-2E9C-101B-9397-08002B2CF9AE}" pid="23" name="e256f556a7b748329ab47889947c7d40">
    <vt:lpwstr/>
  </property>
  <property fmtid="{D5CDD505-2E9C-101B-9397-08002B2CF9AE}" pid="24" name="ed9282a3f18446ec8c17c7829edf82dd">
    <vt:lpwstr/>
  </property>
  <property fmtid="{D5CDD505-2E9C-101B-9397-08002B2CF9AE}" pid="25" name="BZDossierProcessType">
    <vt:lpwstr/>
  </property>
  <property fmtid="{D5CDD505-2E9C-101B-9397-08002B2CF9AE}" pid="26" name="URL">
    <vt:lpwstr>https://247.plaza.buzaservices.nl/subject/PV-VZ2026032026/BZ2631562/Inbreng schriftelijk overleg AVVN d.d. 2 september 2026.docx</vt:lpwstr>
  </property>
  <property fmtid="{D5CDD505-2E9C-101B-9397-08002B2CF9AE}" pid="27" name="_docset_NoMedatataSyncRequired">
    <vt:lpwstr>False</vt:lpwstr>
  </property>
</Properties>
</file>