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5C65" w:rsidP="00447E8E" w:rsidRDefault="00B01208" w14:paraId="0DEF646E" w14:textId="77777777">
      <w:pPr>
        <w:spacing w:line="276" w:lineRule="auto"/>
      </w:pPr>
      <w:r>
        <w:t>Geachte</w:t>
      </w:r>
      <w:r w:rsidR="00F9663A">
        <w:t xml:space="preserve"> voorzitter</w:t>
      </w:r>
      <w:r>
        <w:t>,</w:t>
      </w:r>
    </w:p>
    <w:p w:rsidR="00B85C65" w:rsidP="00447E8E" w:rsidRDefault="00B85C65" w14:paraId="33EC80E4" w14:textId="77777777">
      <w:pPr>
        <w:spacing w:line="276" w:lineRule="auto"/>
      </w:pPr>
    </w:p>
    <w:p w:rsidR="00F9663A" w:rsidP="00447E8E" w:rsidRDefault="00F9663A" w14:paraId="131975C2" w14:textId="77777777">
      <w:pPr>
        <w:spacing w:line="276" w:lineRule="auto"/>
      </w:pPr>
      <w:r w:rsidRPr="00F9663A">
        <w:t xml:space="preserve">Van </w:t>
      </w:r>
      <w:r>
        <w:t>17</w:t>
      </w:r>
      <w:r w:rsidRPr="00F9663A">
        <w:t xml:space="preserve"> tot</w:t>
      </w:r>
      <w:r w:rsidR="000607AC">
        <w:t xml:space="preserve"> en met</w:t>
      </w:r>
      <w:r w:rsidRPr="00F9663A">
        <w:t xml:space="preserve"> </w:t>
      </w:r>
      <w:r>
        <w:t xml:space="preserve">19 juni </w:t>
      </w:r>
      <w:r w:rsidRPr="00F9663A">
        <w:t>202</w:t>
      </w:r>
      <w:r>
        <w:t xml:space="preserve">6 </w:t>
      </w:r>
      <w:r w:rsidRPr="00F9663A">
        <w:t xml:space="preserve">vond in Parijs de plenaire vergadering van de Financial Action </w:t>
      </w:r>
      <w:proofErr w:type="spellStart"/>
      <w:r w:rsidRPr="00F9663A">
        <w:t>Task</w:t>
      </w:r>
      <w:proofErr w:type="spellEnd"/>
      <w:r w:rsidRPr="00F9663A">
        <w:t xml:space="preserve"> Force (FATF) plaats. </w:t>
      </w:r>
    </w:p>
    <w:p w:rsidR="00F9663A" w:rsidP="00447E8E" w:rsidRDefault="00F9663A" w14:paraId="52C75F87" w14:textId="77777777">
      <w:pPr>
        <w:spacing w:line="276" w:lineRule="auto"/>
      </w:pPr>
    </w:p>
    <w:p w:rsidR="00F9663A" w:rsidP="00447E8E" w:rsidRDefault="00F9663A" w14:paraId="45A8A5E5" w14:textId="77777777">
      <w:pPr>
        <w:spacing w:line="276" w:lineRule="auto"/>
      </w:pPr>
      <w:r w:rsidRPr="00F9663A">
        <w:t xml:space="preserve">De FATF is een internationaal orgaan dat samen met negen zusterorganisaties ruim 200 jurisdicties bestrijkt. Het doel van de FATF is het voorkomen en het bestrijden van witwassen, de financiering van terrorisme en de financiering van massavernietigingswapens, om zo de integriteit van het internationale financiële stelsel te waarborgen. De FATF heeft hiertoe 40 standaarden vastgelegd. Landen worden geacht deze standaarden te implementeren in hun wet- en regelgeving en beleid. </w:t>
      </w:r>
    </w:p>
    <w:p w:rsidR="00F9663A" w:rsidP="00447E8E" w:rsidRDefault="00F9663A" w14:paraId="71F11296" w14:textId="77777777">
      <w:pPr>
        <w:spacing w:line="276" w:lineRule="auto"/>
      </w:pPr>
    </w:p>
    <w:p w:rsidR="00B85C65" w:rsidP="00447E8E" w:rsidRDefault="00F9663A" w14:paraId="486300DF" w14:textId="77777777">
      <w:pPr>
        <w:spacing w:line="276" w:lineRule="auto"/>
      </w:pPr>
      <w:r w:rsidRPr="00F9663A">
        <w:t>Ik informeer uw Kamer, mede namens de minister van Justitie en Veiligheid, over de belangrijkste onderwerpen die tijdens deze vergadering zijn besproken, te weten:</w:t>
      </w:r>
    </w:p>
    <w:p w:rsidR="00B85C65" w:rsidP="00447E8E" w:rsidRDefault="00B85C65" w14:paraId="192558EF" w14:textId="77777777">
      <w:pPr>
        <w:spacing w:line="276" w:lineRule="auto"/>
      </w:pPr>
    </w:p>
    <w:p w:rsidR="00B85C65" w:rsidP="00447E8E" w:rsidRDefault="00F9663A" w14:paraId="48D18E35" w14:textId="77777777">
      <w:pPr>
        <w:pStyle w:val="Lijstalinea"/>
        <w:numPr>
          <w:ilvl w:val="0"/>
          <w:numId w:val="5"/>
        </w:numPr>
        <w:spacing w:line="276" w:lineRule="auto"/>
      </w:pPr>
      <w:r>
        <w:t>De verlenging van de schorsing van de Russische Federatie als lid van de FATF. Deze schorsing blijft gehandhaafd;</w:t>
      </w:r>
    </w:p>
    <w:p w:rsidR="00F9663A" w:rsidP="00447E8E" w:rsidRDefault="00F9663A" w14:paraId="2A4968BD" w14:textId="77777777">
      <w:pPr>
        <w:pStyle w:val="Lijstalinea"/>
        <w:numPr>
          <w:ilvl w:val="0"/>
          <w:numId w:val="5"/>
        </w:numPr>
        <w:spacing w:line="276" w:lineRule="auto"/>
      </w:pPr>
      <w:r>
        <w:t>De wederzijdse evaluaties van Canada en Turkije;</w:t>
      </w:r>
    </w:p>
    <w:p w:rsidR="00F9663A" w:rsidP="00447E8E" w:rsidRDefault="00F9663A" w14:paraId="5D43DA33" w14:textId="77777777">
      <w:pPr>
        <w:pStyle w:val="Lijstalinea"/>
        <w:numPr>
          <w:ilvl w:val="0"/>
          <w:numId w:val="5"/>
        </w:numPr>
        <w:spacing w:line="276" w:lineRule="auto"/>
      </w:pPr>
      <w:r>
        <w:t>De aanpassing van de grijze lijst met jurisdicties die onder verscherpt toezicht staan. Bosnië en Herzegovina en Irak zijn toegevoegd. Namibië en Algerije zijn verwijderd van de lijst. De zwarte lijst is ongewijzigd gebleven en bevat Iran, Noord-Korea en Myanmar;</w:t>
      </w:r>
    </w:p>
    <w:p w:rsidR="00F9663A" w:rsidP="00447E8E" w:rsidRDefault="00F9663A" w14:paraId="0F16B192" w14:textId="77777777">
      <w:pPr>
        <w:pStyle w:val="Lijstalinea"/>
        <w:numPr>
          <w:ilvl w:val="0"/>
          <w:numId w:val="5"/>
        </w:numPr>
        <w:spacing w:line="276" w:lineRule="auto"/>
      </w:pPr>
      <w:r>
        <w:t xml:space="preserve">De publicatie van een overzicht met publiek-private samenwerkingen en regelingen voor informatiedeling </w:t>
      </w:r>
      <w:proofErr w:type="gramStart"/>
      <w:r w:rsidR="003828F4">
        <w:t>alsmede</w:t>
      </w:r>
      <w:proofErr w:type="gramEnd"/>
      <w:r>
        <w:t xml:space="preserve"> de modellen van informatiedeling van verschillende landen;</w:t>
      </w:r>
    </w:p>
    <w:p w:rsidR="00B01208" w:rsidP="00447E8E" w:rsidRDefault="00B01208" w14:paraId="74A6D5C0" w14:textId="77777777">
      <w:pPr>
        <w:pStyle w:val="Lijstalinea"/>
        <w:numPr>
          <w:ilvl w:val="0"/>
          <w:numId w:val="5"/>
        </w:numPr>
        <w:spacing w:line="276" w:lineRule="auto"/>
      </w:pPr>
      <w:r>
        <w:t xml:space="preserve">De publieke consultatie van nieuwe richtsnoeren </w:t>
      </w:r>
      <w:r w:rsidR="003828F4">
        <w:t>voor</w:t>
      </w:r>
      <w:r>
        <w:t xml:space="preserve"> de FATF Standaard over het betalingsverkeer;</w:t>
      </w:r>
    </w:p>
    <w:p w:rsidR="00F9663A" w:rsidP="00447E8E" w:rsidRDefault="00F9663A" w14:paraId="3F630AEE" w14:textId="77777777">
      <w:pPr>
        <w:pStyle w:val="Lijstalinea"/>
        <w:numPr>
          <w:ilvl w:val="0"/>
          <w:numId w:val="5"/>
        </w:numPr>
        <w:spacing w:line="276" w:lineRule="auto"/>
      </w:pPr>
      <w:r>
        <w:t>De publicatie van een aantal rapporten over</w:t>
      </w:r>
      <w:r w:rsidR="006D6532">
        <w:t xml:space="preserve"> hoe diverse </w:t>
      </w:r>
      <w:r>
        <w:t>opkomende technologieën en nieuwe digitale platforms</w:t>
      </w:r>
      <w:r w:rsidR="006D6532">
        <w:t xml:space="preserve"> kunnen worden misbruikt</w:t>
      </w:r>
      <w:r>
        <w:t>;</w:t>
      </w:r>
    </w:p>
    <w:p w:rsidR="00B17FA1" w:rsidP="00447E8E" w:rsidRDefault="00B01208" w14:paraId="55A720C1" w14:textId="77777777">
      <w:pPr>
        <w:pStyle w:val="Lijstalinea"/>
        <w:numPr>
          <w:ilvl w:val="0"/>
          <w:numId w:val="5"/>
        </w:numPr>
        <w:spacing w:line="276" w:lineRule="auto"/>
      </w:pPr>
      <w:r>
        <w:t>Goedkeuring van een</w:t>
      </w:r>
      <w:r w:rsidR="00B17FA1">
        <w:t xml:space="preserve"> </w:t>
      </w:r>
      <w:r w:rsidR="001C50DC">
        <w:t>update</w:t>
      </w:r>
      <w:r w:rsidRPr="00094C9D" w:rsidR="001C50DC">
        <w:t xml:space="preserve"> over</w:t>
      </w:r>
      <w:r w:rsidRPr="00094C9D" w:rsidR="00094C9D">
        <w:t xml:space="preserve"> de voortgang van de implementatie </w:t>
      </w:r>
      <w:r w:rsidR="00B17FA1">
        <w:t>van de FATF</w:t>
      </w:r>
      <w:r w:rsidR="00B36F56">
        <w:t>-s</w:t>
      </w:r>
      <w:r w:rsidR="00B17FA1">
        <w:t xml:space="preserve">tandaarden over cryptoactiva en dienstverleners op het gebied van cryptoactiva; </w:t>
      </w:r>
    </w:p>
    <w:p w:rsidR="00376820" w:rsidP="00447E8E" w:rsidRDefault="00B01208" w14:paraId="07A07338" w14:textId="77777777">
      <w:pPr>
        <w:pStyle w:val="Lijstalinea"/>
        <w:numPr>
          <w:ilvl w:val="0"/>
          <w:numId w:val="5"/>
        </w:numPr>
        <w:spacing w:line="276" w:lineRule="auto"/>
      </w:pPr>
      <w:r>
        <w:t>De aanpassing</w:t>
      </w:r>
      <w:r w:rsidR="00376820">
        <w:t xml:space="preserve"> van de FATF</w:t>
      </w:r>
      <w:r w:rsidR="00B36F56">
        <w:t>-s</w:t>
      </w:r>
      <w:r w:rsidR="00376820">
        <w:t>tandaard</w:t>
      </w:r>
      <w:r>
        <w:t xml:space="preserve"> over gerichte financiële sancties</w:t>
      </w:r>
      <w:r w:rsidR="00376820">
        <w:t xml:space="preserve"> om ongewenste consequenties </w:t>
      </w:r>
      <w:r>
        <w:t xml:space="preserve">voor humanitaire hulp </w:t>
      </w:r>
      <w:r w:rsidR="00376820">
        <w:t>te voorkomen;</w:t>
      </w:r>
    </w:p>
    <w:p w:rsidR="00F9663A" w:rsidP="00447E8E" w:rsidRDefault="00F9663A" w14:paraId="3170DC6C" w14:textId="77777777">
      <w:pPr>
        <w:pStyle w:val="Lijstalinea"/>
        <w:numPr>
          <w:ilvl w:val="0"/>
          <w:numId w:val="5"/>
        </w:numPr>
        <w:spacing w:line="276" w:lineRule="auto"/>
      </w:pPr>
      <w:r>
        <w:lastRenderedPageBreak/>
        <w:t>De doelstellingen van het voorzitterschap van het VK voor de periode juli 2026 tot juni 2028;</w:t>
      </w:r>
    </w:p>
    <w:p w:rsidR="00F9663A" w:rsidP="00447E8E" w:rsidRDefault="00447E8E" w14:paraId="51C4F419" w14:textId="77777777">
      <w:pPr>
        <w:pStyle w:val="Lijstalinea"/>
        <w:numPr>
          <w:ilvl w:val="0"/>
          <w:numId w:val="5"/>
        </w:numPr>
        <w:spacing w:line="276" w:lineRule="auto"/>
      </w:pPr>
      <w:r>
        <w:t>D</w:t>
      </w:r>
      <w:r w:rsidR="00F9663A">
        <w:t xml:space="preserve">e benoeming van de heer </w:t>
      </w:r>
      <w:proofErr w:type="spellStart"/>
      <w:r w:rsidR="00F9663A">
        <w:t>Vivek</w:t>
      </w:r>
      <w:proofErr w:type="spellEnd"/>
      <w:r w:rsidR="00F9663A">
        <w:t xml:space="preserve"> </w:t>
      </w:r>
      <w:proofErr w:type="spellStart"/>
      <w:r w:rsidR="00F9663A">
        <w:t>Aggarwal</w:t>
      </w:r>
      <w:proofErr w:type="spellEnd"/>
      <w:r w:rsidR="00F9663A">
        <w:t xml:space="preserve"> (India) als </w:t>
      </w:r>
      <w:r w:rsidR="00B55E85">
        <w:t>vicevoorzitter</w:t>
      </w:r>
      <w:r w:rsidR="00F9663A">
        <w:t xml:space="preserve"> van de FATF voor de periode van juli 2026 tot</w:t>
      </w:r>
      <w:r w:rsidR="00094C9D">
        <w:t xml:space="preserve"> en met</w:t>
      </w:r>
      <w:r w:rsidR="00F9663A">
        <w:t xml:space="preserve"> juni 2027. </w:t>
      </w:r>
    </w:p>
    <w:p w:rsidR="00B85C65" w:rsidP="00447E8E" w:rsidRDefault="00B85C65" w14:paraId="0BD54D42" w14:textId="77777777">
      <w:pPr>
        <w:spacing w:line="276" w:lineRule="auto"/>
      </w:pPr>
    </w:p>
    <w:p w:rsidR="00B85C65" w:rsidP="00447E8E" w:rsidRDefault="00B17FA1" w14:paraId="11019F37" w14:textId="77777777">
      <w:pPr>
        <w:pStyle w:val="WitregelW1bodytekst"/>
        <w:spacing w:line="276" w:lineRule="auto"/>
      </w:pPr>
      <w:r w:rsidRPr="00B17FA1">
        <w:t xml:space="preserve">Een toelichting op deze onderwerpen treft u aan in bijgevoegd verslag. De volgende plenaire vergadering is voorzien van </w:t>
      </w:r>
      <w:r>
        <w:t>28</w:t>
      </w:r>
      <w:r w:rsidRPr="00B17FA1">
        <w:t xml:space="preserve"> tot en met </w:t>
      </w:r>
      <w:r>
        <w:t xml:space="preserve">30 oktober </w:t>
      </w:r>
      <w:r w:rsidRPr="00B17FA1">
        <w:t>2026.</w:t>
      </w:r>
    </w:p>
    <w:p w:rsidRPr="00B17FA1" w:rsidR="00B17FA1" w:rsidP="00447E8E" w:rsidRDefault="00B17FA1" w14:paraId="0645CA57" w14:textId="77777777">
      <w:pPr>
        <w:spacing w:line="276" w:lineRule="auto"/>
      </w:pPr>
    </w:p>
    <w:p w:rsidR="00B85C65" w:rsidP="00447E8E" w:rsidRDefault="00B01208" w14:paraId="3E70186A" w14:textId="77777777">
      <w:pPr>
        <w:spacing w:line="276" w:lineRule="auto"/>
      </w:pPr>
      <w:r>
        <w:t>Hoogachtend,</w:t>
      </w:r>
    </w:p>
    <w:p w:rsidR="00B85C65" w:rsidP="00447E8E" w:rsidRDefault="00B85C65" w14:paraId="6D6565CF" w14:textId="77777777">
      <w:pPr>
        <w:spacing w:line="276" w:lineRule="auto"/>
      </w:pPr>
    </w:p>
    <w:p w:rsidR="00B85C65" w:rsidP="00447E8E" w:rsidRDefault="00B01208" w14:paraId="65FFA517" w14:textId="77777777">
      <w:pPr>
        <w:spacing w:line="276" w:lineRule="auto"/>
      </w:pPr>
      <w:r>
        <w:t xml:space="preserve">De </w:t>
      </w:r>
      <w:r w:rsidR="00447E8E">
        <w:t>m</w:t>
      </w:r>
      <w:r>
        <w:t>inister van Financiën</w:t>
      </w:r>
      <w:r>
        <w:rPr>
          <w:i/>
        </w:rPr>
        <w:t>,</w:t>
      </w:r>
    </w:p>
    <w:p w:rsidR="00B85C65" w:rsidP="00447E8E" w:rsidRDefault="00B85C65" w14:paraId="1B6D5CF7" w14:textId="77777777">
      <w:pPr>
        <w:spacing w:line="276" w:lineRule="auto"/>
      </w:pPr>
    </w:p>
    <w:p w:rsidR="00B85C65" w:rsidP="00447E8E" w:rsidRDefault="00B85C65" w14:paraId="4D944200" w14:textId="77777777">
      <w:pPr>
        <w:spacing w:line="276" w:lineRule="auto"/>
      </w:pPr>
    </w:p>
    <w:p w:rsidR="00B85C65" w:rsidP="00447E8E" w:rsidRDefault="00B85C65" w14:paraId="4BB4E4C6" w14:textId="77777777">
      <w:pPr>
        <w:spacing w:line="276" w:lineRule="auto"/>
      </w:pPr>
    </w:p>
    <w:p w:rsidR="00B85C65" w:rsidP="00447E8E" w:rsidRDefault="00B85C65" w14:paraId="75B9538C" w14:textId="77777777">
      <w:pPr>
        <w:spacing w:line="276" w:lineRule="auto"/>
      </w:pPr>
    </w:p>
    <w:p w:rsidR="00B85C65" w:rsidP="00447E8E" w:rsidRDefault="00B01208" w14:paraId="61C716F8" w14:textId="77777777">
      <w:pPr>
        <w:spacing w:line="276" w:lineRule="auto"/>
      </w:pPr>
      <w:r>
        <w:t>E. Heinen</w:t>
      </w:r>
    </w:p>
    <w:p w:rsidR="00B85C65" w:rsidRDefault="00B85C65" w14:paraId="2DC924B3" w14:textId="77777777"/>
    <w:sectPr w:rsidR="00B85C65">
      <w:headerReference w:type="default" r:id="rId7"/>
      <w:footerReference w:type="default" r:id="rId8"/>
      <w:headerReference w:type="first" r:id="rId9"/>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F9A55" w14:textId="77777777" w:rsidR="00B01208" w:rsidRDefault="00B01208">
      <w:pPr>
        <w:spacing w:line="240" w:lineRule="auto"/>
      </w:pPr>
      <w:r>
        <w:separator/>
      </w:r>
    </w:p>
  </w:endnote>
  <w:endnote w:type="continuationSeparator" w:id="0">
    <w:p w14:paraId="5EC2D2F0" w14:textId="77777777" w:rsidR="00B01208" w:rsidRDefault="00B012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25C80" w14:textId="77777777" w:rsidR="00B85C65" w:rsidRDefault="00B85C65">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B5B5B" w14:textId="77777777" w:rsidR="00B01208" w:rsidRDefault="00B01208">
      <w:pPr>
        <w:spacing w:line="240" w:lineRule="auto"/>
      </w:pPr>
      <w:r>
        <w:separator/>
      </w:r>
    </w:p>
  </w:footnote>
  <w:footnote w:type="continuationSeparator" w:id="0">
    <w:p w14:paraId="16A987DC" w14:textId="77777777" w:rsidR="00B01208" w:rsidRDefault="00B012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B1831" w14:textId="77777777" w:rsidR="00B85C65" w:rsidRDefault="00B01208">
    <w:r>
      <w:rPr>
        <w:noProof/>
      </w:rPr>
      <mc:AlternateContent>
        <mc:Choice Requires="wps">
          <w:drawing>
            <wp:anchor distT="0" distB="0" distL="0" distR="0" simplePos="0" relativeHeight="251652096" behindDoc="0" locked="1" layoutInCell="1" allowOverlap="1" wp14:anchorId="18ACCDFC" wp14:editId="38670CA6">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0173678" w14:textId="77777777" w:rsidR="00B01208" w:rsidRDefault="00B01208"/>
                      </w:txbxContent>
                    </wps:txbx>
                    <wps:bodyPr vert="horz" wrap="square" lIns="0" tIns="0" rIns="0" bIns="0" anchor="t" anchorCtr="0"/>
                  </wps:wsp>
                </a:graphicData>
              </a:graphic>
            </wp:anchor>
          </w:drawing>
        </mc:Choice>
        <mc:Fallback>
          <w:pict>
            <v:shapetype w14:anchorId="18ACCDFC"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40173678" w14:textId="77777777" w:rsidR="00B01208" w:rsidRDefault="00B01208"/>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645D01F3" wp14:editId="5F20ADED">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8E0B12B" w14:textId="77777777" w:rsidR="00B85C65" w:rsidRDefault="00B01208">
                          <w:pPr>
                            <w:pStyle w:val="Referentiegegevensbold"/>
                          </w:pPr>
                          <w:r>
                            <w:t>Datum</w:t>
                          </w:r>
                        </w:p>
                        <w:p w14:paraId="6EF991B7" w14:textId="77777777" w:rsidR="00B85C65" w:rsidRDefault="0089408E">
                          <w:pPr>
                            <w:pStyle w:val="Referentiegegevens"/>
                          </w:pPr>
                          <w:sdt>
                            <w:sdtPr>
                              <w:id w:val="-504354363"/>
                              <w:date w:fullDate="2026-08-21T10:19:00Z">
                                <w:dateFormat w:val="d MMMM yyyy"/>
                                <w:lid w:val="nl"/>
                                <w:storeMappedDataAs w:val="dateTime"/>
                                <w:calendar w:val="gregorian"/>
                              </w:date>
                            </w:sdtPr>
                            <w:sdtEndPr/>
                            <w:sdtContent>
                              <w:r w:rsidR="00B01208">
                                <w:t>21 augustus 2026</w:t>
                              </w:r>
                            </w:sdtContent>
                          </w:sdt>
                        </w:p>
                        <w:p w14:paraId="7758042D" w14:textId="77777777" w:rsidR="00B85C65" w:rsidRDefault="00B85C65">
                          <w:pPr>
                            <w:pStyle w:val="WitregelW1"/>
                          </w:pPr>
                        </w:p>
                        <w:p w14:paraId="06A5255E" w14:textId="77777777" w:rsidR="00B85C65" w:rsidRDefault="00B01208">
                          <w:pPr>
                            <w:pStyle w:val="Referentiegegevensbold"/>
                          </w:pPr>
                          <w:r>
                            <w:t>Onze referentie</w:t>
                          </w:r>
                        </w:p>
                        <w:p w14:paraId="089733BC" w14:textId="77777777" w:rsidR="00711D8C" w:rsidRDefault="0089408E">
                          <w:pPr>
                            <w:pStyle w:val="Referentiegegevens"/>
                          </w:pPr>
                          <w:r>
                            <w:fldChar w:fldCharType="begin"/>
                          </w:r>
                          <w:r>
                            <w:instrText xml:space="preserve"> DOCPROPERTY  "Kenmerk"  \* MERGEFORMAT </w:instrText>
                          </w:r>
                          <w:r>
                            <w:fldChar w:fldCharType="separate"/>
                          </w:r>
                          <w:r>
                            <w:t>2026-0000348746</w:t>
                          </w:r>
                          <w:r>
                            <w:fldChar w:fldCharType="end"/>
                          </w:r>
                        </w:p>
                      </w:txbxContent>
                    </wps:txbx>
                    <wps:bodyPr vert="horz" wrap="square" lIns="0" tIns="0" rIns="0" bIns="0" anchor="t" anchorCtr="0"/>
                  </wps:wsp>
                </a:graphicData>
              </a:graphic>
            </wp:anchor>
          </w:drawing>
        </mc:Choice>
        <mc:Fallback>
          <w:pict>
            <v:shape w14:anchorId="645D01F3"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48E0B12B" w14:textId="77777777" w:rsidR="00B85C65" w:rsidRDefault="00B01208">
                    <w:pPr>
                      <w:pStyle w:val="Referentiegegevensbold"/>
                    </w:pPr>
                    <w:r>
                      <w:t>Datum</w:t>
                    </w:r>
                  </w:p>
                  <w:p w14:paraId="6EF991B7" w14:textId="77777777" w:rsidR="00B85C65" w:rsidRDefault="0089408E">
                    <w:pPr>
                      <w:pStyle w:val="Referentiegegevens"/>
                    </w:pPr>
                    <w:sdt>
                      <w:sdtPr>
                        <w:id w:val="-504354363"/>
                        <w:date w:fullDate="2026-08-21T10:19:00Z">
                          <w:dateFormat w:val="d MMMM yyyy"/>
                          <w:lid w:val="nl"/>
                          <w:storeMappedDataAs w:val="dateTime"/>
                          <w:calendar w:val="gregorian"/>
                        </w:date>
                      </w:sdtPr>
                      <w:sdtEndPr/>
                      <w:sdtContent>
                        <w:r w:rsidR="00B01208">
                          <w:t>21 augustus 2026</w:t>
                        </w:r>
                      </w:sdtContent>
                    </w:sdt>
                  </w:p>
                  <w:p w14:paraId="7758042D" w14:textId="77777777" w:rsidR="00B85C65" w:rsidRDefault="00B85C65">
                    <w:pPr>
                      <w:pStyle w:val="WitregelW1"/>
                    </w:pPr>
                  </w:p>
                  <w:p w14:paraId="06A5255E" w14:textId="77777777" w:rsidR="00B85C65" w:rsidRDefault="00B01208">
                    <w:pPr>
                      <w:pStyle w:val="Referentiegegevensbold"/>
                    </w:pPr>
                    <w:r>
                      <w:t>Onze referentie</w:t>
                    </w:r>
                  </w:p>
                  <w:p w14:paraId="089733BC" w14:textId="77777777" w:rsidR="00711D8C" w:rsidRDefault="0089408E">
                    <w:pPr>
                      <w:pStyle w:val="Referentiegegevens"/>
                    </w:pPr>
                    <w:r>
                      <w:fldChar w:fldCharType="begin"/>
                    </w:r>
                    <w:r>
                      <w:instrText xml:space="preserve"> DOCPROPERTY  "Kenmerk"  \* MERGEFORMAT </w:instrText>
                    </w:r>
                    <w:r>
                      <w:fldChar w:fldCharType="separate"/>
                    </w:r>
                    <w:r>
                      <w:t>2026-0000348746</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03BD5776" wp14:editId="11D0EEBC">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6EBA68E" w14:textId="77777777" w:rsidR="00B01208" w:rsidRDefault="00B01208"/>
                      </w:txbxContent>
                    </wps:txbx>
                    <wps:bodyPr vert="horz" wrap="square" lIns="0" tIns="0" rIns="0" bIns="0" anchor="t" anchorCtr="0"/>
                  </wps:wsp>
                </a:graphicData>
              </a:graphic>
            </wp:anchor>
          </w:drawing>
        </mc:Choice>
        <mc:Fallback>
          <w:pict>
            <v:shape w14:anchorId="03BD5776"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76EBA68E" w14:textId="77777777" w:rsidR="00B01208" w:rsidRDefault="00B01208"/>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176363DD" wp14:editId="5AFAC649">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E942560" w14:textId="77777777" w:rsidR="00711D8C" w:rsidRDefault="0089408E">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76363DD"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3E942560" w14:textId="77777777" w:rsidR="00711D8C" w:rsidRDefault="0089408E">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F0770" w14:textId="77777777" w:rsidR="00B85C65" w:rsidRDefault="00B01208">
    <w:pPr>
      <w:spacing w:after="6377" w:line="14" w:lineRule="exact"/>
    </w:pPr>
    <w:r>
      <w:rPr>
        <w:noProof/>
      </w:rPr>
      <mc:AlternateContent>
        <mc:Choice Requires="wps">
          <w:drawing>
            <wp:anchor distT="0" distB="0" distL="0" distR="0" simplePos="0" relativeHeight="251656192" behindDoc="0" locked="1" layoutInCell="1" allowOverlap="1" wp14:anchorId="6195D6C7" wp14:editId="4C5D7E96">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BE4B3AA" w14:textId="77777777" w:rsidR="00B85C65" w:rsidRDefault="00B01208">
                          <w:pPr>
                            <w:spacing w:line="240" w:lineRule="auto"/>
                          </w:pPr>
                          <w:r>
                            <w:rPr>
                              <w:noProof/>
                            </w:rPr>
                            <w:drawing>
                              <wp:inline distT="0" distB="0" distL="0" distR="0" wp14:anchorId="40906098" wp14:editId="7DD67CC9">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195D6C7"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1BE4B3AA" w14:textId="77777777" w:rsidR="00B85C65" w:rsidRDefault="00B01208">
                    <w:pPr>
                      <w:spacing w:line="240" w:lineRule="auto"/>
                    </w:pPr>
                    <w:r>
                      <w:rPr>
                        <w:noProof/>
                      </w:rPr>
                      <w:drawing>
                        <wp:inline distT="0" distB="0" distL="0" distR="0" wp14:anchorId="40906098" wp14:editId="7DD67CC9">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39CE28B8" wp14:editId="34FCE7B9">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EDB0DA6" w14:textId="77777777" w:rsidR="00B85C65" w:rsidRDefault="00B01208">
                          <w:pPr>
                            <w:spacing w:line="240" w:lineRule="auto"/>
                          </w:pPr>
                          <w:r>
                            <w:rPr>
                              <w:noProof/>
                            </w:rPr>
                            <w:drawing>
                              <wp:inline distT="0" distB="0" distL="0" distR="0" wp14:anchorId="287E157F" wp14:editId="080B60F6">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9CE28B8"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6EDB0DA6" w14:textId="77777777" w:rsidR="00B85C65" w:rsidRDefault="00B01208">
                    <w:pPr>
                      <w:spacing w:line="240" w:lineRule="auto"/>
                    </w:pPr>
                    <w:r>
                      <w:rPr>
                        <w:noProof/>
                      </w:rPr>
                      <w:drawing>
                        <wp:inline distT="0" distB="0" distL="0" distR="0" wp14:anchorId="287E157F" wp14:editId="080B60F6">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6552659E" wp14:editId="25114E32">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7DC3A0D" w14:textId="77777777" w:rsidR="00B85C65" w:rsidRDefault="00B01208">
                          <w:pPr>
                            <w:pStyle w:val="Referentiegegevens"/>
                          </w:pPr>
                          <w:r>
                            <w:t>&gt; Retouradres POSTBUS 20201 2500 EE  Den Haag</w:t>
                          </w:r>
                        </w:p>
                      </w:txbxContent>
                    </wps:txbx>
                    <wps:bodyPr vert="horz" wrap="square" lIns="0" tIns="0" rIns="0" bIns="0" anchor="t" anchorCtr="0"/>
                  </wps:wsp>
                </a:graphicData>
              </a:graphic>
            </wp:anchor>
          </w:drawing>
        </mc:Choice>
        <mc:Fallback>
          <w:pict>
            <v:shape w14:anchorId="6552659E"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07DC3A0D" w14:textId="77777777" w:rsidR="00B85C65" w:rsidRDefault="00B01208">
                    <w:pPr>
                      <w:pStyle w:val="Referentiegegevens"/>
                    </w:pPr>
                    <w:r>
                      <w:t>&gt; Retouradres POSTBUS 20201 2500 EE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23F187F1" wp14:editId="03F8EFBD">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3FFF720" w14:textId="77777777" w:rsidR="00B85C65" w:rsidRDefault="00B01208">
                          <w:r>
                            <w:t>Voorzitter van de Tweede Kamer der Staten-Generaal</w:t>
                          </w:r>
                        </w:p>
                        <w:p w14:paraId="2DB84976" w14:textId="77777777" w:rsidR="00B85C65" w:rsidRDefault="00B01208">
                          <w:r>
                            <w:t>Postbus 20018</w:t>
                          </w:r>
                        </w:p>
                        <w:p w14:paraId="11E70E9C" w14:textId="77777777" w:rsidR="00B85C65" w:rsidRDefault="00B01208">
                          <w:r>
                            <w:t>2500 EA  Den Haag</w:t>
                          </w:r>
                        </w:p>
                      </w:txbxContent>
                    </wps:txbx>
                    <wps:bodyPr vert="horz" wrap="square" lIns="0" tIns="0" rIns="0" bIns="0" anchor="t" anchorCtr="0"/>
                  </wps:wsp>
                </a:graphicData>
              </a:graphic>
            </wp:anchor>
          </w:drawing>
        </mc:Choice>
        <mc:Fallback>
          <w:pict>
            <v:shape w14:anchorId="23F187F1"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23FFF720" w14:textId="77777777" w:rsidR="00B85C65" w:rsidRDefault="00B01208">
                    <w:r>
                      <w:t>Voorzitter van de Tweede Kamer der Staten-Generaal</w:t>
                    </w:r>
                  </w:p>
                  <w:p w14:paraId="2DB84976" w14:textId="77777777" w:rsidR="00B85C65" w:rsidRDefault="00B01208">
                    <w:r>
                      <w:t>Postbus 20018</w:t>
                    </w:r>
                  </w:p>
                  <w:p w14:paraId="11E70E9C" w14:textId="77777777" w:rsidR="00B85C65" w:rsidRDefault="00B01208">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0011C835" wp14:editId="453A429D">
              <wp:simplePos x="1009015" y="3354704"/>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B85C65" w14:paraId="0D246AE6" w14:textId="77777777">
                            <w:trPr>
                              <w:trHeight w:val="240"/>
                            </w:trPr>
                            <w:tc>
                              <w:tcPr>
                                <w:tcW w:w="1140" w:type="dxa"/>
                              </w:tcPr>
                              <w:p w14:paraId="67B4E7AC" w14:textId="77777777" w:rsidR="00B85C65" w:rsidRDefault="00B01208">
                                <w:r>
                                  <w:t>Datum</w:t>
                                </w:r>
                              </w:p>
                            </w:tc>
                            <w:tc>
                              <w:tcPr>
                                <w:tcW w:w="5918" w:type="dxa"/>
                              </w:tcPr>
                              <w:p w14:paraId="2228AA92" w14:textId="74798D81" w:rsidR="00B85C65" w:rsidRDefault="0089408E">
                                <w:r>
                                  <w:t>9 september 2026</w:t>
                                </w:r>
                              </w:p>
                            </w:tc>
                          </w:tr>
                          <w:tr w:rsidR="00B85C65" w14:paraId="7B5B4354" w14:textId="77777777">
                            <w:trPr>
                              <w:trHeight w:val="240"/>
                            </w:trPr>
                            <w:tc>
                              <w:tcPr>
                                <w:tcW w:w="1140" w:type="dxa"/>
                              </w:tcPr>
                              <w:p w14:paraId="4925B473" w14:textId="77777777" w:rsidR="00B85C65" w:rsidRDefault="00B01208">
                                <w:r>
                                  <w:t>Betreft</w:t>
                                </w:r>
                              </w:p>
                            </w:tc>
                            <w:tc>
                              <w:tcPr>
                                <w:tcW w:w="5918" w:type="dxa"/>
                              </w:tcPr>
                              <w:p w14:paraId="468870C6" w14:textId="77777777" w:rsidR="00B85C65" w:rsidRDefault="00B01208">
                                <w:r>
                                  <w:t xml:space="preserve">Verslag plenaire vergadering Financial Action </w:t>
                                </w:r>
                                <w:proofErr w:type="spellStart"/>
                                <w:r>
                                  <w:t>Task</w:t>
                                </w:r>
                                <w:proofErr w:type="spellEnd"/>
                                <w:r>
                                  <w:t xml:space="preserve"> Force (FATF) juni 2026</w:t>
                                </w:r>
                              </w:p>
                            </w:tc>
                          </w:tr>
                        </w:tbl>
                        <w:p w14:paraId="7732E0D4" w14:textId="77777777" w:rsidR="00B01208" w:rsidRDefault="00B01208"/>
                      </w:txbxContent>
                    </wps:txbx>
                    <wps:bodyPr vert="horz" wrap="square" lIns="0" tIns="0" rIns="0" bIns="0" anchor="t" anchorCtr="0"/>
                  </wps:wsp>
                </a:graphicData>
              </a:graphic>
            </wp:anchor>
          </w:drawing>
        </mc:Choice>
        <mc:Fallback>
          <w:pict>
            <v:shape w14:anchorId="0011C835"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B85C65" w14:paraId="0D246AE6" w14:textId="77777777">
                      <w:trPr>
                        <w:trHeight w:val="240"/>
                      </w:trPr>
                      <w:tc>
                        <w:tcPr>
                          <w:tcW w:w="1140" w:type="dxa"/>
                        </w:tcPr>
                        <w:p w14:paraId="67B4E7AC" w14:textId="77777777" w:rsidR="00B85C65" w:rsidRDefault="00B01208">
                          <w:r>
                            <w:t>Datum</w:t>
                          </w:r>
                        </w:p>
                      </w:tc>
                      <w:tc>
                        <w:tcPr>
                          <w:tcW w:w="5918" w:type="dxa"/>
                        </w:tcPr>
                        <w:p w14:paraId="2228AA92" w14:textId="74798D81" w:rsidR="00B85C65" w:rsidRDefault="0089408E">
                          <w:r>
                            <w:t>9 september 2026</w:t>
                          </w:r>
                        </w:p>
                      </w:tc>
                    </w:tr>
                    <w:tr w:rsidR="00B85C65" w14:paraId="7B5B4354" w14:textId="77777777">
                      <w:trPr>
                        <w:trHeight w:val="240"/>
                      </w:trPr>
                      <w:tc>
                        <w:tcPr>
                          <w:tcW w:w="1140" w:type="dxa"/>
                        </w:tcPr>
                        <w:p w14:paraId="4925B473" w14:textId="77777777" w:rsidR="00B85C65" w:rsidRDefault="00B01208">
                          <w:r>
                            <w:t>Betreft</w:t>
                          </w:r>
                        </w:p>
                      </w:tc>
                      <w:tc>
                        <w:tcPr>
                          <w:tcW w:w="5918" w:type="dxa"/>
                        </w:tcPr>
                        <w:p w14:paraId="468870C6" w14:textId="77777777" w:rsidR="00B85C65" w:rsidRDefault="00B01208">
                          <w:r>
                            <w:t xml:space="preserve">Verslag plenaire vergadering Financial Action </w:t>
                          </w:r>
                          <w:proofErr w:type="spellStart"/>
                          <w:r>
                            <w:t>Task</w:t>
                          </w:r>
                          <w:proofErr w:type="spellEnd"/>
                          <w:r>
                            <w:t xml:space="preserve"> Force (FATF) juni 2026</w:t>
                          </w:r>
                        </w:p>
                      </w:tc>
                    </w:tr>
                  </w:tbl>
                  <w:p w14:paraId="7732E0D4" w14:textId="77777777" w:rsidR="00B01208" w:rsidRDefault="00B01208"/>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671A6510" wp14:editId="7AA41118">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34DC518" w14:textId="77777777" w:rsidR="00B85C65" w:rsidRDefault="00B01208">
                          <w:pPr>
                            <w:pStyle w:val="Referentiegegevens"/>
                          </w:pPr>
                          <w:r>
                            <w:t>Korte Voorhout 7</w:t>
                          </w:r>
                        </w:p>
                        <w:p w14:paraId="398F0728" w14:textId="77777777" w:rsidR="00B85C65" w:rsidRDefault="00B01208">
                          <w:pPr>
                            <w:pStyle w:val="Referentiegegevens"/>
                          </w:pPr>
                          <w:r>
                            <w:t>2511 CW Den Haag</w:t>
                          </w:r>
                        </w:p>
                        <w:p w14:paraId="3F12506A" w14:textId="77777777" w:rsidR="00B85C65" w:rsidRDefault="00B01208">
                          <w:pPr>
                            <w:pStyle w:val="Referentiegegevens"/>
                          </w:pPr>
                          <w:r>
                            <w:t>POSTBUS 20201</w:t>
                          </w:r>
                        </w:p>
                        <w:p w14:paraId="3CA3C5E7" w14:textId="77777777" w:rsidR="00B85C65" w:rsidRDefault="00B01208">
                          <w:pPr>
                            <w:pStyle w:val="Referentiegegevens"/>
                          </w:pPr>
                          <w:r>
                            <w:t>2500 EE  Den Haag</w:t>
                          </w:r>
                        </w:p>
                        <w:p w14:paraId="71EC0F20" w14:textId="77777777" w:rsidR="00B85C65" w:rsidRDefault="00B85C65">
                          <w:pPr>
                            <w:pStyle w:val="WitregelW1"/>
                          </w:pPr>
                        </w:p>
                        <w:p w14:paraId="080D2129" w14:textId="77777777" w:rsidR="00B85C65" w:rsidRDefault="00B01208">
                          <w:pPr>
                            <w:pStyle w:val="Referentiegegevensbold"/>
                          </w:pPr>
                          <w:r>
                            <w:t>Onze referentie</w:t>
                          </w:r>
                        </w:p>
                        <w:p w14:paraId="7ABDCFF9" w14:textId="77777777" w:rsidR="00711D8C" w:rsidRDefault="0089408E">
                          <w:pPr>
                            <w:pStyle w:val="Referentiegegevens"/>
                          </w:pPr>
                          <w:r>
                            <w:fldChar w:fldCharType="begin"/>
                          </w:r>
                          <w:r>
                            <w:instrText xml:space="preserve"> DOCPROPERTY  "Kenmerk"  \* MERGEFORMAT </w:instrText>
                          </w:r>
                          <w:r>
                            <w:fldChar w:fldCharType="separate"/>
                          </w:r>
                          <w:r>
                            <w:t>2026-0000348746</w:t>
                          </w:r>
                          <w:r>
                            <w:fldChar w:fldCharType="end"/>
                          </w:r>
                        </w:p>
                        <w:p w14:paraId="5EE0787E" w14:textId="77777777" w:rsidR="00B85C65" w:rsidRDefault="00B85C65">
                          <w:pPr>
                            <w:pStyle w:val="WitregelW1"/>
                          </w:pPr>
                        </w:p>
                        <w:p w14:paraId="647B6F7C" w14:textId="77777777" w:rsidR="00B85C65" w:rsidRDefault="00B01208">
                          <w:pPr>
                            <w:pStyle w:val="Referentiegegevensbold"/>
                          </w:pPr>
                          <w:r>
                            <w:t>Bijlage(n)</w:t>
                          </w:r>
                        </w:p>
                        <w:p w14:paraId="6E70CF98" w14:textId="77777777" w:rsidR="00B85C65" w:rsidRDefault="00B01208">
                          <w:pPr>
                            <w:pStyle w:val="Referentiegegevens"/>
                          </w:pPr>
                          <w:r>
                            <w:t xml:space="preserve">Verslag plenaire vergadering </w:t>
                          </w:r>
                          <w:proofErr w:type="gramStart"/>
                          <w:r>
                            <w:t>FATF juni</w:t>
                          </w:r>
                          <w:proofErr w:type="gramEnd"/>
                          <w:r>
                            <w:t xml:space="preserve"> 2026</w:t>
                          </w:r>
                        </w:p>
                        <w:p w14:paraId="78D8FB78" w14:textId="77777777" w:rsidR="00B85C65" w:rsidRDefault="00B85C65">
                          <w:pPr>
                            <w:pStyle w:val="WitregelW2"/>
                          </w:pPr>
                        </w:p>
                        <w:p w14:paraId="3734112C" w14:textId="77777777" w:rsidR="00B85C65" w:rsidRDefault="00B85C65"/>
                      </w:txbxContent>
                    </wps:txbx>
                    <wps:bodyPr vert="horz" wrap="square" lIns="0" tIns="0" rIns="0" bIns="0" anchor="t" anchorCtr="0"/>
                  </wps:wsp>
                </a:graphicData>
              </a:graphic>
            </wp:anchor>
          </w:drawing>
        </mc:Choice>
        <mc:Fallback>
          <w:pict>
            <v:shape w14:anchorId="671A6510"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634DC518" w14:textId="77777777" w:rsidR="00B85C65" w:rsidRDefault="00B01208">
                    <w:pPr>
                      <w:pStyle w:val="Referentiegegevens"/>
                    </w:pPr>
                    <w:r>
                      <w:t>Korte Voorhout 7</w:t>
                    </w:r>
                  </w:p>
                  <w:p w14:paraId="398F0728" w14:textId="77777777" w:rsidR="00B85C65" w:rsidRDefault="00B01208">
                    <w:pPr>
                      <w:pStyle w:val="Referentiegegevens"/>
                    </w:pPr>
                    <w:r>
                      <w:t>2511 CW Den Haag</w:t>
                    </w:r>
                  </w:p>
                  <w:p w14:paraId="3F12506A" w14:textId="77777777" w:rsidR="00B85C65" w:rsidRDefault="00B01208">
                    <w:pPr>
                      <w:pStyle w:val="Referentiegegevens"/>
                    </w:pPr>
                    <w:r>
                      <w:t>POSTBUS 20201</w:t>
                    </w:r>
                  </w:p>
                  <w:p w14:paraId="3CA3C5E7" w14:textId="77777777" w:rsidR="00B85C65" w:rsidRDefault="00B01208">
                    <w:pPr>
                      <w:pStyle w:val="Referentiegegevens"/>
                    </w:pPr>
                    <w:r>
                      <w:t>2500 EE  Den Haag</w:t>
                    </w:r>
                  </w:p>
                  <w:p w14:paraId="71EC0F20" w14:textId="77777777" w:rsidR="00B85C65" w:rsidRDefault="00B85C65">
                    <w:pPr>
                      <w:pStyle w:val="WitregelW1"/>
                    </w:pPr>
                  </w:p>
                  <w:p w14:paraId="080D2129" w14:textId="77777777" w:rsidR="00B85C65" w:rsidRDefault="00B01208">
                    <w:pPr>
                      <w:pStyle w:val="Referentiegegevensbold"/>
                    </w:pPr>
                    <w:r>
                      <w:t>Onze referentie</w:t>
                    </w:r>
                  </w:p>
                  <w:p w14:paraId="7ABDCFF9" w14:textId="77777777" w:rsidR="00711D8C" w:rsidRDefault="0089408E">
                    <w:pPr>
                      <w:pStyle w:val="Referentiegegevens"/>
                    </w:pPr>
                    <w:r>
                      <w:fldChar w:fldCharType="begin"/>
                    </w:r>
                    <w:r>
                      <w:instrText xml:space="preserve"> DOCPROPERTY  "Kenmerk"  \* MERGEFORMAT </w:instrText>
                    </w:r>
                    <w:r>
                      <w:fldChar w:fldCharType="separate"/>
                    </w:r>
                    <w:r>
                      <w:t>2026-0000348746</w:t>
                    </w:r>
                    <w:r>
                      <w:fldChar w:fldCharType="end"/>
                    </w:r>
                  </w:p>
                  <w:p w14:paraId="5EE0787E" w14:textId="77777777" w:rsidR="00B85C65" w:rsidRDefault="00B85C65">
                    <w:pPr>
                      <w:pStyle w:val="WitregelW1"/>
                    </w:pPr>
                  </w:p>
                  <w:p w14:paraId="647B6F7C" w14:textId="77777777" w:rsidR="00B85C65" w:rsidRDefault="00B01208">
                    <w:pPr>
                      <w:pStyle w:val="Referentiegegevensbold"/>
                    </w:pPr>
                    <w:r>
                      <w:t>Bijlage(n)</w:t>
                    </w:r>
                  </w:p>
                  <w:p w14:paraId="6E70CF98" w14:textId="77777777" w:rsidR="00B85C65" w:rsidRDefault="00B01208">
                    <w:pPr>
                      <w:pStyle w:val="Referentiegegevens"/>
                    </w:pPr>
                    <w:r>
                      <w:t xml:space="preserve">Verslag plenaire vergadering </w:t>
                    </w:r>
                    <w:proofErr w:type="gramStart"/>
                    <w:r>
                      <w:t>FATF juni</w:t>
                    </w:r>
                    <w:proofErr w:type="gramEnd"/>
                    <w:r>
                      <w:t xml:space="preserve"> 2026</w:t>
                    </w:r>
                  </w:p>
                  <w:p w14:paraId="78D8FB78" w14:textId="77777777" w:rsidR="00B85C65" w:rsidRDefault="00B85C65">
                    <w:pPr>
                      <w:pStyle w:val="WitregelW2"/>
                    </w:pPr>
                  </w:p>
                  <w:p w14:paraId="3734112C" w14:textId="77777777" w:rsidR="00B85C65" w:rsidRDefault="00B85C65"/>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0330B059" wp14:editId="7DE9E5B9">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9882C4F" w14:textId="77777777" w:rsidR="00711D8C" w:rsidRDefault="0089408E">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330B059"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49882C4F" w14:textId="77777777" w:rsidR="00711D8C" w:rsidRDefault="0089408E">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111EEE89" wp14:editId="6AB1BFC7">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70FEB40" w14:textId="77777777" w:rsidR="00B01208" w:rsidRDefault="00B01208"/>
                      </w:txbxContent>
                    </wps:txbx>
                    <wps:bodyPr vert="horz" wrap="square" lIns="0" tIns="0" rIns="0" bIns="0" anchor="t" anchorCtr="0"/>
                  </wps:wsp>
                </a:graphicData>
              </a:graphic>
            </wp:anchor>
          </w:drawing>
        </mc:Choice>
        <mc:Fallback>
          <w:pict>
            <v:shape w14:anchorId="111EEE89"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370FEB40" w14:textId="77777777" w:rsidR="00B01208" w:rsidRDefault="00B01208"/>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ED9B08"/>
    <w:multiLevelType w:val="multilevel"/>
    <w:tmpl w:val="D2057E60"/>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E727DBA5"/>
    <w:multiLevelType w:val="multilevel"/>
    <w:tmpl w:val="02798B7A"/>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1CA0A365"/>
    <w:multiLevelType w:val="multilevel"/>
    <w:tmpl w:val="C117DD69"/>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35814521"/>
    <w:multiLevelType w:val="hybridMultilevel"/>
    <w:tmpl w:val="9CE6C5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C4E1B5"/>
    <w:multiLevelType w:val="multilevel"/>
    <w:tmpl w:val="5CD4474C"/>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1201819385">
    <w:abstractNumId w:val="4"/>
  </w:num>
  <w:num w:numId="2" w16cid:durableId="1762483451">
    <w:abstractNumId w:val="0"/>
  </w:num>
  <w:num w:numId="3" w16cid:durableId="1772625710">
    <w:abstractNumId w:val="2"/>
  </w:num>
  <w:num w:numId="4" w16cid:durableId="1851724418">
    <w:abstractNumId w:val="1"/>
  </w:num>
  <w:num w:numId="5" w16cid:durableId="3033904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C65"/>
    <w:rsid w:val="000607AC"/>
    <w:rsid w:val="00065072"/>
    <w:rsid w:val="00094C9D"/>
    <w:rsid w:val="000B1B11"/>
    <w:rsid w:val="001C50DC"/>
    <w:rsid w:val="001E72E1"/>
    <w:rsid w:val="001F6401"/>
    <w:rsid w:val="0022166B"/>
    <w:rsid w:val="00344B92"/>
    <w:rsid w:val="00376820"/>
    <w:rsid w:val="003828F4"/>
    <w:rsid w:val="00447E8E"/>
    <w:rsid w:val="00450A05"/>
    <w:rsid w:val="004910E6"/>
    <w:rsid w:val="006D6532"/>
    <w:rsid w:val="00711D8C"/>
    <w:rsid w:val="008758F4"/>
    <w:rsid w:val="0089408E"/>
    <w:rsid w:val="00990A27"/>
    <w:rsid w:val="00A82F68"/>
    <w:rsid w:val="00B01208"/>
    <w:rsid w:val="00B17FA1"/>
    <w:rsid w:val="00B36F56"/>
    <w:rsid w:val="00B55E85"/>
    <w:rsid w:val="00B85C65"/>
    <w:rsid w:val="00CD7DEE"/>
    <w:rsid w:val="00DD2316"/>
    <w:rsid w:val="00E239F8"/>
    <w:rsid w:val="00E26E41"/>
    <w:rsid w:val="00E64019"/>
    <w:rsid w:val="00F966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4F71DE6D"/>
  <w15:docId w15:val="{658C4C65-FDF3-48C7-A4B6-58D64EE66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F966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663A"/>
    <w:rPr>
      <w:rFonts w:ascii="Verdana" w:hAnsi="Verdana"/>
      <w:color w:val="000000"/>
      <w:sz w:val="18"/>
      <w:szCs w:val="18"/>
    </w:rPr>
  </w:style>
  <w:style w:type="paragraph" w:styleId="Voettekst">
    <w:name w:val="footer"/>
    <w:basedOn w:val="Standaard"/>
    <w:link w:val="VoettekstChar"/>
    <w:uiPriority w:val="99"/>
    <w:unhideWhenUsed/>
    <w:rsid w:val="00F966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9663A"/>
    <w:rPr>
      <w:rFonts w:ascii="Verdana" w:hAnsi="Verdana"/>
      <w:color w:val="000000"/>
      <w:sz w:val="18"/>
      <w:szCs w:val="18"/>
    </w:rPr>
  </w:style>
  <w:style w:type="paragraph" w:styleId="Lijstalinea">
    <w:name w:val="List Paragraph"/>
    <w:basedOn w:val="Standaard"/>
    <w:uiPriority w:val="34"/>
    <w:semiHidden/>
    <w:rsid w:val="00F9663A"/>
    <w:pPr>
      <w:ind w:left="720"/>
      <w:contextualSpacing/>
    </w:pPr>
  </w:style>
  <w:style w:type="paragraph" w:styleId="Revisie">
    <w:name w:val="Revision"/>
    <w:hidden/>
    <w:uiPriority w:val="99"/>
    <w:semiHidden/>
    <w:rsid w:val="000607AC"/>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openxmlformats.org/officeDocument/2006/relationships/webSetting" Target="webSettings0.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361</ap:Words>
  <ap:Characters>1987</ap:Characters>
  <ap:DocSecurity>4</ap:DocSecurity>
  <ap:Lines>16</ap:Lines>
  <ap:Paragraphs>4</ap:Paragraphs>
  <ap:ScaleCrop>false</ap:ScaleCrop>
  <ap:HeadingPairs>
    <vt:vector baseType="variant" size="2">
      <vt:variant>
        <vt:lpstr>Titel</vt:lpstr>
      </vt:variant>
      <vt:variant>
        <vt:i4>1</vt:i4>
      </vt:variant>
    </vt:vector>
  </ap:HeadingPairs>
  <ap:TitlesOfParts>
    <vt:vector baseType="lpstr" size="1">
      <vt:lpstr>Brief - Verslag plenaire vergadering Financial Action Task Force (FATF) juni 2026</vt:lpstr>
    </vt:vector>
  </ap:TitlesOfParts>
  <ap:LinksUpToDate>false</ap:LinksUpToDate>
  <ap:CharactersWithSpaces>2344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2026-09-09T13:54:00.0000000Z</dcterms:created>
  <dcterms:modified xsi:type="dcterms:W3CDTF">2026-09-09T13:54:00.0000000Z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21 augustus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2026-0000348746</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Verslag plenaire vergadering Financial Action Task Force (FATF) juni 2026</vt:lpwstr>
  </property>
  <property fmtid="{D5CDD505-2E9C-101B-9397-08002B2CF9AE}" pid="32" name="MSIP_Label_6800fede-0e59-47ad-af95-4e63bbdb932d_Enabled">
    <vt:lpwstr>true</vt:lpwstr>
  </property>
  <property fmtid="{D5CDD505-2E9C-101B-9397-08002B2CF9AE}" pid="33" name="MSIP_Label_6800fede-0e59-47ad-af95-4e63bbdb932d_SetDate">
    <vt:lpwstr>2026-08-21T10:43:10Z</vt:lpwstr>
  </property>
  <property fmtid="{D5CDD505-2E9C-101B-9397-08002B2CF9AE}" pid="34" name="MSIP_Label_6800fede-0e59-47ad-af95-4e63bbdb932d_Method">
    <vt:lpwstr>Standard</vt:lpwstr>
  </property>
  <property fmtid="{D5CDD505-2E9C-101B-9397-08002B2CF9AE}" pid="35" name="MSIP_Label_6800fede-0e59-47ad-af95-4e63bbdb932d_Name">
    <vt:lpwstr>FIN-DGGT-Rijksoverheid</vt:lpwstr>
  </property>
  <property fmtid="{D5CDD505-2E9C-101B-9397-08002B2CF9AE}" pid="36" name="MSIP_Label_6800fede-0e59-47ad-af95-4e63bbdb932d_SiteId">
    <vt:lpwstr>84712536-f524-40a0-913b-5d25ba502732</vt:lpwstr>
  </property>
  <property fmtid="{D5CDD505-2E9C-101B-9397-08002B2CF9AE}" pid="37" name="MSIP_Label_6800fede-0e59-47ad-af95-4e63bbdb932d_ActionId">
    <vt:lpwstr>1ecd040f-bccf-4aa6-a04a-aad768b89989</vt:lpwstr>
  </property>
  <property fmtid="{D5CDD505-2E9C-101B-9397-08002B2CF9AE}" pid="38" name="MSIP_Label_6800fede-0e59-47ad-af95-4e63bbdb932d_ContentBits">
    <vt:lpwstr>0</vt:lpwstr>
  </property>
  <property fmtid="{D5CDD505-2E9C-101B-9397-08002B2CF9AE}" pid="39" name="MSIP_Label_6800fede-0e59-47ad-af95-4e63bbdb932d_Tag">
    <vt:lpwstr>10, 3, 0, 1</vt:lpwstr>
  </property>
</Properties>
</file>