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50F6" w:rsidR="00E350F6" w:rsidP="00E350F6" w:rsidRDefault="00E350F6" w14:paraId="3E07B5B0" w14:textId="3791D85E">
      <w:pPr>
        <w:rPr>
          <w:rFonts w:eastAsia="DejaVuSerifCondensed-Bold" w:cs="DejaVuSerifCondensed-Bold"/>
          <w:b/>
          <w:bCs/>
          <w:kern w:val="0"/>
          <w:szCs w:val="18"/>
          <w:lang w:val="nl-NL"/>
        </w:rPr>
      </w:pPr>
      <w:r w:rsidRPr="00E350F6">
        <w:rPr>
          <w:rFonts w:eastAsia="DejaVuSerifCondensed-Bold" w:cs="DejaVuSerifCondensed-Bold"/>
          <w:b/>
          <w:bCs/>
          <w:kern w:val="0"/>
          <w:szCs w:val="18"/>
          <w:lang w:val="nl-NL"/>
        </w:rPr>
        <w:t>2026Z16001 (ingezonden 9 juli 2026)</w:t>
      </w:r>
    </w:p>
    <w:p w:rsidR="00E350F6" w:rsidP="00E350F6" w:rsidRDefault="00E350F6" w14:paraId="7A48A6FA" w14:textId="5E06F076">
      <w:pPr>
        <w:autoSpaceDE w:val="0"/>
        <w:autoSpaceDN w:val="0"/>
        <w:adjustRightInd w:val="0"/>
        <w:spacing w:after="0" w:line="240" w:lineRule="auto"/>
        <w:rPr>
          <w:rFonts w:cs="ArialMT"/>
          <w:kern w:val="0"/>
          <w:szCs w:val="18"/>
          <w:lang w:val="nl-NL"/>
        </w:rPr>
      </w:pPr>
      <w:r w:rsidRPr="00E350F6">
        <w:rPr>
          <w:rFonts w:cs="ArialMT"/>
          <w:kern w:val="0"/>
          <w:szCs w:val="18"/>
          <w:lang w:val="nl-NL"/>
        </w:rPr>
        <w:t>Vragen van het lid Oosterhuis (D66) aan de staatssecretaris van Financiën over de CPB</w:t>
      </w:r>
      <w:r w:rsidR="00A75CC5">
        <w:rPr>
          <w:rFonts w:cs="ArialMT"/>
          <w:kern w:val="0"/>
          <w:szCs w:val="18"/>
          <w:lang w:val="nl-NL"/>
        </w:rPr>
        <w:t>-</w:t>
      </w:r>
      <w:r w:rsidRPr="00E350F6">
        <w:rPr>
          <w:rFonts w:cs="ArialMT"/>
          <w:kern w:val="0"/>
          <w:szCs w:val="18"/>
          <w:lang w:val="nl-NL"/>
        </w:rPr>
        <w:t>publicatie over de</w:t>
      </w:r>
      <w:r>
        <w:rPr>
          <w:rFonts w:cs="ArialMT"/>
          <w:kern w:val="0"/>
          <w:szCs w:val="18"/>
          <w:lang w:val="nl-NL"/>
        </w:rPr>
        <w:t xml:space="preserve"> </w:t>
      </w:r>
      <w:r w:rsidRPr="00E350F6">
        <w:rPr>
          <w:rFonts w:cs="ArialMT"/>
          <w:kern w:val="0"/>
          <w:szCs w:val="18"/>
          <w:lang w:val="nl-NL"/>
        </w:rPr>
        <w:t xml:space="preserve">erfbelasting. </w:t>
      </w:r>
    </w:p>
    <w:p w:rsidR="00E350F6" w:rsidP="00E350F6" w:rsidRDefault="00E350F6" w14:paraId="545F69DA" w14:textId="77777777">
      <w:pPr>
        <w:autoSpaceDE w:val="0"/>
        <w:autoSpaceDN w:val="0"/>
        <w:adjustRightInd w:val="0"/>
        <w:spacing w:after="0" w:line="240" w:lineRule="auto"/>
        <w:rPr>
          <w:rFonts w:cs="ArialMT"/>
          <w:kern w:val="0"/>
          <w:szCs w:val="18"/>
          <w:lang w:val="nl-NL"/>
        </w:rPr>
      </w:pPr>
    </w:p>
    <w:p w:rsidRPr="00E350F6" w:rsidR="00E350F6" w:rsidP="003212A8" w:rsidRDefault="00E350F6" w14:paraId="4661834C" w14:textId="438E4B46">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Vraag 1</w:t>
      </w:r>
    </w:p>
    <w:p w:rsidRPr="00E350F6" w:rsidR="00E350F6" w:rsidP="003212A8" w:rsidRDefault="00E350F6" w14:paraId="7609ACF1" w14:textId="4B43D601">
      <w:pPr>
        <w:autoSpaceDE w:val="0"/>
        <w:autoSpaceDN w:val="0"/>
        <w:adjustRightInd w:val="0"/>
        <w:spacing w:after="0" w:line="271" w:lineRule="auto"/>
        <w:rPr>
          <w:rFonts w:cs="ArialMT"/>
          <w:kern w:val="0"/>
          <w:szCs w:val="18"/>
          <w:lang w:val="nl-NL"/>
        </w:rPr>
      </w:pPr>
      <w:r w:rsidRPr="00E350F6">
        <w:rPr>
          <w:rFonts w:cs="ArialMT"/>
          <w:kern w:val="0"/>
          <w:szCs w:val="18"/>
          <w:lang w:val="nl-NL"/>
        </w:rPr>
        <w:t>Heeft u kennisgenomen van het CPB</w:t>
      </w:r>
      <w:r w:rsidR="00A75CC5">
        <w:rPr>
          <w:rFonts w:cs="ArialMT"/>
          <w:kern w:val="0"/>
          <w:szCs w:val="18"/>
          <w:lang w:val="nl-NL"/>
        </w:rPr>
        <w:t>-</w:t>
      </w:r>
      <w:r w:rsidRPr="00E350F6">
        <w:rPr>
          <w:rFonts w:cs="ArialMT"/>
          <w:kern w:val="0"/>
          <w:szCs w:val="18"/>
          <w:lang w:val="nl-NL"/>
        </w:rPr>
        <w:t>rapport 'Erfbelasting</w:t>
      </w:r>
      <w:r w:rsidR="00963C0D">
        <w:rPr>
          <w:rFonts w:cs="ArialMT"/>
          <w:kern w:val="0"/>
          <w:szCs w:val="18"/>
          <w:lang w:val="nl-NL"/>
        </w:rPr>
        <w:t xml:space="preserve"> </w:t>
      </w:r>
      <w:r w:rsidRPr="00E350F6">
        <w:rPr>
          <w:rFonts w:cs="ArialMT"/>
          <w:kern w:val="0"/>
          <w:szCs w:val="18"/>
          <w:lang w:val="nl-NL"/>
        </w:rPr>
        <w:t xml:space="preserve">in </w:t>
      </w:r>
      <w:proofErr w:type="gramStart"/>
      <w:r w:rsidRPr="00E350F6">
        <w:rPr>
          <w:rFonts w:cs="ArialMT"/>
          <w:kern w:val="0"/>
          <w:szCs w:val="18"/>
          <w:lang w:val="nl-NL"/>
        </w:rPr>
        <w:t>beeld :</w:t>
      </w:r>
      <w:proofErr w:type="gramEnd"/>
      <w:r w:rsidRPr="00E350F6">
        <w:rPr>
          <w:rFonts w:cs="ArialMT"/>
          <w:kern w:val="0"/>
          <w:szCs w:val="18"/>
          <w:lang w:val="nl-NL"/>
        </w:rPr>
        <w:t xml:space="preserve"> feiten, percepties en voorkeuren van Nederlanders'?</w:t>
      </w:r>
      <w:r w:rsidRPr="006B16F2">
        <w:rPr>
          <w:vertAlign w:val="superscript"/>
        </w:rPr>
        <w:footnoteReference w:id="1"/>
      </w:r>
    </w:p>
    <w:p w:rsidR="00E350F6" w:rsidP="003212A8" w:rsidRDefault="00E350F6" w14:paraId="5E87CA88" w14:textId="77777777">
      <w:pPr>
        <w:autoSpaceDE w:val="0"/>
        <w:autoSpaceDN w:val="0"/>
        <w:adjustRightInd w:val="0"/>
        <w:spacing w:after="0" w:line="271" w:lineRule="auto"/>
        <w:rPr>
          <w:rFonts w:cs="ArialMT"/>
          <w:b/>
          <w:bCs/>
          <w:kern w:val="0"/>
          <w:szCs w:val="18"/>
          <w:lang w:val="nl-NL"/>
        </w:rPr>
      </w:pPr>
    </w:p>
    <w:p w:rsidRPr="003212A8" w:rsidR="00E350F6" w:rsidP="003212A8" w:rsidRDefault="00E350F6" w14:paraId="6CB8094A" w14:textId="4EF3155F">
      <w:pPr>
        <w:autoSpaceDE w:val="0"/>
        <w:autoSpaceDN w:val="0"/>
        <w:adjustRightInd w:val="0"/>
        <w:spacing w:after="0" w:line="271" w:lineRule="auto"/>
        <w:rPr>
          <w:rFonts w:cs="ArialMT"/>
          <w:b/>
          <w:bCs/>
          <w:kern w:val="0"/>
          <w:szCs w:val="18"/>
          <w:lang w:val="nl-NL"/>
        </w:rPr>
      </w:pPr>
      <w:r w:rsidRPr="003212A8">
        <w:rPr>
          <w:rFonts w:cs="ArialMT"/>
          <w:b/>
          <w:bCs/>
          <w:kern w:val="0"/>
          <w:szCs w:val="18"/>
          <w:lang w:val="nl-NL"/>
        </w:rPr>
        <w:t>Antwoord op vraag 1</w:t>
      </w:r>
    </w:p>
    <w:p w:rsidRPr="00E350F6" w:rsidR="00E350F6" w:rsidP="003212A8" w:rsidRDefault="00E350F6" w14:paraId="7A0FE5E2" w14:textId="7E86C51B">
      <w:pPr>
        <w:autoSpaceDE w:val="0"/>
        <w:autoSpaceDN w:val="0"/>
        <w:adjustRightInd w:val="0"/>
        <w:spacing w:after="0" w:line="271" w:lineRule="auto"/>
        <w:rPr>
          <w:rFonts w:cs="ArialMT"/>
          <w:kern w:val="0"/>
          <w:szCs w:val="18"/>
          <w:lang w:val="nl-NL"/>
        </w:rPr>
      </w:pPr>
      <w:r w:rsidRPr="00E350F6">
        <w:rPr>
          <w:rFonts w:cs="ArialMT"/>
          <w:kern w:val="0"/>
          <w:szCs w:val="18"/>
          <w:lang w:val="nl-NL"/>
        </w:rPr>
        <w:t>Ja</w:t>
      </w:r>
      <w:r w:rsidR="00367AFD">
        <w:rPr>
          <w:rFonts w:cs="ArialMT"/>
          <w:kern w:val="0"/>
          <w:szCs w:val="18"/>
          <w:lang w:val="nl-NL"/>
        </w:rPr>
        <w:t>.</w:t>
      </w:r>
    </w:p>
    <w:p w:rsidRPr="003212A8" w:rsidR="00E350F6" w:rsidP="003212A8" w:rsidRDefault="00E350F6" w14:paraId="24B5A5A6" w14:textId="503ABD14">
      <w:pPr>
        <w:autoSpaceDE w:val="0"/>
        <w:autoSpaceDN w:val="0"/>
        <w:adjustRightInd w:val="0"/>
        <w:spacing w:after="0" w:line="271" w:lineRule="auto"/>
        <w:rPr>
          <w:rFonts w:cs="ArialMT"/>
          <w:kern w:val="0"/>
          <w:szCs w:val="18"/>
          <w:lang w:val="nl-NL"/>
        </w:rPr>
      </w:pPr>
    </w:p>
    <w:p w:rsidRPr="00E350F6" w:rsidR="00E350F6" w:rsidP="003212A8" w:rsidRDefault="00E350F6" w14:paraId="2353EA2E" w14:textId="2EA98DD1">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Vraag </w:t>
      </w:r>
      <w:r>
        <w:rPr>
          <w:rFonts w:cs="ArialMT"/>
          <w:b/>
          <w:bCs/>
          <w:kern w:val="0"/>
          <w:szCs w:val="18"/>
          <w:lang w:val="nl-NL"/>
        </w:rPr>
        <w:t>2</w:t>
      </w:r>
    </w:p>
    <w:p w:rsidRPr="00963C0D" w:rsidR="00E350F6" w:rsidP="003212A8" w:rsidRDefault="00963C0D" w14:paraId="3A8F3794" w14:textId="486FBA37">
      <w:pPr>
        <w:autoSpaceDE w:val="0"/>
        <w:autoSpaceDN w:val="0"/>
        <w:adjustRightInd w:val="0"/>
        <w:spacing w:after="0" w:line="271" w:lineRule="auto"/>
        <w:rPr>
          <w:rFonts w:cs="ArialMT"/>
          <w:kern w:val="0"/>
          <w:szCs w:val="18"/>
          <w:lang w:val="nl-NL"/>
        </w:rPr>
      </w:pPr>
      <w:r w:rsidRPr="00963C0D">
        <w:rPr>
          <w:rFonts w:cs="ArialMT"/>
          <w:kern w:val="0"/>
          <w:szCs w:val="18"/>
          <w:lang w:val="nl-NL"/>
        </w:rPr>
        <w:t>Het C</w:t>
      </w:r>
      <w:r w:rsidR="00A75CC5">
        <w:rPr>
          <w:rFonts w:cs="ArialMT"/>
          <w:kern w:val="0"/>
          <w:szCs w:val="18"/>
          <w:lang w:val="nl-NL"/>
        </w:rPr>
        <w:t>entraal Planbureau (C</w:t>
      </w:r>
      <w:r w:rsidRPr="00963C0D">
        <w:rPr>
          <w:rFonts w:cs="ArialMT"/>
          <w:kern w:val="0"/>
          <w:szCs w:val="18"/>
          <w:lang w:val="nl-NL"/>
        </w:rPr>
        <w:t>PB</w:t>
      </w:r>
      <w:r w:rsidR="00A75CC5">
        <w:rPr>
          <w:rFonts w:cs="ArialMT"/>
          <w:kern w:val="0"/>
          <w:szCs w:val="18"/>
          <w:lang w:val="nl-NL"/>
        </w:rPr>
        <w:t>)</w:t>
      </w:r>
      <w:r w:rsidRPr="00963C0D">
        <w:rPr>
          <w:rFonts w:cs="ArialMT"/>
          <w:kern w:val="0"/>
          <w:szCs w:val="18"/>
          <w:lang w:val="nl-NL"/>
        </w:rPr>
        <w:t xml:space="preserve"> laat zien da</w:t>
      </w:r>
      <w:r w:rsidR="006B16F2">
        <w:rPr>
          <w:rFonts w:cs="ArialMT"/>
          <w:kern w:val="0"/>
          <w:szCs w:val="18"/>
          <w:lang w:val="nl-NL"/>
        </w:rPr>
        <w:t>t</w:t>
      </w:r>
      <w:r w:rsidRPr="00963C0D">
        <w:rPr>
          <w:rFonts w:cs="ArialMT"/>
          <w:kern w:val="0"/>
          <w:szCs w:val="18"/>
          <w:lang w:val="nl-NL"/>
        </w:rPr>
        <w:t xml:space="preserve"> de opbrengst van de schenkbelasting tussen 2017 en 2022 fors is gestegen. Hoe</w:t>
      </w:r>
      <w:r>
        <w:rPr>
          <w:rFonts w:cs="ArialMT"/>
          <w:kern w:val="0"/>
          <w:szCs w:val="18"/>
          <w:lang w:val="nl-NL"/>
        </w:rPr>
        <w:t xml:space="preserve"> </w:t>
      </w:r>
      <w:r w:rsidRPr="00963C0D">
        <w:rPr>
          <w:rFonts w:cs="ArialMT"/>
          <w:kern w:val="0"/>
          <w:szCs w:val="18"/>
          <w:lang w:val="nl-NL"/>
        </w:rPr>
        <w:t>verklaart u deze trend?</w:t>
      </w:r>
    </w:p>
    <w:p w:rsidR="00E350F6" w:rsidP="003212A8" w:rsidRDefault="00E350F6" w14:paraId="5F6D3E86" w14:textId="77777777">
      <w:pPr>
        <w:autoSpaceDE w:val="0"/>
        <w:autoSpaceDN w:val="0"/>
        <w:adjustRightInd w:val="0"/>
        <w:spacing w:after="0" w:line="271" w:lineRule="auto"/>
        <w:rPr>
          <w:b/>
          <w:bCs/>
          <w:szCs w:val="18"/>
          <w:lang w:val="nl-NL"/>
        </w:rPr>
      </w:pPr>
    </w:p>
    <w:p w:rsidR="00E350F6" w:rsidP="003212A8" w:rsidRDefault="00E350F6" w14:paraId="033F8709" w14:textId="14D2B5C9">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Antwoord op vraag </w:t>
      </w:r>
      <w:r>
        <w:rPr>
          <w:rFonts w:cs="ArialMT"/>
          <w:b/>
          <w:bCs/>
          <w:kern w:val="0"/>
          <w:szCs w:val="18"/>
          <w:lang w:val="nl-NL"/>
        </w:rPr>
        <w:t>2</w:t>
      </w:r>
    </w:p>
    <w:p w:rsidRPr="00963C0D" w:rsidR="00963C0D" w:rsidP="003212A8" w:rsidRDefault="00963C0D" w14:paraId="581A4D6C" w14:textId="3A4ECB40">
      <w:pPr>
        <w:autoSpaceDE w:val="0"/>
        <w:autoSpaceDN w:val="0"/>
        <w:adjustRightInd w:val="0"/>
        <w:spacing w:after="0" w:line="271" w:lineRule="auto"/>
        <w:rPr>
          <w:rFonts w:cs="ArialMT"/>
          <w:kern w:val="0"/>
          <w:szCs w:val="18"/>
          <w:lang w:val="nl-NL"/>
        </w:rPr>
      </w:pPr>
      <w:r>
        <w:rPr>
          <w:rFonts w:cs="ArialMT"/>
          <w:kern w:val="0"/>
          <w:szCs w:val="18"/>
          <w:lang w:val="nl-NL"/>
        </w:rPr>
        <w:t xml:space="preserve">Zoals door het CPB in het onderhavige rapport wordt toegelicht, hangt de gestegen opbrengst van de schenkbelasting </w:t>
      </w:r>
      <w:r w:rsidR="006B16F2">
        <w:rPr>
          <w:rFonts w:cs="ArialMT"/>
          <w:kern w:val="0"/>
          <w:szCs w:val="18"/>
          <w:lang w:val="nl-NL"/>
        </w:rPr>
        <w:t xml:space="preserve">zowel </w:t>
      </w:r>
      <w:r>
        <w:rPr>
          <w:rFonts w:cs="ArialMT"/>
          <w:kern w:val="0"/>
          <w:szCs w:val="18"/>
          <w:lang w:val="nl-NL"/>
        </w:rPr>
        <w:t>samen met het feit dat er</w:t>
      </w:r>
      <w:r w:rsidRPr="00963C0D">
        <w:rPr>
          <w:rFonts w:cs="ArialMT"/>
          <w:kern w:val="0"/>
          <w:szCs w:val="18"/>
          <w:lang w:val="nl-NL"/>
        </w:rPr>
        <w:t xml:space="preserve"> vaker</w:t>
      </w:r>
      <w:r>
        <w:rPr>
          <w:rFonts w:cs="ArialMT"/>
          <w:kern w:val="0"/>
          <w:szCs w:val="18"/>
          <w:lang w:val="nl-NL"/>
        </w:rPr>
        <w:t xml:space="preserve"> is</w:t>
      </w:r>
      <w:r w:rsidRPr="00963C0D">
        <w:rPr>
          <w:rFonts w:cs="ArialMT"/>
          <w:kern w:val="0"/>
          <w:szCs w:val="18"/>
          <w:lang w:val="nl-NL"/>
        </w:rPr>
        <w:t xml:space="preserve"> geschonken</w:t>
      </w:r>
      <w:r>
        <w:rPr>
          <w:rFonts w:cs="ArialMT"/>
          <w:kern w:val="0"/>
          <w:szCs w:val="18"/>
          <w:lang w:val="nl-NL"/>
        </w:rPr>
        <w:t xml:space="preserve"> - </w:t>
      </w:r>
      <w:r w:rsidRPr="00963C0D">
        <w:rPr>
          <w:rFonts w:cs="ArialMT"/>
          <w:kern w:val="0"/>
          <w:szCs w:val="18"/>
          <w:lang w:val="nl-NL"/>
        </w:rPr>
        <w:t>met name van ouders aan kinderen</w:t>
      </w:r>
      <w:r>
        <w:rPr>
          <w:rFonts w:cs="ArialMT"/>
          <w:kern w:val="0"/>
          <w:szCs w:val="18"/>
          <w:lang w:val="nl-NL"/>
        </w:rPr>
        <w:t xml:space="preserve"> - </w:t>
      </w:r>
      <w:r w:rsidR="006B16F2">
        <w:rPr>
          <w:rFonts w:cs="ArialMT"/>
          <w:kern w:val="0"/>
          <w:szCs w:val="18"/>
          <w:lang w:val="nl-NL"/>
        </w:rPr>
        <w:t>als</w:t>
      </w:r>
      <w:r>
        <w:rPr>
          <w:rFonts w:cs="ArialMT"/>
          <w:kern w:val="0"/>
          <w:szCs w:val="18"/>
          <w:lang w:val="nl-NL"/>
        </w:rPr>
        <w:t xml:space="preserve"> dat </w:t>
      </w:r>
      <w:r w:rsidRPr="00963C0D">
        <w:rPr>
          <w:rFonts w:cs="ArialMT"/>
          <w:kern w:val="0"/>
          <w:szCs w:val="18"/>
          <w:lang w:val="nl-NL"/>
        </w:rPr>
        <w:t xml:space="preserve">de gemiddelde omvang van schenkingen is toegenomen. </w:t>
      </w:r>
      <w:r>
        <w:rPr>
          <w:rFonts w:cs="ArialMT"/>
          <w:kern w:val="0"/>
          <w:szCs w:val="18"/>
          <w:lang w:val="nl-NL"/>
        </w:rPr>
        <w:t xml:space="preserve">Dit blijkt uit CBS-statistieken die zijn gebaseerd op </w:t>
      </w:r>
      <w:r w:rsidR="006B16F2">
        <w:rPr>
          <w:rFonts w:cs="ArialMT"/>
          <w:kern w:val="0"/>
          <w:szCs w:val="18"/>
          <w:lang w:val="nl-NL"/>
        </w:rPr>
        <w:t xml:space="preserve">de </w:t>
      </w:r>
      <w:r>
        <w:rPr>
          <w:rFonts w:cs="ArialMT"/>
          <w:kern w:val="0"/>
          <w:szCs w:val="18"/>
          <w:lang w:val="nl-NL"/>
        </w:rPr>
        <w:t>aangiften schenkbelastin</w:t>
      </w:r>
      <w:r w:rsidR="006B16F2">
        <w:rPr>
          <w:rFonts w:cs="ArialMT"/>
          <w:kern w:val="0"/>
          <w:szCs w:val="18"/>
          <w:lang w:val="nl-NL"/>
        </w:rPr>
        <w:t>g.</w:t>
      </w:r>
    </w:p>
    <w:p w:rsidR="00E350F6" w:rsidP="003212A8" w:rsidRDefault="00E350F6" w14:paraId="6651EA0C" w14:textId="77777777">
      <w:pPr>
        <w:autoSpaceDE w:val="0"/>
        <w:autoSpaceDN w:val="0"/>
        <w:adjustRightInd w:val="0"/>
        <w:spacing w:after="0" w:line="271" w:lineRule="auto"/>
        <w:rPr>
          <w:rFonts w:cs="ArialMT"/>
          <w:b/>
          <w:bCs/>
          <w:kern w:val="0"/>
          <w:szCs w:val="18"/>
          <w:lang w:val="nl-NL"/>
        </w:rPr>
      </w:pPr>
    </w:p>
    <w:p w:rsidRPr="00E350F6" w:rsidR="00E350F6" w:rsidP="003212A8" w:rsidRDefault="00E350F6" w14:paraId="6B8E0063" w14:textId="48F1008D">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Vraag </w:t>
      </w:r>
      <w:r>
        <w:rPr>
          <w:rFonts w:cs="ArialMT"/>
          <w:b/>
          <w:bCs/>
          <w:kern w:val="0"/>
          <w:szCs w:val="18"/>
          <w:lang w:val="nl-NL"/>
        </w:rPr>
        <w:t>3</w:t>
      </w:r>
    </w:p>
    <w:p w:rsidRPr="00963C0D" w:rsidR="00E350F6" w:rsidP="003212A8" w:rsidRDefault="00963C0D" w14:paraId="41B1D964" w14:textId="42C56D4C">
      <w:pPr>
        <w:autoSpaceDE w:val="0"/>
        <w:autoSpaceDN w:val="0"/>
        <w:adjustRightInd w:val="0"/>
        <w:spacing w:after="0" w:line="271" w:lineRule="auto"/>
        <w:rPr>
          <w:rFonts w:cs="ArialMT"/>
          <w:kern w:val="0"/>
          <w:szCs w:val="18"/>
          <w:lang w:val="nl-NL"/>
        </w:rPr>
      </w:pPr>
      <w:r w:rsidRPr="00963C0D">
        <w:rPr>
          <w:rFonts w:cs="ArialMT"/>
          <w:kern w:val="0"/>
          <w:szCs w:val="18"/>
          <w:lang w:val="nl-NL"/>
        </w:rPr>
        <w:t xml:space="preserve">Op welke wijze is in de ramingen van de erf en schenkbelasting </w:t>
      </w:r>
      <w:r w:rsidRPr="00963C0D" w:rsidR="003212A8">
        <w:rPr>
          <w:rFonts w:cs="ArialMT"/>
          <w:kern w:val="0"/>
          <w:szCs w:val="18"/>
          <w:lang w:val="nl-NL"/>
        </w:rPr>
        <w:t>rekening gehouden</w:t>
      </w:r>
      <w:r w:rsidRPr="00963C0D">
        <w:rPr>
          <w:rFonts w:cs="ArialMT"/>
          <w:kern w:val="0"/>
          <w:szCs w:val="18"/>
          <w:lang w:val="nl-NL"/>
        </w:rPr>
        <w:t xml:space="preserve"> met een toenemend</w:t>
      </w:r>
      <w:r>
        <w:rPr>
          <w:rFonts w:cs="ArialMT"/>
          <w:kern w:val="0"/>
          <w:szCs w:val="18"/>
          <w:lang w:val="nl-NL"/>
        </w:rPr>
        <w:t xml:space="preserve"> </w:t>
      </w:r>
      <w:r w:rsidRPr="00963C0D">
        <w:rPr>
          <w:rFonts w:cs="ArialMT"/>
          <w:kern w:val="0"/>
          <w:szCs w:val="18"/>
          <w:lang w:val="nl-NL"/>
        </w:rPr>
        <w:t>aantal overlijdens en grotere nalatenschappen? Op welke uitgangspunten is de raming gebaseerd?</w:t>
      </w:r>
    </w:p>
    <w:p w:rsidR="00E350F6" w:rsidP="003212A8" w:rsidRDefault="00E350F6" w14:paraId="5EED9BE1" w14:textId="77777777">
      <w:pPr>
        <w:autoSpaceDE w:val="0"/>
        <w:autoSpaceDN w:val="0"/>
        <w:adjustRightInd w:val="0"/>
        <w:spacing w:after="0" w:line="271" w:lineRule="auto"/>
        <w:rPr>
          <w:b/>
          <w:bCs/>
          <w:szCs w:val="18"/>
          <w:lang w:val="nl-NL"/>
        </w:rPr>
      </w:pPr>
    </w:p>
    <w:p w:rsidR="00E350F6" w:rsidP="003212A8" w:rsidRDefault="00E350F6" w14:paraId="5C81FCAD" w14:textId="77777777">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Antwoord op vraag </w:t>
      </w:r>
      <w:r>
        <w:rPr>
          <w:rFonts w:cs="ArialMT"/>
          <w:b/>
          <w:bCs/>
          <w:kern w:val="0"/>
          <w:szCs w:val="18"/>
          <w:lang w:val="nl-NL"/>
        </w:rPr>
        <w:t>3</w:t>
      </w:r>
    </w:p>
    <w:p w:rsidRPr="00E350F6" w:rsidR="00E350F6" w:rsidP="003212A8" w:rsidRDefault="003212A8" w14:paraId="01C74EF2" w14:textId="54DAA233">
      <w:pPr>
        <w:autoSpaceDE w:val="0"/>
        <w:autoSpaceDN w:val="0"/>
        <w:adjustRightInd w:val="0"/>
        <w:spacing w:after="0" w:line="271" w:lineRule="auto"/>
        <w:rPr>
          <w:b/>
          <w:bCs/>
          <w:szCs w:val="18"/>
          <w:lang w:val="nl-NL"/>
        </w:rPr>
      </w:pPr>
      <w:r w:rsidRPr="00787562">
        <w:rPr>
          <w:rFonts w:cs="ArialMT"/>
          <w:kern w:val="0"/>
          <w:szCs w:val="18"/>
          <w:lang w:val="nl-NL"/>
        </w:rPr>
        <w:t xml:space="preserve">De raming van de inkomsten uit de schenk- en erfbelasting voor jaar t tot en met t+4 is allereerst gebaseerd op gerealiseerde kasopbrengsten in t-1. </w:t>
      </w:r>
      <w:r w:rsidR="00D9353B">
        <w:rPr>
          <w:rFonts w:cs="ArialMT"/>
          <w:kern w:val="0"/>
          <w:szCs w:val="18"/>
          <w:lang w:val="nl-NL"/>
        </w:rPr>
        <w:t>Door elk jaar de meest actuele gegevens te gebruiken wordt ook rekening gehouden met de toename in nalatenschappen.</w:t>
      </w:r>
      <w:r w:rsidRPr="00787562" w:rsidR="00D9353B">
        <w:rPr>
          <w:rFonts w:cs="ArialMT"/>
          <w:kern w:val="0"/>
          <w:szCs w:val="18"/>
          <w:lang w:val="nl-NL"/>
        </w:rPr>
        <w:t xml:space="preserve"> </w:t>
      </w:r>
      <w:r w:rsidRPr="00787562">
        <w:rPr>
          <w:rFonts w:cs="ArialMT"/>
          <w:kern w:val="0"/>
          <w:szCs w:val="18"/>
          <w:lang w:val="nl-NL"/>
        </w:rPr>
        <w:t>Vervolgens wordt de ontwikkeling ten opzichte van de realisaties in jaar t-1 bepaald aan de hand van de door CPB geschatte groei van het bbp in jaar t tot en met t+4. Tot voor kort werd de door CPB geraamde ontwikkeling van de huizenprijzen als variabele voor de ontwikkeling van de inkomsten uit de schenk- en erfbelasting genomen</w:t>
      </w:r>
      <w:r w:rsidR="00257ACC">
        <w:rPr>
          <w:rFonts w:cs="ArialMT"/>
          <w:kern w:val="0"/>
          <w:szCs w:val="18"/>
          <w:lang w:val="nl-NL"/>
        </w:rPr>
        <w:t>,</w:t>
      </w:r>
      <w:r w:rsidRPr="00787562">
        <w:rPr>
          <w:rFonts w:cs="ArialMT"/>
          <w:kern w:val="0"/>
          <w:szCs w:val="18"/>
          <w:lang w:val="nl-NL"/>
        </w:rPr>
        <w:t xml:space="preserve"> omdat bijna</w:t>
      </w:r>
      <w:r w:rsidRPr="003212A8">
        <w:rPr>
          <w:lang w:val="nl-NL"/>
        </w:rPr>
        <w:t xml:space="preserve"> de helft van het totaal aan nagelaten vermogen bestaat uit de waarde </w:t>
      </w:r>
      <w:r w:rsidR="00367AFD">
        <w:rPr>
          <w:lang w:val="nl-NL"/>
        </w:rPr>
        <w:t>van</w:t>
      </w:r>
      <w:r w:rsidRPr="003212A8">
        <w:rPr>
          <w:lang w:val="nl-NL"/>
        </w:rPr>
        <w:t xml:space="preserve"> de eigen woning</w:t>
      </w:r>
      <w:r w:rsidR="00367AFD">
        <w:rPr>
          <w:lang w:val="nl-NL"/>
        </w:rPr>
        <w:t xml:space="preserve"> van de erflater</w:t>
      </w:r>
      <w:r w:rsidRPr="003212A8">
        <w:rPr>
          <w:lang w:val="nl-NL"/>
        </w:rPr>
        <w:t xml:space="preserve">. Echter bij de recente herschatting van de inkomstenraming </w:t>
      </w:r>
      <w:r w:rsidR="00D9353B">
        <w:rPr>
          <w:lang w:val="nl-NL"/>
        </w:rPr>
        <w:t>bleek</w:t>
      </w:r>
      <w:r w:rsidRPr="003212A8" w:rsidR="00D9353B">
        <w:rPr>
          <w:lang w:val="nl-NL"/>
        </w:rPr>
        <w:t xml:space="preserve"> </w:t>
      </w:r>
      <w:r w:rsidRPr="003212A8">
        <w:rPr>
          <w:lang w:val="nl-NL"/>
        </w:rPr>
        <w:t>de standaardfout van de raming van de huizenprijsontwikkeling relatief hoog.</w:t>
      </w:r>
      <w:r>
        <w:rPr>
          <w:rStyle w:val="Voetnootmarkering"/>
        </w:rPr>
        <w:footnoteReference w:id="2"/>
      </w:r>
      <w:r w:rsidRPr="003212A8">
        <w:rPr>
          <w:lang w:val="nl-NL"/>
        </w:rPr>
        <w:t xml:space="preserve"> Daarom is in lijn met het advies van de Expertgroep Realistisch Ramen besloten over te gaan op een zogeheten naïeve raming.</w:t>
      </w:r>
      <w:r>
        <w:rPr>
          <w:rStyle w:val="Voetnootmarkering"/>
        </w:rPr>
        <w:footnoteReference w:id="3"/>
      </w:r>
      <w:r w:rsidRPr="003212A8">
        <w:rPr>
          <w:lang w:val="nl-NL"/>
        </w:rPr>
        <w:t xml:space="preserve"> Een naïeve raming is een eenvoudige schatting op basis van minimale aannames, zonder gebruik te maken van complexe modellen. Voor de raming van de inkomsten uit de schenk- en erfbelasting betekent dit dat dezelfde groei wordt verondersteld als het bbp. Bij de herschatting is ook de ontwikkeling van sterftecijfers als verklarende variabele </w:t>
      </w:r>
      <w:r w:rsidR="00257ACC">
        <w:rPr>
          <w:lang w:val="nl-NL"/>
        </w:rPr>
        <w:t>overwogen</w:t>
      </w:r>
      <w:r w:rsidRPr="003212A8">
        <w:rPr>
          <w:lang w:val="nl-NL"/>
        </w:rPr>
        <w:t xml:space="preserve">. </w:t>
      </w:r>
      <w:r>
        <w:rPr>
          <w:lang w:val="nl-NL"/>
        </w:rPr>
        <w:t>Voor deze variabele</w:t>
      </w:r>
      <w:r w:rsidRPr="003212A8">
        <w:rPr>
          <w:lang w:val="nl-NL"/>
        </w:rPr>
        <w:t xml:space="preserve"> werd</w:t>
      </w:r>
      <w:r w:rsidR="005D539A">
        <w:rPr>
          <w:lang w:val="nl-NL"/>
        </w:rPr>
        <w:t xml:space="preserve"> – zeker </w:t>
      </w:r>
      <w:r w:rsidR="00257ACC">
        <w:rPr>
          <w:lang w:val="nl-NL"/>
        </w:rPr>
        <w:t>binnen de ramingshorizon van vier jaar</w:t>
      </w:r>
      <w:r w:rsidRPr="003212A8">
        <w:rPr>
          <w:lang w:val="nl-NL"/>
        </w:rPr>
        <w:t xml:space="preserve"> </w:t>
      </w:r>
      <w:r w:rsidR="005D539A">
        <w:rPr>
          <w:lang w:val="nl-NL"/>
        </w:rPr>
        <w:t xml:space="preserve">- echter </w:t>
      </w:r>
      <w:r w:rsidRPr="003212A8">
        <w:rPr>
          <w:lang w:val="nl-NL"/>
        </w:rPr>
        <w:t xml:space="preserve">geen sterk verband gevonden.  </w:t>
      </w:r>
    </w:p>
    <w:p w:rsidR="00E350F6" w:rsidP="003212A8" w:rsidRDefault="00E350F6" w14:paraId="322CFF01" w14:textId="77777777">
      <w:pPr>
        <w:autoSpaceDE w:val="0"/>
        <w:autoSpaceDN w:val="0"/>
        <w:adjustRightInd w:val="0"/>
        <w:spacing w:after="0" w:line="271" w:lineRule="auto"/>
        <w:rPr>
          <w:b/>
          <w:bCs/>
          <w:szCs w:val="18"/>
          <w:lang w:val="nl-NL"/>
        </w:rPr>
      </w:pPr>
    </w:p>
    <w:p w:rsidRPr="00E350F6" w:rsidR="00E350F6" w:rsidP="00F929C0" w:rsidRDefault="00E350F6" w14:paraId="61B78CEC" w14:textId="3294F57D">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Vraag </w:t>
      </w:r>
      <w:r>
        <w:rPr>
          <w:rFonts w:cs="ArialMT"/>
          <w:b/>
          <w:bCs/>
          <w:kern w:val="0"/>
          <w:szCs w:val="18"/>
          <w:lang w:val="nl-NL"/>
        </w:rPr>
        <w:t>4</w:t>
      </w:r>
    </w:p>
    <w:p w:rsidRPr="00F929C0" w:rsidR="00E350F6" w:rsidP="00F929C0" w:rsidRDefault="00F929C0" w14:paraId="59A62BD9" w14:textId="2438AB2D">
      <w:pPr>
        <w:autoSpaceDE w:val="0"/>
        <w:autoSpaceDN w:val="0"/>
        <w:adjustRightInd w:val="0"/>
        <w:spacing w:after="0" w:line="271" w:lineRule="auto"/>
        <w:rPr>
          <w:rFonts w:cs="ArialMT"/>
          <w:kern w:val="0"/>
          <w:szCs w:val="18"/>
          <w:lang w:val="nl-NL"/>
        </w:rPr>
      </w:pPr>
      <w:r w:rsidRPr="00F929C0">
        <w:rPr>
          <w:rFonts w:cs="ArialMT"/>
          <w:kern w:val="0"/>
          <w:szCs w:val="18"/>
          <w:lang w:val="nl-NL"/>
        </w:rPr>
        <w:t>Deelt u de conclusie van het CPB dat er breed maatschappelijk draagvlak bestaat voor een progressievere</w:t>
      </w:r>
      <w:r>
        <w:rPr>
          <w:rFonts w:cs="ArialMT"/>
          <w:kern w:val="0"/>
          <w:szCs w:val="18"/>
          <w:lang w:val="nl-NL"/>
        </w:rPr>
        <w:t xml:space="preserve"> </w:t>
      </w:r>
      <w:r w:rsidRPr="00F929C0">
        <w:rPr>
          <w:rFonts w:cs="ArialMT"/>
          <w:kern w:val="0"/>
          <w:szCs w:val="18"/>
          <w:lang w:val="nl-NL"/>
        </w:rPr>
        <w:t>erfbelasting, waarbij grote erfenissen effectief zwaarder belast mogen worden dan nu?</w:t>
      </w:r>
    </w:p>
    <w:p w:rsidRPr="00F929C0" w:rsidR="00E350F6" w:rsidP="00E350F6" w:rsidRDefault="00E350F6" w14:paraId="56ED162C" w14:textId="77777777">
      <w:pPr>
        <w:autoSpaceDE w:val="0"/>
        <w:autoSpaceDN w:val="0"/>
        <w:adjustRightInd w:val="0"/>
        <w:spacing w:after="0" w:line="240" w:lineRule="auto"/>
        <w:rPr>
          <w:b/>
          <w:bCs/>
          <w:szCs w:val="18"/>
          <w:lang w:val="nl-NL"/>
        </w:rPr>
      </w:pPr>
    </w:p>
    <w:p w:rsidR="00E350F6" w:rsidP="00820A33" w:rsidRDefault="00E350F6" w14:paraId="607876DD" w14:textId="1D584B65">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Antwoord op vraag </w:t>
      </w:r>
      <w:r>
        <w:rPr>
          <w:rFonts w:cs="ArialMT"/>
          <w:b/>
          <w:bCs/>
          <w:kern w:val="0"/>
          <w:szCs w:val="18"/>
          <w:lang w:val="nl-NL"/>
        </w:rPr>
        <w:t>4</w:t>
      </w:r>
    </w:p>
    <w:p w:rsidR="00A040E4" w:rsidP="00820A33" w:rsidRDefault="00FD562B" w14:paraId="24D86238" w14:textId="291B2861">
      <w:pPr>
        <w:autoSpaceDE w:val="0"/>
        <w:autoSpaceDN w:val="0"/>
        <w:adjustRightInd w:val="0"/>
        <w:spacing w:after="0" w:line="271" w:lineRule="auto"/>
        <w:rPr>
          <w:rFonts w:cs="ArialMT"/>
          <w:kern w:val="0"/>
          <w:szCs w:val="18"/>
          <w:lang w:val="nl-NL"/>
        </w:rPr>
      </w:pPr>
      <w:r>
        <w:rPr>
          <w:lang w:val="nl-NL"/>
        </w:rPr>
        <w:t>Het</w:t>
      </w:r>
      <w:r w:rsidRPr="003212A8">
        <w:rPr>
          <w:lang w:val="nl-NL"/>
        </w:rPr>
        <w:t xml:space="preserve"> CPB</w:t>
      </w:r>
      <w:r>
        <w:rPr>
          <w:lang w:val="nl-NL"/>
        </w:rPr>
        <w:t xml:space="preserve"> heeft voor zijn studie onder andere gebruik gemaakt van </w:t>
      </w:r>
      <w:r w:rsidRPr="0059026D">
        <w:rPr>
          <w:lang w:val="nl-NL"/>
        </w:rPr>
        <w:t>enquêtedata uit de studie “</w:t>
      </w:r>
      <w:proofErr w:type="spellStart"/>
      <w:r w:rsidRPr="0059026D">
        <w:rPr>
          <w:lang w:val="nl-NL"/>
        </w:rPr>
        <w:t>Perceptions</w:t>
      </w:r>
      <w:proofErr w:type="spellEnd"/>
      <w:r w:rsidRPr="0059026D">
        <w:rPr>
          <w:lang w:val="nl-NL"/>
        </w:rPr>
        <w:t xml:space="preserve"> of </w:t>
      </w:r>
      <w:proofErr w:type="spellStart"/>
      <w:r w:rsidRPr="0059026D">
        <w:rPr>
          <w:lang w:val="nl-NL"/>
        </w:rPr>
        <w:t>inequality</w:t>
      </w:r>
      <w:proofErr w:type="spellEnd"/>
      <w:r w:rsidRPr="0059026D">
        <w:rPr>
          <w:lang w:val="nl-NL"/>
        </w:rPr>
        <w:t xml:space="preserve"> </w:t>
      </w:r>
      <w:proofErr w:type="spellStart"/>
      <w:r w:rsidRPr="0059026D">
        <w:rPr>
          <w:lang w:val="nl-NL"/>
        </w:rPr>
        <w:t>and</w:t>
      </w:r>
      <w:proofErr w:type="spellEnd"/>
      <w:r w:rsidRPr="0059026D">
        <w:rPr>
          <w:lang w:val="nl-NL"/>
        </w:rPr>
        <w:t xml:space="preserve"> </w:t>
      </w:r>
      <w:proofErr w:type="spellStart"/>
      <w:r w:rsidRPr="0059026D">
        <w:rPr>
          <w:lang w:val="nl-NL"/>
        </w:rPr>
        <w:t>fiscal</w:t>
      </w:r>
      <w:proofErr w:type="spellEnd"/>
      <w:r w:rsidRPr="0059026D">
        <w:rPr>
          <w:lang w:val="nl-NL"/>
        </w:rPr>
        <w:t xml:space="preserve"> policy </w:t>
      </w:r>
      <w:proofErr w:type="spellStart"/>
      <w:r w:rsidRPr="0059026D">
        <w:rPr>
          <w:lang w:val="nl-NL"/>
        </w:rPr>
        <w:t>preferences</w:t>
      </w:r>
      <w:proofErr w:type="spellEnd"/>
      <w:r w:rsidRPr="0059026D">
        <w:rPr>
          <w:lang w:val="nl-NL"/>
        </w:rPr>
        <w:t>” uit 2023</w:t>
      </w:r>
      <w:r>
        <w:rPr>
          <w:lang w:val="nl-NL"/>
        </w:rPr>
        <w:t xml:space="preserve">, uitgevoerd door Centerdata </w:t>
      </w:r>
      <w:r>
        <w:rPr>
          <w:lang w:val="nl-NL"/>
        </w:rPr>
        <w:lastRenderedPageBreak/>
        <w:t>(Tilburg University) op het</w:t>
      </w:r>
      <w:r w:rsidRPr="0059026D">
        <w:rPr>
          <w:rFonts w:ascii="Roboto" w:hAnsi="Roboto"/>
          <w:color w:val="000000"/>
          <w:sz w:val="30"/>
          <w:szCs w:val="30"/>
          <w:shd w:val="clear" w:color="auto" w:fill="FFFFFF"/>
          <w:lang w:val="nl-NL"/>
        </w:rPr>
        <w:t xml:space="preserve"> </w:t>
      </w:r>
      <w:proofErr w:type="gramStart"/>
      <w:r w:rsidRPr="0059026D">
        <w:rPr>
          <w:lang w:val="nl-NL"/>
        </w:rPr>
        <w:t>LISS panel</w:t>
      </w:r>
      <w:proofErr w:type="gramEnd"/>
      <w:r w:rsidRPr="0059026D">
        <w:rPr>
          <w:lang w:val="nl-NL"/>
        </w:rPr>
        <w:t xml:space="preserve"> (</w:t>
      </w:r>
      <w:proofErr w:type="spellStart"/>
      <w:r w:rsidRPr="0059026D">
        <w:rPr>
          <w:lang w:val="nl-NL"/>
        </w:rPr>
        <w:t>Longitudinal</w:t>
      </w:r>
      <w:proofErr w:type="spellEnd"/>
      <w:r w:rsidRPr="0059026D">
        <w:rPr>
          <w:lang w:val="nl-NL"/>
        </w:rPr>
        <w:t xml:space="preserve"> Internet studies </w:t>
      </w:r>
      <w:proofErr w:type="spellStart"/>
      <w:r w:rsidRPr="0059026D">
        <w:rPr>
          <w:lang w:val="nl-NL"/>
        </w:rPr>
        <w:t>for</w:t>
      </w:r>
      <w:proofErr w:type="spellEnd"/>
      <w:r w:rsidRPr="0059026D">
        <w:rPr>
          <w:lang w:val="nl-NL"/>
        </w:rPr>
        <w:t xml:space="preserve"> </w:t>
      </w:r>
      <w:proofErr w:type="spellStart"/>
      <w:r w:rsidRPr="0059026D">
        <w:rPr>
          <w:lang w:val="nl-NL"/>
        </w:rPr>
        <w:t>the</w:t>
      </w:r>
      <w:proofErr w:type="spellEnd"/>
      <w:r w:rsidRPr="0059026D">
        <w:rPr>
          <w:lang w:val="nl-NL"/>
        </w:rPr>
        <w:t xml:space="preserve"> </w:t>
      </w:r>
      <w:proofErr w:type="spellStart"/>
      <w:r w:rsidRPr="0059026D">
        <w:rPr>
          <w:lang w:val="nl-NL"/>
        </w:rPr>
        <w:t>Social</w:t>
      </w:r>
      <w:proofErr w:type="spellEnd"/>
      <w:r w:rsidRPr="0059026D">
        <w:rPr>
          <w:lang w:val="nl-NL"/>
        </w:rPr>
        <w:t xml:space="preserve"> Sciences)</w:t>
      </w:r>
      <w:r>
        <w:rPr>
          <w:lang w:val="nl-NL"/>
        </w:rPr>
        <w:t xml:space="preserve">. </w:t>
      </w:r>
      <w:r w:rsidRPr="00937CC6">
        <w:rPr>
          <w:lang w:val="nl-NL"/>
        </w:rPr>
        <w:t xml:space="preserve">Dit panel is representatief voor de Nederlandse bevolking en wordt veel gebruikt voor wetenschappelijk onderzoek </w:t>
      </w:r>
      <w:r>
        <w:rPr>
          <w:lang w:val="nl-NL"/>
        </w:rPr>
        <w:t>en</w:t>
      </w:r>
      <w:r w:rsidRPr="00937CC6">
        <w:rPr>
          <w:lang w:val="nl-NL"/>
        </w:rPr>
        <w:t xml:space="preserve"> </w:t>
      </w:r>
      <w:r>
        <w:rPr>
          <w:lang w:val="nl-NL"/>
        </w:rPr>
        <w:t xml:space="preserve">wordt </w:t>
      </w:r>
      <w:r w:rsidRPr="00937CC6">
        <w:rPr>
          <w:lang w:val="nl-NL"/>
        </w:rPr>
        <w:t>beheerd door Centerdata</w:t>
      </w:r>
      <w:r>
        <w:rPr>
          <w:lang w:val="nl-NL"/>
        </w:rPr>
        <w:t xml:space="preserve">. </w:t>
      </w:r>
      <w:r w:rsidRPr="00A040E4" w:rsidR="00A040E4">
        <w:rPr>
          <w:rFonts w:cs="ArialMT"/>
          <w:kern w:val="0"/>
          <w:szCs w:val="18"/>
          <w:lang w:val="nl-NL"/>
        </w:rPr>
        <w:t xml:space="preserve">Uit </w:t>
      </w:r>
      <w:r>
        <w:rPr>
          <w:rFonts w:cs="ArialMT"/>
          <w:kern w:val="0"/>
          <w:szCs w:val="18"/>
          <w:lang w:val="nl-NL"/>
        </w:rPr>
        <w:t>de</w:t>
      </w:r>
      <w:r w:rsidRPr="00A040E4" w:rsidR="00A040E4">
        <w:rPr>
          <w:rFonts w:cs="ArialMT"/>
          <w:kern w:val="0"/>
          <w:szCs w:val="18"/>
          <w:lang w:val="nl-NL"/>
        </w:rPr>
        <w:t xml:space="preserve"> </w:t>
      </w:r>
      <w:r>
        <w:rPr>
          <w:rFonts w:cs="ArialMT"/>
          <w:kern w:val="0"/>
          <w:szCs w:val="18"/>
          <w:lang w:val="nl-NL"/>
        </w:rPr>
        <w:t>analyses</w:t>
      </w:r>
      <w:r w:rsidRPr="00A040E4" w:rsidR="00A040E4">
        <w:rPr>
          <w:rFonts w:cs="ArialMT"/>
          <w:kern w:val="0"/>
          <w:szCs w:val="18"/>
          <w:lang w:val="nl-NL"/>
        </w:rPr>
        <w:t xml:space="preserve"> d</w:t>
      </w:r>
      <w:r>
        <w:rPr>
          <w:rFonts w:cs="ArialMT"/>
          <w:kern w:val="0"/>
          <w:szCs w:val="18"/>
          <w:lang w:val="nl-NL"/>
        </w:rPr>
        <w:t>ie</w:t>
      </w:r>
      <w:r w:rsidRPr="00A040E4" w:rsidR="00A040E4">
        <w:rPr>
          <w:rFonts w:cs="ArialMT"/>
          <w:kern w:val="0"/>
          <w:szCs w:val="18"/>
          <w:lang w:val="nl-NL"/>
        </w:rPr>
        <w:t xml:space="preserve"> </w:t>
      </w:r>
      <w:r w:rsidR="00A75CC5">
        <w:rPr>
          <w:rFonts w:cs="ArialMT"/>
          <w:kern w:val="0"/>
          <w:szCs w:val="18"/>
          <w:lang w:val="nl-NL"/>
        </w:rPr>
        <w:t xml:space="preserve">het </w:t>
      </w:r>
      <w:r w:rsidRPr="00A040E4" w:rsidR="00A040E4">
        <w:rPr>
          <w:rFonts w:cs="ArialMT"/>
          <w:kern w:val="0"/>
          <w:szCs w:val="18"/>
          <w:lang w:val="nl-NL"/>
        </w:rPr>
        <w:t>CP</w:t>
      </w:r>
      <w:r>
        <w:rPr>
          <w:rFonts w:cs="ArialMT"/>
          <w:kern w:val="0"/>
          <w:szCs w:val="18"/>
          <w:lang w:val="nl-NL"/>
        </w:rPr>
        <w:t xml:space="preserve">B heeft gemaakt op basis van deze </w:t>
      </w:r>
      <w:r w:rsidR="00914E89">
        <w:rPr>
          <w:rFonts w:cs="ArialMT"/>
          <w:kern w:val="0"/>
          <w:szCs w:val="18"/>
          <w:lang w:val="nl-NL"/>
        </w:rPr>
        <w:t xml:space="preserve">bestaande </w:t>
      </w:r>
      <w:r w:rsidRPr="00A040E4" w:rsidR="00A040E4">
        <w:rPr>
          <w:rFonts w:cs="ArialMT"/>
          <w:kern w:val="0"/>
          <w:szCs w:val="18"/>
          <w:lang w:val="nl-NL"/>
        </w:rPr>
        <w:t>enquête</w:t>
      </w:r>
      <w:r w:rsidR="00A040E4">
        <w:rPr>
          <w:rFonts w:cs="ArialMT"/>
          <w:kern w:val="0"/>
          <w:szCs w:val="18"/>
          <w:lang w:val="nl-NL"/>
        </w:rPr>
        <w:t>-</w:t>
      </w:r>
      <w:r w:rsidRPr="00A040E4" w:rsidR="00A040E4">
        <w:rPr>
          <w:rFonts w:cs="ArialMT"/>
          <w:kern w:val="0"/>
          <w:szCs w:val="18"/>
          <w:lang w:val="nl-NL"/>
        </w:rPr>
        <w:t>data</w:t>
      </w:r>
      <w:r w:rsidR="00B64ADB">
        <w:rPr>
          <w:rFonts w:cs="ArialMT"/>
          <w:kern w:val="0"/>
          <w:szCs w:val="18"/>
          <w:lang w:val="nl-NL"/>
        </w:rPr>
        <w:t xml:space="preserve"> en</w:t>
      </w:r>
      <w:r>
        <w:rPr>
          <w:rFonts w:cs="ArialMT"/>
          <w:kern w:val="0"/>
          <w:szCs w:val="18"/>
          <w:lang w:val="nl-NL"/>
        </w:rPr>
        <w:t xml:space="preserve"> gekoppeld aan CBS-microdata </w:t>
      </w:r>
      <w:r w:rsidRPr="00A040E4" w:rsidR="00A040E4">
        <w:rPr>
          <w:rFonts w:cs="ArialMT"/>
          <w:kern w:val="0"/>
          <w:szCs w:val="18"/>
          <w:lang w:val="nl-NL"/>
        </w:rPr>
        <w:t xml:space="preserve">blijkt </w:t>
      </w:r>
      <w:r>
        <w:rPr>
          <w:rFonts w:cs="ArialMT"/>
          <w:kern w:val="0"/>
          <w:szCs w:val="18"/>
          <w:lang w:val="nl-NL"/>
        </w:rPr>
        <w:t xml:space="preserve">dat </w:t>
      </w:r>
      <w:r w:rsidR="00B64ADB">
        <w:rPr>
          <w:rFonts w:cs="ArialMT"/>
          <w:kern w:val="0"/>
          <w:szCs w:val="18"/>
          <w:lang w:val="nl-NL"/>
        </w:rPr>
        <w:t xml:space="preserve">- </w:t>
      </w:r>
      <w:r w:rsidR="00914E89">
        <w:rPr>
          <w:rFonts w:cs="ArialMT"/>
          <w:kern w:val="0"/>
          <w:szCs w:val="18"/>
          <w:lang w:val="nl-NL"/>
        </w:rPr>
        <w:t>ongeacht leeftijd of hoogte vermogen</w:t>
      </w:r>
      <w:r w:rsidR="00B64ADB">
        <w:rPr>
          <w:rFonts w:cs="ArialMT"/>
          <w:kern w:val="0"/>
          <w:szCs w:val="18"/>
          <w:lang w:val="nl-NL"/>
        </w:rPr>
        <w:t xml:space="preserve"> -</w:t>
      </w:r>
      <w:r>
        <w:rPr>
          <w:rFonts w:cs="ArialMT"/>
          <w:kern w:val="0"/>
          <w:szCs w:val="18"/>
          <w:lang w:val="nl-NL"/>
        </w:rPr>
        <w:t xml:space="preserve"> </w:t>
      </w:r>
      <w:r w:rsidR="00914E89">
        <w:rPr>
          <w:rFonts w:cs="ArialMT"/>
          <w:kern w:val="0"/>
          <w:szCs w:val="18"/>
          <w:lang w:val="nl-NL"/>
        </w:rPr>
        <w:t xml:space="preserve">een groot deel van </w:t>
      </w:r>
      <w:r>
        <w:rPr>
          <w:rFonts w:cs="ArialMT"/>
          <w:kern w:val="0"/>
          <w:szCs w:val="18"/>
          <w:lang w:val="nl-NL"/>
        </w:rPr>
        <w:t>de mensen</w:t>
      </w:r>
      <w:r>
        <w:rPr>
          <w:rStyle w:val="Verwijzingopmerking"/>
          <w:lang w:val="nl-NL"/>
        </w:rPr>
        <w:t xml:space="preserve"> </w:t>
      </w:r>
      <w:r w:rsidRPr="00FD562B">
        <w:rPr>
          <w:rFonts w:cs="ArialMT"/>
          <w:kern w:val="0"/>
          <w:szCs w:val="18"/>
          <w:lang w:val="nl-NL"/>
        </w:rPr>
        <w:t>vindt</w:t>
      </w:r>
      <w:r>
        <w:rPr>
          <w:rStyle w:val="Verwijzingopmerking"/>
          <w:lang w:val="nl-NL"/>
        </w:rPr>
        <w:t xml:space="preserve"> </w:t>
      </w:r>
      <w:r w:rsidR="00914E89">
        <w:rPr>
          <w:rFonts w:cs="ArialMT"/>
          <w:kern w:val="0"/>
          <w:szCs w:val="18"/>
          <w:lang w:val="nl-NL"/>
        </w:rPr>
        <w:t>dat grote erfenissen zwaarder mogen worden belast dan kleine erfenissen</w:t>
      </w:r>
      <w:r w:rsidR="00B64ADB">
        <w:rPr>
          <w:rFonts w:cs="ArialMT"/>
          <w:kern w:val="0"/>
          <w:szCs w:val="18"/>
          <w:lang w:val="nl-NL"/>
        </w:rPr>
        <w:t xml:space="preserve">. </w:t>
      </w:r>
      <w:r>
        <w:rPr>
          <w:rFonts w:cs="ArialMT"/>
          <w:kern w:val="0"/>
          <w:szCs w:val="18"/>
          <w:lang w:val="nl-NL"/>
        </w:rPr>
        <w:t xml:space="preserve">In de </w:t>
      </w:r>
      <w:r w:rsidR="00B64ADB">
        <w:rPr>
          <w:rFonts w:cs="ArialMT"/>
          <w:kern w:val="0"/>
          <w:szCs w:val="18"/>
          <w:lang w:val="nl-NL"/>
        </w:rPr>
        <w:t>enquête</w:t>
      </w:r>
      <w:r>
        <w:rPr>
          <w:rFonts w:cs="ArialMT"/>
          <w:kern w:val="0"/>
          <w:szCs w:val="18"/>
          <w:lang w:val="nl-NL"/>
        </w:rPr>
        <w:t xml:space="preserve"> is gevraagd naar voorkeurstarieven van de erfbelasting. Uit de </w:t>
      </w:r>
      <w:r w:rsidR="002215A4">
        <w:rPr>
          <w:rFonts w:cs="ArialMT"/>
          <w:kern w:val="0"/>
          <w:szCs w:val="18"/>
          <w:lang w:val="nl-NL"/>
        </w:rPr>
        <w:t>CPB-</w:t>
      </w:r>
      <w:r>
        <w:rPr>
          <w:rFonts w:cs="ArialMT"/>
          <w:kern w:val="0"/>
          <w:szCs w:val="18"/>
          <w:lang w:val="nl-NL"/>
        </w:rPr>
        <w:t xml:space="preserve">analyse blijkt dat zowel het </w:t>
      </w:r>
      <w:r w:rsidR="00B64ADB">
        <w:rPr>
          <w:rFonts w:cs="ArialMT"/>
          <w:kern w:val="0"/>
          <w:szCs w:val="18"/>
          <w:lang w:val="nl-NL"/>
        </w:rPr>
        <w:t>gemiddelde</w:t>
      </w:r>
      <w:r>
        <w:rPr>
          <w:rFonts w:cs="ArialMT"/>
          <w:kern w:val="0"/>
          <w:szCs w:val="18"/>
          <w:lang w:val="nl-NL"/>
        </w:rPr>
        <w:t xml:space="preserve"> voorkeu</w:t>
      </w:r>
      <w:r w:rsidR="00B64ADB">
        <w:rPr>
          <w:rFonts w:cs="ArialMT"/>
          <w:kern w:val="0"/>
          <w:szCs w:val="18"/>
          <w:lang w:val="nl-NL"/>
        </w:rPr>
        <w:t>rs</w:t>
      </w:r>
      <w:r>
        <w:rPr>
          <w:rFonts w:cs="ArialMT"/>
          <w:kern w:val="0"/>
          <w:szCs w:val="18"/>
          <w:lang w:val="nl-NL"/>
        </w:rPr>
        <w:t>tar</w:t>
      </w:r>
      <w:r w:rsidR="00B64ADB">
        <w:rPr>
          <w:rFonts w:cs="ArialMT"/>
          <w:kern w:val="0"/>
          <w:szCs w:val="18"/>
          <w:lang w:val="nl-NL"/>
        </w:rPr>
        <w:t>i</w:t>
      </w:r>
      <w:r>
        <w:rPr>
          <w:rFonts w:cs="ArialMT"/>
          <w:kern w:val="0"/>
          <w:szCs w:val="18"/>
          <w:lang w:val="nl-NL"/>
        </w:rPr>
        <w:t>ef a</w:t>
      </w:r>
      <w:r w:rsidR="00B64ADB">
        <w:rPr>
          <w:rFonts w:cs="ArialMT"/>
          <w:kern w:val="0"/>
          <w:szCs w:val="18"/>
          <w:lang w:val="nl-NL"/>
        </w:rPr>
        <w:t>l</w:t>
      </w:r>
      <w:r>
        <w:rPr>
          <w:rFonts w:cs="ArialMT"/>
          <w:kern w:val="0"/>
          <w:szCs w:val="18"/>
          <w:lang w:val="nl-NL"/>
        </w:rPr>
        <w:t xml:space="preserve">s het mediane </w:t>
      </w:r>
      <w:r w:rsidR="00B64ADB">
        <w:rPr>
          <w:rFonts w:cs="ArialMT"/>
          <w:kern w:val="0"/>
          <w:szCs w:val="18"/>
          <w:lang w:val="nl-NL"/>
        </w:rPr>
        <w:t>voorkeurs</w:t>
      </w:r>
      <w:r>
        <w:rPr>
          <w:rFonts w:cs="ArialMT"/>
          <w:kern w:val="0"/>
          <w:szCs w:val="18"/>
          <w:lang w:val="nl-NL"/>
        </w:rPr>
        <w:t>tari</w:t>
      </w:r>
      <w:r w:rsidR="00B64ADB">
        <w:rPr>
          <w:rFonts w:cs="ArialMT"/>
          <w:kern w:val="0"/>
          <w:szCs w:val="18"/>
          <w:lang w:val="nl-NL"/>
        </w:rPr>
        <w:t>e</w:t>
      </w:r>
      <w:r>
        <w:rPr>
          <w:rFonts w:cs="ArialMT"/>
          <w:kern w:val="0"/>
          <w:szCs w:val="18"/>
          <w:lang w:val="nl-NL"/>
        </w:rPr>
        <w:t xml:space="preserve">f </w:t>
      </w:r>
      <w:r w:rsidR="00B64ADB">
        <w:rPr>
          <w:rFonts w:cs="ArialMT"/>
          <w:kern w:val="0"/>
          <w:szCs w:val="18"/>
          <w:lang w:val="nl-NL"/>
        </w:rPr>
        <w:t xml:space="preserve">van mensen </w:t>
      </w:r>
      <w:r>
        <w:rPr>
          <w:rFonts w:cs="ArialMT"/>
          <w:kern w:val="0"/>
          <w:szCs w:val="18"/>
          <w:lang w:val="nl-NL"/>
        </w:rPr>
        <w:t xml:space="preserve">stijgt naarmate de erfenis groter is. </w:t>
      </w:r>
      <w:r w:rsidR="00B64ADB">
        <w:rPr>
          <w:rFonts w:cs="ArialMT"/>
          <w:kern w:val="0"/>
          <w:szCs w:val="18"/>
          <w:lang w:val="nl-NL"/>
        </w:rPr>
        <w:t xml:space="preserve">Op basis van dit resultaat concludeert het CPB dat er een duidelijke voorkeur is voor mensen voor een progressieve opbouw van de erfbelasting. </w:t>
      </w:r>
      <w:r w:rsidR="0041158E">
        <w:rPr>
          <w:rFonts w:cs="ArialMT"/>
          <w:kern w:val="0"/>
          <w:szCs w:val="18"/>
          <w:lang w:val="nl-NL"/>
        </w:rPr>
        <w:t>Zoals het CPB</w:t>
      </w:r>
      <w:r w:rsidR="004F18F6">
        <w:rPr>
          <w:rFonts w:cs="ArialMT"/>
          <w:kern w:val="0"/>
          <w:szCs w:val="18"/>
          <w:lang w:val="nl-NL"/>
        </w:rPr>
        <w:t xml:space="preserve"> </w:t>
      </w:r>
      <w:r w:rsidR="001F5D99">
        <w:rPr>
          <w:rFonts w:cs="ArialMT"/>
          <w:kern w:val="0"/>
          <w:szCs w:val="18"/>
          <w:lang w:val="nl-NL"/>
        </w:rPr>
        <w:t>ook aangeeft, w</w:t>
      </w:r>
      <w:r w:rsidR="0041158E">
        <w:rPr>
          <w:rFonts w:cs="ArialMT"/>
          <w:kern w:val="0"/>
          <w:szCs w:val="18"/>
          <w:lang w:val="nl-NL"/>
        </w:rPr>
        <w:t>ordt d</w:t>
      </w:r>
      <w:r w:rsidRPr="0041158E" w:rsidR="0041158E">
        <w:rPr>
          <w:rFonts w:cs="ArialMT"/>
          <w:kern w:val="0"/>
          <w:szCs w:val="18"/>
          <w:lang w:val="nl-NL"/>
        </w:rPr>
        <w:t xml:space="preserve">e belastingdruk op erfenissen </w:t>
      </w:r>
      <w:r w:rsidR="004F18F6">
        <w:rPr>
          <w:rFonts w:cs="ArialMT"/>
          <w:kern w:val="0"/>
          <w:szCs w:val="18"/>
          <w:lang w:val="nl-NL"/>
        </w:rPr>
        <w:t xml:space="preserve">in Nederland </w:t>
      </w:r>
      <w:r w:rsidRPr="0041158E" w:rsidR="0041158E">
        <w:rPr>
          <w:rFonts w:cs="ArialMT"/>
          <w:kern w:val="0"/>
          <w:szCs w:val="18"/>
          <w:lang w:val="nl-NL"/>
        </w:rPr>
        <w:t>bepaald door de relatie tot de overledene</w:t>
      </w:r>
      <w:r w:rsidR="001F5D99">
        <w:rPr>
          <w:rFonts w:cs="ArialMT"/>
          <w:kern w:val="0"/>
          <w:szCs w:val="18"/>
          <w:lang w:val="nl-NL"/>
        </w:rPr>
        <w:t xml:space="preserve"> en het type vermogen</w:t>
      </w:r>
      <w:r w:rsidRPr="0041158E" w:rsidR="0041158E">
        <w:rPr>
          <w:rFonts w:cs="ArialMT"/>
          <w:kern w:val="0"/>
          <w:szCs w:val="18"/>
          <w:lang w:val="nl-NL"/>
        </w:rPr>
        <w:t xml:space="preserve"> </w:t>
      </w:r>
      <w:r w:rsidR="0041158E">
        <w:rPr>
          <w:rFonts w:cs="ArialMT"/>
          <w:kern w:val="0"/>
          <w:szCs w:val="18"/>
          <w:lang w:val="nl-NL"/>
        </w:rPr>
        <w:t>en</w:t>
      </w:r>
      <w:r w:rsidRPr="0041158E" w:rsidR="0041158E">
        <w:rPr>
          <w:rFonts w:cs="ArialMT"/>
          <w:kern w:val="0"/>
          <w:szCs w:val="18"/>
          <w:lang w:val="nl-NL"/>
        </w:rPr>
        <w:t xml:space="preserve"> loopt de </w:t>
      </w:r>
      <w:r w:rsidR="0041158E">
        <w:rPr>
          <w:rFonts w:cs="ArialMT"/>
          <w:kern w:val="0"/>
          <w:szCs w:val="18"/>
          <w:lang w:val="nl-NL"/>
        </w:rPr>
        <w:t>belasting</w:t>
      </w:r>
      <w:r w:rsidRPr="0041158E" w:rsidR="0041158E">
        <w:rPr>
          <w:rFonts w:cs="ArialMT"/>
          <w:kern w:val="0"/>
          <w:szCs w:val="18"/>
          <w:lang w:val="nl-NL"/>
        </w:rPr>
        <w:t xml:space="preserve">druk </w:t>
      </w:r>
      <w:r w:rsidR="0041158E">
        <w:rPr>
          <w:rFonts w:cs="ArialMT"/>
          <w:kern w:val="0"/>
          <w:szCs w:val="18"/>
          <w:lang w:val="nl-NL"/>
        </w:rPr>
        <w:t xml:space="preserve">op erfenissen </w:t>
      </w:r>
      <w:r w:rsidRPr="0041158E" w:rsidR="0041158E">
        <w:rPr>
          <w:rFonts w:cs="ArialMT"/>
          <w:kern w:val="0"/>
          <w:szCs w:val="18"/>
          <w:lang w:val="nl-NL"/>
        </w:rPr>
        <w:t>binnen elk relatietype op met de omvang</w:t>
      </w:r>
      <w:r w:rsidR="0041158E">
        <w:rPr>
          <w:rFonts w:cs="ArialMT"/>
          <w:kern w:val="0"/>
          <w:szCs w:val="18"/>
          <w:lang w:val="nl-NL"/>
        </w:rPr>
        <w:t xml:space="preserve">. </w:t>
      </w:r>
      <w:r w:rsidR="004B3E17">
        <w:rPr>
          <w:rFonts w:cs="ArialMT"/>
          <w:kern w:val="0"/>
          <w:szCs w:val="18"/>
          <w:lang w:val="nl-NL"/>
        </w:rPr>
        <w:t>O</w:t>
      </w:r>
      <w:r w:rsidR="0041158E">
        <w:rPr>
          <w:rFonts w:cs="ArialMT"/>
          <w:kern w:val="0"/>
          <w:szCs w:val="18"/>
          <w:lang w:val="nl-NL"/>
        </w:rPr>
        <w:t xml:space="preserve">p basis hiervan </w:t>
      </w:r>
      <w:r w:rsidR="004B3E17">
        <w:rPr>
          <w:rFonts w:cs="ArialMT"/>
          <w:kern w:val="0"/>
          <w:szCs w:val="18"/>
          <w:lang w:val="nl-NL"/>
        </w:rPr>
        <w:t xml:space="preserve">kan worden geconcludeerd </w:t>
      </w:r>
      <w:r w:rsidR="0041158E">
        <w:rPr>
          <w:rFonts w:cs="ArialMT"/>
          <w:kern w:val="0"/>
          <w:szCs w:val="18"/>
          <w:lang w:val="nl-NL"/>
        </w:rPr>
        <w:t xml:space="preserve">dat de </w:t>
      </w:r>
      <w:r w:rsidR="004F18F6">
        <w:rPr>
          <w:rFonts w:cs="ArialMT"/>
          <w:kern w:val="0"/>
          <w:szCs w:val="18"/>
          <w:lang w:val="nl-NL"/>
        </w:rPr>
        <w:t xml:space="preserve">huidige </w:t>
      </w:r>
      <w:r w:rsidR="0041158E">
        <w:rPr>
          <w:rFonts w:cs="ArialMT"/>
          <w:kern w:val="0"/>
          <w:szCs w:val="18"/>
          <w:lang w:val="nl-NL"/>
        </w:rPr>
        <w:t>erfbelasting progressief uitpakt</w:t>
      </w:r>
      <w:r w:rsidR="002215A4">
        <w:rPr>
          <w:rFonts w:cs="ArialMT"/>
          <w:kern w:val="0"/>
          <w:szCs w:val="18"/>
          <w:lang w:val="nl-NL"/>
        </w:rPr>
        <w:t xml:space="preserve"> en </w:t>
      </w:r>
      <w:r w:rsidR="004F18F6">
        <w:rPr>
          <w:rFonts w:cs="ArialMT"/>
          <w:kern w:val="0"/>
          <w:szCs w:val="18"/>
          <w:lang w:val="nl-NL"/>
        </w:rPr>
        <w:t>de enquête</w:t>
      </w:r>
      <w:r w:rsidR="002215A4">
        <w:rPr>
          <w:rFonts w:cs="ArialMT"/>
          <w:kern w:val="0"/>
          <w:szCs w:val="18"/>
          <w:lang w:val="nl-NL"/>
        </w:rPr>
        <w:t xml:space="preserve">resultaten </w:t>
      </w:r>
      <w:r w:rsidR="00616D4E">
        <w:rPr>
          <w:rFonts w:cs="ArialMT"/>
          <w:kern w:val="0"/>
          <w:szCs w:val="18"/>
          <w:lang w:val="nl-NL"/>
        </w:rPr>
        <w:t xml:space="preserve">duiden erop dat dit ontwerp op </w:t>
      </w:r>
      <w:r w:rsidR="004F18F6">
        <w:rPr>
          <w:rFonts w:cs="ArialMT"/>
          <w:kern w:val="0"/>
          <w:szCs w:val="18"/>
          <w:lang w:val="nl-NL"/>
        </w:rPr>
        <w:t>draagvlak</w:t>
      </w:r>
      <w:r w:rsidR="00616D4E">
        <w:rPr>
          <w:rFonts w:cs="ArialMT"/>
          <w:kern w:val="0"/>
          <w:szCs w:val="18"/>
          <w:lang w:val="nl-NL"/>
        </w:rPr>
        <w:t xml:space="preserve"> kan rekenen</w:t>
      </w:r>
      <w:r w:rsidR="004F18F6">
        <w:rPr>
          <w:rFonts w:cs="ArialMT"/>
          <w:kern w:val="0"/>
          <w:szCs w:val="18"/>
          <w:lang w:val="nl-NL"/>
        </w:rPr>
        <w:t xml:space="preserve">. Of er ook draagvlak bestaat voor meer progressie </w:t>
      </w:r>
      <w:r w:rsidR="002215A4">
        <w:rPr>
          <w:rFonts w:cs="ArialMT"/>
          <w:kern w:val="0"/>
          <w:szCs w:val="18"/>
          <w:lang w:val="nl-NL"/>
        </w:rPr>
        <w:t xml:space="preserve">dan het huidige stelsel, </w:t>
      </w:r>
      <w:r w:rsidR="004B3E17">
        <w:rPr>
          <w:rFonts w:cs="ArialMT"/>
          <w:kern w:val="0"/>
          <w:szCs w:val="18"/>
          <w:lang w:val="nl-NL"/>
        </w:rPr>
        <w:t>kan</w:t>
      </w:r>
      <w:r w:rsidR="004F18F6">
        <w:rPr>
          <w:rFonts w:cs="ArialMT"/>
          <w:kern w:val="0"/>
          <w:szCs w:val="18"/>
          <w:lang w:val="nl-NL"/>
        </w:rPr>
        <w:t xml:space="preserve"> </w:t>
      </w:r>
      <w:r w:rsidR="004B3E17">
        <w:rPr>
          <w:rFonts w:cs="ArialMT"/>
          <w:kern w:val="0"/>
          <w:szCs w:val="18"/>
          <w:lang w:val="nl-NL"/>
        </w:rPr>
        <w:t xml:space="preserve">ik </w:t>
      </w:r>
      <w:r w:rsidR="004F18F6">
        <w:rPr>
          <w:rFonts w:cs="ArialMT"/>
          <w:kern w:val="0"/>
          <w:szCs w:val="18"/>
          <w:lang w:val="nl-NL"/>
        </w:rPr>
        <w:t xml:space="preserve">op basis van </w:t>
      </w:r>
      <w:r w:rsidR="002215A4">
        <w:rPr>
          <w:rFonts w:cs="ArialMT"/>
          <w:kern w:val="0"/>
          <w:szCs w:val="18"/>
          <w:lang w:val="nl-NL"/>
        </w:rPr>
        <w:t>het CPB-</w:t>
      </w:r>
      <w:r w:rsidR="004F18F6">
        <w:rPr>
          <w:rFonts w:cs="ArialMT"/>
          <w:kern w:val="0"/>
          <w:szCs w:val="18"/>
          <w:lang w:val="nl-NL"/>
        </w:rPr>
        <w:t xml:space="preserve">onderzoek niet </w:t>
      </w:r>
      <w:r w:rsidR="004B3E17">
        <w:rPr>
          <w:rFonts w:cs="ArialMT"/>
          <w:kern w:val="0"/>
          <w:szCs w:val="18"/>
          <w:lang w:val="nl-NL"/>
        </w:rPr>
        <w:t>concluderen</w:t>
      </w:r>
      <w:r w:rsidR="004F18F6">
        <w:rPr>
          <w:rFonts w:cs="ArialMT"/>
          <w:kern w:val="0"/>
          <w:szCs w:val="18"/>
          <w:lang w:val="nl-NL"/>
        </w:rPr>
        <w:t>. H</w:t>
      </w:r>
      <w:r w:rsidR="00147C73">
        <w:rPr>
          <w:rFonts w:cs="ArialMT"/>
          <w:kern w:val="0"/>
          <w:szCs w:val="18"/>
          <w:lang w:val="nl-NL"/>
        </w:rPr>
        <w:t xml:space="preserve">et CPB </w:t>
      </w:r>
      <w:r w:rsidR="004F18F6">
        <w:rPr>
          <w:rFonts w:cs="ArialMT"/>
          <w:kern w:val="0"/>
          <w:szCs w:val="18"/>
          <w:lang w:val="nl-NL"/>
        </w:rPr>
        <w:t xml:space="preserve">geeft immers </w:t>
      </w:r>
      <w:r w:rsidR="00147C73">
        <w:rPr>
          <w:rFonts w:cs="ArialMT"/>
          <w:kern w:val="0"/>
          <w:szCs w:val="18"/>
          <w:lang w:val="nl-NL"/>
        </w:rPr>
        <w:t>aan dat bij</w:t>
      </w:r>
      <w:r w:rsidRPr="00147C73" w:rsidR="00147C73">
        <w:rPr>
          <w:rFonts w:cs="ArialMT"/>
          <w:kern w:val="0"/>
          <w:szCs w:val="18"/>
          <w:lang w:val="nl-NL"/>
        </w:rPr>
        <w:t xml:space="preserve"> de interpretatie van de </w:t>
      </w:r>
      <w:r w:rsidR="00820A33">
        <w:rPr>
          <w:rFonts w:cs="ArialMT"/>
          <w:kern w:val="0"/>
          <w:szCs w:val="18"/>
          <w:lang w:val="nl-NL"/>
        </w:rPr>
        <w:t>enquêter</w:t>
      </w:r>
      <w:r w:rsidRPr="00147C73" w:rsidR="00820A33">
        <w:rPr>
          <w:rFonts w:cs="ArialMT"/>
          <w:kern w:val="0"/>
          <w:szCs w:val="18"/>
          <w:lang w:val="nl-NL"/>
        </w:rPr>
        <w:t>esultaten</w:t>
      </w:r>
      <w:r w:rsidRPr="00147C73" w:rsidR="00147C73">
        <w:rPr>
          <w:rFonts w:cs="ArialMT"/>
          <w:kern w:val="0"/>
          <w:szCs w:val="18"/>
          <w:lang w:val="nl-NL"/>
        </w:rPr>
        <w:t xml:space="preserve"> enkele kanttekeningen</w:t>
      </w:r>
      <w:r w:rsidR="00147C73">
        <w:rPr>
          <w:rFonts w:cs="ArialMT"/>
          <w:kern w:val="0"/>
          <w:szCs w:val="18"/>
          <w:lang w:val="nl-NL"/>
        </w:rPr>
        <w:t xml:space="preserve"> passen</w:t>
      </w:r>
      <w:r w:rsidRPr="00147C73" w:rsidR="00147C73">
        <w:rPr>
          <w:rFonts w:cs="ArialMT"/>
          <w:kern w:val="0"/>
          <w:szCs w:val="18"/>
          <w:lang w:val="nl-NL"/>
        </w:rPr>
        <w:t xml:space="preserve">. Zo is niet vast te stellen in hoeverre respondenten op de hoogte zijn van de werkelijke belastingtarieven, en is onduidelijk of zij in hun antwoord </w:t>
      </w:r>
      <w:r w:rsidR="00147C73">
        <w:rPr>
          <w:rFonts w:cs="ArialMT"/>
          <w:kern w:val="0"/>
          <w:szCs w:val="18"/>
          <w:lang w:val="nl-NL"/>
        </w:rPr>
        <w:t xml:space="preserve">rekening houden met bestaande vrijstellingen en of zij voor kinderen </w:t>
      </w:r>
      <w:r w:rsidR="004F18F6">
        <w:rPr>
          <w:rFonts w:cs="ArialMT"/>
          <w:kern w:val="0"/>
          <w:szCs w:val="18"/>
          <w:lang w:val="nl-NL"/>
        </w:rPr>
        <w:t xml:space="preserve">juist wel of niet </w:t>
      </w:r>
      <w:r w:rsidR="00147C73">
        <w:rPr>
          <w:rFonts w:cs="ArialMT"/>
          <w:kern w:val="0"/>
          <w:szCs w:val="18"/>
          <w:lang w:val="nl-NL"/>
        </w:rPr>
        <w:t xml:space="preserve">een </w:t>
      </w:r>
      <w:r w:rsidR="004F18F6">
        <w:rPr>
          <w:rFonts w:cs="ArialMT"/>
          <w:kern w:val="0"/>
          <w:szCs w:val="18"/>
          <w:lang w:val="nl-NL"/>
        </w:rPr>
        <w:t>lager</w:t>
      </w:r>
      <w:r w:rsidR="00147C73">
        <w:rPr>
          <w:rFonts w:cs="ArialMT"/>
          <w:kern w:val="0"/>
          <w:szCs w:val="18"/>
          <w:lang w:val="nl-NL"/>
        </w:rPr>
        <w:t xml:space="preserve"> tarief wensen dan </w:t>
      </w:r>
      <w:r w:rsidR="004F18F6">
        <w:rPr>
          <w:rFonts w:cs="ArialMT"/>
          <w:kern w:val="0"/>
          <w:szCs w:val="18"/>
          <w:lang w:val="nl-NL"/>
        </w:rPr>
        <w:t xml:space="preserve">voor andere relaties. In de enquête zijn mensen niet geïnformeerd over de huidige vrijstellingen in de erfbelasting, de huidige tarieven en schijfgrenzen en de verschillen daarin afhankelijk van de relatie met de overledene. De focus van </w:t>
      </w:r>
      <w:r w:rsidR="002215A4">
        <w:rPr>
          <w:rFonts w:cs="ArialMT"/>
          <w:kern w:val="0"/>
          <w:szCs w:val="18"/>
          <w:lang w:val="nl-NL"/>
        </w:rPr>
        <w:t>het CPB in hun analyse -</w:t>
      </w:r>
      <w:r w:rsidR="004F18F6">
        <w:rPr>
          <w:rFonts w:cs="ArialMT"/>
          <w:kern w:val="0"/>
          <w:szCs w:val="18"/>
          <w:lang w:val="nl-NL"/>
        </w:rPr>
        <w:t xml:space="preserve"> zo geeft </w:t>
      </w:r>
      <w:r w:rsidR="00A75CC5">
        <w:rPr>
          <w:rFonts w:cs="ArialMT"/>
          <w:kern w:val="0"/>
          <w:szCs w:val="18"/>
          <w:lang w:val="nl-NL"/>
        </w:rPr>
        <w:t xml:space="preserve">het </w:t>
      </w:r>
      <w:r w:rsidR="004F18F6">
        <w:rPr>
          <w:rFonts w:cs="ArialMT"/>
          <w:kern w:val="0"/>
          <w:szCs w:val="18"/>
          <w:lang w:val="nl-NL"/>
        </w:rPr>
        <w:t xml:space="preserve">CPB aan – ligt dan ook niet zozeer op de absolute hoogte van de voorkeurstarieven maar </w:t>
      </w:r>
      <w:r w:rsidR="002215A4">
        <w:rPr>
          <w:rFonts w:cs="ArialMT"/>
          <w:kern w:val="0"/>
          <w:szCs w:val="18"/>
          <w:lang w:val="nl-NL"/>
        </w:rPr>
        <w:t xml:space="preserve">meer </w:t>
      </w:r>
      <w:r w:rsidR="004F18F6">
        <w:rPr>
          <w:rFonts w:cs="ArialMT"/>
          <w:kern w:val="0"/>
          <w:szCs w:val="18"/>
          <w:lang w:val="nl-NL"/>
        </w:rPr>
        <w:t xml:space="preserve">op de </w:t>
      </w:r>
      <w:r w:rsidRPr="004F18F6" w:rsidR="004F18F6">
        <w:rPr>
          <w:rFonts w:cs="ArialMT"/>
          <w:kern w:val="0"/>
          <w:szCs w:val="18"/>
          <w:lang w:val="nl-NL"/>
        </w:rPr>
        <w:t>verschillen</w:t>
      </w:r>
      <w:r w:rsidR="004F18F6">
        <w:rPr>
          <w:rFonts w:cs="ArialMT"/>
          <w:kern w:val="0"/>
          <w:szCs w:val="18"/>
          <w:lang w:val="nl-NL"/>
        </w:rPr>
        <w:t xml:space="preserve"> in voorkeuren tussen groepen. </w:t>
      </w:r>
      <w:r w:rsidR="002215A4">
        <w:rPr>
          <w:rFonts w:cs="ArialMT"/>
          <w:kern w:val="0"/>
          <w:szCs w:val="18"/>
          <w:lang w:val="nl-NL"/>
        </w:rPr>
        <w:t xml:space="preserve">Mijn conclusie is dat uit de CPB-analyse blijkt er een voorkeur bestaat voor een progressieve belasting van erfenissen, maar dat op basis van deze analyse verder geen uitspraken kunnen worden gedaan </w:t>
      </w:r>
      <w:r w:rsidR="00D9353B">
        <w:rPr>
          <w:rFonts w:cs="ArialMT"/>
          <w:kern w:val="0"/>
          <w:szCs w:val="18"/>
          <w:lang w:val="nl-NL"/>
        </w:rPr>
        <w:t xml:space="preserve">over </w:t>
      </w:r>
      <w:r w:rsidR="002215A4">
        <w:rPr>
          <w:rFonts w:cs="ArialMT"/>
          <w:kern w:val="0"/>
          <w:szCs w:val="18"/>
          <w:lang w:val="nl-NL"/>
        </w:rPr>
        <w:t>de mate van progressie en of dat afhankelijk is van de relatie tot de overleden</w:t>
      </w:r>
      <w:r w:rsidR="00D9353B">
        <w:rPr>
          <w:rFonts w:cs="ArialMT"/>
          <w:kern w:val="0"/>
          <w:szCs w:val="18"/>
          <w:lang w:val="nl-NL"/>
        </w:rPr>
        <w:t>e</w:t>
      </w:r>
      <w:r w:rsidR="002215A4">
        <w:rPr>
          <w:rFonts w:cs="ArialMT"/>
          <w:kern w:val="0"/>
          <w:szCs w:val="18"/>
          <w:lang w:val="nl-NL"/>
        </w:rPr>
        <w:t xml:space="preserve"> en/of het type vermogen.</w:t>
      </w:r>
    </w:p>
    <w:p w:rsidRPr="00147C73" w:rsidR="001F5D99" w:rsidP="00820A33" w:rsidRDefault="001F5D99" w14:paraId="3AB33EAF" w14:textId="77777777">
      <w:pPr>
        <w:autoSpaceDE w:val="0"/>
        <w:autoSpaceDN w:val="0"/>
        <w:adjustRightInd w:val="0"/>
        <w:spacing w:after="0" w:line="271" w:lineRule="auto"/>
        <w:rPr>
          <w:rFonts w:cs="ArialMT"/>
          <w:kern w:val="0"/>
          <w:szCs w:val="18"/>
          <w:lang w:val="nl-NL"/>
        </w:rPr>
      </w:pPr>
    </w:p>
    <w:p w:rsidRPr="00E350F6" w:rsidR="003212A8" w:rsidP="000F41A9" w:rsidRDefault="003212A8" w14:paraId="06A637FD" w14:textId="2164CF1A">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Vraag </w:t>
      </w:r>
      <w:r>
        <w:rPr>
          <w:rFonts w:cs="ArialMT"/>
          <w:b/>
          <w:bCs/>
          <w:kern w:val="0"/>
          <w:szCs w:val="18"/>
          <w:lang w:val="nl-NL"/>
        </w:rPr>
        <w:t>5</w:t>
      </w:r>
    </w:p>
    <w:p w:rsidRPr="003212A8" w:rsidR="003212A8" w:rsidP="000F41A9" w:rsidRDefault="003212A8" w14:paraId="4CBB3064" w14:textId="237A1E68">
      <w:pPr>
        <w:spacing w:line="271" w:lineRule="auto"/>
        <w:contextualSpacing/>
        <w:rPr>
          <w:lang w:val="nl-NL"/>
        </w:rPr>
      </w:pPr>
      <w:r w:rsidRPr="003212A8">
        <w:rPr>
          <w:lang w:val="nl-NL"/>
        </w:rPr>
        <w:t>Kunt u een schatting geven van de jaarlijkse belastinginkomsten wanneer de median</w:t>
      </w:r>
      <w:r w:rsidR="00A75CC5">
        <w:rPr>
          <w:lang w:val="nl-NL"/>
        </w:rPr>
        <w:t>e</w:t>
      </w:r>
      <w:r w:rsidRPr="003212A8">
        <w:rPr>
          <w:lang w:val="nl-NL"/>
        </w:rPr>
        <w:t xml:space="preserve"> voorkeurstarieven uit de CPB-studie worden ingevoerd: vier procent vanaf 10.000</w:t>
      </w:r>
      <w:r w:rsidR="001F5D99">
        <w:rPr>
          <w:lang w:val="nl-NL"/>
        </w:rPr>
        <w:t xml:space="preserve"> </w:t>
      </w:r>
      <w:proofErr w:type="gramStart"/>
      <w:r w:rsidR="001F5D99">
        <w:rPr>
          <w:lang w:val="nl-NL"/>
        </w:rPr>
        <w:t xml:space="preserve">euro </w:t>
      </w:r>
      <w:r w:rsidRPr="003212A8">
        <w:rPr>
          <w:lang w:val="nl-NL"/>
        </w:rPr>
        <w:t>,</w:t>
      </w:r>
      <w:proofErr w:type="gramEnd"/>
      <w:r w:rsidRPr="003212A8">
        <w:rPr>
          <w:lang w:val="nl-NL"/>
        </w:rPr>
        <w:t xml:space="preserve"> 11 procent vanaf 100.000 </w:t>
      </w:r>
      <w:r w:rsidR="001F5D99">
        <w:rPr>
          <w:lang w:val="nl-NL"/>
        </w:rPr>
        <w:t xml:space="preserve">euro </w:t>
      </w:r>
      <w:r w:rsidRPr="003212A8">
        <w:rPr>
          <w:lang w:val="nl-NL"/>
        </w:rPr>
        <w:t>en 25 procent vanaf één miljoen euro?</w:t>
      </w:r>
    </w:p>
    <w:p w:rsidRPr="003212A8" w:rsidR="003212A8" w:rsidP="000F41A9" w:rsidRDefault="003212A8" w14:paraId="7889D864" w14:textId="77777777">
      <w:pPr>
        <w:autoSpaceDE w:val="0"/>
        <w:autoSpaceDN w:val="0"/>
        <w:adjustRightInd w:val="0"/>
        <w:spacing w:after="0" w:line="271" w:lineRule="auto"/>
        <w:rPr>
          <w:szCs w:val="18"/>
          <w:lang w:val="nl-NL"/>
        </w:rPr>
      </w:pPr>
    </w:p>
    <w:p w:rsidR="003212A8" w:rsidP="000F41A9" w:rsidRDefault="003212A8" w14:paraId="5B3F737B" w14:textId="7F926DF1">
      <w:pPr>
        <w:autoSpaceDE w:val="0"/>
        <w:autoSpaceDN w:val="0"/>
        <w:adjustRightInd w:val="0"/>
        <w:spacing w:after="0" w:line="271" w:lineRule="auto"/>
        <w:rPr>
          <w:rFonts w:cs="ArialMT"/>
          <w:b/>
          <w:bCs/>
          <w:kern w:val="0"/>
          <w:szCs w:val="18"/>
          <w:lang w:val="nl-NL"/>
        </w:rPr>
      </w:pPr>
      <w:bookmarkStart w:name="_Hlk235192881" w:id="0"/>
      <w:r w:rsidRPr="00E350F6">
        <w:rPr>
          <w:rFonts w:cs="ArialMT"/>
          <w:b/>
          <w:bCs/>
          <w:kern w:val="0"/>
          <w:szCs w:val="18"/>
          <w:lang w:val="nl-NL"/>
        </w:rPr>
        <w:t xml:space="preserve">Antwoord op vraag </w:t>
      </w:r>
      <w:r>
        <w:rPr>
          <w:rFonts w:cs="ArialMT"/>
          <w:b/>
          <w:bCs/>
          <w:kern w:val="0"/>
          <w:szCs w:val="18"/>
          <w:lang w:val="nl-NL"/>
        </w:rPr>
        <w:t>5</w:t>
      </w:r>
    </w:p>
    <w:bookmarkEnd w:id="0"/>
    <w:p w:rsidR="00976029" w:rsidP="000F41A9" w:rsidRDefault="001F5D99" w14:paraId="0DA96973" w14:textId="77777777">
      <w:pPr>
        <w:spacing w:line="271" w:lineRule="auto"/>
        <w:contextualSpacing/>
        <w:rPr>
          <w:lang w:val="nl-NL"/>
        </w:rPr>
      </w:pPr>
      <w:r>
        <w:rPr>
          <w:lang w:val="nl-NL"/>
        </w:rPr>
        <w:t>Zoals in antwoord op vraag 4 is aangegeven heeft h</w:t>
      </w:r>
      <w:r w:rsidR="0059026D">
        <w:rPr>
          <w:lang w:val="nl-NL"/>
        </w:rPr>
        <w:t>et</w:t>
      </w:r>
      <w:r w:rsidRPr="003212A8" w:rsidR="003212A8">
        <w:rPr>
          <w:lang w:val="nl-NL"/>
        </w:rPr>
        <w:t xml:space="preserve"> CPB</w:t>
      </w:r>
      <w:r w:rsidR="00F929C0">
        <w:rPr>
          <w:lang w:val="nl-NL"/>
        </w:rPr>
        <w:t xml:space="preserve"> heeft voor zijn studie</w:t>
      </w:r>
      <w:r w:rsidR="0059026D">
        <w:rPr>
          <w:lang w:val="nl-NL"/>
        </w:rPr>
        <w:t xml:space="preserve"> </w:t>
      </w:r>
      <w:r w:rsidR="00F929C0">
        <w:rPr>
          <w:lang w:val="nl-NL"/>
        </w:rPr>
        <w:t xml:space="preserve">onder andere </w:t>
      </w:r>
      <w:r w:rsidR="0059026D">
        <w:rPr>
          <w:lang w:val="nl-NL"/>
        </w:rPr>
        <w:t xml:space="preserve">gebruik gemaakt van </w:t>
      </w:r>
      <w:r>
        <w:rPr>
          <w:lang w:val="nl-NL"/>
        </w:rPr>
        <w:t xml:space="preserve">resultaten uit een </w:t>
      </w:r>
      <w:r w:rsidRPr="0059026D" w:rsidR="0059026D">
        <w:rPr>
          <w:lang w:val="nl-NL"/>
        </w:rPr>
        <w:t>enquête</w:t>
      </w:r>
      <w:r>
        <w:rPr>
          <w:lang w:val="nl-NL"/>
        </w:rPr>
        <w:t xml:space="preserve"> dat in 2023 is uitgevoerd door Centerdata op het</w:t>
      </w:r>
      <w:r w:rsidRPr="0059026D">
        <w:rPr>
          <w:rFonts w:ascii="Roboto" w:hAnsi="Roboto"/>
          <w:color w:val="000000"/>
          <w:sz w:val="30"/>
          <w:szCs w:val="30"/>
          <w:shd w:val="clear" w:color="auto" w:fill="FFFFFF"/>
          <w:lang w:val="nl-NL"/>
        </w:rPr>
        <w:t xml:space="preserve"> </w:t>
      </w:r>
      <w:proofErr w:type="gramStart"/>
      <w:r w:rsidRPr="0059026D">
        <w:rPr>
          <w:lang w:val="nl-NL"/>
        </w:rPr>
        <w:t>LISS panel</w:t>
      </w:r>
      <w:proofErr w:type="gramEnd"/>
      <w:r>
        <w:rPr>
          <w:lang w:val="nl-NL"/>
        </w:rPr>
        <w:t xml:space="preserve">. </w:t>
      </w:r>
      <w:r w:rsidR="00F929C0">
        <w:rPr>
          <w:lang w:val="nl-NL"/>
        </w:rPr>
        <w:t xml:space="preserve">Aan </w:t>
      </w:r>
      <w:r w:rsidRPr="003212A8" w:rsidR="003212A8">
        <w:rPr>
          <w:lang w:val="nl-NL"/>
        </w:rPr>
        <w:t xml:space="preserve">respondenten </w:t>
      </w:r>
      <w:r w:rsidR="00F929C0">
        <w:rPr>
          <w:lang w:val="nl-NL"/>
        </w:rPr>
        <w:t xml:space="preserve">is </w:t>
      </w:r>
      <w:r>
        <w:rPr>
          <w:lang w:val="nl-NL"/>
        </w:rPr>
        <w:t xml:space="preserve">in die enquête </w:t>
      </w:r>
      <w:r w:rsidRPr="003212A8" w:rsidR="003212A8">
        <w:rPr>
          <w:lang w:val="nl-NL"/>
        </w:rPr>
        <w:t>gevraagd welk belastingtarief zij wenselijk achten voor erfenissen van ouders aan kinderen, bij bedragen van €</w:t>
      </w:r>
      <w:r w:rsidR="006D5FDF">
        <w:rPr>
          <w:lang w:val="nl-NL"/>
        </w:rPr>
        <w:t> </w:t>
      </w:r>
      <w:r w:rsidRPr="003212A8" w:rsidR="003212A8">
        <w:rPr>
          <w:lang w:val="nl-NL"/>
        </w:rPr>
        <w:t>10.000, €</w:t>
      </w:r>
      <w:r w:rsidR="006D5FDF">
        <w:rPr>
          <w:lang w:val="nl-NL"/>
        </w:rPr>
        <w:t> </w:t>
      </w:r>
      <w:r w:rsidRPr="003212A8" w:rsidR="003212A8">
        <w:rPr>
          <w:lang w:val="nl-NL"/>
        </w:rPr>
        <w:t>100.000 en €</w:t>
      </w:r>
      <w:r w:rsidR="006D5FDF">
        <w:rPr>
          <w:lang w:val="nl-NL"/>
        </w:rPr>
        <w:t> </w:t>
      </w:r>
      <w:r w:rsidRPr="003212A8" w:rsidR="003212A8">
        <w:rPr>
          <w:lang w:val="nl-NL"/>
        </w:rPr>
        <w:t>1 miljoen</w:t>
      </w:r>
      <w:r>
        <w:rPr>
          <w:lang w:val="nl-NL"/>
        </w:rPr>
        <w:t>.</w:t>
      </w:r>
      <w:r w:rsidR="00F929C0">
        <w:rPr>
          <w:rStyle w:val="Voetnootmarkering"/>
          <w:lang w:val="nl-NL"/>
        </w:rPr>
        <w:footnoteReference w:id="4"/>
      </w:r>
      <w:r w:rsidRPr="003212A8" w:rsidR="003212A8">
        <w:rPr>
          <w:lang w:val="nl-NL"/>
        </w:rPr>
        <w:t xml:space="preserve"> </w:t>
      </w:r>
    </w:p>
    <w:p w:rsidR="00976029" w:rsidP="000F41A9" w:rsidRDefault="00976029" w14:paraId="76C30E39" w14:textId="77777777">
      <w:pPr>
        <w:spacing w:line="271" w:lineRule="auto"/>
        <w:contextualSpacing/>
        <w:rPr>
          <w:lang w:val="nl-NL"/>
        </w:rPr>
      </w:pPr>
    </w:p>
    <w:p w:rsidR="00976029" w:rsidP="000F41A9" w:rsidRDefault="00976029" w14:paraId="45544AC2" w14:textId="327BF15B">
      <w:pPr>
        <w:spacing w:line="271" w:lineRule="auto"/>
        <w:contextualSpacing/>
        <w:rPr>
          <w:lang w:val="nl-NL"/>
        </w:rPr>
      </w:pPr>
      <w:r>
        <w:rPr>
          <w:lang w:val="nl-NL"/>
        </w:rPr>
        <w:t xml:space="preserve">De schijfgrenzen die gebruikt zijn in de enquête wijken af van de huidige wettelijke schrijfgrenzen. In 2026 geldt voor kinderen een vrijstelling van € 26.230 en een tarief van 10% voor het bedrag daarboven tot € 158.699 en een tarief van 20% voor het bedrag boven € 158.699. Het gemiddelde bedrag dat kinderen erven en waarover aangifte is gedaan en boven de </w:t>
      </w:r>
      <w:proofErr w:type="spellStart"/>
      <w:r>
        <w:rPr>
          <w:lang w:val="nl-NL"/>
        </w:rPr>
        <w:t>kindvrijstelling</w:t>
      </w:r>
      <w:proofErr w:type="spellEnd"/>
      <w:r>
        <w:rPr>
          <w:lang w:val="nl-NL"/>
        </w:rPr>
        <w:t xml:space="preserve"> uitkomt, bedraagt € 80.700 en </w:t>
      </w:r>
      <w:proofErr w:type="gramStart"/>
      <w:r>
        <w:rPr>
          <w:lang w:val="nl-NL"/>
        </w:rPr>
        <w:t>het doorsnee</w:t>
      </w:r>
      <w:proofErr w:type="gramEnd"/>
      <w:r>
        <w:rPr>
          <w:lang w:val="nl-NL"/>
        </w:rPr>
        <w:t xml:space="preserve"> (mediane) bedrag € 40.600, zie tabel 2.1 uit het CPB-onderzoek. Niet duidelijk is waarom in de enquête voor afwijkende schrijfgrenzen is gekozen. Dit maakt de uitkomst voor de hoogte van de voorkeurstarieven lastig te vergelijken met de huidige tarieven.</w:t>
      </w:r>
    </w:p>
    <w:p w:rsidR="00976029" w:rsidP="000F41A9" w:rsidRDefault="00976029" w14:paraId="797937D5" w14:textId="77777777">
      <w:pPr>
        <w:spacing w:line="271" w:lineRule="auto"/>
        <w:contextualSpacing/>
        <w:rPr>
          <w:lang w:val="nl-NL"/>
        </w:rPr>
      </w:pPr>
    </w:p>
    <w:p w:rsidRPr="003212A8" w:rsidR="003212A8" w:rsidP="000F41A9" w:rsidRDefault="003212A8" w14:paraId="196C9EB8" w14:textId="3F836C9A">
      <w:pPr>
        <w:spacing w:line="271" w:lineRule="auto"/>
        <w:contextualSpacing/>
        <w:rPr>
          <w:lang w:val="nl-NL"/>
        </w:rPr>
      </w:pPr>
      <w:r w:rsidRPr="003212A8">
        <w:rPr>
          <w:lang w:val="nl-NL"/>
        </w:rPr>
        <w:t xml:space="preserve">Het mediane voorkeurstarief </w:t>
      </w:r>
      <w:r w:rsidR="001F5D99">
        <w:rPr>
          <w:lang w:val="nl-NL"/>
        </w:rPr>
        <w:t xml:space="preserve">van respondenten </w:t>
      </w:r>
      <w:r w:rsidR="00976029">
        <w:rPr>
          <w:lang w:val="nl-NL"/>
        </w:rPr>
        <w:t xml:space="preserve">in de CPB-studie </w:t>
      </w:r>
      <w:r w:rsidRPr="003212A8">
        <w:rPr>
          <w:lang w:val="nl-NL"/>
        </w:rPr>
        <w:t xml:space="preserve">loopt op van 4% </w:t>
      </w:r>
      <w:r w:rsidR="001D4133">
        <w:rPr>
          <w:lang w:val="nl-NL"/>
        </w:rPr>
        <w:t>vanaf</w:t>
      </w:r>
      <w:r w:rsidRPr="003212A8">
        <w:rPr>
          <w:lang w:val="nl-NL"/>
        </w:rPr>
        <w:t xml:space="preserve"> een erfenis van € 10.000, naar 11% </w:t>
      </w:r>
      <w:r w:rsidR="001D4133">
        <w:rPr>
          <w:lang w:val="nl-NL"/>
        </w:rPr>
        <w:t xml:space="preserve">vanaf </w:t>
      </w:r>
      <w:r w:rsidRPr="003212A8">
        <w:rPr>
          <w:lang w:val="nl-NL"/>
        </w:rPr>
        <w:t xml:space="preserve">€ 100.000 euro en 25% </w:t>
      </w:r>
      <w:r w:rsidR="001D4133">
        <w:rPr>
          <w:lang w:val="nl-NL"/>
        </w:rPr>
        <w:t xml:space="preserve">vanaf </w:t>
      </w:r>
      <w:r w:rsidRPr="003212A8">
        <w:rPr>
          <w:lang w:val="nl-NL"/>
        </w:rPr>
        <w:t xml:space="preserve">€ 1 miljoen euro. </w:t>
      </w:r>
      <w:r w:rsidR="00616D4E">
        <w:rPr>
          <w:lang w:val="nl-NL"/>
        </w:rPr>
        <w:t xml:space="preserve">Zoals </w:t>
      </w:r>
      <w:r w:rsidR="004A2389">
        <w:rPr>
          <w:lang w:val="nl-NL"/>
        </w:rPr>
        <w:t xml:space="preserve">het </w:t>
      </w:r>
      <w:r w:rsidR="00616D4E">
        <w:rPr>
          <w:lang w:val="nl-NL"/>
        </w:rPr>
        <w:t xml:space="preserve">CPB vermeldt in het rapport kan uit het onderzoek niet goed afgeleid worden of respondenten hierbij doelen op een marginaal tarief of </w:t>
      </w:r>
      <w:r w:rsidR="006C5E47">
        <w:rPr>
          <w:lang w:val="nl-NL"/>
        </w:rPr>
        <w:t>het effectieve</w:t>
      </w:r>
      <w:r w:rsidR="00616D4E">
        <w:rPr>
          <w:lang w:val="nl-NL"/>
        </w:rPr>
        <w:t xml:space="preserve"> tarief. Indien dit als voorkeur voor marginale tarieven wordt beschouwd, </w:t>
      </w:r>
      <w:r w:rsidR="001F5D99">
        <w:rPr>
          <w:lang w:val="nl-NL"/>
        </w:rPr>
        <w:t xml:space="preserve">leidt een dergelijk drieschijvenstelsel </w:t>
      </w:r>
      <w:r w:rsidR="00616D4E">
        <w:rPr>
          <w:lang w:val="nl-NL"/>
        </w:rPr>
        <w:t xml:space="preserve">met genoemde schijfgrenzen </w:t>
      </w:r>
      <w:r w:rsidR="006D5FDF">
        <w:rPr>
          <w:lang w:val="nl-NL"/>
        </w:rPr>
        <w:t xml:space="preserve">voor </w:t>
      </w:r>
      <w:r w:rsidR="00F929C0">
        <w:rPr>
          <w:lang w:val="nl-NL"/>
        </w:rPr>
        <w:t xml:space="preserve">zowel de </w:t>
      </w:r>
      <w:r w:rsidRPr="003212A8">
        <w:rPr>
          <w:lang w:val="nl-NL"/>
        </w:rPr>
        <w:t xml:space="preserve">schenk- </w:t>
      </w:r>
      <w:r w:rsidR="00F929C0">
        <w:rPr>
          <w:lang w:val="nl-NL"/>
        </w:rPr>
        <w:t>als de</w:t>
      </w:r>
      <w:r w:rsidRPr="003212A8">
        <w:rPr>
          <w:lang w:val="nl-NL"/>
        </w:rPr>
        <w:t xml:space="preserve"> erfbelasting </w:t>
      </w:r>
      <w:r w:rsidR="001F5D99">
        <w:rPr>
          <w:lang w:val="nl-NL"/>
        </w:rPr>
        <w:t xml:space="preserve">en specifiek </w:t>
      </w:r>
      <w:r w:rsidRPr="003212A8">
        <w:rPr>
          <w:lang w:val="nl-NL"/>
        </w:rPr>
        <w:t xml:space="preserve">voor schenkingen en erfenissen van ouders aan </w:t>
      </w:r>
      <w:r w:rsidRPr="003212A8">
        <w:rPr>
          <w:lang w:val="nl-NL"/>
        </w:rPr>
        <w:lastRenderedPageBreak/>
        <w:t>hun kinderen, tot een budgettaire derving van structureel € 690 miljoen</w:t>
      </w:r>
      <w:r w:rsidR="00F929C0">
        <w:rPr>
          <w:lang w:val="nl-NL"/>
        </w:rPr>
        <w:t xml:space="preserve"> ten opzichte van de huidige </w:t>
      </w:r>
      <w:r w:rsidR="004C3EA9">
        <w:rPr>
          <w:lang w:val="nl-NL"/>
        </w:rPr>
        <w:t>opbrengst uit</w:t>
      </w:r>
      <w:r w:rsidR="00F929C0">
        <w:rPr>
          <w:lang w:val="nl-NL"/>
        </w:rPr>
        <w:t xml:space="preserve"> de schenk- en erfbelasting</w:t>
      </w:r>
      <w:r w:rsidR="00A040E4">
        <w:rPr>
          <w:lang w:val="nl-NL"/>
        </w:rPr>
        <w:t>.</w:t>
      </w:r>
      <w:r w:rsidR="00A040E4">
        <w:rPr>
          <w:rStyle w:val="Voetnootmarkering"/>
          <w:lang w:val="nl-NL"/>
        </w:rPr>
        <w:footnoteReference w:id="5"/>
      </w:r>
      <w:r w:rsidR="004C3EA9">
        <w:rPr>
          <w:lang w:val="nl-NL"/>
        </w:rPr>
        <w:t xml:space="preserve"> </w:t>
      </w:r>
      <w:r w:rsidR="001D4133">
        <w:rPr>
          <w:lang w:val="nl-NL"/>
        </w:rPr>
        <w:t xml:space="preserve">Hierbij </w:t>
      </w:r>
      <w:r w:rsidRPr="003212A8">
        <w:rPr>
          <w:lang w:val="nl-NL"/>
        </w:rPr>
        <w:t xml:space="preserve">is uitgegaan van een verlaging van de </w:t>
      </w:r>
      <w:r w:rsidR="001D4133">
        <w:rPr>
          <w:lang w:val="nl-NL"/>
        </w:rPr>
        <w:t xml:space="preserve">bestaande </w:t>
      </w:r>
      <w:r w:rsidRPr="003212A8">
        <w:rPr>
          <w:lang w:val="nl-NL"/>
        </w:rPr>
        <w:t xml:space="preserve">vrijstelling </w:t>
      </w:r>
      <w:r w:rsidR="00F929C0">
        <w:rPr>
          <w:lang w:val="nl-NL"/>
        </w:rPr>
        <w:t>in</w:t>
      </w:r>
      <w:r w:rsidRPr="003212A8">
        <w:rPr>
          <w:lang w:val="nl-NL"/>
        </w:rPr>
        <w:t xml:space="preserve"> de erfbelasting </w:t>
      </w:r>
      <w:r w:rsidR="00A040E4">
        <w:rPr>
          <w:lang w:val="nl-NL"/>
        </w:rPr>
        <w:t xml:space="preserve">voor kinderen </w:t>
      </w:r>
      <w:r w:rsidR="00F929C0">
        <w:rPr>
          <w:lang w:val="nl-NL"/>
        </w:rPr>
        <w:t xml:space="preserve">van </w:t>
      </w:r>
      <w:r w:rsidR="001D4133">
        <w:rPr>
          <w:lang w:val="nl-NL"/>
        </w:rPr>
        <w:t xml:space="preserve">de huidige </w:t>
      </w:r>
      <w:r w:rsidRPr="00F929C0" w:rsidR="00F929C0">
        <w:rPr>
          <w:lang w:val="nl-NL"/>
        </w:rPr>
        <w:t>€ 26.230</w:t>
      </w:r>
      <w:r w:rsidR="00F929C0">
        <w:rPr>
          <w:lang w:val="nl-NL"/>
        </w:rPr>
        <w:t xml:space="preserve"> </w:t>
      </w:r>
      <w:r w:rsidRPr="003212A8">
        <w:rPr>
          <w:lang w:val="nl-NL"/>
        </w:rPr>
        <w:t>naar € 10.000</w:t>
      </w:r>
      <w:r w:rsidR="006F2193">
        <w:rPr>
          <w:rStyle w:val="Voetnootmarkering"/>
          <w:lang w:val="nl-NL"/>
        </w:rPr>
        <w:footnoteReference w:id="6"/>
      </w:r>
      <w:r w:rsidRPr="003212A8">
        <w:rPr>
          <w:lang w:val="nl-NL"/>
        </w:rPr>
        <w:t xml:space="preserve"> en </w:t>
      </w:r>
      <w:r w:rsidR="006D5FDF">
        <w:rPr>
          <w:lang w:val="nl-NL"/>
        </w:rPr>
        <w:t xml:space="preserve">is verondersteld </w:t>
      </w:r>
      <w:r w:rsidR="00A040E4">
        <w:rPr>
          <w:lang w:val="nl-NL"/>
        </w:rPr>
        <w:t xml:space="preserve">dat de huidige </w:t>
      </w:r>
      <w:r w:rsidRPr="003212A8">
        <w:rPr>
          <w:lang w:val="nl-NL"/>
        </w:rPr>
        <w:t>tarieven</w:t>
      </w:r>
      <w:r w:rsidR="001D4133">
        <w:rPr>
          <w:lang w:val="nl-NL"/>
        </w:rPr>
        <w:t>,</w:t>
      </w:r>
      <w:r w:rsidRPr="003212A8">
        <w:rPr>
          <w:lang w:val="nl-NL"/>
        </w:rPr>
        <w:t xml:space="preserve"> schijflengtes </w:t>
      </w:r>
      <w:r w:rsidR="001D4133">
        <w:rPr>
          <w:lang w:val="nl-NL"/>
        </w:rPr>
        <w:t xml:space="preserve">en vrijstellingen </w:t>
      </w:r>
      <w:r w:rsidRPr="003212A8">
        <w:rPr>
          <w:lang w:val="nl-NL"/>
        </w:rPr>
        <w:t xml:space="preserve">voor vermogensoverdrachten tussen andere relaties dan </w:t>
      </w:r>
      <w:r w:rsidR="00F929C0">
        <w:rPr>
          <w:lang w:val="nl-NL"/>
        </w:rPr>
        <w:t xml:space="preserve">die </w:t>
      </w:r>
      <w:r w:rsidRPr="003212A8">
        <w:rPr>
          <w:lang w:val="nl-NL"/>
        </w:rPr>
        <w:t>van ouder op kind</w:t>
      </w:r>
      <w:r w:rsidR="001D4133">
        <w:rPr>
          <w:lang w:val="nl-NL"/>
        </w:rPr>
        <w:t xml:space="preserve"> ongewijzigd blijven</w:t>
      </w:r>
      <w:r w:rsidRPr="003212A8">
        <w:rPr>
          <w:lang w:val="nl-NL"/>
        </w:rPr>
        <w:t xml:space="preserve">. </w:t>
      </w:r>
    </w:p>
    <w:p w:rsidR="00E350F6" w:rsidP="000F41A9" w:rsidRDefault="00E350F6" w14:paraId="2C5C084F" w14:textId="77777777">
      <w:pPr>
        <w:autoSpaceDE w:val="0"/>
        <w:autoSpaceDN w:val="0"/>
        <w:adjustRightInd w:val="0"/>
        <w:spacing w:after="0" w:line="271" w:lineRule="auto"/>
        <w:rPr>
          <w:b/>
          <w:bCs/>
          <w:szCs w:val="18"/>
          <w:lang w:val="nl-NL"/>
        </w:rPr>
      </w:pPr>
    </w:p>
    <w:p w:rsidR="000F41A9" w:rsidP="000F41A9" w:rsidRDefault="000F41A9" w14:paraId="3CCC8368" w14:textId="676E3C19">
      <w:pPr>
        <w:autoSpaceDE w:val="0"/>
        <w:autoSpaceDN w:val="0"/>
        <w:adjustRightInd w:val="0"/>
        <w:spacing w:after="0" w:line="271" w:lineRule="auto"/>
        <w:rPr>
          <w:b/>
          <w:bCs/>
          <w:szCs w:val="18"/>
          <w:lang w:val="nl-NL"/>
        </w:rPr>
      </w:pPr>
      <w:r>
        <w:rPr>
          <w:b/>
          <w:bCs/>
          <w:szCs w:val="18"/>
          <w:lang w:val="nl-NL"/>
        </w:rPr>
        <w:t>Vraag 6</w:t>
      </w:r>
    </w:p>
    <w:p w:rsidR="000F41A9" w:rsidP="000F41A9" w:rsidRDefault="000F41A9" w14:paraId="47EA667E" w14:textId="67A385B1">
      <w:pPr>
        <w:spacing w:line="271" w:lineRule="auto"/>
        <w:contextualSpacing/>
        <w:rPr>
          <w:lang w:val="nl-NL"/>
        </w:rPr>
      </w:pPr>
      <w:r w:rsidRPr="000F41A9">
        <w:rPr>
          <w:lang w:val="nl-NL"/>
        </w:rPr>
        <w:t>Deelt u de mening dat de schenk</w:t>
      </w:r>
      <w:r>
        <w:rPr>
          <w:lang w:val="nl-NL"/>
        </w:rPr>
        <w:t>- en erf</w:t>
      </w:r>
      <w:r w:rsidRPr="000F41A9">
        <w:rPr>
          <w:lang w:val="nl-NL"/>
        </w:rPr>
        <w:t>belasting onderdeel is van het brede vermogensdomein en kan</w:t>
      </w:r>
      <w:r>
        <w:rPr>
          <w:lang w:val="nl-NL"/>
        </w:rPr>
        <w:t xml:space="preserve"> </w:t>
      </w:r>
      <w:r w:rsidRPr="000F41A9">
        <w:rPr>
          <w:lang w:val="nl-NL"/>
        </w:rPr>
        <w:t>dienen als dekkingsoptie voor de motie Eerdmans/Bikker (Kamerstuk 36848, nr. 67)?</w:t>
      </w:r>
    </w:p>
    <w:p w:rsidR="000F41A9" w:rsidP="000F41A9" w:rsidRDefault="000F41A9" w14:paraId="22BCBA97" w14:textId="77777777">
      <w:pPr>
        <w:spacing w:line="271" w:lineRule="auto"/>
        <w:contextualSpacing/>
        <w:rPr>
          <w:lang w:val="nl-NL"/>
        </w:rPr>
      </w:pPr>
    </w:p>
    <w:p w:rsidR="000F41A9" w:rsidP="000F41A9" w:rsidRDefault="000F41A9" w14:paraId="501F0B22" w14:textId="21FB425F">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Antwoord op vraag </w:t>
      </w:r>
      <w:r>
        <w:rPr>
          <w:rFonts w:cs="ArialMT"/>
          <w:b/>
          <w:bCs/>
          <w:kern w:val="0"/>
          <w:szCs w:val="18"/>
          <w:lang w:val="nl-NL"/>
        </w:rPr>
        <w:t>6</w:t>
      </w:r>
    </w:p>
    <w:p w:rsidR="00D60464" w:rsidP="00D60464" w:rsidRDefault="00D60464" w14:paraId="25551CAF" w14:textId="4FB33531">
      <w:pPr>
        <w:spacing w:line="271" w:lineRule="auto"/>
        <w:contextualSpacing/>
        <w:rPr>
          <w:lang w:val="nl-NL"/>
        </w:rPr>
      </w:pPr>
      <w:r>
        <w:rPr>
          <w:lang w:val="nl-NL"/>
        </w:rPr>
        <w:t xml:space="preserve">Het kabinet deelt de mening dat de schenk- en </w:t>
      </w:r>
      <w:r w:rsidRPr="00787562">
        <w:rPr>
          <w:lang w:val="nl-NL"/>
        </w:rPr>
        <w:t xml:space="preserve">erfbelasting </w:t>
      </w:r>
      <w:r>
        <w:rPr>
          <w:lang w:val="nl-NL"/>
        </w:rPr>
        <w:t xml:space="preserve">onderdeel zijn van het brede vermogensdomein. </w:t>
      </w:r>
    </w:p>
    <w:p w:rsidR="00F961AA" w:rsidP="00787562" w:rsidRDefault="00F961AA" w14:paraId="739161D0" w14:textId="77777777">
      <w:pPr>
        <w:autoSpaceDE w:val="0"/>
        <w:autoSpaceDN w:val="0"/>
        <w:adjustRightInd w:val="0"/>
        <w:spacing w:after="0" w:line="271" w:lineRule="auto"/>
        <w:rPr>
          <w:b/>
          <w:bCs/>
          <w:szCs w:val="18"/>
          <w:lang w:val="nl-NL"/>
        </w:rPr>
      </w:pPr>
    </w:p>
    <w:p w:rsidR="00787562" w:rsidP="00787562" w:rsidRDefault="00787562" w14:paraId="4BE4D797" w14:textId="0405F4EA">
      <w:pPr>
        <w:autoSpaceDE w:val="0"/>
        <w:autoSpaceDN w:val="0"/>
        <w:adjustRightInd w:val="0"/>
        <w:spacing w:after="0" w:line="271" w:lineRule="auto"/>
        <w:rPr>
          <w:b/>
          <w:bCs/>
          <w:szCs w:val="18"/>
          <w:lang w:val="nl-NL"/>
        </w:rPr>
      </w:pPr>
      <w:r>
        <w:rPr>
          <w:b/>
          <w:bCs/>
          <w:szCs w:val="18"/>
          <w:lang w:val="nl-NL"/>
        </w:rPr>
        <w:t>Vraag 7</w:t>
      </w:r>
    </w:p>
    <w:p w:rsidRPr="00787562" w:rsidR="00787562" w:rsidP="00787562" w:rsidRDefault="00787562" w14:paraId="71367980" w14:textId="01B1E9CE">
      <w:pPr>
        <w:spacing w:line="271" w:lineRule="auto"/>
        <w:contextualSpacing/>
        <w:rPr>
          <w:lang w:val="nl-NL"/>
        </w:rPr>
      </w:pPr>
      <w:r w:rsidRPr="00787562">
        <w:rPr>
          <w:lang w:val="nl-NL"/>
        </w:rPr>
        <w:t>Het CPB geeft aan dat het gebrek aan data van erfenissen en schenkingen die onder de vrijstellingsgrens</w:t>
      </w:r>
      <w:r>
        <w:rPr>
          <w:lang w:val="nl-NL"/>
        </w:rPr>
        <w:t xml:space="preserve"> </w:t>
      </w:r>
      <w:r w:rsidRPr="00787562">
        <w:rPr>
          <w:lang w:val="nl-NL"/>
        </w:rPr>
        <w:t>vallen in de toekomst groter wordt. Bent u bereid te onderzoeken hoe het zicht op vermogensoverdrachten</w:t>
      </w:r>
      <w:r>
        <w:rPr>
          <w:lang w:val="nl-NL"/>
        </w:rPr>
        <w:t xml:space="preserve"> </w:t>
      </w:r>
      <w:r w:rsidRPr="00787562">
        <w:rPr>
          <w:lang w:val="nl-NL"/>
        </w:rPr>
        <w:t>onder de vrijstellingsgrens</w:t>
      </w:r>
      <w:r>
        <w:rPr>
          <w:lang w:val="nl-NL"/>
        </w:rPr>
        <w:t xml:space="preserve"> </w:t>
      </w:r>
      <w:r w:rsidRPr="00787562">
        <w:rPr>
          <w:lang w:val="nl-NL"/>
        </w:rPr>
        <w:t>kan worden verbeterd, zodat toekomstig beleid beter op data gebaseerd kan</w:t>
      </w:r>
      <w:r>
        <w:rPr>
          <w:lang w:val="nl-NL"/>
        </w:rPr>
        <w:t xml:space="preserve"> </w:t>
      </w:r>
      <w:r w:rsidRPr="00787562">
        <w:rPr>
          <w:lang w:val="nl-NL"/>
        </w:rPr>
        <w:t>worden?</w:t>
      </w:r>
    </w:p>
    <w:p w:rsidRPr="00787562" w:rsidR="00787562" w:rsidP="00787562" w:rsidRDefault="00787562" w14:paraId="1AD58F75" w14:textId="77777777">
      <w:pPr>
        <w:spacing w:line="271" w:lineRule="auto"/>
        <w:contextualSpacing/>
        <w:rPr>
          <w:lang w:val="nl-NL"/>
        </w:rPr>
      </w:pPr>
    </w:p>
    <w:p w:rsidR="00787562" w:rsidP="00787562" w:rsidRDefault="00787562" w14:paraId="79504DFC" w14:textId="7414A357">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Antwoord op vraag </w:t>
      </w:r>
      <w:r>
        <w:rPr>
          <w:rFonts w:cs="ArialMT"/>
          <w:b/>
          <w:bCs/>
          <w:kern w:val="0"/>
          <w:szCs w:val="18"/>
          <w:lang w:val="nl-NL"/>
        </w:rPr>
        <w:t>7</w:t>
      </w:r>
    </w:p>
    <w:p w:rsidR="004A5D96" w:rsidP="004D1454" w:rsidRDefault="00F706DD" w14:paraId="2811D4E5" w14:textId="0255E83E">
      <w:pPr>
        <w:spacing w:line="271" w:lineRule="auto"/>
        <w:contextualSpacing/>
        <w:rPr>
          <w:lang w:val="nl-NL"/>
        </w:rPr>
      </w:pPr>
      <w:r>
        <w:rPr>
          <w:lang w:val="nl-NL"/>
        </w:rPr>
        <w:t>Het CPB geeft aan dat d</w:t>
      </w:r>
      <w:r w:rsidRPr="00F706DD">
        <w:rPr>
          <w:lang w:val="nl-NL"/>
        </w:rPr>
        <w:t>e beschikbare data</w:t>
      </w:r>
      <w:r>
        <w:rPr>
          <w:lang w:val="nl-NL"/>
        </w:rPr>
        <w:t xml:space="preserve"> </w:t>
      </w:r>
      <w:r w:rsidRPr="00F706DD">
        <w:rPr>
          <w:lang w:val="nl-NL"/>
        </w:rPr>
        <w:t xml:space="preserve">een substantieel, </w:t>
      </w:r>
      <w:r>
        <w:rPr>
          <w:lang w:val="nl-NL"/>
        </w:rPr>
        <w:t>maar geen volledig</w:t>
      </w:r>
      <w:r w:rsidRPr="00F706DD">
        <w:rPr>
          <w:lang w:val="nl-NL"/>
        </w:rPr>
        <w:t xml:space="preserve"> beeld </w:t>
      </w:r>
      <w:r>
        <w:rPr>
          <w:lang w:val="nl-NL"/>
        </w:rPr>
        <w:t xml:space="preserve">geven </w:t>
      </w:r>
      <w:r w:rsidRPr="00F706DD">
        <w:rPr>
          <w:lang w:val="nl-NL"/>
        </w:rPr>
        <w:t xml:space="preserve">van </w:t>
      </w:r>
      <w:r>
        <w:rPr>
          <w:lang w:val="nl-NL"/>
        </w:rPr>
        <w:t xml:space="preserve">de </w:t>
      </w:r>
      <w:r w:rsidRPr="00F706DD">
        <w:rPr>
          <w:lang w:val="nl-NL"/>
        </w:rPr>
        <w:t>vermogensoverdrachten</w:t>
      </w:r>
      <w:r w:rsidR="008F667B">
        <w:rPr>
          <w:lang w:val="nl-NL"/>
        </w:rPr>
        <w:t xml:space="preserve"> en dat een onvolledig beeld relevanter kan worden </w:t>
      </w:r>
      <w:r w:rsidR="00BF041B">
        <w:rPr>
          <w:lang w:val="nl-NL"/>
        </w:rPr>
        <w:t>naarmate</w:t>
      </w:r>
      <w:r w:rsidR="008F667B">
        <w:rPr>
          <w:lang w:val="nl-NL"/>
        </w:rPr>
        <w:t xml:space="preserve"> het aantal vermogensoverdrachten gaat toenemen. </w:t>
      </w:r>
      <w:r w:rsidRPr="00F706DD">
        <w:rPr>
          <w:lang w:val="nl-NL"/>
        </w:rPr>
        <w:t>Over erf</w:t>
      </w:r>
      <w:r>
        <w:rPr>
          <w:lang w:val="nl-NL"/>
        </w:rPr>
        <w:t>enissen</w:t>
      </w:r>
      <w:r w:rsidRPr="00F706DD">
        <w:rPr>
          <w:lang w:val="nl-NL"/>
        </w:rPr>
        <w:t xml:space="preserve"> die gelijk zijn aan of kleiner zijn dan de vrijstelling</w:t>
      </w:r>
      <w:r w:rsidR="00CD59AC">
        <w:rPr>
          <w:lang w:val="nl-NL"/>
        </w:rPr>
        <w:t xml:space="preserve"> </w:t>
      </w:r>
      <w:r>
        <w:rPr>
          <w:lang w:val="nl-NL"/>
        </w:rPr>
        <w:t>van de</w:t>
      </w:r>
      <w:r w:rsidRPr="00F706DD">
        <w:rPr>
          <w:lang w:val="nl-NL"/>
        </w:rPr>
        <w:t xml:space="preserve"> erfbelasting hoeft geen aangifte te worden gedaan.</w:t>
      </w:r>
      <w:r w:rsidR="007D3145">
        <w:rPr>
          <w:lang w:val="nl-NL"/>
        </w:rPr>
        <w:t xml:space="preserve"> </w:t>
      </w:r>
      <w:r w:rsidR="00FA1105">
        <w:rPr>
          <w:lang w:val="nl-NL"/>
        </w:rPr>
        <w:t xml:space="preserve">Het CBS maakt een </w:t>
      </w:r>
      <w:r w:rsidRPr="00F706DD" w:rsidR="00FA1105">
        <w:rPr>
          <w:lang w:val="nl-NL"/>
        </w:rPr>
        <w:t>schatting</w:t>
      </w:r>
      <w:r w:rsidR="00FA1105">
        <w:rPr>
          <w:lang w:val="nl-NL"/>
        </w:rPr>
        <w:t xml:space="preserve"> </w:t>
      </w:r>
      <w:r w:rsidRPr="00F706DD" w:rsidR="00FA1105">
        <w:rPr>
          <w:lang w:val="nl-NL"/>
        </w:rPr>
        <w:t xml:space="preserve">van het </w:t>
      </w:r>
      <w:r w:rsidR="00FA1105">
        <w:rPr>
          <w:lang w:val="nl-NL"/>
        </w:rPr>
        <w:t xml:space="preserve">nagelaten </w:t>
      </w:r>
      <w:r w:rsidRPr="00F706DD" w:rsidR="00FA1105">
        <w:rPr>
          <w:lang w:val="nl-NL"/>
        </w:rPr>
        <w:t xml:space="preserve">vermogen </w:t>
      </w:r>
      <w:r w:rsidR="00FA1105">
        <w:rPr>
          <w:lang w:val="nl-NL"/>
        </w:rPr>
        <w:t xml:space="preserve">van overledenen </w:t>
      </w:r>
      <w:r w:rsidRPr="00F706DD" w:rsidR="00FA1105">
        <w:rPr>
          <w:lang w:val="nl-NL"/>
        </w:rPr>
        <w:t>waarover geen aangifte is gedaan bij</w:t>
      </w:r>
      <w:r w:rsidR="00FA1105">
        <w:rPr>
          <w:lang w:val="nl-NL"/>
        </w:rPr>
        <w:t xml:space="preserve"> overlijden</w:t>
      </w:r>
      <w:r w:rsidRPr="00F706DD" w:rsidR="00FA1105">
        <w:rPr>
          <w:lang w:val="nl-NL"/>
        </w:rPr>
        <w:t xml:space="preserve">, door uit te gaan van het aangegeven vermogen in de </w:t>
      </w:r>
      <w:r w:rsidR="00FA1105">
        <w:rPr>
          <w:lang w:val="nl-NL"/>
        </w:rPr>
        <w:t>inkomstenbelasting (</w:t>
      </w:r>
      <w:r w:rsidRPr="00F706DD" w:rsidR="00FA1105">
        <w:rPr>
          <w:lang w:val="nl-NL"/>
        </w:rPr>
        <w:t>IB</w:t>
      </w:r>
      <w:r w:rsidR="00FA1105">
        <w:rPr>
          <w:lang w:val="nl-NL"/>
        </w:rPr>
        <w:t>)</w:t>
      </w:r>
      <w:r w:rsidRPr="00F706DD" w:rsidR="00FA1105">
        <w:rPr>
          <w:lang w:val="nl-NL"/>
        </w:rPr>
        <w:t xml:space="preserve">-aangifte van de overledene in het jaar voor het overlijdensjaar. </w:t>
      </w:r>
      <w:r w:rsidR="00FA1105">
        <w:rPr>
          <w:lang w:val="nl-NL"/>
        </w:rPr>
        <w:t xml:space="preserve">Op basis hiervan geeft CBS aan dat over 75% van het nagelaten vermogen aangifte wordt gedaan. Voor </w:t>
      </w:r>
      <w:r w:rsidR="007D3145">
        <w:rPr>
          <w:lang w:val="nl-NL"/>
        </w:rPr>
        <w:t xml:space="preserve">schenkingen die niet </w:t>
      </w:r>
      <w:r w:rsidR="00FA1105">
        <w:rPr>
          <w:lang w:val="nl-NL"/>
        </w:rPr>
        <w:t xml:space="preserve">uitkomen boven </w:t>
      </w:r>
      <w:r w:rsidR="007D3145">
        <w:rPr>
          <w:lang w:val="nl-NL"/>
        </w:rPr>
        <w:t>de vrijstelling schenkbelasting,</w:t>
      </w:r>
      <w:r w:rsidR="00FA1105">
        <w:rPr>
          <w:lang w:val="nl-NL"/>
        </w:rPr>
        <w:t xml:space="preserve"> hoeft geen aangifte schenkbelasting te worden gedaan.</w:t>
      </w:r>
      <w:r w:rsidR="00CD59AC">
        <w:rPr>
          <w:lang w:val="nl-NL"/>
        </w:rPr>
        <w:t xml:space="preserve"> </w:t>
      </w:r>
      <w:r w:rsidR="00FA1105">
        <w:rPr>
          <w:lang w:val="nl-NL"/>
        </w:rPr>
        <w:t>E</w:t>
      </w:r>
      <w:r w:rsidRPr="00F706DD">
        <w:rPr>
          <w:lang w:val="nl-NL"/>
        </w:rPr>
        <w:t>en uitzondering hierop zijn schenkingen waarbij een beroep wordt gedaan op de algemene eenmalig verhoogde schenkvrijstelling, of op de schenkvrijstelling voor een dure studie. Daar moet wel aangifte over worden gedaan.</w:t>
      </w:r>
      <w:r>
        <w:rPr>
          <w:lang w:val="nl-NL"/>
        </w:rPr>
        <w:t xml:space="preserve"> </w:t>
      </w:r>
      <w:r w:rsidR="008F667B">
        <w:rPr>
          <w:lang w:val="nl-NL"/>
        </w:rPr>
        <w:t>In</w:t>
      </w:r>
      <w:r w:rsidRPr="00F706DD">
        <w:rPr>
          <w:lang w:val="nl-NL"/>
        </w:rPr>
        <w:t xml:space="preserve"> de recent verschenen evaluatie van de jaarlijkse ouder-</w:t>
      </w:r>
      <w:proofErr w:type="spellStart"/>
      <w:r w:rsidRPr="00F706DD">
        <w:rPr>
          <w:lang w:val="nl-NL"/>
        </w:rPr>
        <w:t>kindschenkvrijstelling</w:t>
      </w:r>
      <w:proofErr w:type="spellEnd"/>
      <w:r>
        <w:rPr>
          <w:rStyle w:val="Voetnootmarkering"/>
        </w:rPr>
        <w:footnoteReference w:id="7"/>
      </w:r>
      <w:r w:rsidRPr="00F706DD">
        <w:rPr>
          <w:lang w:val="nl-NL"/>
        </w:rPr>
        <w:t xml:space="preserve"> </w:t>
      </w:r>
      <w:r w:rsidR="008F667B">
        <w:rPr>
          <w:lang w:val="nl-NL"/>
        </w:rPr>
        <w:t xml:space="preserve">is </w:t>
      </w:r>
      <w:r w:rsidRPr="00F706DD">
        <w:rPr>
          <w:lang w:val="nl-NL"/>
        </w:rPr>
        <w:t>op basis van een enquête geschat dat 75% van alle schenkingen van ouders aan hun kinderen</w:t>
      </w:r>
      <w:r w:rsidR="00FA1105">
        <w:rPr>
          <w:lang w:val="nl-NL"/>
        </w:rPr>
        <w:t xml:space="preserve"> in een kalenderjaar</w:t>
      </w:r>
      <w:r w:rsidRPr="00F706DD">
        <w:rPr>
          <w:lang w:val="nl-NL"/>
        </w:rPr>
        <w:t xml:space="preserve"> </w:t>
      </w:r>
      <w:r>
        <w:rPr>
          <w:lang w:val="nl-NL"/>
        </w:rPr>
        <w:t xml:space="preserve">onder de schenkvrijstelling valt </w:t>
      </w:r>
      <w:r w:rsidRPr="00F706DD">
        <w:rPr>
          <w:lang w:val="nl-NL"/>
        </w:rPr>
        <w:t xml:space="preserve">(€ 6.908 in 2026). </w:t>
      </w:r>
    </w:p>
    <w:p w:rsidRPr="00F706DD" w:rsidR="00F706DD" w:rsidP="004D1454" w:rsidRDefault="00F706DD" w14:paraId="28D40CF9" w14:textId="1B46BE8F">
      <w:pPr>
        <w:spacing w:line="271" w:lineRule="auto"/>
        <w:contextualSpacing/>
        <w:rPr>
          <w:lang w:val="nl-NL"/>
        </w:rPr>
      </w:pPr>
      <w:r>
        <w:rPr>
          <w:lang w:val="nl-NL"/>
        </w:rPr>
        <w:t>Meer data zou</w:t>
      </w:r>
      <w:r w:rsidR="007D3145">
        <w:rPr>
          <w:lang w:val="nl-NL"/>
        </w:rPr>
        <w:t>den</w:t>
      </w:r>
      <w:r>
        <w:rPr>
          <w:lang w:val="nl-NL"/>
        </w:rPr>
        <w:t xml:space="preserve"> </w:t>
      </w:r>
      <w:r w:rsidR="004A5D96">
        <w:rPr>
          <w:lang w:val="nl-NL"/>
        </w:rPr>
        <w:t xml:space="preserve">in theorie </w:t>
      </w:r>
      <w:r w:rsidR="007D3145">
        <w:rPr>
          <w:lang w:val="nl-NL"/>
        </w:rPr>
        <w:t xml:space="preserve">verkregen </w:t>
      </w:r>
      <w:r>
        <w:rPr>
          <w:lang w:val="nl-NL"/>
        </w:rPr>
        <w:t xml:space="preserve">kunnen worden door </w:t>
      </w:r>
      <w:r w:rsidR="00AA6E4F">
        <w:rPr>
          <w:lang w:val="nl-NL"/>
        </w:rPr>
        <w:t>in alle gevallen van vermogensoverdrachten mensen te verplichten aangifte te doen. O</w:t>
      </w:r>
      <w:r w:rsidR="007D3145">
        <w:rPr>
          <w:lang w:val="nl-NL"/>
        </w:rPr>
        <w:t>p</w:t>
      </w:r>
      <w:r w:rsidR="00AA6E4F">
        <w:rPr>
          <w:lang w:val="nl-NL"/>
        </w:rPr>
        <w:t xml:space="preserve"> dit moment zijn</w:t>
      </w:r>
      <w:r w:rsidRPr="004D1454" w:rsidR="00AA6E4F">
        <w:rPr>
          <w:lang w:val="nl-NL"/>
        </w:rPr>
        <w:t xml:space="preserve"> volgens het CBS voor ongeveer 35% van de overledenen gegevens beschikbaar uit de aangifte erfbelasting</w:t>
      </w:r>
      <w:r w:rsidR="008F667B">
        <w:rPr>
          <w:lang w:val="nl-NL"/>
        </w:rPr>
        <w:t>.</w:t>
      </w:r>
      <w:r w:rsidR="008F667B">
        <w:rPr>
          <w:rStyle w:val="Voetnootmarkering"/>
          <w:lang w:val="nl-NL"/>
        </w:rPr>
        <w:footnoteReference w:id="8"/>
      </w:r>
      <w:r w:rsidR="008F667B">
        <w:rPr>
          <w:lang w:val="nl-NL"/>
        </w:rPr>
        <w:t xml:space="preserve"> </w:t>
      </w:r>
      <w:r w:rsidRPr="004D1454" w:rsidR="00AA6E4F">
        <w:rPr>
          <w:lang w:val="nl-NL"/>
        </w:rPr>
        <w:t xml:space="preserve"> Uitbreiding naar 100% </w:t>
      </w:r>
      <w:r w:rsidR="004A5D96">
        <w:rPr>
          <w:lang w:val="nl-NL"/>
        </w:rPr>
        <w:t xml:space="preserve">bij de erfbelasting </w:t>
      </w:r>
      <w:r w:rsidR="00AA6E4F">
        <w:rPr>
          <w:lang w:val="nl-NL"/>
        </w:rPr>
        <w:t xml:space="preserve">zou een </w:t>
      </w:r>
      <w:r w:rsidR="00CD59AC">
        <w:rPr>
          <w:lang w:val="nl-NL"/>
        </w:rPr>
        <w:t xml:space="preserve">aanzienlijke </w:t>
      </w:r>
      <w:r w:rsidR="00AA6E4F">
        <w:rPr>
          <w:lang w:val="nl-NL"/>
        </w:rPr>
        <w:t xml:space="preserve">administratieve last voor </w:t>
      </w:r>
      <w:r w:rsidR="00B7606C">
        <w:rPr>
          <w:lang w:val="nl-NL"/>
        </w:rPr>
        <w:t xml:space="preserve">mensen </w:t>
      </w:r>
      <w:r w:rsidR="00CD59AC">
        <w:rPr>
          <w:lang w:val="nl-NL"/>
        </w:rPr>
        <w:t>tot gevolg hebben</w:t>
      </w:r>
      <w:r w:rsidR="00B7606C">
        <w:rPr>
          <w:lang w:val="nl-NL"/>
        </w:rPr>
        <w:t xml:space="preserve"> en ook anderszins een enorme impact hebben op mensen die geconfronteerd zijn met een overlijden</w:t>
      </w:r>
      <w:r w:rsidR="00CD59AC">
        <w:rPr>
          <w:lang w:val="nl-NL"/>
        </w:rPr>
        <w:t xml:space="preserve">, </w:t>
      </w:r>
      <w:r w:rsidR="00AA6E4F">
        <w:rPr>
          <w:lang w:val="nl-NL"/>
        </w:rPr>
        <w:t>terwijl deze erfgenamen geen erfbelasting hoeven te betalen. Ook voor de uitvoeringslast van de Belastingdienst z</w:t>
      </w:r>
      <w:r w:rsidR="004A5D96">
        <w:rPr>
          <w:lang w:val="nl-NL"/>
        </w:rPr>
        <w:t>ou</w:t>
      </w:r>
      <w:r w:rsidR="00AA6E4F">
        <w:rPr>
          <w:lang w:val="nl-NL"/>
        </w:rPr>
        <w:t xml:space="preserve"> dit </w:t>
      </w:r>
      <w:r w:rsidR="00B7606C">
        <w:rPr>
          <w:lang w:val="nl-NL"/>
        </w:rPr>
        <w:t xml:space="preserve">een </w:t>
      </w:r>
      <w:r w:rsidR="00AA6E4F">
        <w:rPr>
          <w:lang w:val="nl-NL"/>
        </w:rPr>
        <w:t xml:space="preserve">impact hebben. </w:t>
      </w:r>
      <w:r w:rsidR="004A2389">
        <w:rPr>
          <w:lang w:val="nl-NL"/>
        </w:rPr>
        <w:t>Deze f</w:t>
      </w:r>
      <w:r w:rsidR="00B7606C">
        <w:rPr>
          <w:lang w:val="nl-NL"/>
        </w:rPr>
        <w:t>linke toename in administratieve last en de uitvoering geldt ook voor een uitbreiding van een verplicht</w:t>
      </w:r>
      <w:r w:rsidR="004A2389">
        <w:rPr>
          <w:lang w:val="nl-NL"/>
        </w:rPr>
        <w:t>e</w:t>
      </w:r>
      <w:r w:rsidR="00B7606C">
        <w:rPr>
          <w:lang w:val="nl-NL"/>
        </w:rPr>
        <w:t xml:space="preserve"> aangifte schenkbelasting voor </w:t>
      </w:r>
      <w:r w:rsidR="00217A16">
        <w:rPr>
          <w:lang w:val="nl-NL"/>
        </w:rPr>
        <w:t xml:space="preserve">alle </w:t>
      </w:r>
      <w:r w:rsidR="00B7606C">
        <w:rPr>
          <w:lang w:val="nl-NL"/>
        </w:rPr>
        <w:t xml:space="preserve">bedragen die nu onder de reguliere vrijstellingen vallen. </w:t>
      </w:r>
    </w:p>
    <w:p w:rsidRPr="00F706DD" w:rsidR="00F706DD" w:rsidP="00F706DD" w:rsidRDefault="00F706DD" w14:paraId="2C0A7916" w14:textId="77777777">
      <w:pPr>
        <w:spacing w:line="271" w:lineRule="auto"/>
        <w:contextualSpacing/>
        <w:rPr>
          <w:lang w:val="nl-NL"/>
        </w:rPr>
      </w:pPr>
    </w:p>
    <w:p w:rsidR="00787562" w:rsidP="00787562" w:rsidRDefault="00787562" w14:paraId="7EEC7314" w14:textId="3B7104B1">
      <w:pPr>
        <w:autoSpaceDE w:val="0"/>
        <w:autoSpaceDN w:val="0"/>
        <w:adjustRightInd w:val="0"/>
        <w:spacing w:after="0" w:line="271" w:lineRule="auto"/>
        <w:rPr>
          <w:rFonts w:cs="ArialMT"/>
          <w:b/>
          <w:bCs/>
          <w:kern w:val="0"/>
          <w:szCs w:val="18"/>
          <w:lang w:val="nl-NL"/>
        </w:rPr>
      </w:pPr>
      <w:r>
        <w:rPr>
          <w:rFonts w:cs="ArialMT"/>
          <w:b/>
          <w:bCs/>
          <w:kern w:val="0"/>
          <w:szCs w:val="18"/>
          <w:lang w:val="nl-NL"/>
        </w:rPr>
        <w:t>Vraag 8</w:t>
      </w:r>
    </w:p>
    <w:p w:rsidR="00787562" w:rsidP="00787562" w:rsidRDefault="00787562" w14:paraId="5219E096" w14:textId="41B0A503">
      <w:pPr>
        <w:spacing w:line="271" w:lineRule="auto"/>
        <w:contextualSpacing/>
        <w:rPr>
          <w:lang w:val="nl-NL"/>
        </w:rPr>
      </w:pPr>
      <w:r w:rsidRPr="00787562">
        <w:rPr>
          <w:lang w:val="nl-NL"/>
        </w:rPr>
        <w:t>Wanneer neemt u een besluit over het moderniseren van de forfaits in de erf en schenkbelasting? Bij welke</w:t>
      </w:r>
      <w:r>
        <w:rPr>
          <w:lang w:val="nl-NL"/>
        </w:rPr>
        <w:t xml:space="preserve"> </w:t>
      </w:r>
      <w:r w:rsidRPr="00787562">
        <w:rPr>
          <w:lang w:val="nl-NL"/>
        </w:rPr>
        <w:t>stakeholders worden de ingeschatte effecten van afschaffing getoetst, zoals u in uw brief van 30 juni 2026</w:t>
      </w:r>
      <w:r>
        <w:rPr>
          <w:lang w:val="nl-NL"/>
        </w:rPr>
        <w:t xml:space="preserve"> </w:t>
      </w:r>
      <w:r w:rsidRPr="00787562">
        <w:rPr>
          <w:lang w:val="nl-NL"/>
        </w:rPr>
        <w:t>schreef? Kunt u de opbrengst van deze toetsing delen met de Kamer?</w:t>
      </w:r>
    </w:p>
    <w:p w:rsidR="004D1454" w:rsidP="00787562" w:rsidRDefault="004D1454" w14:paraId="284678F0" w14:textId="77777777">
      <w:pPr>
        <w:autoSpaceDE w:val="0"/>
        <w:autoSpaceDN w:val="0"/>
        <w:adjustRightInd w:val="0"/>
        <w:spacing w:after="0" w:line="271" w:lineRule="auto"/>
        <w:rPr>
          <w:rFonts w:cs="ArialMT"/>
          <w:b/>
          <w:bCs/>
          <w:kern w:val="0"/>
          <w:szCs w:val="18"/>
          <w:lang w:val="nl-NL"/>
        </w:rPr>
      </w:pPr>
      <w:bookmarkStart w:name="_Hlk235193535" w:id="1"/>
    </w:p>
    <w:p w:rsidR="008B7CC6" w:rsidP="00787562" w:rsidRDefault="008B7CC6" w14:paraId="4F20A667" w14:textId="77777777">
      <w:pPr>
        <w:autoSpaceDE w:val="0"/>
        <w:autoSpaceDN w:val="0"/>
        <w:adjustRightInd w:val="0"/>
        <w:spacing w:after="0" w:line="271" w:lineRule="auto"/>
        <w:rPr>
          <w:rFonts w:cs="ArialMT"/>
          <w:b/>
          <w:bCs/>
          <w:kern w:val="0"/>
          <w:szCs w:val="18"/>
          <w:lang w:val="nl-NL"/>
        </w:rPr>
      </w:pPr>
    </w:p>
    <w:p w:rsidR="008B7CC6" w:rsidP="00787562" w:rsidRDefault="008B7CC6" w14:paraId="3CB6ECE6" w14:textId="77777777">
      <w:pPr>
        <w:autoSpaceDE w:val="0"/>
        <w:autoSpaceDN w:val="0"/>
        <w:adjustRightInd w:val="0"/>
        <w:spacing w:after="0" w:line="271" w:lineRule="auto"/>
        <w:rPr>
          <w:rFonts w:cs="ArialMT"/>
          <w:b/>
          <w:bCs/>
          <w:kern w:val="0"/>
          <w:szCs w:val="18"/>
          <w:lang w:val="nl-NL"/>
        </w:rPr>
      </w:pPr>
    </w:p>
    <w:p w:rsidR="00787562" w:rsidP="00787562" w:rsidRDefault="00787562" w14:paraId="667ED299" w14:textId="329C996E">
      <w:pPr>
        <w:autoSpaceDE w:val="0"/>
        <w:autoSpaceDN w:val="0"/>
        <w:adjustRightInd w:val="0"/>
        <w:spacing w:after="0" w:line="271" w:lineRule="auto"/>
        <w:rPr>
          <w:rFonts w:cs="ArialMT"/>
          <w:b/>
          <w:bCs/>
          <w:kern w:val="0"/>
          <w:szCs w:val="18"/>
          <w:lang w:val="nl-NL"/>
        </w:rPr>
      </w:pPr>
      <w:r w:rsidRPr="00E350F6">
        <w:rPr>
          <w:rFonts w:cs="ArialMT"/>
          <w:b/>
          <w:bCs/>
          <w:kern w:val="0"/>
          <w:szCs w:val="18"/>
          <w:lang w:val="nl-NL"/>
        </w:rPr>
        <w:t xml:space="preserve">Antwoord op vraag </w:t>
      </w:r>
      <w:r>
        <w:rPr>
          <w:rFonts w:cs="ArialMT"/>
          <w:b/>
          <w:bCs/>
          <w:kern w:val="0"/>
          <w:szCs w:val="18"/>
          <w:lang w:val="nl-NL"/>
        </w:rPr>
        <w:t>8</w:t>
      </w:r>
    </w:p>
    <w:bookmarkEnd w:id="1"/>
    <w:p w:rsidR="008B7CC6" w:rsidP="008B7CC6" w:rsidRDefault="008B7CC6" w14:paraId="2CAA2212" w14:textId="6C7FBF47">
      <w:pPr>
        <w:rPr>
          <w:lang w:val="nl-NL"/>
        </w:rPr>
      </w:pPr>
      <w:r>
        <w:rPr>
          <w:lang w:val="nl-NL"/>
        </w:rPr>
        <w:t>In mijn brief van 30 juni 2026 is de Tweede Kamer geïnformeerd over een bijeenkomst met stakeholders om input op te halen over het voorstel om de rekenrente en levensverwachtingen waarmee in de schenk- en erfbelasting wordt gerekend te moderniseren.</w:t>
      </w:r>
      <w:r>
        <w:rPr>
          <w:rStyle w:val="Voetnootmarkering"/>
        </w:rPr>
        <w:footnoteReference w:id="9"/>
      </w:r>
      <w:r>
        <w:rPr>
          <w:lang w:val="nl-NL"/>
        </w:rPr>
        <w:t xml:space="preserve"> Een uitgewerkt voorstel is begin dit jaar door mijn ambtsvoorganger Heijnen naar uw Kamer gestuurd conform toezegging van zijn ambtsvoorganger Van Oostenbruggen in reactie op het door Deloitte uitgevoerde onderzoek op welke wijze de forfaits in de schenk- en erfbelasting gemoderniseerd kunnen worden.</w:t>
      </w:r>
      <w:r>
        <w:rPr>
          <w:rStyle w:val="Voetnootmarkering"/>
          <w:lang w:val="nl-NL"/>
        </w:rPr>
        <w:footnoteReference w:id="10"/>
      </w:r>
      <w:r>
        <w:rPr>
          <w:vertAlign w:val="superscript"/>
          <w:lang w:val="nl-NL"/>
        </w:rPr>
        <w:t>,</w:t>
      </w:r>
      <w:r>
        <w:rPr>
          <w:rStyle w:val="Voetnootmarkering"/>
          <w:lang w:val="nl-NL"/>
        </w:rPr>
        <w:footnoteReference w:id="11"/>
      </w:r>
      <w:r>
        <w:rPr>
          <w:lang w:val="nl-NL"/>
        </w:rPr>
        <w:t xml:space="preserve"> De stakeholderbijeenkomst heeft inmiddels plaatsgevonden en werd bijgewoond door vertegenwoordigers van de Nederlandse Orde van Belastingadviseurs (NOB), de Koninklijke Notariële Beroepsorganisatie (KNB), het Register Belastingadviseurs (RB) en de Vereniging van </w:t>
      </w:r>
      <w:proofErr w:type="spellStart"/>
      <w:r>
        <w:rPr>
          <w:lang w:val="nl-NL"/>
        </w:rPr>
        <w:t>Estate</w:t>
      </w:r>
      <w:proofErr w:type="spellEnd"/>
      <w:r>
        <w:rPr>
          <w:lang w:val="nl-NL"/>
        </w:rPr>
        <w:t xml:space="preserve"> Planners in het Notariaat (EPN). Zoals ik in mijn brief van 30 juni jl. heb aangegeven, dient de feedback van stakeholders als input voor politieke besluitvorming over het voorstel. </w:t>
      </w:r>
    </w:p>
    <w:p w:rsidR="008B7CC6" w:rsidP="008B7CC6" w:rsidRDefault="008B7CC6" w14:paraId="47551DFF" w14:textId="77777777">
      <w:pPr>
        <w:spacing w:after="0" w:line="268" w:lineRule="auto"/>
        <w:rPr>
          <w:b/>
          <w:bCs/>
          <w:lang w:val="nl-NL"/>
        </w:rPr>
      </w:pPr>
      <w:r>
        <w:rPr>
          <w:b/>
          <w:bCs/>
          <w:lang w:val="nl-NL"/>
        </w:rPr>
        <w:t>Vraag 9</w:t>
      </w:r>
    </w:p>
    <w:p w:rsidR="008B7CC6" w:rsidP="008B7CC6" w:rsidRDefault="008B7CC6" w14:paraId="276CA218" w14:textId="77777777">
      <w:pPr>
        <w:spacing w:line="268" w:lineRule="auto"/>
        <w:contextualSpacing/>
        <w:rPr>
          <w:lang w:val="nl-NL"/>
        </w:rPr>
      </w:pPr>
      <w:r>
        <w:rPr>
          <w:lang w:val="nl-NL"/>
        </w:rPr>
        <w:t>Welke maatregelen bent u aan het voorbereiden om papieren schenkingen, waarmee erf en schenkbelasting kan worden ontweken, minder aantrekkelijk te maken? Wanneer wilt u hierover besluiten?</w:t>
      </w:r>
    </w:p>
    <w:p w:rsidR="008B7CC6" w:rsidP="008B7CC6" w:rsidRDefault="008B7CC6" w14:paraId="0D934020" w14:textId="77777777">
      <w:pPr>
        <w:autoSpaceDE w:val="0"/>
        <w:autoSpaceDN w:val="0"/>
        <w:adjustRightInd w:val="0"/>
        <w:spacing w:after="0" w:line="268" w:lineRule="auto"/>
        <w:rPr>
          <w:rFonts w:cs="ArialMT"/>
          <w:kern w:val="0"/>
          <w:szCs w:val="18"/>
          <w:lang w:val="nl-NL"/>
        </w:rPr>
      </w:pPr>
    </w:p>
    <w:p w:rsidR="008B7CC6" w:rsidP="008B7CC6" w:rsidRDefault="008B7CC6" w14:paraId="650FB116" w14:textId="77777777">
      <w:pPr>
        <w:autoSpaceDE w:val="0"/>
        <w:autoSpaceDN w:val="0"/>
        <w:adjustRightInd w:val="0"/>
        <w:spacing w:after="0" w:line="268" w:lineRule="auto"/>
        <w:rPr>
          <w:rFonts w:cs="ArialMT"/>
          <w:b/>
          <w:bCs/>
          <w:kern w:val="0"/>
          <w:szCs w:val="18"/>
          <w:lang w:val="nl-NL"/>
        </w:rPr>
      </w:pPr>
      <w:r>
        <w:rPr>
          <w:rFonts w:cs="ArialMT"/>
          <w:b/>
          <w:bCs/>
          <w:kern w:val="0"/>
          <w:szCs w:val="18"/>
          <w:lang w:val="nl-NL"/>
        </w:rPr>
        <w:t>Antwoord op vraag 9</w:t>
      </w:r>
    </w:p>
    <w:p w:rsidR="008B7CC6" w:rsidP="008B7CC6" w:rsidRDefault="008B7CC6" w14:paraId="2609924E" w14:textId="77777777">
      <w:pPr>
        <w:spacing w:after="0" w:line="269" w:lineRule="auto"/>
        <w:contextualSpacing/>
        <w:rPr>
          <w:lang w:val="nl-NL"/>
        </w:rPr>
      </w:pPr>
      <w:r>
        <w:rPr>
          <w:lang w:val="nl-NL"/>
        </w:rPr>
        <w:t>Voor de aanpak van papieren schenkingen zijn twee maatregelen geschetst in de bijlage 7 van de Voorjaarsnota 2026.</w:t>
      </w:r>
      <w:r>
        <w:rPr>
          <w:rStyle w:val="Voetnootmarkering"/>
          <w:lang w:val="nl-NL"/>
        </w:rPr>
        <w:footnoteReference w:id="12"/>
      </w:r>
      <w:r>
        <w:rPr>
          <w:lang w:val="nl-NL"/>
        </w:rPr>
        <w:t xml:space="preserve"> Hiermee is invulling gegeven aan de toezegging van de voormalige staatssecretaris van Financiën aan het Tweede Kamerlid </w:t>
      </w:r>
      <w:proofErr w:type="spellStart"/>
      <w:r>
        <w:rPr>
          <w:lang w:val="nl-NL"/>
        </w:rPr>
        <w:t>Stultiens</w:t>
      </w:r>
      <w:proofErr w:type="spellEnd"/>
      <w:r>
        <w:rPr>
          <w:lang w:val="nl-NL"/>
        </w:rPr>
        <w:t xml:space="preserve"> om opties in kaart te brengen om papieren schenkingen tegen te gaan. Het gaat om de volgende twee maatregelen: </w:t>
      </w:r>
    </w:p>
    <w:p w:rsidR="008B7CC6" w:rsidP="008B7CC6" w:rsidRDefault="008B7CC6" w14:paraId="583E70BC" w14:textId="77777777">
      <w:pPr>
        <w:pStyle w:val="Lijstalinea"/>
        <w:numPr>
          <w:ilvl w:val="0"/>
          <w:numId w:val="3"/>
        </w:numPr>
        <w:spacing w:line="268" w:lineRule="auto"/>
        <w:ind w:left="340"/>
        <w:rPr>
          <w:i/>
          <w:iCs/>
          <w:lang w:val="nl-NL"/>
        </w:rPr>
      </w:pPr>
      <w:r>
        <w:rPr>
          <w:i/>
          <w:iCs/>
          <w:lang w:val="nl-NL"/>
        </w:rPr>
        <w:t xml:space="preserve">Lagere rentevergoeding </w:t>
      </w:r>
    </w:p>
    <w:p w:rsidR="008B7CC6" w:rsidP="008B7CC6" w:rsidRDefault="008B7CC6" w14:paraId="6E77B130" w14:textId="77777777">
      <w:pPr>
        <w:pStyle w:val="Lijstalinea"/>
        <w:spacing w:line="268" w:lineRule="auto"/>
        <w:ind w:left="340"/>
        <w:rPr>
          <w:lang w:val="nl-NL"/>
        </w:rPr>
      </w:pPr>
      <w:r>
        <w:rPr>
          <w:lang w:val="nl-NL"/>
        </w:rPr>
        <w:t>Momenteel is de schenker een jaarlijkse rente van 6% verschuldigd over de papieren schenkingen. Dit percentage betreft de wettelijke rekenrente in de schenk- en erfbelasting. In het moderniseringsvoorstel van de rekenrente en levensverwachtingen in de schenk- en erfbelasting dat mijn ambtsvoorganger begin dit jaar naar uw kamer heeft gestuurd, wordt geadviseerd de rekenrente te actualiseren op basis van de huidige marktrentes en de huidige levensverwachting en deze periodiek te actualiseren.</w:t>
      </w:r>
      <w:r>
        <w:rPr>
          <w:rStyle w:val="Voetnootmarkering"/>
          <w:lang w:val="nl-NL"/>
        </w:rPr>
        <w:footnoteReference w:id="13"/>
      </w:r>
      <w:r>
        <w:rPr>
          <w:lang w:val="nl-NL"/>
        </w:rPr>
        <w:t xml:space="preserve"> De gemoderniseerde rekenrente per 1 januari 2028 wordt op basis van de huidige renteverwachtingen geraamd op 3%, hetgeen fors lager is dan de huidige 6%. Deze maatregel heeft twee effecten. Ten eerste neemt het voordeel van een papieren schenking af doordat er via rentebetalingen minder vermogen zonder schenkbelasting overgedragen kan worden. Ten tweede kan het papieren schenkingen aantrekkelijker maken. Door de lagere rentevergoeding kunnen schenkers met een relatief beperkt liquide vermogen in totaal een hoger bedrag op papier schenken. Het eerste effect is naar verwachting groter, waardoor per saldo minder fiscaal voordeel met papieren schenkingen behaald zal worden dan nu het geval is. </w:t>
      </w:r>
    </w:p>
    <w:p w:rsidR="008B7CC6" w:rsidP="008B7CC6" w:rsidRDefault="008B7CC6" w14:paraId="00D576ED" w14:textId="77777777">
      <w:pPr>
        <w:pStyle w:val="Lijstalinea"/>
        <w:numPr>
          <w:ilvl w:val="0"/>
          <w:numId w:val="3"/>
        </w:numPr>
        <w:spacing w:line="268" w:lineRule="auto"/>
        <w:ind w:left="340"/>
        <w:rPr>
          <w:i/>
          <w:iCs/>
          <w:lang w:val="nl-NL"/>
        </w:rPr>
      </w:pPr>
      <w:r>
        <w:rPr>
          <w:i/>
          <w:iCs/>
          <w:lang w:val="nl-NL"/>
        </w:rPr>
        <w:t xml:space="preserve">Fictieve verkrijging voor de schenk- en erfbelasting </w:t>
      </w:r>
    </w:p>
    <w:p w:rsidR="008B7CC6" w:rsidP="008B7CC6" w:rsidRDefault="008B7CC6" w14:paraId="18401893" w14:textId="77777777">
      <w:pPr>
        <w:pStyle w:val="Lijstalinea"/>
        <w:spacing w:after="0" w:line="268" w:lineRule="auto"/>
        <w:ind w:left="340"/>
        <w:rPr>
          <w:lang w:val="nl-NL"/>
        </w:rPr>
      </w:pPr>
      <w:r>
        <w:rPr>
          <w:lang w:val="nl-NL"/>
        </w:rPr>
        <w:t>Bij deze maatregel wordt het progressievoordeel in de schenk- en erfbelasting van de hoofdsom van een papieren schenking weggenomen. Dit wordt bereikt door het bedrag van papieren schenkingen dat tijdens leven wordt afgelost of dat opeisbaar is na overlijden hetzelfde (progressief) te belasten als wanneer die geldoverdracht of dat overlijden had plaatsgevonden zonder voorafgaande papieren schenking. In de schenkbelasting wordt een fictieve verkrijging opgenomen van de aflossing van een papieren schenking door de schenker. In de erfbelasting wordt een fictieve verkrijging opgenomen van het bedrag van (het nog niet afgeloste deel van) de papieren schenking op het moment van overlijden van de schenker. Eventueel eerder over de papieren schenking betaalde schenkbelasting kan worden verrekend om dubbele belastingheffing te voorkomen.</w:t>
      </w:r>
    </w:p>
    <w:p w:rsidRPr="00787562" w:rsidR="00787562" w:rsidP="008B7CC6" w:rsidRDefault="008B7CC6" w14:paraId="30A30700" w14:textId="4650332A">
      <w:pPr>
        <w:spacing w:line="268" w:lineRule="auto"/>
        <w:rPr>
          <w:lang w:val="nl-NL"/>
        </w:rPr>
      </w:pPr>
      <w:r>
        <w:rPr>
          <w:lang w:val="nl-NL"/>
        </w:rPr>
        <w:t xml:space="preserve">Met het voorstel om de rekenrente en levensverwachtingen waarmee in de schenk- en erfbelasting wordt gerekend te moderniseren worden </w:t>
      </w:r>
      <w:proofErr w:type="gramStart"/>
      <w:r>
        <w:rPr>
          <w:lang w:val="nl-NL"/>
        </w:rPr>
        <w:t>tevens</w:t>
      </w:r>
      <w:proofErr w:type="gramEnd"/>
      <w:r>
        <w:rPr>
          <w:lang w:val="nl-NL"/>
        </w:rPr>
        <w:t xml:space="preserve"> papieren schenkingen per saldo minder aantrekkelijk. Er heeft geen besluitvorming over dit voorstel plaatsgevonden.</w:t>
      </w:r>
    </w:p>
    <w:sectPr w:rsidRPr="00787562" w:rsidR="00787562"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769B1" w14:textId="77777777" w:rsidR="00DB53EE" w:rsidRDefault="00DB53EE" w:rsidP="00E350F6">
      <w:pPr>
        <w:spacing w:after="0" w:line="240" w:lineRule="auto"/>
      </w:pPr>
      <w:r>
        <w:separator/>
      </w:r>
    </w:p>
  </w:endnote>
  <w:endnote w:type="continuationSeparator" w:id="0">
    <w:p w14:paraId="1098E0D8" w14:textId="77777777" w:rsidR="00DB53EE" w:rsidRDefault="00DB53EE" w:rsidP="00E3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7F9B1" w14:textId="77777777" w:rsidR="00DB53EE" w:rsidRDefault="00DB53EE" w:rsidP="00E350F6">
      <w:pPr>
        <w:spacing w:after="0" w:line="240" w:lineRule="auto"/>
      </w:pPr>
      <w:r>
        <w:separator/>
      </w:r>
    </w:p>
  </w:footnote>
  <w:footnote w:type="continuationSeparator" w:id="0">
    <w:p w14:paraId="267A7DC6" w14:textId="77777777" w:rsidR="00DB53EE" w:rsidRDefault="00DB53EE" w:rsidP="00E350F6">
      <w:pPr>
        <w:spacing w:after="0" w:line="240" w:lineRule="auto"/>
      </w:pPr>
      <w:r>
        <w:continuationSeparator/>
      </w:r>
    </w:p>
  </w:footnote>
  <w:footnote w:id="1">
    <w:p w14:paraId="063DA829" w14:textId="6A1F250D" w:rsidR="00E350F6" w:rsidRPr="00914E89" w:rsidRDefault="00E350F6" w:rsidP="003212A8">
      <w:pPr>
        <w:autoSpaceDE w:val="0"/>
        <w:autoSpaceDN w:val="0"/>
        <w:adjustRightInd w:val="0"/>
        <w:spacing w:after="0" w:line="240" w:lineRule="auto"/>
        <w:rPr>
          <w:sz w:val="13"/>
          <w:szCs w:val="13"/>
        </w:rPr>
      </w:pPr>
      <w:r w:rsidRPr="00E350F6">
        <w:rPr>
          <w:rStyle w:val="Voetnootmarkering"/>
          <w:sz w:val="13"/>
          <w:szCs w:val="13"/>
        </w:rPr>
        <w:footnoteRef/>
      </w:r>
      <w:r w:rsidRPr="00E350F6">
        <w:rPr>
          <w:sz w:val="13"/>
          <w:szCs w:val="13"/>
          <w:lang w:val="nl-NL"/>
        </w:rPr>
        <w:t xml:space="preserve"> </w:t>
      </w:r>
      <w:r w:rsidRPr="00E350F6">
        <w:rPr>
          <w:rFonts w:cs="ArialMT"/>
          <w:kern w:val="0"/>
          <w:sz w:val="13"/>
          <w:szCs w:val="13"/>
          <w:lang w:val="nl-NL"/>
        </w:rPr>
        <w:t>CPB (2026)</w:t>
      </w:r>
      <w:r>
        <w:rPr>
          <w:rFonts w:cs="ArialMT"/>
          <w:kern w:val="0"/>
          <w:sz w:val="13"/>
          <w:szCs w:val="13"/>
          <w:lang w:val="nl-NL"/>
        </w:rPr>
        <w:t>, ‘</w:t>
      </w:r>
      <w:r w:rsidRPr="00E350F6">
        <w:rPr>
          <w:rFonts w:cs="ArialMT"/>
          <w:kern w:val="0"/>
          <w:sz w:val="13"/>
          <w:szCs w:val="13"/>
          <w:lang w:val="nl-NL"/>
        </w:rPr>
        <w:t>Erfbelasting in beeld: feiten, percepties en voorkeuren van Nederlanders.</w:t>
      </w:r>
      <w:r>
        <w:rPr>
          <w:rFonts w:cs="ArialMT"/>
          <w:kern w:val="0"/>
          <w:sz w:val="13"/>
          <w:szCs w:val="13"/>
          <w:lang w:val="nl-NL"/>
        </w:rPr>
        <w:t xml:space="preserve">’ </w:t>
      </w:r>
      <w:hyperlink r:id="rId1" w:history="1">
        <w:r w:rsidRPr="00914E89">
          <w:rPr>
            <w:rStyle w:val="Hyperlink"/>
            <w:rFonts w:cs="ArialMT"/>
            <w:kern w:val="0"/>
            <w:sz w:val="13"/>
            <w:szCs w:val="13"/>
          </w:rPr>
          <w:t>https://www.cpb.nl/publicatie/erfbelasting-beeld-feiten-percepties-en-voorkeuren-van-nederlanders</w:t>
        </w:r>
      </w:hyperlink>
      <w:r w:rsidRPr="00914E89">
        <w:rPr>
          <w:rFonts w:cs="ArialMT"/>
          <w:kern w:val="0"/>
          <w:sz w:val="13"/>
          <w:szCs w:val="13"/>
        </w:rPr>
        <w:t xml:space="preserve">. </w:t>
      </w:r>
    </w:p>
  </w:footnote>
  <w:footnote w:id="2">
    <w:p w14:paraId="5E23A460" w14:textId="77868C74" w:rsidR="003212A8" w:rsidRPr="00367AFD" w:rsidRDefault="003212A8" w:rsidP="003212A8">
      <w:pPr>
        <w:pStyle w:val="Voetnoottekst"/>
        <w:rPr>
          <w:sz w:val="13"/>
          <w:szCs w:val="13"/>
          <w:lang w:val="nl-NL"/>
        </w:rPr>
      </w:pPr>
      <w:r w:rsidRPr="003212A8">
        <w:rPr>
          <w:rStyle w:val="Voetnootmarkering"/>
          <w:sz w:val="13"/>
          <w:szCs w:val="13"/>
        </w:rPr>
        <w:footnoteRef/>
      </w:r>
      <w:r w:rsidRPr="003212A8">
        <w:rPr>
          <w:sz w:val="13"/>
          <w:szCs w:val="13"/>
          <w:lang w:val="nl-NL"/>
        </w:rPr>
        <w:t xml:space="preserve"> Kamerstukken II 2025</w:t>
      </w:r>
      <w:r w:rsidR="00367AFD">
        <w:rPr>
          <w:sz w:val="13"/>
          <w:szCs w:val="13"/>
          <w:lang w:val="nl-NL"/>
        </w:rPr>
        <w:t>/</w:t>
      </w:r>
      <w:r w:rsidRPr="003212A8">
        <w:rPr>
          <w:sz w:val="13"/>
          <w:szCs w:val="13"/>
          <w:lang w:val="nl-NL"/>
        </w:rPr>
        <w:t>26, 2026D34295</w:t>
      </w:r>
      <w:r w:rsidR="00367AFD">
        <w:rPr>
          <w:sz w:val="13"/>
          <w:szCs w:val="13"/>
          <w:lang w:val="nl-NL"/>
        </w:rPr>
        <w:t>.</w:t>
      </w:r>
      <w:r w:rsidR="00914E89">
        <w:rPr>
          <w:sz w:val="13"/>
          <w:szCs w:val="13"/>
          <w:lang w:val="nl-NL"/>
        </w:rPr>
        <w:t xml:space="preserve"> </w:t>
      </w:r>
      <w:hyperlink r:id="rId2" w:history="1">
        <w:r w:rsidR="00914E89" w:rsidRPr="00914E89">
          <w:rPr>
            <w:rStyle w:val="Hyperlink"/>
            <w:sz w:val="13"/>
            <w:szCs w:val="13"/>
            <w:lang w:val="nl-NL"/>
          </w:rPr>
          <w:t>Verbetering verantwoording en begroting | Tweede Kamer der Staten-Generaal</w:t>
        </w:r>
      </w:hyperlink>
      <w:r w:rsidR="00914E89">
        <w:rPr>
          <w:sz w:val="13"/>
          <w:szCs w:val="13"/>
          <w:lang w:val="nl-NL"/>
        </w:rPr>
        <w:t xml:space="preserve">. </w:t>
      </w:r>
    </w:p>
  </w:footnote>
  <w:footnote w:id="3">
    <w:p w14:paraId="1865EFF6" w14:textId="64E24BA2" w:rsidR="003212A8" w:rsidRPr="003212A8" w:rsidRDefault="003212A8" w:rsidP="003212A8">
      <w:pPr>
        <w:pStyle w:val="Voetnoottekst"/>
        <w:rPr>
          <w:sz w:val="13"/>
          <w:szCs w:val="13"/>
          <w:lang w:val="nl-NL"/>
        </w:rPr>
      </w:pPr>
      <w:r w:rsidRPr="003212A8">
        <w:rPr>
          <w:rStyle w:val="Voetnootmarkering"/>
          <w:sz w:val="13"/>
          <w:szCs w:val="13"/>
        </w:rPr>
        <w:footnoteRef/>
      </w:r>
      <w:r w:rsidRPr="003212A8">
        <w:rPr>
          <w:sz w:val="13"/>
          <w:szCs w:val="13"/>
          <w:lang w:val="nl-NL"/>
        </w:rPr>
        <w:t xml:space="preserve"> Kamerstukken II 2024</w:t>
      </w:r>
      <w:r w:rsidR="00367AFD">
        <w:rPr>
          <w:sz w:val="13"/>
          <w:szCs w:val="13"/>
          <w:lang w:val="nl-NL"/>
        </w:rPr>
        <w:t>/</w:t>
      </w:r>
      <w:r w:rsidRPr="003212A8">
        <w:rPr>
          <w:sz w:val="13"/>
          <w:szCs w:val="13"/>
          <w:lang w:val="nl-NL"/>
        </w:rPr>
        <w:t>25,2025D11055</w:t>
      </w:r>
      <w:r w:rsidR="00367AFD">
        <w:rPr>
          <w:sz w:val="13"/>
          <w:szCs w:val="13"/>
          <w:lang w:val="nl-NL"/>
        </w:rPr>
        <w:t>.</w:t>
      </w:r>
      <w:r w:rsidR="00914E89">
        <w:rPr>
          <w:sz w:val="13"/>
          <w:szCs w:val="13"/>
          <w:lang w:val="nl-NL"/>
        </w:rPr>
        <w:t xml:space="preserve"> </w:t>
      </w:r>
      <w:hyperlink r:id="rId3" w:history="1">
        <w:r w:rsidR="00914E89" w:rsidRPr="00914E89">
          <w:rPr>
            <w:rStyle w:val="Hyperlink"/>
            <w:sz w:val="13"/>
            <w:szCs w:val="13"/>
            <w:lang w:val="nl-NL"/>
          </w:rPr>
          <w:t>Op drift of op koers Analyses en aanbevelingen om beter te ramen en begroten | Tweede Kamer der Staten-Generaal</w:t>
        </w:r>
      </w:hyperlink>
    </w:p>
  </w:footnote>
  <w:footnote w:id="4">
    <w:p w14:paraId="1DBC2CA8" w14:textId="2A4C545A" w:rsidR="00F929C0" w:rsidRPr="00F929C0" w:rsidRDefault="00F929C0">
      <w:pPr>
        <w:pStyle w:val="Voetnoottekst"/>
        <w:rPr>
          <w:sz w:val="13"/>
          <w:szCs w:val="13"/>
          <w:lang w:val="nl-NL"/>
        </w:rPr>
      </w:pPr>
      <w:r w:rsidRPr="00F929C0">
        <w:rPr>
          <w:rStyle w:val="Voetnootmarkering"/>
          <w:sz w:val="13"/>
          <w:szCs w:val="13"/>
        </w:rPr>
        <w:footnoteRef/>
      </w:r>
      <w:r w:rsidRPr="00F929C0">
        <w:rPr>
          <w:sz w:val="13"/>
          <w:szCs w:val="13"/>
          <w:lang w:val="nl-NL"/>
        </w:rPr>
        <w:t xml:space="preserve"> In het LISS is alleen gevraagd naar de erfbelasting en niet de schenkbelasting</w:t>
      </w:r>
    </w:p>
  </w:footnote>
  <w:footnote w:id="5">
    <w:p w14:paraId="46B306DA" w14:textId="10177459" w:rsidR="00A040E4" w:rsidRPr="00A040E4" w:rsidRDefault="00A040E4">
      <w:pPr>
        <w:pStyle w:val="Voetnoottekst"/>
        <w:rPr>
          <w:sz w:val="13"/>
          <w:szCs w:val="13"/>
          <w:lang w:val="nl-NL"/>
        </w:rPr>
      </w:pPr>
      <w:r w:rsidRPr="00A040E4">
        <w:rPr>
          <w:rStyle w:val="Voetnootmarkering"/>
          <w:sz w:val="13"/>
          <w:szCs w:val="13"/>
        </w:rPr>
        <w:footnoteRef/>
      </w:r>
      <w:r w:rsidRPr="00A040E4">
        <w:rPr>
          <w:sz w:val="13"/>
          <w:szCs w:val="13"/>
          <w:lang w:val="nl-NL"/>
        </w:rPr>
        <w:t xml:space="preserve"> </w:t>
      </w:r>
      <w:r>
        <w:rPr>
          <w:sz w:val="13"/>
          <w:szCs w:val="13"/>
          <w:lang w:val="nl-NL"/>
        </w:rPr>
        <w:t>D</w:t>
      </w:r>
      <w:r w:rsidRPr="00A040E4">
        <w:rPr>
          <w:sz w:val="13"/>
          <w:szCs w:val="13"/>
          <w:lang w:val="nl-NL"/>
        </w:rPr>
        <w:t xml:space="preserve">e raming van de opbrengst </w:t>
      </w:r>
      <w:r>
        <w:rPr>
          <w:sz w:val="13"/>
          <w:szCs w:val="13"/>
          <w:lang w:val="nl-NL"/>
        </w:rPr>
        <w:t xml:space="preserve">uit de schenk- en erfbelasting </w:t>
      </w:r>
      <w:r w:rsidRPr="00A040E4">
        <w:rPr>
          <w:sz w:val="13"/>
          <w:szCs w:val="13"/>
          <w:lang w:val="nl-NL"/>
        </w:rPr>
        <w:t>voor 2026 op basis van de stand bij Voorjaarsnota 2026 bedraagt € 4.239 miljoen</w:t>
      </w:r>
      <w:r>
        <w:rPr>
          <w:sz w:val="13"/>
          <w:szCs w:val="13"/>
          <w:lang w:val="nl-NL"/>
        </w:rPr>
        <w:t>.</w:t>
      </w:r>
    </w:p>
  </w:footnote>
  <w:footnote w:id="6">
    <w:p w14:paraId="39500011" w14:textId="082DCFB0" w:rsidR="006F2193" w:rsidRPr="006F2193" w:rsidRDefault="006F2193">
      <w:pPr>
        <w:pStyle w:val="Voetnoottekst"/>
        <w:rPr>
          <w:sz w:val="13"/>
          <w:szCs w:val="13"/>
          <w:lang w:val="nl-NL"/>
        </w:rPr>
      </w:pPr>
      <w:r w:rsidRPr="006F2193">
        <w:rPr>
          <w:sz w:val="13"/>
          <w:szCs w:val="13"/>
          <w:vertAlign w:val="superscript"/>
          <w:lang w:val="nl-NL"/>
        </w:rPr>
        <w:footnoteRef/>
      </w:r>
      <w:r w:rsidRPr="006F2193">
        <w:rPr>
          <w:sz w:val="13"/>
          <w:szCs w:val="13"/>
          <w:vertAlign w:val="superscript"/>
          <w:lang w:val="nl-NL"/>
        </w:rPr>
        <w:t xml:space="preserve"> </w:t>
      </w:r>
      <w:r w:rsidRPr="006F2193">
        <w:rPr>
          <w:sz w:val="13"/>
          <w:szCs w:val="13"/>
          <w:lang w:val="nl-NL"/>
        </w:rPr>
        <w:t xml:space="preserve">De vrijstellingen in de schenkbelasting voor kinderen </w:t>
      </w:r>
      <w:r>
        <w:rPr>
          <w:sz w:val="13"/>
          <w:szCs w:val="13"/>
          <w:lang w:val="nl-NL"/>
        </w:rPr>
        <w:t>blijft ongewijzigd.</w:t>
      </w:r>
    </w:p>
  </w:footnote>
  <w:footnote w:id="7">
    <w:p w14:paraId="6A0266F9" w14:textId="77777777" w:rsidR="00F706DD" w:rsidRPr="008F667B" w:rsidRDefault="00F706DD" w:rsidP="00F706DD">
      <w:pPr>
        <w:pStyle w:val="Voetnoottekst"/>
        <w:rPr>
          <w:sz w:val="13"/>
          <w:szCs w:val="13"/>
          <w:lang w:val="nl-NL"/>
        </w:rPr>
      </w:pPr>
      <w:r w:rsidRPr="008F667B">
        <w:rPr>
          <w:rStyle w:val="Voetnootmarkering"/>
          <w:sz w:val="13"/>
          <w:szCs w:val="13"/>
        </w:rPr>
        <w:footnoteRef/>
      </w:r>
      <w:r w:rsidRPr="008F667B">
        <w:rPr>
          <w:sz w:val="13"/>
          <w:szCs w:val="13"/>
          <w:lang w:val="nl-NL"/>
        </w:rPr>
        <w:t xml:space="preserve"> Kamerstukken II 2025/26, 31066, nr. 1530.</w:t>
      </w:r>
    </w:p>
  </w:footnote>
  <w:footnote w:id="8">
    <w:p w14:paraId="39AAA0BB" w14:textId="4A15E54A" w:rsidR="008F667B" w:rsidRPr="008F667B" w:rsidRDefault="008F667B">
      <w:pPr>
        <w:pStyle w:val="Voetnoottekst"/>
        <w:rPr>
          <w:sz w:val="13"/>
          <w:szCs w:val="13"/>
          <w:lang w:val="nl-NL"/>
        </w:rPr>
      </w:pPr>
      <w:r w:rsidRPr="008F667B">
        <w:rPr>
          <w:rStyle w:val="Voetnootmarkering"/>
          <w:sz w:val="13"/>
          <w:szCs w:val="13"/>
        </w:rPr>
        <w:footnoteRef/>
      </w:r>
      <w:r w:rsidRPr="008F667B">
        <w:rPr>
          <w:sz w:val="13"/>
          <w:szCs w:val="13"/>
          <w:lang w:val="nl-NL"/>
        </w:rPr>
        <w:t xml:space="preserve"> De </w:t>
      </w:r>
      <w:proofErr w:type="gramStart"/>
      <w:r w:rsidRPr="008F667B">
        <w:rPr>
          <w:sz w:val="13"/>
          <w:szCs w:val="13"/>
          <w:lang w:val="nl-NL"/>
        </w:rPr>
        <w:t>nalatenschappen  van</w:t>
      </w:r>
      <w:proofErr w:type="gramEnd"/>
      <w:r w:rsidRPr="008F667B">
        <w:rPr>
          <w:sz w:val="13"/>
          <w:szCs w:val="13"/>
          <w:lang w:val="nl-NL"/>
        </w:rPr>
        <w:t xml:space="preserve"> deze 35% vormen volgens schatting van het CBS circa 75% van al het nagelaten vermogen. </w:t>
      </w:r>
    </w:p>
  </w:footnote>
  <w:footnote w:id="9">
    <w:p w14:paraId="15E9D8D2" w14:textId="77777777" w:rsidR="008B7CC6" w:rsidRDefault="008B7CC6" w:rsidP="008B7CC6">
      <w:pPr>
        <w:pStyle w:val="Voetnoottekst"/>
        <w:rPr>
          <w:sz w:val="13"/>
          <w:szCs w:val="13"/>
          <w:lang w:val="nl-NL"/>
        </w:rPr>
      </w:pPr>
      <w:r>
        <w:rPr>
          <w:rStyle w:val="Voetnootmarkering"/>
          <w:sz w:val="13"/>
          <w:szCs w:val="13"/>
        </w:rPr>
        <w:footnoteRef/>
      </w:r>
      <w:r>
        <w:rPr>
          <w:sz w:val="13"/>
          <w:szCs w:val="13"/>
          <w:lang w:val="nl-NL"/>
        </w:rPr>
        <w:t xml:space="preserve"> Kamerstukken II 2025/26, 32140, nr. 315. </w:t>
      </w:r>
    </w:p>
  </w:footnote>
  <w:footnote w:id="10">
    <w:p w14:paraId="472FA051" w14:textId="77777777" w:rsidR="008B7CC6" w:rsidRDefault="008B7CC6" w:rsidP="008B7CC6">
      <w:pPr>
        <w:pStyle w:val="Voetnoottekst"/>
        <w:rPr>
          <w:sz w:val="13"/>
          <w:szCs w:val="13"/>
          <w:lang w:val="nl-NL"/>
        </w:rPr>
      </w:pPr>
      <w:r>
        <w:rPr>
          <w:rStyle w:val="Voetnootmarkering"/>
          <w:sz w:val="13"/>
          <w:szCs w:val="13"/>
        </w:rPr>
        <w:footnoteRef/>
      </w:r>
      <w:r>
        <w:rPr>
          <w:sz w:val="13"/>
          <w:szCs w:val="13"/>
          <w:lang w:val="nl-NL"/>
        </w:rPr>
        <w:t xml:space="preserve"> Kamerstukken II 2025/26, 32140, nr. 288.</w:t>
      </w:r>
    </w:p>
  </w:footnote>
  <w:footnote w:id="11">
    <w:p w14:paraId="09262DD4" w14:textId="77777777" w:rsidR="008B7CC6" w:rsidRDefault="008B7CC6" w:rsidP="008B7CC6">
      <w:pPr>
        <w:pStyle w:val="Voetnoottekst"/>
        <w:rPr>
          <w:sz w:val="13"/>
          <w:szCs w:val="13"/>
          <w:lang w:val="nl-NL"/>
        </w:rPr>
      </w:pPr>
      <w:r>
        <w:rPr>
          <w:rStyle w:val="Voetnootmarkering"/>
          <w:sz w:val="13"/>
          <w:szCs w:val="13"/>
        </w:rPr>
        <w:footnoteRef/>
      </w:r>
      <w:r>
        <w:rPr>
          <w:sz w:val="13"/>
          <w:szCs w:val="13"/>
          <w:lang w:val="nl-NL"/>
        </w:rPr>
        <w:t xml:space="preserve"> Kamerstukken II 2024/25, 32 140, nr. 224.</w:t>
      </w:r>
    </w:p>
  </w:footnote>
  <w:footnote w:id="12">
    <w:p w14:paraId="121743D9" w14:textId="77777777" w:rsidR="008B7CC6" w:rsidRDefault="008B7CC6" w:rsidP="008B7CC6">
      <w:pPr>
        <w:pStyle w:val="Voetnoottekst"/>
        <w:rPr>
          <w:sz w:val="13"/>
          <w:szCs w:val="13"/>
          <w:lang w:val="nl-NL"/>
        </w:rPr>
      </w:pPr>
      <w:r>
        <w:rPr>
          <w:rStyle w:val="Voetnootmarkering"/>
          <w:sz w:val="13"/>
          <w:szCs w:val="13"/>
        </w:rPr>
        <w:footnoteRef/>
      </w:r>
      <w:r>
        <w:rPr>
          <w:sz w:val="13"/>
          <w:szCs w:val="13"/>
          <w:lang w:val="nl-NL"/>
        </w:rPr>
        <w:t xml:space="preserve"> Kamerstukken II 2025/26, 36915, nr. 1.</w:t>
      </w:r>
    </w:p>
  </w:footnote>
  <w:footnote w:id="13">
    <w:p w14:paraId="2192857F" w14:textId="77777777" w:rsidR="008B7CC6" w:rsidRDefault="008B7CC6" w:rsidP="008B7CC6">
      <w:pPr>
        <w:pStyle w:val="Voetnoottekst"/>
        <w:rPr>
          <w:sz w:val="13"/>
          <w:szCs w:val="13"/>
          <w:lang w:val="nl-NL"/>
        </w:rPr>
      </w:pPr>
      <w:r>
        <w:rPr>
          <w:rStyle w:val="Voetnootmarkering"/>
          <w:sz w:val="13"/>
          <w:szCs w:val="13"/>
        </w:rPr>
        <w:footnoteRef/>
      </w:r>
      <w:r>
        <w:rPr>
          <w:sz w:val="13"/>
          <w:szCs w:val="13"/>
          <w:lang w:val="nl-NL"/>
        </w:rPr>
        <w:t xml:space="preserve"> Kamerstukken II 2025/26, 32140, nr. 288.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91DCC"/>
    <w:multiLevelType w:val="hybridMultilevel"/>
    <w:tmpl w:val="AC2EDC22"/>
    <w:lvl w:ilvl="0" w:tplc="B0AC5BD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3DB74C63"/>
    <w:multiLevelType w:val="hybridMultilevel"/>
    <w:tmpl w:val="A6B63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9193172">
    <w:abstractNumId w:val="0"/>
  </w:num>
  <w:num w:numId="2" w16cid:durableId="481194573">
    <w:abstractNumId w:val="1"/>
  </w:num>
  <w:num w:numId="3" w16cid:durableId="118115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F6"/>
    <w:rsid w:val="00000B2F"/>
    <w:rsid w:val="00042E8A"/>
    <w:rsid w:val="00057F6F"/>
    <w:rsid w:val="00062C34"/>
    <w:rsid w:val="000F41A9"/>
    <w:rsid w:val="000F6E77"/>
    <w:rsid w:val="000F72FD"/>
    <w:rsid w:val="00101917"/>
    <w:rsid w:val="00140771"/>
    <w:rsid w:val="00147C73"/>
    <w:rsid w:val="001D4133"/>
    <w:rsid w:val="001E6A24"/>
    <w:rsid w:val="001E6C5B"/>
    <w:rsid w:val="001F5D99"/>
    <w:rsid w:val="0020311D"/>
    <w:rsid w:val="002161BD"/>
    <w:rsid w:val="00217A16"/>
    <w:rsid w:val="002215A4"/>
    <w:rsid w:val="00257ACC"/>
    <w:rsid w:val="0027351F"/>
    <w:rsid w:val="002A63E4"/>
    <w:rsid w:val="002C06C3"/>
    <w:rsid w:val="002F5325"/>
    <w:rsid w:val="00305F78"/>
    <w:rsid w:val="003212A8"/>
    <w:rsid w:val="00336E98"/>
    <w:rsid w:val="00343CB6"/>
    <w:rsid w:val="00367AFD"/>
    <w:rsid w:val="003B6D1A"/>
    <w:rsid w:val="003D09C3"/>
    <w:rsid w:val="0041158E"/>
    <w:rsid w:val="004125DB"/>
    <w:rsid w:val="004A2389"/>
    <w:rsid w:val="004A5D96"/>
    <w:rsid w:val="004B3E17"/>
    <w:rsid w:val="004C24F2"/>
    <w:rsid w:val="004C3EA9"/>
    <w:rsid w:val="004D1454"/>
    <w:rsid w:val="004F18F6"/>
    <w:rsid w:val="004F3E94"/>
    <w:rsid w:val="00524005"/>
    <w:rsid w:val="00543635"/>
    <w:rsid w:val="00580F68"/>
    <w:rsid w:val="0059026D"/>
    <w:rsid w:val="005D539A"/>
    <w:rsid w:val="005E2F0E"/>
    <w:rsid w:val="0061695D"/>
    <w:rsid w:val="00616D4E"/>
    <w:rsid w:val="006175A0"/>
    <w:rsid w:val="00670E32"/>
    <w:rsid w:val="00675095"/>
    <w:rsid w:val="006830E9"/>
    <w:rsid w:val="00693B32"/>
    <w:rsid w:val="006A2008"/>
    <w:rsid w:val="006B16F2"/>
    <w:rsid w:val="006C5E47"/>
    <w:rsid w:val="006D5FDF"/>
    <w:rsid w:val="006F2193"/>
    <w:rsid w:val="00725B6C"/>
    <w:rsid w:val="00740D14"/>
    <w:rsid w:val="007411EC"/>
    <w:rsid w:val="00787562"/>
    <w:rsid w:val="007D3145"/>
    <w:rsid w:val="007D538C"/>
    <w:rsid w:val="007D6274"/>
    <w:rsid w:val="00820A33"/>
    <w:rsid w:val="008A3D81"/>
    <w:rsid w:val="008B7CC6"/>
    <w:rsid w:val="008F667B"/>
    <w:rsid w:val="00914E89"/>
    <w:rsid w:val="00937CC6"/>
    <w:rsid w:val="00942A7C"/>
    <w:rsid w:val="00963C0D"/>
    <w:rsid w:val="00976029"/>
    <w:rsid w:val="009D19FD"/>
    <w:rsid w:val="009E1A04"/>
    <w:rsid w:val="009E4DBA"/>
    <w:rsid w:val="009F7201"/>
    <w:rsid w:val="00A040E4"/>
    <w:rsid w:val="00A37167"/>
    <w:rsid w:val="00A75CC5"/>
    <w:rsid w:val="00A97398"/>
    <w:rsid w:val="00AA6E4F"/>
    <w:rsid w:val="00AE70E5"/>
    <w:rsid w:val="00B06701"/>
    <w:rsid w:val="00B07291"/>
    <w:rsid w:val="00B1374F"/>
    <w:rsid w:val="00B13A8B"/>
    <w:rsid w:val="00B223C9"/>
    <w:rsid w:val="00B64ADB"/>
    <w:rsid w:val="00B669ED"/>
    <w:rsid w:val="00B7606C"/>
    <w:rsid w:val="00B8144F"/>
    <w:rsid w:val="00BF041B"/>
    <w:rsid w:val="00C51601"/>
    <w:rsid w:val="00C8268A"/>
    <w:rsid w:val="00CA283F"/>
    <w:rsid w:val="00CD59AC"/>
    <w:rsid w:val="00CE7F5F"/>
    <w:rsid w:val="00CF0742"/>
    <w:rsid w:val="00D60464"/>
    <w:rsid w:val="00D8707B"/>
    <w:rsid w:val="00D9353B"/>
    <w:rsid w:val="00DB01C0"/>
    <w:rsid w:val="00DB53EE"/>
    <w:rsid w:val="00DE0F32"/>
    <w:rsid w:val="00DE35A0"/>
    <w:rsid w:val="00E0346D"/>
    <w:rsid w:val="00E078EB"/>
    <w:rsid w:val="00E16E5A"/>
    <w:rsid w:val="00E350F6"/>
    <w:rsid w:val="00E41BF2"/>
    <w:rsid w:val="00E577C4"/>
    <w:rsid w:val="00E60D69"/>
    <w:rsid w:val="00EB2BBE"/>
    <w:rsid w:val="00EB77CA"/>
    <w:rsid w:val="00F519A0"/>
    <w:rsid w:val="00F706DD"/>
    <w:rsid w:val="00F929C0"/>
    <w:rsid w:val="00F961AA"/>
    <w:rsid w:val="00FA1105"/>
    <w:rsid w:val="00FD5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3EBC2"/>
  <w15:chartTrackingRefBased/>
  <w15:docId w15:val="{D826FE43-0FB7-403B-8678-A3BFC2DC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50F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E350F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E350F6"/>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E350F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350F6"/>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E350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350F6"/>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350F6"/>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350F6"/>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50F6"/>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E350F6"/>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E350F6"/>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E350F6"/>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E350F6"/>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E350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E350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E350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E350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E35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5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50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50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E350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50F6"/>
    <w:rPr>
      <w:i/>
      <w:iCs/>
      <w:color w:val="404040" w:themeColor="text1" w:themeTint="BF"/>
    </w:rPr>
  </w:style>
  <w:style w:type="paragraph" w:styleId="Lijstalinea">
    <w:name w:val="List Paragraph"/>
    <w:basedOn w:val="Standaard"/>
    <w:uiPriority w:val="34"/>
    <w:qFormat/>
    <w:rsid w:val="00E350F6"/>
    <w:pPr>
      <w:ind w:left="720"/>
      <w:contextualSpacing/>
    </w:pPr>
  </w:style>
  <w:style w:type="character" w:styleId="Intensievebenadrukking">
    <w:name w:val="Intense Emphasis"/>
    <w:basedOn w:val="Standaardalinea-lettertype"/>
    <w:uiPriority w:val="21"/>
    <w:qFormat/>
    <w:rsid w:val="00E350F6"/>
    <w:rPr>
      <w:i/>
      <w:iCs/>
      <w:color w:val="2E74B5" w:themeColor="accent1" w:themeShade="BF"/>
    </w:rPr>
  </w:style>
  <w:style w:type="paragraph" w:styleId="Duidelijkcitaat">
    <w:name w:val="Intense Quote"/>
    <w:basedOn w:val="Standaard"/>
    <w:next w:val="Standaard"/>
    <w:link w:val="DuidelijkcitaatChar"/>
    <w:uiPriority w:val="30"/>
    <w:qFormat/>
    <w:rsid w:val="00E350F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E350F6"/>
    <w:rPr>
      <w:i/>
      <w:iCs/>
      <w:color w:val="2E74B5" w:themeColor="accent1" w:themeShade="BF"/>
    </w:rPr>
  </w:style>
  <w:style w:type="character" w:styleId="Intensieveverwijzing">
    <w:name w:val="Intense Reference"/>
    <w:basedOn w:val="Standaardalinea-lettertype"/>
    <w:uiPriority w:val="32"/>
    <w:qFormat/>
    <w:rsid w:val="00E350F6"/>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E350F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350F6"/>
    <w:rPr>
      <w:sz w:val="20"/>
      <w:szCs w:val="20"/>
    </w:rPr>
  </w:style>
  <w:style w:type="character" w:styleId="Voetnootmarkering">
    <w:name w:val="footnote reference"/>
    <w:basedOn w:val="Standaardalinea-lettertype"/>
    <w:uiPriority w:val="99"/>
    <w:semiHidden/>
    <w:unhideWhenUsed/>
    <w:rsid w:val="00E350F6"/>
    <w:rPr>
      <w:vertAlign w:val="superscript"/>
    </w:rPr>
  </w:style>
  <w:style w:type="character" w:styleId="Hyperlink">
    <w:name w:val="Hyperlink"/>
    <w:basedOn w:val="Standaardalinea-lettertype"/>
    <w:uiPriority w:val="99"/>
    <w:unhideWhenUsed/>
    <w:rsid w:val="00E350F6"/>
    <w:rPr>
      <w:color w:val="0563C1" w:themeColor="hyperlink"/>
      <w:u w:val="single"/>
    </w:rPr>
  </w:style>
  <w:style w:type="character" w:styleId="Onopgelostemelding">
    <w:name w:val="Unresolved Mention"/>
    <w:basedOn w:val="Standaardalinea-lettertype"/>
    <w:uiPriority w:val="99"/>
    <w:semiHidden/>
    <w:unhideWhenUsed/>
    <w:rsid w:val="00E350F6"/>
    <w:rPr>
      <w:color w:val="605E5C"/>
      <w:shd w:val="clear" w:color="auto" w:fill="E1DFDD"/>
    </w:rPr>
  </w:style>
  <w:style w:type="character" w:styleId="Verwijzingopmerking">
    <w:name w:val="annotation reference"/>
    <w:basedOn w:val="Standaardalinea-lettertype"/>
    <w:uiPriority w:val="99"/>
    <w:semiHidden/>
    <w:unhideWhenUsed/>
    <w:rsid w:val="00A040E4"/>
    <w:rPr>
      <w:sz w:val="16"/>
      <w:szCs w:val="16"/>
    </w:rPr>
  </w:style>
  <w:style w:type="paragraph" w:styleId="Tekstopmerking">
    <w:name w:val="annotation text"/>
    <w:basedOn w:val="Standaard"/>
    <w:link w:val="TekstopmerkingChar"/>
    <w:uiPriority w:val="99"/>
    <w:unhideWhenUsed/>
    <w:rsid w:val="00A040E4"/>
    <w:pPr>
      <w:spacing w:line="240" w:lineRule="auto"/>
    </w:pPr>
    <w:rPr>
      <w:sz w:val="20"/>
      <w:szCs w:val="20"/>
    </w:rPr>
  </w:style>
  <w:style w:type="character" w:customStyle="1" w:styleId="TekstopmerkingChar">
    <w:name w:val="Tekst opmerking Char"/>
    <w:basedOn w:val="Standaardalinea-lettertype"/>
    <w:link w:val="Tekstopmerking"/>
    <w:uiPriority w:val="99"/>
    <w:rsid w:val="00A040E4"/>
    <w:rPr>
      <w:sz w:val="20"/>
      <w:szCs w:val="20"/>
    </w:rPr>
  </w:style>
  <w:style w:type="paragraph" w:styleId="Onderwerpvanopmerking">
    <w:name w:val="annotation subject"/>
    <w:basedOn w:val="Tekstopmerking"/>
    <w:next w:val="Tekstopmerking"/>
    <w:link w:val="OnderwerpvanopmerkingChar"/>
    <w:uiPriority w:val="99"/>
    <w:semiHidden/>
    <w:unhideWhenUsed/>
    <w:rsid w:val="00A040E4"/>
    <w:rPr>
      <w:b/>
      <w:bCs/>
    </w:rPr>
  </w:style>
  <w:style w:type="character" w:customStyle="1" w:styleId="OnderwerpvanopmerkingChar">
    <w:name w:val="Onderwerp van opmerking Char"/>
    <w:basedOn w:val="TekstopmerkingChar"/>
    <w:link w:val="Onderwerpvanopmerking"/>
    <w:uiPriority w:val="99"/>
    <w:semiHidden/>
    <w:rsid w:val="00A040E4"/>
    <w:rPr>
      <w:b/>
      <w:bCs/>
      <w:sz w:val="20"/>
      <w:szCs w:val="20"/>
    </w:rPr>
  </w:style>
  <w:style w:type="paragraph" w:styleId="Revisie">
    <w:name w:val="Revision"/>
    <w:hidden/>
    <w:uiPriority w:val="99"/>
    <w:semiHidden/>
    <w:rsid w:val="00580F68"/>
    <w:pPr>
      <w:spacing w:after="0" w:line="240" w:lineRule="auto"/>
    </w:pPr>
  </w:style>
  <w:style w:type="character" w:styleId="GevolgdeHyperlink">
    <w:name w:val="FollowedHyperlink"/>
    <w:basedOn w:val="Standaardalinea-lettertype"/>
    <w:uiPriority w:val="99"/>
    <w:semiHidden/>
    <w:unhideWhenUsed/>
    <w:rsid w:val="00914E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018784">
      <w:bodyDiv w:val="1"/>
      <w:marLeft w:val="0"/>
      <w:marRight w:val="0"/>
      <w:marTop w:val="0"/>
      <w:marBottom w:val="0"/>
      <w:divBdr>
        <w:top w:val="none" w:sz="0" w:space="0" w:color="auto"/>
        <w:left w:val="none" w:sz="0" w:space="0" w:color="auto"/>
        <w:bottom w:val="none" w:sz="0" w:space="0" w:color="auto"/>
        <w:right w:val="none" w:sz="0" w:space="0" w:color="auto"/>
      </w:divBdr>
    </w:div>
    <w:div w:id="1564414225">
      <w:bodyDiv w:val="1"/>
      <w:marLeft w:val="0"/>
      <w:marRight w:val="0"/>
      <w:marTop w:val="0"/>
      <w:marBottom w:val="0"/>
      <w:divBdr>
        <w:top w:val="none" w:sz="0" w:space="0" w:color="auto"/>
        <w:left w:val="none" w:sz="0" w:space="0" w:color="auto"/>
        <w:bottom w:val="none" w:sz="0" w:space="0" w:color="auto"/>
        <w:right w:val="none" w:sz="0" w:space="0" w:color="auto"/>
      </w:divBdr>
    </w:div>
    <w:div w:id="206001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detail?id=2025D11055&amp;did=2025D11055" TargetMode="External"/><Relationship Id="rId2" Type="http://schemas.openxmlformats.org/officeDocument/2006/relationships/hyperlink" Target="https://www.tweedekamer.nl/kamerstukken/brieven_regering/detail?id=2026Z15276&amp;did=2026D34295" TargetMode="External"/><Relationship Id="rId1" Type="http://schemas.openxmlformats.org/officeDocument/2006/relationships/hyperlink" Target="https://www.cpb.nl/publicatie/erfbelasting-beeld-feiten-percepties-en-voorkeuren-van-nederlander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2280</ap:Words>
  <ap:Characters>12542</ap:Characters>
  <ap:DocSecurity>0</ap:DocSecurity>
  <ap:Lines>104</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2026-09-09T12:34:00.0000000Z</dcterms:created>
  <dcterms:modified xsi:type="dcterms:W3CDTF">2026-09-09T12:34:00.0000000Z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2026-07-17T12:04:06Z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927922e3-8a68-467a-8297-db0edbbfb5cc</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ies>
</file>