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2026Z18383</w:t>
        <w:br/>
      </w:r>
      <w:proofErr w:type="spellEnd"/>
    </w:p>
    <w:p>
      <w:pPr>
        <w:pStyle w:val="Normal"/>
        <w:rPr>
          <w:b w:val="1"/>
          <w:bCs w:val="1"/>
        </w:rPr>
      </w:pPr>
      <w:r w:rsidR="250AE766">
        <w:rPr>
          <w:b w:val="0"/>
          <w:bCs w:val="0"/>
        </w:rPr>
        <w:t>(ingezonden 9 september 2026)</w:t>
        <w:br/>
      </w:r>
    </w:p>
    <w:p>
      <w:r>
        <w:t xml:space="preserve">Vragen van het lid Schutz (VVD) aan de staatssecretaris van Infrastructuur en Waterstaat over het uitvallen van de brandblusvoorziening op rangeerterrein Kijfhoek</w:t>
      </w:r>
      <w:r>
        <w:br/>
      </w:r>
    </w:p>
    <w:p>
      <w:pPr>
        <w:pStyle w:val="ListParagraph"/>
        <w:numPr>
          <w:ilvl w:val="0"/>
          <w:numId w:val="100518350"/>
        </w:numPr>
        <w:ind w:left="360"/>
      </w:pPr>
      <w:r>
        <w:t xml:space="preserve">Bent u bekend met signalen van spoorgoederenvervoerders dat tijdens een test op 5 september 2026 acht strengen van de brandblusvoorziening op Kijfhoek Noord zijn afgekeurd? Klopt deze informatie? 1)</w:t>
      </w:r>
      <w:r>
        <w:br/>
      </w:r>
    </w:p>
    <w:p>
      <w:pPr>
        <w:pStyle w:val="ListParagraph"/>
        <w:numPr>
          <w:ilvl w:val="0"/>
          <w:numId w:val="100518350"/>
        </w:numPr>
        <w:ind w:left="360"/>
      </w:pPr>
      <w:r>
        <w:t xml:space="preserve">Klopt het dat hierdoor per direct geen treinen met gevaarlijke stoffen langer dan vier uur op Kijfhoek Noord mogen worden opgesteld en dat rangeren en locomotiefwissels met deze treinen daar niet langer zijn toegestaan? Welke beperkingen gelden momenteel precies?</w:t>
      </w:r>
      <w:r>
        <w:br/>
      </w:r>
    </w:p>
    <w:p>
      <w:pPr>
        <w:pStyle w:val="ListParagraph"/>
        <w:numPr>
          <w:ilvl w:val="0"/>
          <w:numId w:val="100518350"/>
        </w:numPr>
        <w:ind w:left="360"/>
      </w:pPr>
      <w:r>
        <w:t xml:space="preserve">Deelt u de mening dat veiligheidskritische voorzieningen op Kijfhoek, als cruciaal knooppunt tussen de Rotterdamse haven en het Europese achterland, te allen tijde aantoonbaar op orde moeten zijn en dat het gelijktijdig uitvallen van acht strengen daarom onacceptabel is?</w:t>
      </w:r>
      <w:r>
        <w:br/>
      </w:r>
    </w:p>
    <w:p>
      <w:pPr>
        <w:pStyle w:val="ListParagraph"/>
        <w:numPr>
          <w:ilvl w:val="0"/>
          <w:numId w:val="100518350"/>
        </w:numPr>
        <w:ind w:left="360"/>
      </w:pPr>
      <w:r>
        <w:t xml:space="preserve">Welke gebreken zijn tijdens de test vastgesteld, wanneer is de brandblusvoorziening voor het laatst volledig getest en goedgekeurd en hoe kan het dat de tekortkomingen niet eerder zijn ontdekt? Kunt u uitsluiten dat de voorziening al langere tijd niet volledig functioneerde?</w:t>
      </w:r>
      <w:r>
        <w:br/>
      </w:r>
    </w:p>
    <w:p>
      <w:pPr>
        <w:pStyle w:val="ListParagraph"/>
        <w:numPr>
          <w:ilvl w:val="0"/>
          <w:numId w:val="100518350"/>
        </w:numPr>
        <w:ind w:left="360"/>
      </w:pPr>
      <w:r>
        <w:t xml:space="preserve">Hoe kan het dat het afkeuren van de voorziening direct tot zulke omvangrijke operationele beperkingen leidt? Deelt u de mening dat bij veiligheidskritische voorzieningen voldoende redundantie en terugvalcapaciteit aanwezig moeten zijn om te voorkomen dat één technisch mankement grote delen van het spoorgoederenvervoer raakt?</w:t>
      </w:r>
      <w:r>
        <w:br/>
      </w:r>
    </w:p>
    <w:p>
      <w:pPr>
        <w:pStyle w:val="ListParagraph"/>
        <w:numPr>
          <w:ilvl w:val="0"/>
          <w:numId w:val="100518350"/>
        </w:numPr>
        <w:ind w:left="360"/>
      </w:pPr>
      <w:r>
        <w:t xml:space="preserve">Welke gevolgen hebben de beperkingen voor de capaciteit en betrouwbaarheid van het spoorgoederenvervoer van en naar de Rotterdamse haven? Hoeveel treinen, vervoerders en verladers worden hierdoor geraakt en welke economische schade kan hierdoor ontstaan?</w:t>
      </w:r>
      <w:r>
        <w:br/>
      </w:r>
    </w:p>
    <w:p>
      <w:pPr>
        <w:pStyle w:val="ListParagraph"/>
        <w:numPr>
          <w:ilvl w:val="0"/>
          <w:numId w:val="100518350"/>
        </w:numPr>
        <w:ind w:left="360"/>
      </w:pPr>
      <w:r>
        <w:t xml:space="preserve">Wanneer is de brandblusvoorziening uiterlijk weer volledig beschikbaar? Bent u bereid van ProRail te verlangen dat onmiddellijk een concrete herstelplanning wordt opgesteld en dat alles op alles wordt gezet om de voorziening zo snel mogelijk veilig te herstellen?</w:t>
      </w:r>
      <w:r>
        <w:br/>
      </w:r>
    </w:p>
    <w:p>
      <w:pPr>
        <w:pStyle w:val="ListParagraph"/>
        <w:numPr>
          <w:ilvl w:val="0"/>
          <w:numId w:val="100518350"/>
        </w:numPr>
        <w:ind w:left="360"/>
      </w:pPr>
      <w:r>
        <w:t xml:space="preserve">Welke tijdelijke voorzieningen, alternatieve opstellocaties en aangepaste logistieke processen stelt ProRail beschikbaar? Deelt u de mening dat ProRail actief de regie moet nemen en vervoerders niet zelf mag laten uitzoeken hoe zij de gevolgen van een gebrek aan de infrastructuur moeten opvangen?</w:t>
      </w:r>
      <w:r>
        <w:br/>
      </w:r>
    </w:p>
    <w:p>
      <w:pPr>
        <w:pStyle w:val="ListParagraph"/>
        <w:numPr>
          <w:ilvl w:val="0"/>
          <w:numId w:val="100518350"/>
        </w:numPr>
        <w:ind w:left="360"/>
      </w:pPr>
      <w:r>
        <w:t xml:space="preserve">Op welke wijze en wanneer heeft ProRail vervoerders, verladers, havenbedrijven, toezichthouders en uw ministerie geïnformeerd? Deelt u de mening dat vervoerders bij ingrijpende operationele beperkingen onmiddellijk, volledig en rechtstreeks moeten worden geïnformeerd en dat berichtgeving uit de operatie niet eerder bij vervoerders dan bij het ministerie terecht zou moeten komen?</w:t>
      </w:r>
      <w:r>
        <w:br/>
      </w:r>
    </w:p>
    <w:p>
      <w:pPr>
        <w:pStyle w:val="ListParagraph"/>
        <w:numPr>
          <w:ilvl w:val="0"/>
          <w:numId w:val="100518350"/>
        </w:numPr>
        <w:ind w:left="360"/>
      </w:pPr>
      <w:r>
        <w:t xml:space="preserve">Houden deze problemen verband met de eerder gemelde vertragingen rond het nieuwe blussysteem en de nieuwe schuimblusvoertuigen voor Kijfhoek? Zo ja, waarom zijn deze risico’s niet tijdig ondervangen en wie is verantwoordelijk voor het ontstane gebrek aan terugvalcapaciteit?</w:t>
      </w:r>
      <w:r>
        <w:br/>
      </w:r>
    </w:p>
    <w:p>
      <w:pPr>
        <w:pStyle w:val="ListParagraph"/>
        <w:numPr>
          <w:ilvl w:val="0"/>
          <w:numId w:val="100518350"/>
        </w:numPr>
        <w:ind w:left="360"/>
      </w:pPr>
      <w:r>
        <w:t xml:space="preserve">Zijn op andere goederenemplacementen momenteel eveneens brandblusvoorzieningen of andere voor de afhandeling van treinen met gevaarlijke stoffen noodzakelijke veiligheidsvoorzieningen geheel of gedeeltelijk buiten gebruik, afgekeurd of alleen onder aanvullende beperkingen beschikbaar? Zo ja, om welke emplacementen en voorzieningen gaat het, welke operationele beperkingen gelden daar en wat zijn de hersteltermijnen?</w:t>
      </w:r>
      <w:r>
        <w:br/>
      </w:r>
    </w:p>
    <w:p>
      <w:pPr>
        <w:pStyle w:val="ListParagraph"/>
        <w:numPr>
          <w:ilvl w:val="0"/>
          <w:numId w:val="100518350"/>
        </w:numPr>
        <w:ind w:left="360"/>
      </w:pPr>
      <w:r>
        <w:t xml:space="preserve">Deelt u de mening dat bij veiligheidskritische voorzieningen niet mag worden gewacht totdat tijdens een test blijkt dat zij niet functioneren? Bent u bereid ProRail opdracht te geven op korte termijn te controleren of de brandblusvoorzieningen op alle relevante goederenemplacementen aantoonbaar functioneren, het onderhoud en de periodieke keuringen op orde zijn en voldoende terugvalcapaciteit beschikbaar is, en de Kamer over de uitkomsten te informeren?</w:t>
      </w:r>
      <w:r>
        <w:br/>
      </w:r>
    </w:p>
    <w:p>
      <w:pPr>
        <w:pStyle w:val="ListParagraph"/>
        <w:numPr>
          <w:ilvl w:val="0"/>
          <w:numId w:val="100518350"/>
        </w:numPr>
        <w:ind w:left="360"/>
      </w:pPr>
      <w:r>
        <w:t xml:space="preserve">Welke gebruiks-, opstel- en overige vergoedingen brengt ProRail gedurende deze beperkingen bij vervoerders in rekening? Deelt u de mening dat vervoerders niet de rekening mogen krijgen voor infrastructuur of diensten waarvan zij door tekortkomingen bij ProRail geen of slechts beperkt gebruik kunnen maken en dat aantoonbare extra kosten passend moeten worden gecompenseerd?</w:t>
      </w:r>
      <w:r>
        <w:br/>
      </w:r>
    </w:p>
    <w:p>
      <w:pPr>
        <w:pStyle w:val="ListParagraph"/>
        <w:numPr>
          <w:ilvl w:val="0"/>
          <w:numId w:val="100518350"/>
        </w:numPr>
        <w:ind w:left="360"/>
      </w:pPr>
      <w:r>
        <w:t xml:space="preserve">Welke concrete maatregelen neemt u richting ProRail om herhaling te voorkomen? Bent u bereid de Kamer uiterlijk binnen vier weken te informeren over de oorzaak, de gevolgen, de financiële afhandeling voor vervoerders en de voortgang van het herstel?</w:t>
      </w:r>
      <w:r>
        <w:br/>
      </w:r>
    </w:p>
    <w:p>
      <w:pPr>
        <w:pStyle w:val="ListParagraph"/>
        <w:numPr>
          <w:ilvl w:val="0"/>
          <w:numId w:val="100518350"/>
        </w:numPr>
        <w:ind w:left="360"/>
      </w:pPr>
      <w:r>
        <w:t xml:space="preserve">Kunt u deze vragen uiterlijk voorafgaand aan het commissiedebat Spoorgoederenvervoer van 1 oktober beantwoorden, zodat de Kamer de antwoorden bij de voorbereiding van dit debat kan betrekken?</w:t>
      </w:r>
      <w:r>
        <w:br/>
      </w:r>
    </w:p>
    <w:p>
      <w:r>
        <w:t xml:space="preserve"> </w:t>
      </w:r>
      <w:r>
        <w:br/>
      </w:r>
    </w:p>
    <w:p>
      <w:r>
        <w:t xml:space="preserve">1) SpoorPro.nl, 7 september 2026, 'Heuvelen op Kijfhoek stilgelegd na problemen met bluswater' (https://www.spoorpro.nl/goederenvervoer/2026/09/07/heuvelen-op-kijfhoek-stilgelegd-na-problemen-met-bluswater/?gdpr=accept)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70">
    <w:abstractNumId w:val="1005180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