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A47CC" w:rsidR="00F16DEC" w:rsidP="001A47CC" w:rsidRDefault="00F16DEC" w14:paraId="587782B3" w14:textId="77777777">
      <w:r w:rsidRPr="001A47CC">
        <w:t>Geachte Voorzitter,</w:t>
      </w:r>
      <w:r w:rsidRPr="001A47CC">
        <w:br/>
      </w:r>
    </w:p>
    <w:p w:rsidRPr="001A47CC" w:rsidR="00F16DEC" w:rsidP="001A47CC" w:rsidRDefault="00F16DEC" w14:paraId="7BDDECDB" w14:textId="2C55353C">
      <w:r w:rsidRPr="001A47CC">
        <w:t xml:space="preserve">Hierbij zend ik u de antwoorden op de vragen van leden Vellinga-Beemsterboer (D66) en </w:t>
      </w:r>
      <w:proofErr w:type="spellStart"/>
      <w:r w:rsidRPr="001A47CC">
        <w:t>Bromet</w:t>
      </w:r>
      <w:proofErr w:type="spellEnd"/>
      <w:r w:rsidRPr="001A47CC">
        <w:t xml:space="preserve"> (PRO) over het bericht: Honderden meldingen over gezondheidsproblemen bij Friese paarden: “Mensen beseffen niet hoe ernstig het is" (2026Z16002</w:t>
      </w:r>
      <w:r w:rsidR="005117DE">
        <w:t>,</w:t>
      </w:r>
      <w:r w:rsidRPr="001A47CC">
        <w:t xml:space="preserve"> ingezonden 9 juli).</w:t>
      </w:r>
    </w:p>
    <w:p w:rsidRPr="001A47CC" w:rsidR="00F16DEC" w:rsidP="001A47CC" w:rsidRDefault="00F16DEC" w14:paraId="0BD499FA" w14:textId="77777777">
      <w:pPr>
        <w:rPr>
          <w:rStyle w:val="Zwaar"/>
          <w:b w:val="0"/>
          <w:bCs w:val="0"/>
        </w:rPr>
      </w:pPr>
    </w:p>
    <w:p w:rsidRPr="001A47CC" w:rsidR="00F16DEC" w:rsidP="001A47CC" w:rsidRDefault="00F16DEC" w14:paraId="7623CE94" w14:textId="77777777">
      <w:pPr>
        <w:rPr>
          <w:szCs w:val="18"/>
        </w:rPr>
      </w:pPr>
      <w:r w:rsidRPr="001A47CC">
        <w:rPr>
          <w:szCs w:val="18"/>
        </w:rPr>
        <w:t>Hoogachtend,</w:t>
      </w:r>
    </w:p>
    <w:p w:rsidRPr="001A47CC" w:rsidR="00F16DEC" w:rsidP="001A47CC" w:rsidRDefault="00F16DEC" w14:paraId="56B8FDE6" w14:textId="77777777">
      <w:pPr>
        <w:rPr>
          <w:szCs w:val="18"/>
        </w:rPr>
      </w:pPr>
    </w:p>
    <w:p w:rsidRPr="001A47CC" w:rsidR="00F16DEC" w:rsidP="001A47CC" w:rsidRDefault="00F16DEC" w14:paraId="11F13D65" w14:textId="77777777">
      <w:pPr>
        <w:rPr>
          <w:szCs w:val="18"/>
        </w:rPr>
      </w:pPr>
    </w:p>
    <w:p w:rsidR="00F16DEC" w:rsidP="001A47CC" w:rsidRDefault="00F16DEC" w14:paraId="6ECD0130" w14:textId="77777777">
      <w:pPr>
        <w:tabs>
          <w:tab w:val="left" w:pos="945"/>
        </w:tabs>
        <w:rPr>
          <w:szCs w:val="18"/>
        </w:rPr>
      </w:pPr>
    </w:p>
    <w:p w:rsidRPr="001A47CC" w:rsidR="001A47CC" w:rsidP="001A47CC" w:rsidRDefault="001A47CC" w14:paraId="094F4C56" w14:textId="77777777">
      <w:pPr>
        <w:tabs>
          <w:tab w:val="left" w:pos="945"/>
        </w:tabs>
        <w:rPr>
          <w:szCs w:val="18"/>
        </w:rPr>
      </w:pPr>
    </w:p>
    <w:p w:rsidRPr="001A47CC" w:rsidR="00F16DEC" w:rsidP="001A47CC" w:rsidRDefault="00F16DEC" w14:paraId="49B382CD" w14:textId="77777777">
      <w:pPr>
        <w:rPr>
          <w:szCs w:val="18"/>
        </w:rPr>
      </w:pPr>
      <w:r w:rsidRPr="001A47CC">
        <w:rPr>
          <w:szCs w:val="18"/>
        </w:rPr>
        <w:t>Silvio P.A. Erkens</w:t>
      </w:r>
    </w:p>
    <w:p w:rsidRPr="001A47CC" w:rsidR="00F16DEC" w:rsidP="001A47CC" w:rsidRDefault="00F16DEC" w14:paraId="06ADCFC3" w14:textId="77777777">
      <w:pPr>
        <w:rPr>
          <w:rFonts w:cs="Arial"/>
          <w:color w:val="000000"/>
          <w:szCs w:val="18"/>
        </w:rPr>
      </w:pPr>
      <w:r w:rsidRPr="001A47CC">
        <w:rPr>
          <w:rFonts w:cs="Arial"/>
          <w:color w:val="000000"/>
          <w:szCs w:val="18"/>
        </w:rPr>
        <w:t>Staatssecretaris van Landbouw, Visserij, Voedselzekerheid en Natuur</w:t>
      </w:r>
    </w:p>
    <w:p w:rsidRPr="001A47CC" w:rsidR="00F16DEC" w:rsidP="001A47CC" w:rsidRDefault="00F16DEC" w14:paraId="550824C9" w14:textId="77777777">
      <w:pPr>
        <w:rPr>
          <w:rStyle w:val="Zwaar"/>
          <w:b w:val="0"/>
          <w:bCs w:val="0"/>
        </w:rPr>
      </w:pPr>
    </w:p>
    <w:p w:rsidRPr="001A47CC" w:rsidR="00F16DEC" w:rsidP="001A47CC" w:rsidRDefault="00F16DEC" w14:paraId="34780EA8" w14:textId="77777777">
      <w:r w:rsidRPr="001A47CC">
        <w:br w:type="page"/>
      </w:r>
    </w:p>
    <w:p w:rsidRPr="001A47CC" w:rsidR="00F16DEC" w:rsidP="001A47CC" w:rsidRDefault="00F16DEC" w14:paraId="7CD7227D" w14:textId="77777777">
      <w:r w:rsidRPr="001A47CC">
        <w:rPr>
          <w:b/>
          <w:bCs/>
        </w:rPr>
        <w:lastRenderedPageBreak/>
        <w:t>2026Z16002</w:t>
      </w:r>
    </w:p>
    <w:p w:rsidRPr="001A47CC" w:rsidR="00F16DEC" w:rsidP="001A47CC" w:rsidRDefault="00F16DEC" w14:paraId="6452FEFB" w14:textId="77777777"/>
    <w:p w:rsidR="001A47CC" w:rsidP="001A47CC" w:rsidRDefault="001A47CC" w14:paraId="4144BB32" w14:textId="77777777">
      <w:r>
        <w:t>1</w:t>
      </w:r>
    </w:p>
    <w:p w:rsidRPr="001A47CC" w:rsidR="00F16DEC" w:rsidP="001A47CC" w:rsidRDefault="00F16DEC" w14:paraId="5F0CE0D6" w14:textId="6F7A48B8">
      <w:r w:rsidRPr="001A47CC">
        <w:t xml:space="preserve">Bent u bekend met het artikel van </w:t>
      </w:r>
      <w:proofErr w:type="spellStart"/>
      <w:r w:rsidRPr="001A47CC">
        <w:t>Omrop</w:t>
      </w:r>
      <w:proofErr w:type="spellEnd"/>
      <w:r w:rsidRPr="001A47CC">
        <w:t xml:space="preserve"> Fryslân: Honderden meldingen over gezondheidsproblemen bij Friese paarden: "Mensen beseffen niet hoe ernstig het is"?</w:t>
      </w:r>
    </w:p>
    <w:p w:rsidRPr="001A47CC" w:rsidR="00F16DEC" w:rsidP="001A47CC" w:rsidRDefault="00F16DEC" w14:paraId="0C1A630A" w14:textId="77777777">
      <w:pPr>
        <w:rPr>
          <w:rStyle w:val="Zwaar"/>
          <w:b w:val="0"/>
          <w:bCs w:val="0"/>
        </w:rPr>
      </w:pPr>
    </w:p>
    <w:p w:rsidRPr="001A47CC" w:rsidR="00F16DEC" w:rsidP="001A47CC" w:rsidRDefault="00F16DEC" w14:paraId="6B561C52" w14:textId="77777777">
      <w:pPr>
        <w:rPr>
          <w:rStyle w:val="Zwaar"/>
          <w:b w:val="0"/>
          <w:bCs w:val="0"/>
        </w:rPr>
      </w:pPr>
      <w:r w:rsidRPr="001A47CC">
        <w:rPr>
          <w:rStyle w:val="Zwaar"/>
          <w:b w:val="0"/>
          <w:bCs w:val="0"/>
        </w:rPr>
        <w:t>Antwoord</w:t>
      </w:r>
    </w:p>
    <w:p w:rsidRPr="001A47CC" w:rsidR="00F16DEC" w:rsidP="001A47CC" w:rsidRDefault="001A47CC" w14:paraId="6DDA2D20" w14:textId="0D4311E7">
      <w:r>
        <w:t>J</w:t>
      </w:r>
      <w:r w:rsidRPr="001A47CC" w:rsidR="00F16DEC">
        <w:t xml:space="preserve">a. </w:t>
      </w:r>
    </w:p>
    <w:p w:rsidRPr="001A47CC" w:rsidR="00F16DEC" w:rsidP="001A47CC" w:rsidRDefault="00F16DEC" w14:paraId="66020894" w14:textId="77777777"/>
    <w:p w:rsidR="001A47CC" w:rsidP="001A47CC" w:rsidRDefault="001A47CC" w14:paraId="11825FAF" w14:textId="77777777">
      <w:r>
        <w:t>2</w:t>
      </w:r>
    </w:p>
    <w:p w:rsidRPr="001A47CC" w:rsidR="00F16DEC" w:rsidP="001A47CC" w:rsidRDefault="00F16DEC" w14:paraId="770FFB97" w14:textId="475B380F">
      <w:r w:rsidRPr="001A47CC">
        <w:t xml:space="preserve">Hoe beoordeelt u de constatering dat een volledig beeld van de omvang van erfelijke gezondheidsproblemen bij het Friese paard ontbreekt, doordat melding van sterfgevallen bij het Koninklijk </w:t>
      </w:r>
      <w:proofErr w:type="spellStart"/>
      <w:r w:rsidRPr="001A47CC">
        <w:t>Friesch</w:t>
      </w:r>
      <w:proofErr w:type="spellEnd"/>
      <w:r w:rsidRPr="001A47CC">
        <w:t xml:space="preserve"> </w:t>
      </w:r>
      <w:proofErr w:type="spellStart"/>
      <w:r w:rsidRPr="001A47CC">
        <w:t>Paarden-Stamboek</w:t>
      </w:r>
      <w:proofErr w:type="spellEnd"/>
      <w:r w:rsidRPr="001A47CC">
        <w:t xml:space="preserve"> (KFPS) niet verplicht is?</w:t>
      </w:r>
    </w:p>
    <w:p w:rsidRPr="001A47CC" w:rsidR="00F16DEC" w:rsidP="001A47CC" w:rsidRDefault="00F16DEC" w14:paraId="3B33CA4A" w14:textId="77777777"/>
    <w:p w:rsidRPr="001A47CC" w:rsidR="00F16DEC" w:rsidP="001A47CC" w:rsidRDefault="00F16DEC" w14:paraId="4CE44B3B" w14:textId="77777777">
      <w:r w:rsidRPr="001A47CC">
        <w:t xml:space="preserve">Antwoord </w:t>
      </w:r>
    </w:p>
    <w:p w:rsidRPr="001A47CC" w:rsidR="00F16DEC" w:rsidP="001A47CC" w:rsidRDefault="00F16DEC" w14:paraId="07B1B811" w14:textId="77777777">
      <w:r w:rsidRPr="001A47CC">
        <w:t xml:space="preserve">Ik vind het belangrijk dat gezonde dieren worden gefokt. Hierbij is samenwerking in de keten essentieel en dient elke partij haar verantwoordelijkheid te nemen. Waar de overheid zich inzet voor de borging van de juiste randvoorwaarden voor behoud van dierlijke genetische bronnen, ligt het behoud en beheer van rassen en fokpopulaties, door actief gebruik, bij fokkers en sectorvertegenwoordiging, zoals KFPS. </w:t>
      </w:r>
    </w:p>
    <w:p w:rsidRPr="001A47CC" w:rsidR="00F16DEC" w:rsidP="001A47CC" w:rsidRDefault="00F16DEC" w14:paraId="503358A4" w14:textId="77777777">
      <w:pPr>
        <w:rPr>
          <w:rFonts w:eastAsia="Verdana" w:cs="Verdana"/>
          <w:szCs w:val="18"/>
        </w:rPr>
      </w:pPr>
    </w:p>
    <w:p w:rsidRPr="001A47CC" w:rsidR="00F16DEC" w:rsidP="001A47CC" w:rsidRDefault="00F16DEC" w14:paraId="5CDC61E5" w14:textId="77777777">
      <w:r w:rsidRPr="001A47CC">
        <w:rPr>
          <w:rFonts w:eastAsia="Verdana" w:cs="Verdana"/>
          <w:szCs w:val="18"/>
        </w:rPr>
        <w:t xml:space="preserve">Het KFPS stelt de </w:t>
      </w:r>
      <w:proofErr w:type="spellStart"/>
      <w:r w:rsidRPr="001A47CC">
        <w:rPr>
          <w:rFonts w:eastAsia="Verdana" w:cs="Verdana"/>
          <w:szCs w:val="18"/>
        </w:rPr>
        <w:t>foktechnische</w:t>
      </w:r>
      <w:proofErr w:type="spellEnd"/>
      <w:r w:rsidRPr="001A47CC">
        <w:rPr>
          <w:rFonts w:eastAsia="Verdana" w:cs="Verdana"/>
          <w:szCs w:val="18"/>
        </w:rPr>
        <w:t xml:space="preserve"> richtlijnen op voor het Friese paard in een fokprogramma volgens de Fokkerijverordening.</w:t>
      </w:r>
      <w:r w:rsidRPr="001A47CC">
        <w:rPr>
          <w:rStyle w:val="Voetnootmarkering"/>
          <w:rFonts w:eastAsia="Verdana" w:cs="Verdana"/>
          <w:szCs w:val="18"/>
        </w:rPr>
        <w:footnoteReference w:id="1"/>
      </w:r>
      <w:r w:rsidRPr="001A47CC">
        <w:rPr>
          <w:rFonts w:eastAsia="Verdana" w:cs="Verdana"/>
          <w:szCs w:val="18"/>
        </w:rPr>
        <w:t xml:space="preserve"> </w:t>
      </w:r>
      <w:r w:rsidRPr="001A47CC">
        <w:t xml:space="preserve">Hierbij merk ik op dat een meldpunt voor sterfgevallen geen verplichting is uit de Fokkerijverordening. </w:t>
      </w:r>
    </w:p>
    <w:p w:rsidRPr="001A47CC" w:rsidR="00F16DEC" w:rsidP="001A47CC" w:rsidRDefault="00F16DEC" w14:paraId="78A7BC05" w14:textId="4C47B87D">
      <w:pPr>
        <w:rPr>
          <w:rStyle w:val="cf01"/>
          <w:rFonts w:ascii="Verdana" w:hAnsi="Verdana"/>
        </w:rPr>
      </w:pPr>
      <w:r w:rsidRPr="001A47CC">
        <w:rPr>
          <w:rFonts w:eastAsia="Verdana" w:cs="Verdana"/>
        </w:rPr>
        <w:t xml:space="preserve">Het KFPS moet aan de Fokkerijverordening voldoen en geeft daaraan uitvoering in zijn reglementen. </w:t>
      </w:r>
      <w:r w:rsidRPr="001A47CC">
        <w:t xml:space="preserve">Het is aan het stamboek om een fokprogramma op te stellen dat voldoet aan eisen van de Fokkerijverordening. Dit wordt beoordeeld door </w:t>
      </w:r>
      <w:r w:rsidRPr="001A47CC" w:rsidR="00432C15">
        <w:t>de Rijksdienst voor Ondernemend Nederland (</w:t>
      </w:r>
      <w:r w:rsidRPr="001A47CC">
        <w:t>RVO</w:t>
      </w:r>
      <w:r w:rsidRPr="001A47CC" w:rsidR="00432C15">
        <w:t>)</w:t>
      </w:r>
      <w:r w:rsidRPr="001A47CC">
        <w:t xml:space="preserve">. </w:t>
      </w:r>
    </w:p>
    <w:p w:rsidRPr="001A47CC" w:rsidR="00F16DEC" w:rsidP="001A47CC" w:rsidRDefault="00F16DEC" w14:paraId="55E51529" w14:textId="77777777">
      <w:pPr>
        <w:rPr>
          <w:rStyle w:val="cf01"/>
          <w:rFonts w:ascii="Verdana" w:hAnsi="Verdana"/>
        </w:rPr>
      </w:pPr>
    </w:p>
    <w:p w:rsidRPr="001A47CC" w:rsidR="00F16DEC" w:rsidP="001A47CC" w:rsidRDefault="00F16DEC" w14:paraId="50699DC9" w14:textId="77777777">
      <w:pPr>
        <w:rPr>
          <w:rFonts w:eastAsia="Verdana" w:cs="Verdana"/>
          <w:szCs w:val="18"/>
        </w:rPr>
      </w:pPr>
      <w:r w:rsidRPr="001A47CC">
        <w:rPr>
          <w:rFonts w:eastAsia="Verdana" w:cs="Verdana"/>
          <w:szCs w:val="18"/>
        </w:rPr>
        <w:t>Het KFPS biedt momenteel de mogelijkheid aan paardenhouders om te melden als er een probleem met het veulen of paard is. Dit is echter niet verplicht waardoor niet met zekerheid vast te stellen is of het KFPS op de hoogte is van alle afwijkingen binnen de totale populatie. E</w:t>
      </w:r>
      <w:r w:rsidRPr="001A47CC">
        <w:t>en volledig beeld van de omvang van erfelijke gezondheidsproblemen bij het Friese paard kan bovendien niet worden verkregen op basis van meldingen van sterfgevallen alleen, want niet alle erfelijke gezondheidsproblemen zullen leiden tot sterfte.</w:t>
      </w:r>
    </w:p>
    <w:p w:rsidRPr="001A47CC" w:rsidR="00F16DEC" w:rsidP="001A47CC" w:rsidRDefault="00F16DEC" w14:paraId="7ED70454" w14:textId="77777777">
      <w:pPr>
        <w:rPr>
          <w:rFonts w:eastAsia="Verdana" w:cs="Verdana"/>
          <w:szCs w:val="18"/>
        </w:rPr>
      </w:pPr>
    </w:p>
    <w:p w:rsidRPr="001A47CC" w:rsidR="00F16DEC" w:rsidP="001A47CC" w:rsidRDefault="00F16DEC" w14:paraId="19CE0254" w14:textId="52937F98">
      <w:pPr>
        <w:rPr>
          <w:rFonts w:eastAsia="Verdana" w:cs="Verdana"/>
          <w:szCs w:val="18"/>
        </w:rPr>
      </w:pPr>
      <w:r w:rsidRPr="001A47CC">
        <w:rPr>
          <w:rFonts w:eastAsia="Verdana" w:cs="Verdana"/>
          <w:szCs w:val="18"/>
        </w:rPr>
        <w:t>Het KFPS is in samenwerking met Wageningen University en Research</w:t>
      </w:r>
      <w:r w:rsidRPr="001A47CC" w:rsidR="00A821E2">
        <w:rPr>
          <w:rFonts w:eastAsia="Verdana" w:cs="Verdana"/>
          <w:szCs w:val="18"/>
        </w:rPr>
        <w:t xml:space="preserve"> (WUR)</w:t>
      </w:r>
      <w:r w:rsidRPr="001A47CC">
        <w:rPr>
          <w:rFonts w:eastAsia="Verdana" w:cs="Verdana"/>
          <w:szCs w:val="18"/>
        </w:rPr>
        <w:t xml:space="preserve"> bezig met het uitbreiden van een database met DNA-informatie en status van erfelijke gebreken voor het maken van een genetisch management plan. Dit plan heeft als doel selectie van fokdieren ter voorkoming van erfelijke gebreken, </w:t>
      </w:r>
      <w:r w:rsidRPr="001A47CC">
        <w:rPr>
          <w:rFonts w:eastAsia="Verdana" w:cs="Verdana"/>
          <w:szCs w:val="18"/>
        </w:rPr>
        <w:lastRenderedPageBreak/>
        <w:t>nieuwe gebreken voorkomen en tegelijkertijd de genetische diversiteit behouden. Ten slotte constateer ik dat er ook private initiatieven op dit vlak zijn ingericht. Een voorbeeld hiervan is het Meldpunt Gebreken Friese paard.</w:t>
      </w:r>
      <w:r w:rsidRPr="001A47CC">
        <w:rPr>
          <w:rStyle w:val="Voetnootmarkering"/>
          <w:rFonts w:eastAsia="Verdana" w:cs="Verdana"/>
          <w:szCs w:val="18"/>
        </w:rPr>
        <w:footnoteReference w:id="2"/>
      </w:r>
    </w:p>
    <w:p w:rsidRPr="001A47CC" w:rsidR="00F16DEC" w:rsidP="001A47CC" w:rsidRDefault="00F16DEC" w14:paraId="0F3C1514" w14:textId="77777777">
      <w:pPr>
        <w:rPr>
          <w:rFonts w:eastAsia="Verdana" w:cs="Verdana"/>
          <w:szCs w:val="18"/>
        </w:rPr>
      </w:pPr>
    </w:p>
    <w:p w:rsidR="001A47CC" w:rsidP="001A47CC" w:rsidRDefault="001A47CC" w14:paraId="3748DB90" w14:textId="77777777">
      <w:r>
        <w:t>3</w:t>
      </w:r>
    </w:p>
    <w:p w:rsidRPr="001A47CC" w:rsidR="00F16DEC" w:rsidP="001A47CC" w:rsidRDefault="00F16DEC" w14:paraId="0F015B76" w14:textId="1903866E">
      <w:r w:rsidRPr="001A47CC">
        <w:t>Is er op dit moment enige wettelijke verplichting voor stamboekorganisaties zoals het KFPS om sterfgevallen, doodsoorzaken en erfelijke aandoeningen bij fokdieren te registreren en te melden bij een toezichthoudende instantie? Zo nee, ziet u aanleiding om een dergelijke meldplicht in te voeren, gelet op het belang van diergezondheid en dierenwelzijn?</w:t>
      </w:r>
    </w:p>
    <w:p w:rsidRPr="001A47CC" w:rsidR="00F16DEC" w:rsidP="001A47CC" w:rsidRDefault="00F16DEC" w14:paraId="421E8460" w14:textId="77777777"/>
    <w:p w:rsidRPr="001A47CC" w:rsidR="00F16DEC" w:rsidP="001A47CC" w:rsidRDefault="00F16DEC" w14:paraId="27C92DCB" w14:textId="77777777">
      <w:r w:rsidRPr="001A47CC">
        <w:t xml:space="preserve">Antwoord </w:t>
      </w:r>
    </w:p>
    <w:p w:rsidRPr="001A47CC" w:rsidR="00F16DEC" w:rsidP="001A47CC" w:rsidRDefault="00F16DEC" w14:paraId="3A91C5D2" w14:textId="5E0218DF">
      <w:r w:rsidRPr="001A47CC">
        <w:t xml:space="preserve">Er geldt op dit moment geen wettelijke verplichting voor stamboekorganisaties zoals het KFPS om sterfgevallen, doodsoorzaken en erfelijke aandoeningen bij fokprogramma’s te registreren of te melden bij de toezichthouders. De Europese regelgeving schrijft dit ook niet voor. Ik zie op dit moment geen aanleiding om een dergelijke meldplicht in te voeren. Zoals aangegeven in mijn antwoord </w:t>
      </w:r>
      <w:r w:rsidRPr="001A47CC" w:rsidR="00432C15">
        <w:t>op</w:t>
      </w:r>
      <w:r w:rsidRPr="001A47CC">
        <w:t xml:space="preserve"> vraag </w:t>
      </w:r>
      <w:r w:rsidR="005F76E4">
        <w:t>2</w:t>
      </w:r>
      <w:r w:rsidRPr="001A47CC">
        <w:t xml:space="preserve">, </w:t>
      </w:r>
      <w:r w:rsidRPr="001A47CC" w:rsidR="0094224A">
        <w:t xml:space="preserve">ligt de verantwoordelijkheid voor het behoud en beheer van rassen en fokpopulaties, door actief gebruik, bij fokkers en sectorvertegenwoordiging zoals KFPS </w:t>
      </w:r>
      <w:r w:rsidRPr="001A47CC">
        <w:t xml:space="preserve">en zie ik verscheidene private initiatieven om de situatie te verbeteren. </w:t>
      </w:r>
    </w:p>
    <w:p w:rsidRPr="001A47CC" w:rsidR="00F16DEC" w:rsidP="001A47CC" w:rsidRDefault="00F16DEC" w14:paraId="055EEF6C" w14:textId="77777777"/>
    <w:p w:rsidR="001A47CC" w:rsidP="001A47CC" w:rsidRDefault="001A47CC" w14:paraId="1F998259" w14:textId="77777777">
      <w:r>
        <w:t>4</w:t>
      </w:r>
    </w:p>
    <w:p w:rsidR="001A47CC" w:rsidP="001A47CC" w:rsidRDefault="00F16DEC" w14:paraId="53BE9A58" w14:textId="77777777">
      <w:r w:rsidRPr="001A47CC">
        <w:t xml:space="preserve">In hoeverre vindt er op dit moment toezicht plaats op stamboekorganisaties als het KFPS als het gaat om de gevolgen van fokkerijbeleid voor de gezondheid van het ras? Welke instantie is hiervoor verantwoordelijk? </w:t>
      </w:r>
    </w:p>
    <w:p w:rsidR="001A47CC" w:rsidP="001A47CC" w:rsidRDefault="001A47CC" w14:paraId="10B77DCA" w14:textId="77777777"/>
    <w:p w:rsidRPr="001A47CC" w:rsidR="00F16DEC" w:rsidP="001A47CC" w:rsidRDefault="00F16DEC" w14:paraId="5ABF14DA" w14:textId="6E24B16C">
      <w:r w:rsidRPr="001A47CC">
        <w:t xml:space="preserve">Antwoord </w:t>
      </w:r>
    </w:p>
    <w:p w:rsidRPr="001A47CC" w:rsidR="00786786" w:rsidP="001A47CC" w:rsidRDefault="00F16DEC" w14:paraId="1F55CF7F" w14:textId="78779692">
      <w:pPr>
        <w:rPr>
          <w:rFonts w:eastAsia="Verdana" w:cs="Verdana"/>
        </w:rPr>
      </w:pPr>
      <w:r w:rsidRPr="001A47CC">
        <w:t xml:space="preserve">Het toezicht op stamboekorganisaties is belegd bij RVO. </w:t>
      </w:r>
      <w:r w:rsidRPr="001A47CC">
        <w:rPr>
          <w:rFonts w:eastAsia="Verdana" w:cs="Verdana"/>
        </w:rPr>
        <w:t xml:space="preserve">RVO beoordeelt of stamboeken voldoen aan de regels voor de erkenning van stamboekverenigingen, zoals beschreven in artikel 4 van de Fokkerijverordening. Daarnaast beoordeelt RVO een of meer fokprogramma's die door het stamboek zijn ingediend, zoals beschreven in artikel 8 van de Fokkerijverordening. </w:t>
      </w:r>
      <w:r w:rsidRPr="001A47CC" w:rsidR="00786786">
        <w:rPr>
          <w:rFonts w:eastAsia="Verdana" w:cs="Verdana"/>
        </w:rPr>
        <w:t>RVO voert de administratieve controles op deze voorschriften uit, RVO kan hiertoe aanvullend een controle ter plaatse uitzetten door de N</w:t>
      </w:r>
      <w:r w:rsidRPr="001A47CC" w:rsidR="00271E85">
        <w:rPr>
          <w:rFonts w:eastAsia="Verdana" w:cs="Verdana"/>
        </w:rPr>
        <w:t xml:space="preserve">ederlandse </w:t>
      </w:r>
      <w:r w:rsidRPr="001A47CC" w:rsidR="00786786">
        <w:rPr>
          <w:rFonts w:eastAsia="Verdana" w:cs="Verdana"/>
        </w:rPr>
        <w:t>V</w:t>
      </w:r>
      <w:r w:rsidRPr="001A47CC" w:rsidR="00271E85">
        <w:rPr>
          <w:rFonts w:eastAsia="Verdana" w:cs="Verdana"/>
        </w:rPr>
        <w:t xml:space="preserve">oedsel- en </w:t>
      </w:r>
      <w:r w:rsidRPr="001A47CC" w:rsidR="00786786">
        <w:rPr>
          <w:rFonts w:eastAsia="Verdana" w:cs="Verdana"/>
        </w:rPr>
        <w:t>W</w:t>
      </w:r>
      <w:r w:rsidRPr="001A47CC" w:rsidR="00271E85">
        <w:rPr>
          <w:rFonts w:eastAsia="Verdana" w:cs="Verdana"/>
        </w:rPr>
        <w:t>arenautoriteit (NVWA)</w:t>
      </w:r>
      <w:r w:rsidRPr="001A47CC" w:rsidR="00786786">
        <w:rPr>
          <w:rFonts w:eastAsia="Verdana" w:cs="Verdana"/>
        </w:rPr>
        <w:t xml:space="preserve">. </w:t>
      </w:r>
    </w:p>
    <w:p w:rsidRPr="001A47CC" w:rsidR="00786786" w:rsidP="001A47CC" w:rsidRDefault="00786786" w14:paraId="54E3EBF2" w14:textId="77777777">
      <w:pPr>
        <w:rPr>
          <w:rFonts w:eastAsia="Verdana" w:cs="Verdana"/>
        </w:rPr>
      </w:pPr>
    </w:p>
    <w:p w:rsidRPr="001A47CC" w:rsidR="00F16DEC" w:rsidP="001A47CC" w:rsidRDefault="00F16DEC" w14:paraId="6F8FD47F" w14:textId="2EDE404E">
      <w:pPr>
        <w:rPr>
          <w:rFonts w:eastAsia="Verdana" w:cs="Verdana"/>
        </w:rPr>
      </w:pPr>
      <w:r w:rsidRPr="001A47CC">
        <w:rPr>
          <w:rFonts w:eastAsia="Verdana" w:cs="Verdana"/>
        </w:rPr>
        <w:t xml:space="preserve">In de Fokkerijverordening zijn geen concrete normen vastgesteld welke fokkerij wel en niet is toegestaan. Er staat geen verbod op fokken met dieren met een genetisch defect. De verordening geeft juist aan dat genetische defecten in het fokprogramma worden vermeld in relatie tot het ras en de raszuivere fokdieren en het fokbeleid. Dit met het oog op fok- en selectiedoelen en voorkómen van verlies aan genetische diversiteit. Uitsluiten van fokdieren met een genetisch defect kan ook zorgen voor ongewenst verlies aan genetische diversiteit in de populatie. Met fok- en selectiedoelen moet worden voorkomen dat de populatie genetische diversiteit verliest. </w:t>
      </w:r>
    </w:p>
    <w:p w:rsidRPr="001A47CC" w:rsidR="00F16DEC" w:rsidP="001A47CC" w:rsidRDefault="00F16DEC" w14:paraId="7BD7FC27" w14:textId="77777777">
      <w:pPr>
        <w:rPr>
          <w:rFonts w:eastAsia="Verdana" w:cs="Verdana"/>
          <w:szCs w:val="18"/>
        </w:rPr>
      </w:pPr>
    </w:p>
    <w:p w:rsidR="001A47CC" w:rsidRDefault="001A47CC" w14:paraId="3601FE1B" w14:textId="77777777">
      <w:pPr>
        <w:spacing w:line="240" w:lineRule="auto"/>
      </w:pPr>
      <w:r>
        <w:br w:type="page"/>
      </w:r>
    </w:p>
    <w:p w:rsidR="001A47CC" w:rsidP="001A47CC" w:rsidRDefault="001A47CC" w14:paraId="527D0B6C" w14:textId="4D32EEDA">
      <w:r>
        <w:lastRenderedPageBreak/>
        <w:t>5</w:t>
      </w:r>
    </w:p>
    <w:p w:rsidRPr="001A47CC" w:rsidR="00F16DEC" w:rsidP="001A47CC" w:rsidRDefault="00F16DEC" w14:paraId="27F1534A" w14:textId="479C4E84">
      <w:r w:rsidRPr="001A47CC">
        <w:t>Erkent u het risico dat een gesloten stamboek, waarbij uitsluitend gefokt mag worden met dieren van hetzelfde ras, op termijn kan leiden tot een te smalle genetische basis en een verhoogde kans op erfelijke aandoeningen? Welke rol ziet u hierbij voor uzelf of voor de Rijksdienst voor Ondernemend Nederland en/of de Nederlandse Voedsel en Warenautoriteit (NVWA)?</w:t>
      </w:r>
    </w:p>
    <w:p w:rsidR="001A47CC" w:rsidP="001A47CC" w:rsidRDefault="001A47CC" w14:paraId="2C1D7181" w14:textId="77777777"/>
    <w:p w:rsidRPr="001A47CC" w:rsidR="00F16DEC" w:rsidP="001A47CC" w:rsidRDefault="00F16DEC" w14:paraId="7014FFBE" w14:textId="59FF2438">
      <w:r w:rsidRPr="001A47CC">
        <w:t xml:space="preserve">Antwoord </w:t>
      </w:r>
    </w:p>
    <w:p w:rsidRPr="001A47CC" w:rsidR="00F16DEC" w:rsidP="001A47CC" w:rsidRDefault="00F16DEC" w14:paraId="70A40F43" w14:textId="2AECE76B">
      <w:r w:rsidRPr="001A47CC">
        <w:t xml:space="preserve">Hier is geen eenduidig antwoord op te geven omdat dit afhankelijk is van de grootte van de populatie, met hoeveel dieren hiervan actief wordt gefokt, en het fokbeleid dat wordt toegepast. Denk hierbij aan DNA testen, genomische selectie, </w:t>
      </w:r>
      <w:proofErr w:type="spellStart"/>
      <w:r w:rsidRPr="001A47CC">
        <w:t>dekbeperkingen</w:t>
      </w:r>
      <w:proofErr w:type="spellEnd"/>
      <w:r w:rsidRPr="001A47CC">
        <w:t xml:space="preserve"> etc. Veel stamboeken fokken uitsluitend met dieren van hetzelfde ras</w:t>
      </w:r>
      <w:r w:rsidRPr="001A47CC" w:rsidR="00432C15">
        <w:t>.</w:t>
      </w:r>
      <w:r w:rsidRPr="001A47CC">
        <w:t xml:space="preserve"> </w:t>
      </w:r>
      <w:r w:rsidRPr="001A47CC" w:rsidR="00432C15">
        <w:t>D</w:t>
      </w:r>
      <w:r w:rsidRPr="001A47CC">
        <w:t>it hoeft geen problemen met zich mee te brengen, maar dit is uiteraard afhankelijk van het gevoerde fokbeleid, de aandacht daarin voor inteeltbeperking en het voorkomen van erfelijke aandoeningen en schadelijke uiterlijke raskenmerken.</w:t>
      </w:r>
    </w:p>
    <w:p w:rsidR="001A47CC" w:rsidP="001A47CC" w:rsidRDefault="001A47CC" w14:paraId="09504A5C" w14:textId="77777777"/>
    <w:p w:rsidRPr="001A47CC" w:rsidR="00F16DEC" w:rsidP="001A47CC" w:rsidRDefault="00F16DEC" w14:paraId="60EA6544" w14:textId="53D76526">
      <w:r w:rsidRPr="001A47CC">
        <w:t xml:space="preserve">In het algemeen onderstreep ik dat genetische diversiteit essentieel is voor een veerkrachtige en duurzame dierhouderij en voor duurzaam beheer en behoud van dierpopulaties. Nederland is immers gecommitteerd aan mondiale en EU-verplichtingen met betrekking tot behoud en duurzaam gebruik van dierlijke genetische bronnen, in het bijzonder de </w:t>
      </w:r>
      <w:proofErr w:type="spellStart"/>
      <w:r w:rsidRPr="001A47CC">
        <w:t>Convention</w:t>
      </w:r>
      <w:proofErr w:type="spellEnd"/>
      <w:r w:rsidRPr="001A47CC">
        <w:t xml:space="preserve"> on </w:t>
      </w:r>
      <w:proofErr w:type="spellStart"/>
      <w:r w:rsidRPr="001A47CC">
        <w:t>Biological</w:t>
      </w:r>
      <w:proofErr w:type="spellEnd"/>
      <w:r w:rsidRPr="001A47CC">
        <w:t xml:space="preserve"> </w:t>
      </w:r>
      <w:proofErr w:type="spellStart"/>
      <w:r w:rsidRPr="001A47CC">
        <w:t>Diversity</w:t>
      </w:r>
      <w:proofErr w:type="spellEnd"/>
      <w:r w:rsidRPr="001A47CC">
        <w:t>, het FAO-actieplan voor dierlijke genetische bronnen, de Fokkerijverordening en de Diergezondheidswetgeving.</w:t>
      </w:r>
      <w:r w:rsidRPr="001A47CC">
        <w:rPr>
          <w:rStyle w:val="Voetnootmarkering"/>
        </w:rPr>
        <w:footnoteReference w:id="3"/>
      </w:r>
      <w:r w:rsidRPr="001A47CC">
        <w:t xml:space="preserve"> </w:t>
      </w:r>
    </w:p>
    <w:p w:rsidR="001A47CC" w:rsidP="001A47CC" w:rsidRDefault="001A47CC" w14:paraId="063F2E5B" w14:textId="77777777"/>
    <w:p w:rsidRPr="001A47CC" w:rsidR="00F16DEC" w:rsidP="001A47CC" w:rsidRDefault="00F16DEC" w14:paraId="1B3BB926" w14:textId="7E6BBD04">
      <w:r w:rsidRPr="001A47CC">
        <w:t xml:space="preserve">Daarom is er een complementair systeem voor het behoud van dierlijke genetische bronnen, dat bestaat uit ‘in situ’ en ‘ex situ’ behoud. In situ behoud betreft de instandhouding en het beheer van fokpopulaties, rassen of selectielijnen van landbouwhuisdieren. Nederlandse fokkerijbedrijven en stamboeken zijn wereldwijd leidend en exporteren hoogwaardige genetica. Hier is de verantwoordelijkheid van partijen zoals KFPS leidend. Het ex situ behoud is voor een belangrijk deel belegd bij de nationale genenbankcollectie van het Centrum voor Genetische Bronnen Nederland (CGN). Het CGN beheert de nationale ex situ genenbankcollectie voor landbouwhuisdieren. </w:t>
      </w:r>
    </w:p>
    <w:p w:rsidR="001A47CC" w:rsidP="001A47CC" w:rsidRDefault="001A47CC" w14:paraId="3EC80779" w14:textId="77777777"/>
    <w:p w:rsidRPr="001A47CC" w:rsidR="00F16DEC" w:rsidP="001A47CC" w:rsidRDefault="00F16DEC" w14:paraId="2B40D745" w14:textId="46D6F028">
      <w:r w:rsidRPr="001A47CC">
        <w:t xml:space="preserve">Voor de rol van RVO </w:t>
      </w:r>
      <w:r w:rsidRPr="001A47CC" w:rsidR="00786786">
        <w:t xml:space="preserve">en NVWA </w:t>
      </w:r>
      <w:r w:rsidRPr="001A47CC">
        <w:t xml:space="preserve">in het toezicht verwijs ik u naar mijn antwoord op vraag 4. </w:t>
      </w:r>
    </w:p>
    <w:p w:rsidR="001A47CC" w:rsidP="001A47CC" w:rsidRDefault="001A47CC" w14:paraId="1D46598A" w14:textId="77777777"/>
    <w:p w:rsidR="001A47CC" w:rsidP="001A47CC" w:rsidRDefault="001A47CC" w14:paraId="6CAAEABD" w14:textId="21E9B15F">
      <w:r>
        <w:t>6</w:t>
      </w:r>
    </w:p>
    <w:p w:rsidRPr="001A47CC" w:rsidR="00F16DEC" w:rsidP="001A47CC" w:rsidRDefault="00F16DEC" w14:paraId="718F454F" w14:textId="29C1035E">
      <w:r w:rsidRPr="001A47CC">
        <w:t>Deelt u de zorg van de geïnterviewde dierenarts dat het ontbreken van goede, centrale data onderzoekers en fokkers belemmert om patronen in erfelijke aandoeningen te herkennen en daarmee gerichte fokmaatregelen te nemen? Welke mogelijkheden ziet u om deze dataverzameling te verbeteren of te verplichten?</w:t>
      </w:r>
    </w:p>
    <w:p w:rsidR="001A47CC" w:rsidP="001A47CC" w:rsidRDefault="001A47CC" w14:paraId="14D7A6BB" w14:textId="77777777"/>
    <w:p w:rsidR="005117DE" w:rsidP="001A47CC" w:rsidRDefault="005117DE" w14:paraId="5DA0B17E" w14:textId="77777777"/>
    <w:p w:rsidRPr="001A47CC" w:rsidR="00F16DEC" w:rsidP="001A47CC" w:rsidRDefault="00F16DEC" w14:paraId="2062E056" w14:textId="35B78CC8">
      <w:r w:rsidRPr="001A47CC">
        <w:lastRenderedPageBreak/>
        <w:t>Antwoord</w:t>
      </w:r>
    </w:p>
    <w:p w:rsidRPr="001A47CC" w:rsidR="00F16DEC" w:rsidP="001A47CC" w:rsidRDefault="00F16DEC" w14:paraId="0C4507CE" w14:textId="206791B6">
      <w:r w:rsidRPr="001A47CC">
        <w:t>Ik deel de zorg niet aangezien er verscheidene private initiatieven door KFPS zijn en worden ontplooid om de nodige data te verzamelen en gezonde fok te bevorderen. Hieronder li</w:t>
      </w:r>
      <w:r w:rsidRPr="001A47CC" w:rsidR="00A821E2">
        <w:t>ch</w:t>
      </w:r>
      <w:r w:rsidRPr="001A47CC">
        <w:t xml:space="preserve">t ik de voornaamste initiatieven op dit vlak toe. </w:t>
      </w:r>
    </w:p>
    <w:p w:rsidRPr="001A47CC" w:rsidR="00F16DEC" w:rsidP="001A47CC" w:rsidRDefault="00F16DEC" w14:paraId="4F492507" w14:textId="77777777">
      <w:r w:rsidRPr="001A47CC">
        <w:t xml:space="preserve">Ik zie dat het KFPS diverse initiatieven heeft ontplooid om beter zicht te krijgen op het voorkomen van erfelijke aandoeningen en schadelijke uiterlijke raskenmerken binnen het ras en fokkers te ondersteunen bij de keuze van een hengst en een merrie om inteelttoename te voorkomen en de kans op erfelijke aandoeningen terug te brengen. </w:t>
      </w:r>
    </w:p>
    <w:p w:rsidR="001A47CC" w:rsidP="001A47CC" w:rsidRDefault="001A47CC" w14:paraId="2D22A4EC" w14:textId="77777777"/>
    <w:p w:rsidRPr="001A47CC" w:rsidR="00F16DEC" w:rsidP="001A47CC" w:rsidRDefault="00F16DEC" w14:paraId="441E6A6A" w14:textId="3FF8214F">
      <w:r w:rsidRPr="001A47CC">
        <w:t xml:space="preserve">Het KFPS biedt bij haar aangesloten fokkers de mogelijkheid om inteeltberekeningen/proefparingen te doen voordat tot dekking wordt overgegaan. </w:t>
      </w:r>
    </w:p>
    <w:p w:rsidRPr="001A47CC" w:rsidR="00F16DEC" w:rsidP="001A47CC" w:rsidRDefault="00F16DEC" w14:paraId="5DE53B6C" w14:textId="77777777">
      <w:r w:rsidRPr="001A47CC">
        <w:t>Daarnaast loopt bij het KFPS het project Behoud van Friese Paard 2023-2027, waarbij ook een enquête is gehouden. Onderdelen van het project zijn een Genetisch Management Plan Selectie tegen erfelijke gebreken, het voorkomen van het ontstaan van nieuwe gebreken en het behoud van genetische diversiteit. </w:t>
      </w:r>
    </w:p>
    <w:p w:rsidRPr="001A47CC" w:rsidR="00F16DEC" w:rsidP="001A47CC" w:rsidRDefault="00F16DEC" w14:paraId="3E25930C" w14:textId="77777777">
      <w:r w:rsidRPr="001A47CC">
        <w:t xml:space="preserve">Binnen dit project wordt onderzocht hoe de genetische diversiteit binnen het Friese ras is verdeeld. Onderdeel hiervan is dat sinds 2023 bij alle veulens haarmonsters worden afgenomen en het DNA in kaart wordt gebracht met als doel een </w:t>
      </w:r>
      <w:proofErr w:type="spellStart"/>
      <w:r w:rsidRPr="001A47CC">
        <w:t>rasspecifiek</w:t>
      </w:r>
      <w:proofErr w:type="spellEnd"/>
      <w:r w:rsidRPr="001A47CC">
        <w:t xml:space="preserve"> referentiegenoom te ontwikkelen en verborgen letale mutaties te detecteren.</w:t>
      </w:r>
    </w:p>
    <w:p w:rsidR="001A47CC" w:rsidP="001A47CC" w:rsidRDefault="001A47CC" w14:paraId="0C338B6C" w14:textId="77777777"/>
    <w:p w:rsidRPr="001A47CC" w:rsidR="00F16DEC" w:rsidP="001A47CC" w:rsidRDefault="00F16DEC" w14:paraId="42871404" w14:textId="1335A625">
      <w:r w:rsidRPr="001A47CC">
        <w:t xml:space="preserve">Bovenstaande zal leiden tot een genetisch management plan waarvan selectie tegen erfelijke gebreken en het voorkomen van het ontstaan van nieuwe gebreken het doel is met behoud van genetische diversiteit. </w:t>
      </w:r>
    </w:p>
    <w:p w:rsidRPr="001A47CC" w:rsidR="00F16DEC" w:rsidP="001A47CC" w:rsidRDefault="00F16DEC" w14:paraId="5317C36E" w14:textId="02DBDB4F">
      <w:r w:rsidRPr="001A47CC">
        <w:t xml:space="preserve">Verder loopt er op dit moment een publiek-private samenwerking waarbij WUR, Koepel Fokkerij, KFPS en </w:t>
      </w:r>
      <w:r w:rsidRPr="001A47CC" w:rsidR="00A821E2">
        <w:t>het Koninklijk Warmbloed Paardenstamboek Nederland (</w:t>
      </w:r>
      <w:r w:rsidRPr="001A47CC">
        <w:t>KWPN</w:t>
      </w:r>
      <w:r w:rsidRPr="001A47CC" w:rsidR="00A821E2">
        <w:t>)</w:t>
      </w:r>
      <w:r w:rsidRPr="001A47CC">
        <w:t xml:space="preserve"> betrokken zijn getiteld ‘Behouden paard’. De focus hiervan ligt op het verbreden van toepassing van sleuteltechnologie </w:t>
      </w:r>
      <w:proofErr w:type="spellStart"/>
      <w:r w:rsidRPr="001A47CC">
        <w:t>genomics</w:t>
      </w:r>
      <w:proofErr w:type="spellEnd"/>
      <w:r w:rsidRPr="001A47CC">
        <w:t xml:space="preserve"> in het fokprogramma van grote en kleine paarden- en ponystamboeken waaronder het KFPS, ter bevordering van welzijn en gezondheid (onder andere door het voorkomen van inteelt en erfelijke gebreken) bij </w:t>
      </w:r>
      <w:proofErr w:type="spellStart"/>
      <w:r w:rsidRPr="001A47CC">
        <w:t>paardachtigen</w:t>
      </w:r>
      <w:proofErr w:type="spellEnd"/>
      <w:r w:rsidRPr="001A47CC">
        <w:t>.</w:t>
      </w:r>
    </w:p>
    <w:p w:rsidR="001A47CC" w:rsidP="001A47CC" w:rsidRDefault="001A47CC" w14:paraId="7A07550C" w14:textId="77777777"/>
    <w:p w:rsidRPr="001A47CC" w:rsidR="00F16DEC" w:rsidP="001A47CC" w:rsidRDefault="00F16DEC" w14:paraId="51B134F7" w14:textId="60A02063">
      <w:r w:rsidRPr="001A47CC">
        <w:t xml:space="preserve">Daarnaast is het relevant om te vermelden dat het KFPS in 2003 is overgegaan tot het instellen van </w:t>
      </w:r>
      <w:proofErr w:type="spellStart"/>
      <w:r w:rsidRPr="001A47CC">
        <w:t>dekbeperkingen</w:t>
      </w:r>
      <w:proofErr w:type="spellEnd"/>
      <w:r w:rsidRPr="001A47CC">
        <w:t xml:space="preserve"> en de publicatie van verwantschapspercentages.</w:t>
      </w:r>
    </w:p>
    <w:p w:rsidRPr="001A47CC" w:rsidR="00F16DEC" w:rsidP="001A47CC" w:rsidRDefault="00F16DEC" w14:paraId="1649D80D" w14:textId="77777777">
      <w:r w:rsidRPr="001A47CC">
        <w:t xml:space="preserve">Verder heeft het KFPS in 2021 het </w:t>
      </w:r>
      <w:proofErr w:type="spellStart"/>
      <w:r w:rsidRPr="001A47CC">
        <w:t>fokdoel</w:t>
      </w:r>
      <w:proofErr w:type="spellEnd"/>
      <w:r w:rsidRPr="001A47CC">
        <w:t xml:space="preserve"> aangepast en expliciet verwoord dat de gezondheid van het Friese Paard voorop staat. Onderdeel hiervan is de ambitie het verder laten dalen van de inteelt coëfficiënt naar maximaal 0,5%, waar de FAO een maximum van 1% adviseert. </w:t>
      </w:r>
    </w:p>
    <w:p w:rsidR="001A47CC" w:rsidP="001A47CC" w:rsidRDefault="001A47CC" w14:paraId="71516DB4" w14:textId="77777777"/>
    <w:p w:rsidR="001A47CC" w:rsidP="001A47CC" w:rsidRDefault="001A47CC" w14:paraId="67652DC2" w14:textId="5DB88561">
      <w:r>
        <w:t>7</w:t>
      </w:r>
    </w:p>
    <w:p w:rsidRPr="001A47CC" w:rsidR="00F16DEC" w:rsidP="001A47CC" w:rsidRDefault="00F16DEC" w14:paraId="29F228EA" w14:textId="4E8BE1E0">
      <w:r w:rsidRPr="001A47CC">
        <w:t>Bestaan er voor het Friese paard, net als voor sommige andere paardenrassen of gezelschapsdieren, al verplichte genetische tests voorafgaand aan de goedkeuring van fokhengsten? Zo ja, welke aandoeningen worden hierbij getest en acht u dit pakket toereikend in het licht van de signalen uit dit onderzoek?</w:t>
      </w:r>
    </w:p>
    <w:p w:rsidR="001A47CC" w:rsidP="001A47CC" w:rsidRDefault="001A47CC" w14:paraId="4D7468A4" w14:textId="77777777"/>
    <w:p w:rsidRPr="001A47CC" w:rsidR="00F16DEC" w:rsidP="001A47CC" w:rsidRDefault="00F16DEC" w14:paraId="4A1869B5" w14:textId="560D0B39">
      <w:r w:rsidRPr="001A47CC">
        <w:t xml:space="preserve">Antwoord </w:t>
      </w:r>
    </w:p>
    <w:p w:rsidRPr="001A47CC" w:rsidR="00F16DEC" w:rsidP="001A47CC" w:rsidRDefault="00F16DEC" w14:paraId="259C1049" w14:textId="77777777">
      <w:r w:rsidRPr="001A47CC">
        <w:t xml:space="preserve">Onderdeel van het goedkeuringsproces van dekhengsten bij KFPS is onder meer het verrichten van genetische tests op verscheidene aandoeningen, te weten: dwerggroei, waterhoofd en </w:t>
      </w:r>
      <w:proofErr w:type="spellStart"/>
      <w:r w:rsidRPr="001A47CC">
        <w:t>cornage</w:t>
      </w:r>
      <w:proofErr w:type="spellEnd"/>
      <w:r w:rsidRPr="001A47CC">
        <w:t xml:space="preserve">. Daarnaast is een uitgebreid medisch en </w:t>
      </w:r>
      <w:r w:rsidRPr="001A47CC">
        <w:lastRenderedPageBreak/>
        <w:t>verrichtingsonderzoek onderdeel van het keuringsproces van een potentiële dekhengst.</w:t>
      </w:r>
      <w:r w:rsidRPr="001A47CC">
        <w:rPr>
          <w:rStyle w:val="Voetnootmarkering"/>
        </w:rPr>
        <w:footnoteReference w:id="4"/>
      </w:r>
      <w:r w:rsidRPr="001A47CC">
        <w:t xml:space="preserve"> </w:t>
      </w:r>
    </w:p>
    <w:p w:rsidR="001A47CC" w:rsidP="001A47CC" w:rsidRDefault="001A47CC" w14:paraId="55778EFE" w14:textId="77777777"/>
    <w:p w:rsidRPr="001A47CC" w:rsidR="00F16DEC" w:rsidP="001A47CC" w:rsidRDefault="00F16DEC" w14:paraId="6F297797" w14:textId="2BBB8F5C">
      <w:r w:rsidRPr="001A47CC">
        <w:t>Ik verwacht dan ook van KFPS dat het op basis van deze processen dekhengsten indien nodig uitsluit voor de fokkerij.</w:t>
      </w:r>
    </w:p>
    <w:p w:rsidR="001A47CC" w:rsidP="001A47CC" w:rsidRDefault="001A47CC" w14:paraId="012483ED" w14:textId="77777777"/>
    <w:p w:rsidR="001A47CC" w:rsidP="001A47CC" w:rsidRDefault="001A47CC" w14:paraId="33B5A56A" w14:textId="40A47B8C">
      <w:r>
        <w:t>8</w:t>
      </w:r>
    </w:p>
    <w:p w:rsidRPr="001A47CC" w:rsidR="00F16DEC" w:rsidP="001A47CC" w:rsidRDefault="00F16DEC" w14:paraId="24DDC91A" w14:textId="25F14375">
      <w:r w:rsidRPr="001A47CC">
        <w:t xml:space="preserve">Bent u bereid in gesprek te gaan met het KFPS over het instellen van een verplicht, centraal en openbaar meldpunt voor sterfgevallen en erfelijke aandoeningen bij Friese paarden, zoals door zowel de oud-fokker als de dierenarts wordt bepleit. </w:t>
      </w:r>
    </w:p>
    <w:p w:rsidR="001A47CC" w:rsidP="001A47CC" w:rsidRDefault="001A47CC" w14:paraId="3A84AD0A" w14:textId="77777777"/>
    <w:p w:rsidRPr="001A47CC" w:rsidR="00F16DEC" w:rsidP="001A47CC" w:rsidRDefault="00F16DEC" w14:paraId="6B78BDFD" w14:textId="3D853666">
      <w:r w:rsidRPr="001A47CC">
        <w:t xml:space="preserve">Antwoord </w:t>
      </w:r>
    </w:p>
    <w:p w:rsidRPr="001A47CC" w:rsidR="00F16DEC" w:rsidP="001A47CC" w:rsidRDefault="00F16DEC" w14:paraId="121D810F" w14:textId="49044E9F">
      <w:r w:rsidRPr="001A47CC">
        <w:t xml:space="preserve">Ik verwijs u naar mijn antwoord op vraag 2, een meldpunt voor sterfgevallen en erfelijke aandoeningen is op grond van de Fokkerijverordening niet verplicht. In dit kader ben ik ook niet bereid verder te gaan dan wat de Europese regelgeving vereist. Ik ben van mening dat elke partij in de keten haar verantwoordelijkheid dient te nemen om de gezondheid van Friese paarden te waarborgen.  </w:t>
      </w:r>
    </w:p>
    <w:p w:rsidR="001A47CC" w:rsidP="001A47CC" w:rsidRDefault="001A47CC" w14:paraId="03EA3EFE" w14:textId="77777777"/>
    <w:p w:rsidR="001A47CC" w:rsidP="001A47CC" w:rsidRDefault="001A47CC" w14:paraId="5A3366F8" w14:textId="77777777">
      <w:r>
        <w:t>9</w:t>
      </w:r>
    </w:p>
    <w:p w:rsidRPr="001A47CC" w:rsidR="00F16DEC" w:rsidP="001A47CC" w:rsidRDefault="00F16DEC" w14:paraId="10ECD087" w14:textId="4BB0D6F6">
      <w:r w:rsidRPr="001A47CC">
        <w:t>Bent u bereid om, eventueel in samenwerking met de Faculteit Diergeneeskunde of andere onafhankelijke experts, onderzoek te laten doen naar de omvang van erfelijke gezondheidsproblemen binnen het Friese paardenras en de rol die de fokkerijstructuur daarbij speelt?</w:t>
      </w:r>
    </w:p>
    <w:p w:rsidR="001A47CC" w:rsidP="001A47CC" w:rsidRDefault="001A47CC" w14:paraId="0EBBB066" w14:textId="77777777"/>
    <w:p w:rsidRPr="001A47CC" w:rsidR="00F16DEC" w:rsidP="001A47CC" w:rsidRDefault="00F16DEC" w14:paraId="680887BC" w14:textId="4A648E80">
      <w:r w:rsidRPr="001A47CC">
        <w:t xml:space="preserve">Antwoord </w:t>
      </w:r>
    </w:p>
    <w:p w:rsidRPr="001A47CC" w:rsidR="00F16DEC" w:rsidP="001A47CC" w:rsidRDefault="00F16DEC" w14:paraId="2A4C1615" w14:textId="144C552E">
      <w:r w:rsidRPr="001A47CC">
        <w:t xml:space="preserve">Aangezien de verantwoordelijkheid van het fokken van gezonde paarden primair bij de fokker belegd is, wil ik u verwijzen naar de initiatieven die het KFPS heeft opgestart (zie mijn antwoord op vraag 6). </w:t>
      </w:r>
      <w:r w:rsidRPr="001A47CC" w:rsidDel="009E770E">
        <w:t xml:space="preserve"> </w:t>
      </w:r>
    </w:p>
    <w:p w:rsidR="001A47CC" w:rsidP="001A47CC" w:rsidRDefault="001A47CC" w14:paraId="40333396" w14:textId="77777777"/>
    <w:p w:rsidR="001A47CC" w:rsidP="001A47CC" w:rsidRDefault="00F16DEC" w14:paraId="3C9F3461" w14:textId="77777777">
      <w:r w:rsidRPr="001A47CC">
        <w:t>10</w:t>
      </w:r>
    </w:p>
    <w:p w:rsidRPr="001A47CC" w:rsidR="00F16DEC" w:rsidP="001A47CC" w:rsidRDefault="00F16DEC" w14:paraId="43F7F4DA" w14:textId="1D395C86">
      <w:r w:rsidRPr="001A47CC">
        <w:t>Op welke termijn kunt u de Kamer informeren over de uitkomsten van bovenstaande vragen en eventuele vervolgstappen?</w:t>
      </w:r>
    </w:p>
    <w:p w:rsidR="001A47CC" w:rsidP="001A47CC" w:rsidRDefault="001A47CC" w14:paraId="0ECF4B7E" w14:textId="77777777"/>
    <w:p w:rsidRPr="001A47CC" w:rsidR="00F16DEC" w:rsidP="001A47CC" w:rsidRDefault="00F16DEC" w14:paraId="1A792524" w14:textId="16351E12">
      <w:r w:rsidRPr="001A47CC">
        <w:t>Antwoord</w:t>
      </w:r>
    </w:p>
    <w:p w:rsidRPr="001A47CC" w:rsidR="00F16DEC" w:rsidP="001A47CC" w:rsidRDefault="00F16DEC" w14:paraId="349296AB" w14:textId="77777777">
      <w:r w:rsidRPr="001A47CC">
        <w:t xml:space="preserve">Ik verwijs u naar de beantwoording op deze vragen. </w:t>
      </w:r>
    </w:p>
    <w:sectPr w:rsidRPr="001A47CC" w:rsidR="00F16DEC"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8F22B" w14:textId="77777777" w:rsidR="007B6479" w:rsidRDefault="007B6479">
      <w:r>
        <w:separator/>
      </w:r>
    </w:p>
    <w:p w14:paraId="3E3F3EC0" w14:textId="77777777" w:rsidR="007B6479" w:rsidRDefault="007B6479"/>
  </w:endnote>
  <w:endnote w:type="continuationSeparator" w:id="0">
    <w:p w14:paraId="7B12EEF6" w14:textId="77777777" w:rsidR="007B6479" w:rsidRDefault="007B6479">
      <w:r>
        <w:continuationSeparator/>
      </w:r>
    </w:p>
    <w:p w14:paraId="2066500D" w14:textId="77777777" w:rsidR="007B6479" w:rsidRDefault="007B6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F7C7"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7023A" w14:paraId="01141559" w14:textId="77777777" w:rsidTr="00CA6A25">
      <w:trPr>
        <w:trHeight w:hRule="exact" w:val="240"/>
      </w:trPr>
      <w:tc>
        <w:tcPr>
          <w:tcW w:w="7601" w:type="dxa"/>
        </w:tcPr>
        <w:p w14:paraId="74308A32" w14:textId="77777777" w:rsidR="00527BD4" w:rsidRDefault="00527BD4" w:rsidP="003F1F6B">
          <w:pPr>
            <w:pStyle w:val="Huisstijl-Rubricering"/>
          </w:pPr>
        </w:p>
      </w:tc>
      <w:tc>
        <w:tcPr>
          <w:tcW w:w="2156" w:type="dxa"/>
        </w:tcPr>
        <w:p w14:paraId="05329894" w14:textId="56793F9B" w:rsidR="00527BD4" w:rsidRPr="00645414" w:rsidRDefault="007B6479"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9212B2">
            <w:t>6</w:t>
          </w:r>
          <w:r w:rsidR="00F90A14">
            <w:fldChar w:fldCharType="end"/>
          </w:r>
        </w:p>
      </w:tc>
    </w:tr>
  </w:tbl>
  <w:p w14:paraId="7A83B7EB"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7023A" w14:paraId="168DBAF4" w14:textId="77777777" w:rsidTr="00CA6A25">
      <w:trPr>
        <w:trHeight w:hRule="exact" w:val="240"/>
      </w:trPr>
      <w:tc>
        <w:tcPr>
          <w:tcW w:w="7601" w:type="dxa"/>
        </w:tcPr>
        <w:p w14:paraId="175FA7A5" w14:textId="77777777" w:rsidR="00527BD4" w:rsidRDefault="00527BD4" w:rsidP="008C356D">
          <w:pPr>
            <w:pStyle w:val="Huisstijl-Rubricering"/>
          </w:pPr>
        </w:p>
      </w:tc>
      <w:tc>
        <w:tcPr>
          <w:tcW w:w="2170" w:type="dxa"/>
        </w:tcPr>
        <w:p w14:paraId="4BAF138C" w14:textId="0538EC76" w:rsidR="00527BD4" w:rsidRPr="00ED539E" w:rsidRDefault="007B6479"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9212B2">
            <w:t>6</w:t>
          </w:r>
          <w:r w:rsidR="0059244B">
            <w:fldChar w:fldCharType="end"/>
          </w:r>
        </w:p>
      </w:tc>
    </w:tr>
  </w:tbl>
  <w:p w14:paraId="5649D4FE" w14:textId="77777777" w:rsidR="00527BD4" w:rsidRPr="00BC3B53" w:rsidRDefault="00527BD4" w:rsidP="008C356D">
    <w:pPr>
      <w:pStyle w:val="Voettekst"/>
      <w:spacing w:line="240" w:lineRule="auto"/>
      <w:rPr>
        <w:sz w:val="2"/>
        <w:szCs w:val="2"/>
      </w:rPr>
    </w:pPr>
  </w:p>
  <w:p w14:paraId="697CF082"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4522E" w14:textId="77777777" w:rsidR="007B6479" w:rsidRDefault="007B6479">
      <w:r>
        <w:separator/>
      </w:r>
    </w:p>
    <w:p w14:paraId="67E1719F" w14:textId="77777777" w:rsidR="007B6479" w:rsidRDefault="007B6479"/>
  </w:footnote>
  <w:footnote w:type="continuationSeparator" w:id="0">
    <w:p w14:paraId="39C14A0A" w14:textId="77777777" w:rsidR="007B6479" w:rsidRDefault="007B6479">
      <w:r>
        <w:continuationSeparator/>
      </w:r>
    </w:p>
    <w:p w14:paraId="4742304F" w14:textId="77777777" w:rsidR="007B6479" w:rsidRDefault="007B6479"/>
  </w:footnote>
  <w:footnote w:id="1">
    <w:p w14:paraId="4C40B8E5" w14:textId="058C79B7" w:rsidR="00F16DEC" w:rsidRDefault="00F16DEC" w:rsidP="00F16DEC">
      <w:pPr>
        <w:pStyle w:val="Voetnoottekst"/>
      </w:pPr>
      <w:r>
        <w:rPr>
          <w:rStyle w:val="Voetnootmarkering"/>
        </w:rPr>
        <w:footnoteRef/>
      </w:r>
      <w:r>
        <w:t xml:space="preserve"> </w:t>
      </w:r>
      <w:r w:rsidRPr="00F41B13">
        <w:t>V</w:t>
      </w:r>
      <w:r>
        <w:t>erordening</w:t>
      </w:r>
      <w:r w:rsidRPr="00F41B13">
        <w:t xml:space="preserve"> (EU) 2016/1012 </w:t>
      </w:r>
      <w:r>
        <w:t xml:space="preserve">van het Europees Parlement en de Raad </w:t>
      </w:r>
      <w:r w:rsidRPr="00F41B13">
        <w:t>van 8 juni 2016</w:t>
      </w:r>
      <w:r>
        <w:t xml:space="preserve"> </w:t>
      </w:r>
      <w:r w:rsidRPr="00F41B13">
        <w:t>betreffende de zoötechnische en genealogische voorwaarden voor het fokken van, de handel in en de binnenkomst in de Unie van raszuivere fokdieren, hybride fokvarkens en levende producten daarvan en tot wijziging van Verordening (EU) nr. 652/2014, de Richtlijnen 89/608/EEG en 90/425/EEG van de Raad en tot intrekking van bepaalde handelingen op het gebied van dierfokkeri</w:t>
      </w:r>
      <w:r w:rsidR="00432C15">
        <w:t>j</w:t>
      </w:r>
      <w:r>
        <w:t xml:space="preserve"> (</w:t>
      </w:r>
      <w:proofErr w:type="spellStart"/>
      <w:r>
        <w:t>PbEU</w:t>
      </w:r>
      <w:proofErr w:type="spellEnd"/>
      <w:r>
        <w:t xml:space="preserve"> 2016, L 171)</w:t>
      </w:r>
      <w:r w:rsidR="00432C15">
        <w:t>.</w:t>
      </w:r>
    </w:p>
  </w:footnote>
  <w:footnote w:id="2">
    <w:p w14:paraId="6A01FEE8" w14:textId="77777777" w:rsidR="00F16DEC" w:rsidRDefault="00F16DEC" w:rsidP="00F16DEC">
      <w:pPr>
        <w:pStyle w:val="Voetnoottekst"/>
      </w:pPr>
      <w:r>
        <w:rPr>
          <w:rStyle w:val="Voetnootmarkering"/>
        </w:rPr>
        <w:footnoteRef/>
      </w:r>
      <w:r>
        <w:t xml:space="preserve"> </w:t>
      </w:r>
      <w:hyperlink r:id="rId1" w:history="1">
        <w:r w:rsidRPr="00BE1055">
          <w:rPr>
            <w:rStyle w:val="Hyperlink"/>
          </w:rPr>
          <w:t>Meldpunt gebreken Friese paard - Home</w:t>
        </w:r>
      </w:hyperlink>
    </w:p>
  </w:footnote>
  <w:footnote w:id="3">
    <w:p w14:paraId="699D02B0" w14:textId="77777777" w:rsidR="00F16DEC" w:rsidRDefault="00F16DEC" w:rsidP="00F16DEC">
      <w:pPr>
        <w:pStyle w:val="Voetnoottekst"/>
      </w:pPr>
      <w:r>
        <w:rPr>
          <w:rStyle w:val="Voetnootmarkering"/>
        </w:rPr>
        <w:footnoteRef/>
      </w:r>
      <w:r>
        <w:t xml:space="preserve"> V</w:t>
      </w:r>
      <w:r w:rsidRPr="00F41B13">
        <w:t>erordening (EU) 2016/429 van het Europees Parlement en de Raad van 9 maart 2016 betreffende overdraagbare dierziekten en tot wijziging en intrekking van bepaalde handelingen op het gebied van diergezondheid (</w:t>
      </w:r>
      <w:proofErr w:type="spellStart"/>
      <w:r w:rsidRPr="00F41B13">
        <w:t>PbEU</w:t>
      </w:r>
      <w:proofErr w:type="spellEnd"/>
      <w:r w:rsidRPr="00F41B13">
        <w:t xml:space="preserve"> 2016, L</w:t>
      </w:r>
      <w:r>
        <w:t xml:space="preserve"> </w:t>
      </w:r>
      <w:r w:rsidRPr="00F41B13">
        <w:t>84)</w:t>
      </w:r>
      <w:r>
        <w:t>.</w:t>
      </w:r>
    </w:p>
  </w:footnote>
  <w:footnote w:id="4">
    <w:p w14:paraId="477D162B" w14:textId="4C226DD9" w:rsidR="00F16DEC" w:rsidRDefault="00F16DEC" w:rsidP="00F16DEC">
      <w:pPr>
        <w:pStyle w:val="Voetnoottekst"/>
      </w:pPr>
      <w:r>
        <w:rPr>
          <w:rStyle w:val="Voetnootmarkering"/>
        </w:rPr>
        <w:footnoteRef/>
      </w:r>
      <w:r>
        <w:t xml:space="preserve"> </w:t>
      </w:r>
      <w:hyperlink r:id="rId2" w:history="1">
        <w:r w:rsidRPr="00432C15">
          <w:rPr>
            <w:rStyle w:val="Hyperlink"/>
          </w:rPr>
          <w:t>Reglement-Hengstenselectie-voorjaar-2023-Ledenraadsvergadering-02-06-2023-71232295-v1.pd</w:t>
        </w:r>
        <w:r w:rsidR="00432C15" w:rsidRPr="00432C15">
          <w:rPr>
            <w:rStyle w:val="Hyperlink"/>
          </w:rPr>
          <w:t>f</w:t>
        </w:r>
      </w:hyperlink>
      <w:r w:rsidR="00432C1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7023A" w14:paraId="79E177D9" w14:textId="77777777" w:rsidTr="00A50CF6">
      <w:tc>
        <w:tcPr>
          <w:tcW w:w="2156" w:type="dxa"/>
        </w:tcPr>
        <w:p w14:paraId="7231C1B7" w14:textId="77777777" w:rsidR="00527BD4" w:rsidRPr="005819CE" w:rsidRDefault="007B6479" w:rsidP="00A50CF6">
          <w:pPr>
            <w:pStyle w:val="Huisstijl-Adres"/>
            <w:rPr>
              <w:b/>
            </w:rPr>
          </w:pPr>
          <w:r>
            <w:rPr>
              <w:b/>
            </w:rPr>
            <w:t>Directoraat-generaal Agro</w:t>
          </w:r>
          <w:r w:rsidRPr="005819CE">
            <w:rPr>
              <w:b/>
            </w:rPr>
            <w:br/>
          </w:r>
          <w:r>
            <w:t>Directie Dierlijke Agroketens en Dierenwelzijn</w:t>
          </w:r>
        </w:p>
      </w:tc>
    </w:tr>
    <w:tr w:rsidR="0007023A" w14:paraId="29AD483F" w14:textId="77777777" w:rsidTr="00A50CF6">
      <w:trPr>
        <w:trHeight w:hRule="exact" w:val="200"/>
      </w:trPr>
      <w:tc>
        <w:tcPr>
          <w:tcW w:w="2156" w:type="dxa"/>
        </w:tcPr>
        <w:p w14:paraId="59BFAF19" w14:textId="77777777" w:rsidR="00527BD4" w:rsidRPr="005819CE" w:rsidRDefault="00527BD4" w:rsidP="00A50CF6"/>
      </w:tc>
    </w:tr>
    <w:tr w:rsidR="0007023A" w14:paraId="1311E3EF" w14:textId="77777777" w:rsidTr="00502512">
      <w:trPr>
        <w:trHeight w:hRule="exact" w:val="774"/>
      </w:trPr>
      <w:tc>
        <w:tcPr>
          <w:tcW w:w="2156" w:type="dxa"/>
        </w:tcPr>
        <w:p w14:paraId="77B95D85" w14:textId="77777777" w:rsidR="00527BD4" w:rsidRDefault="007B6479" w:rsidP="003A5290">
          <w:pPr>
            <w:pStyle w:val="Huisstijl-Kopje"/>
          </w:pPr>
          <w:r>
            <w:t>Ons kenmerk</w:t>
          </w:r>
        </w:p>
        <w:p w14:paraId="75BC69BB" w14:textId="77777777" w:rsidR="001A47CC" w:rsidRPr="001A47CC" w:rsidRDefault="007B6479" w:rsidP="001A47CC">
          <w:pPr>
            <w:pStyle w:val="Huisstijl-Kopje"/>
            <w:rPr>
              <w:b w:val="0"/>
              <w:bCs/>
            </w:rPr>
          </w:pPr>
          <w:r>
            <w:rPr>
              <w:b w:val="0"/>
            </w:rPr>
            <w:t>DGA-DAD</w:t>
          </w:r>
          <w:r w:rsidRPr="00502512">
            <w:rPr>
              <w:b w:val="0"/>
            </w:rPr>
            <w:t xml:space="preserve"> / </w:t>
          </w:r>
          <w:r w:rsidR="001A47CC" w:rsidRPr="001A47CC">
            <w:rPr>
              <w:b w:val="0"/>
              <w:bCs/>
            </w:rPr>
            <w:t>108120323</w:t>
          </w:r>
        </w:p>
        <w:p w14:paraId="1D459FD8" w14:textId="583128F6" w:rsidR="00527BD4" w:rsidRPr="005819CE" w:rsidRDefault="00527BD4" w:rsidP="001E6117">
          <w:pPr>
            <w:pStyle w:val="Huisstijl-Kopje"/>
          </w:pPr>
        </w:p>
      </w:tc>
    </w:tr>
  </w:tbl>
  <w:p w14:paraId="3061FFB9" w14:textId="77777777" w:rsidR="00527BD4" w:rsidRDefault="00527BD4" w:rsidP="008C356D"/>
  <w:p w14:paraId="3A9C2304" w14:textId="77777777" w:rsidR="00527BD4" w:rsidRPr="00740712" w:rsidRDefault="00527BD4" w:rsidP="008C356D"/>
  <w:p w14:paraId="12F81CE2" w14:textId="77777777" w:rsidR="00527BD4" w:rsidRPr="00217880" w:rsidRDefault="00527BD4" w:rsidP="008C356D">
    <w:pPr>
      <w:spacing w:line="0" w:lineRule="atLeast"/>
      <w:rPr>
        <w:sz w:val="2"/>
        <w:szCs w:val="2"/>
      </w:rPr>
    </w:pPr>
  </w:p>
  <w:p w14:paraId="5378C811" w14:textId="77777777" w:rsidR="00527BD4" w:rsidRDefault="00527BD4" w:rsidP="004F44C2">
    <w:pPr>
      <w:pStyle w:val="Koptekst"/>
      <w:rPr>
        <w:rFonts w:cs="Verdana-Bold"/>
        <w:b/>
        <w:bCs/>
        <w:smallCaps/>
        <w:szCs w:val="18"/>
      </w:rPr>
    </w:pPr>
  </w:p>
  <w:p w14:paraId="5BA01655" w14:textId="77777777" w:rsidR="00527BD4" w:rsidRDefault="00527BD4" w:rsidP="004F44C2"/>
  <w:p w14:paraId="278592C6" w14:textId="77777777" w:rsidR="00527BD4" w:rsidRPr="00740712" w:rsidRDefault="00527BD4" w:rsidP="004F44C2"/>
  <w:p w14:paraId="4A5C6BE1"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7023A" w14:paraId="1F7F66B3" w14:textId="77777777" w:rsidTr="00751A6A">
      <w:trPr>
        <w:trHeight w:val="2636"/>
      </w:trPr>
      <w:tc>
        <w:tcPr>
          <w:tcW w:w="737" w:type="dxa"/>
        </w:tcPr>
        <w:p w14:paraId="19E3EAE2" w14:textId="77777777" w:rsidR="00527BD4" w:rsidRDefault="00527BD4" w:rsidP="00D0609E">
          <w:pPr>
            <w:framePr w:w="6340" w:h="2750" w:hRule="exact" w:hSpace="180" w:wrap="around" w:vAnchor="page" w:hAnchor="text" w:x="3873" w:y="-140"/>
            <w:spacing w:line="240" w:lineRule="auto"/>
          </w:pPr>
        </w:p>
      </w:tc>
      <w:tc>
        <w:tcPr>
          <w:tcW w:w="5156" w:type="dxa"/>
        </w:tcPr>
        <w:p w14:paraId="57B6A915" w14:textId="77777777" w:rsidR="00527BD4" w:rsidRDefault="007B6479"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071590BC" wp14:editId="615E2B0D">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15816153" w14:textId="77777777" w:rsidR="003E0C4D" w:rsidRDefault="003E0C4D" w:rsidP="00D0609E">
          <w:pPr>
            <w:framePr w:w="6340" w:h="2750" w:hRule="exact" w:hSpace="180" w:wrap="around" w:vAnchor="page" w:hAnchor="text" w:x="3873" w:y="-140"/>
            <w:spacing w:line="240" w:lineRule="auto"/>
          </w:pPr>
        </w:p>
      </w:tc>
    </w:tr>
  </w:tbl>
  <w:p w14:paraId="7593A7AF" w14:textId="77777777" w:rsidR="00527BD4" w:rsidRDefault="00527BD4" w:rsidP="00D0609E">
    <w:pPr>
      <w:framePr w:w="6340" w:h="2750" w:hRule="exact" w:hSpace="180" w:wrap="around" w:vAnchor="page" w:hAnchor="text" w:x="3873" w:y="-140"/>
    </w:pPr>
  </w:p>
  <w:p w14:paraId="3C94C96E"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7023A" w:rsidRPr="001A47CC" w14:paraId="24914338" w14:textId="77777777" w:rsidTr="00A50CF6">
      <w:tc>
        <w:tcPr>
          <w:tcW w:w="2160" w:type="dxa"/>
        </w:tcPr>
        <w:p w14:paraId="33004752" w14:textId="77777777" w:rsidR="00527BD4" w:rsidRPr="005819CE" w:rsidRDefault="007B6479" w:rsidP="00A50CF6">
          <w:pPr>
            <w:pStyle w:val="Huisstijl-Adres"/>
            <w:rPr>
              <w:b/>
            </w:rPr>
          </w:pPr>
          <w:r>
            <w:rPr>
              <w:b/>
            </w:rPr>
            <w:t>Directoraat-generaal Agro</w:t>
          </w:r>
          <w:r w:rsidRPr="005819CE">
            <w:rPr>
              <w:b/>
            </w:rPr>
            <w:br/>
          </w:r>
          <w:r>
            <w:t>Directie Dierlijke Agroketens en Dierenwelzijn</w:t>
          </w:r>
        </w:p>
        <w:p w14:paraId="2CBCDDC5" w14:textId="77777777" w:rsidR="00527BD4" w:rsidRPr="00BE5ED9" w:rsidRDefault="007B6479" w:rsidP="00A50CF6">
          <w:pPr>
            <w:pStyle w:val="Huisstijl-Adres"/>
          </w:pPr>
          <w:r>
            <w:rPr>
              <w:b/>
            </w:rPr>
            <w:t>Bezoekadres</w:t>
          </w:r>
          <w:r>
            <w:rPr>
              <w:b/>
            </w:rPr>
            <w:br/>
          </w:r>
          <w:r>
            <w:t>Bezuidenhoutseweg 73</w:t>
          </w:r>
          <w:r w:rsidRPr="005819CE">
            <w:br/>
          </w:r>
          <w:r>
            <w:t>2594 AC Den Haag</w:t>
          </w:r>
        </w:p>
        <w:p w14:paraId="6494A542" w14:textId="77777777" w:rsidR="00EF495B" w:rsidRDefault="007B6479" w:rsidP="0098788A">
          <w:pPr>
            <w:pStyle w:val="Huisstijl-Adres"/>
          </w:pPr>
          <w:r>
            <w:rPr>
              <w:b/>
            </w:rPr>
            <w:t>Postadres</w:t>
          </w:r>
          <w:r>
            <w:rPr>
              <w:b/>
            </w:rPr>
            <w:br/>
          </w:r>
          <w:r>
            <w:t>Postbus 20401</w:t>
          </w:r>
          <w:r w:rsidRPr="005819CE">
            <w:br/>
            <w:t>2500 E</w:t>
          </w:r>
          <w:r>
            <w:t>K</w:t>
          </w:r>
          <w:r w:rsidRPr="005819CE">
            <w:t xml:space="preserve"> Den Haag</w:t>
          </w:r>
        </w:p>
        <w:p w14:paraId="3594B4E3" w14:textId="77777777" w:rsidR="00556BEE" w:rsidRPr="005B3814" w:rsidRDefault="007B6479" w:rsidP="0098788A">
          <w:pPr>
            <w:pStyle w:val="Huisstijl-Adres"/>
          </w:pPr>
          <w:r>
            <w:rPr>
              <w:b/>
            </w:rPr>
            <w:t>Overheidsidentificatienr</w:t>
          </w:r>
          <w:r>
            <w:rPr>
              <w:b/>
            </w:rPr>
            <w:br/>
          </w:r>
          <w:r w:rsidR="00BA129E">
            <w:rPr>
              <w:rFonts w:cs="Agrofont"/>
              <w:iCs/>
            </w:rPr>
            <w:t>00000001858272854000</w:t>
          </w:r>
        </w:p>
        <w:p w14:paraId="78104E1A" w14:textId="7CBD73D2" w:rsidR="00527BD4" w:rsidRPr="001A47CC" w:rsidRDefault="007B6479"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07023A" w:rsidRPr="001A47CC" w14:paraId="0587B72C" w14:textId="77777777" w:rsidTr="00A50CF6">
      <w:trPr>
        <w:trHeight w:hRule="exact" w:val="200"/>
      </w:trPr>
      <w:tc>
        <w:tcPr>
          <w:tcW w:w="2160" w:type="dxa"/>
        </w:tcPr>
        <w:p w14:paraId="73CC73E9" w14:textId="77777777" w:rsidR="00527BD4" w:rsidRPr="00D3027B" w:rsidRDefault="00527BD4" w:rsidP="00A50CF6"/>
      </w:tc>
    </w:tr>
    <w:tr w:rsidR="0007023A" w14:paraId="22F6310F" w14:textId="77777777" w:rsidTr="00A50CF6">
      <w:tc>
        <w:tcPr>
          <w:tcW w:w="2160" w:type="dxa"/>
        </w:tcPr>
        <w:p w14:paraId="428ABA79" w14:textId="77777777" w:rsidR="000C0163" w:rsidRPr="005819CE" w:rsidRDefault="007B6479" w:rsidP="000C0163">
          <w:pPr>
            <w:pStyle w:val="Huisstijl-Kopje"/>
          </w:pPr>
          <w:r>
            <w:t>Ons kenmerk</w:t>
          </w:r>
          <w:r w:rsidRPr="005819CE">
            <w:t xml:space="preserve"> </w:t>
          </w:r>
        </w:p>
        <w:p w14:paraId="5F20833B" w14:textId="17554EC1" w:rsidR="000C0163" w:rsidRPr="005819CE" w:rsidRDefault="007B6479" w:rsidP="000C0163">
          <w:pPr>
            <w:pStyle w:val="Huisstijl-Gegeven"/>
          </w:pPr>
          <w:r>
            <w:t>DGA-DAD /</w:t>
          </w:r>
          <w:r w:rsidR="00CC7BA8">
            <w:t xml:space="preserve"> </w:t>
          </w:r>
          <w:r w:rsidR="001A47CC" w:rsidRPr="001A47CC">
            <w:t>108120323</w:t>
          </w:r>
        </w:p>
        <w:p w14:paraId="7D574F03" w14:textId="77777777" w:rsidR="00527BD4" w:rsidRPr="005819CE" w:rsidRDefault="007B6479" w:rsidP="00A50CF6">
          <w:pPr>
            <w:pStyle w:val="Huisstijl-Kopje"/>
          </w:pPr>
          <w:r>
            <w:t>Uw kenmerk</w:t>
          </w:r>
        </w:p>
        <w:p w14:paraId="7BDE8737" w14:textId="7A2B4B63" w:rsidR="00527BD4" w:rsidRPr="005819CE" w:rsidRDefault="007B6479" w:rsidP="00A50CF6">
          <w:pPr>
            <w:pStyle w:val="Huisstijl-Gegeven"/>
          </w:pPr>
          <w:r>
            <w:t>2026Z16002</w:t>
          </w:r>
        </w:p>
      </w:tc>
    </w:tr>
  </w:tbl>
  <w:p w14:paraId="59C4CB76"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7023A" w14:paraId="3C2FEA1E" w14:textId="77777777" w:rsidTr="009E2051">
      <w:trPr>
        <w:trHeight w:val="400"/>
      </w:trPr>
      <w:tc>
        <w:tcPr>
          <w:tcW w:w="7520" w:type="dxa"/>
          <w:gridSpan w:val="2"/>
        </w:tcPr>
        <w:p w14:paraId="6DBE64DA" w14:textId="77777777" w:rsidR="00527BD4" w:rsidRPr="00BC3B53" w:rsidRDefault="007B6479" w:rsidP="00A50CF6">
          <w:pPr>
            <w:pStyle w:val="Huisstijl-Retouradres"/>
          </w:pPr>
          <w:r>
            <w:t>&gt; Retouradres Postbus 20401 2500 EK Den Haag</w:t>
          </w:r>
        </w:p>
      </w:tc>
    </w:tr>
    <w:tr w:rsidR="0007023A" w14:paraId="3C11C8E2" w14:textId="77777777" w:rsidTr="009E2051">
      <w:tc>
        <w:tcPr>
          <w:tcW w:w="7520" w:type="dxa"/>
          <w:gridSpan w:val="2"/>
        </w:tcPr>
        <w:p w14:paraId="15356288" w14:textId="77777777" w:rsidR="00527BD4" w:rsidRPr="00983E8F" w:rsidRDefault="00527BD4" w:rsidP="00A50CF6">
          <w:pPr>
            <w:pStyle w:val="Huisstijl-Rubricering"/>
          </w:pPr>
        </w:p>
      </w:tc>
    </w:tr>
    <w:tr w:rsidR="0007023A" w14:paraId="586464A3" w14:textId="77777777" w:rsidTr="009E2051">
      <w:trPr>
        <w:trHeight w:hRule="exact" w:val="2440"/>
      </w:trPr>
      <w:tc>
        <w:tcPr>
          <w:tcW w:w="7520" w:type="dxa"/>
          <w:gridSpan w:val="2"/>
        </w:tcPr>
        <w:p w14:paraId="115458E7" w14:textId="77777777" w:rsidR="00527BD4" w:rsidRDefault="007B6479" w:rsidP="00A50CF6">
          <w:pPr>
            <w:pStyle w:val="Huisstijl-NAW"/>
          </w:pPr>
          <w:r>
            <w:t xml:space="preserve">De Voorzitter van de Tweede Kamer </w:t>
          </w:r>
        </w:p>
        <w:p w14:paraId="6BE33E60" w14:textId="77777777" w:rsidR="00D87195" w:rsidRDefault="007B6479" w:rsidP="00D87195">
          <w:pPr>
            <w:pStyle w:val="Huisstijl-NAW"/>
          </w:pPr>
          <w:r>
            <w:t>der Staten-Generaal</w:t>
          </w:r>
        </w:p>
        <w:p w14:paraId="07DCEC61" w14:textId="77777777" w:rsidR="005C769E" w:rsidRDefault="007B6479" w:rsidP="005C769E">
          <w:pPr>
            <w:rPr>
              <w:szCs w:val="18"/>
            </w:rPr>
          </w:pPr>
          <w:r>
            <w:rPr>
              <w:szCs w:val="18"/>
            </w:rPr>
            <w:t>Prinses Irenestraat 6</w:t>
          </w:r>
        </w:p>
        <w:p w14:paraId="4164F053" w14:textId="77777777" w:rsidR="005C769E" w:rsidRDefault="007B6479" w:rsidP="005C769E">
          <w:pPr>
            <w:pStyle w:val="Huisstijl-NAW"/>
          </w:pPr>
          <w:r>
            <w:t>2595 BD  DEN HAAG</w:t>
          </w:r>
        </w:p>
      </w:tc>
    </w:tr>
    <w:tr w:rsidR="0007023A" w14:paraId="20E6F877" w14:textId="77777777" w:rsidTr="009E2051">
      <w:trPr>
        <w:trHeight w:hRule="exact" w:val="400"/>
      </w:trPr>
      <w:tc>
        <w:tcPr>
          <w:tcW w:w="7520" w:type="dxa"/>
          <w:gridSpan w:val="2"/>
        </w:tcPr>
        <w:p w14:paraId="1E759BCE"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07023A" w14:paraId="4AC2F0D1" w14:textId="77777777" w:rsidTr="009E2051">
      <w:trPr>
        <w:trHeight w:val="240"/>
      </w:trPr>
      <w:tc>
        <w:tcPr>
          <w:tcW w:w="900" w:type="dxa"/>
        </w:tcPr>
        <w:p w14:paraId="57D6C3C6" w14:textId="77777777" w:rsidR="00527BD4" w:rsidRPr="007709EF" w:rsidRDefault="007B6479" w:rsidP="00A50CF6">
          <w:pPr>
            <w:rPr>
              <w:szCs w:val="18"/>
            </w:rPr>
          </w:pPr>
          <w:r>
            <w:rPr>
              <w:szCs w:val="18"/>
            </w:rPr>
            <w:t>Datum</w:t>
          </w:r>
        </w:p>
      </w:tc>
      <w:tc>
        <w:tcPr>
          <w:tcW w:w="6620" w:type="dxa"/>
        </w:tcPr>
        <w:p w14:paraId="652154E6" w14:textId="1823664A" w:rsidR="00527BD4" w:rsidRPr="007709EF" w:rsidRDefault="005117DE" w:rsidP="00A50CF6">
          <w:r>
            <w:t>9 september 2026</w:t>
          </w:r>
        </w:p>
      </w:tc>
    </w:tr>
    <w:tr w:rsidR="0007023A" w14:paraId="580BF8C9" w14:textId="77777777" w:rsidTr="009E2051">
      <w:trPr>
        <w:trHeight w:val="240"/>
      </w:trPr>
      <w:tc>
        <w:tcPr>
          <w:tcW w:w="900" w:type="dxa"/>
        </w:tcPr>
        <w:p w14:paraId="339D6608" w14:textId="77777777" w:rsidR="00527BD4" w:rsidRPr="007709EF" w:rsidRDefault="007B6479" w:rsidP="00A50CF6">
          <w:pPr>
            <w:rPr>
              <w:szCs w:val="18"/>
            </w:rPr>
          </w:pPr>
          <w:r>
            <w:rPr>
              <w:szCs w:val="18"/>
            </w:rPr>
            <w:t>Betreft</w:t>
          </w:r>
        </w:p>
      </w:tc>
      <w:tc>
        <w:tcPr>
          <w:tcW w:w="6620" w:type="dxa"/>
        </w:tcPr>
        <w:p w14:paraId="38600E28" w14:textId="6E0AF386" w:rsidR="00527BD4" w:rsidRPr="007709EF" w:rsidRDefault="001A47CC" w:rsidP="00A50CF6">
          <w:r>
            <w:t>Beantwoording Kamervragen over persbericht "honderden meldingen over gezondheidsproblemen bij Friese paarden"</w:t>
          </w:r>
        </w:p>
      </w:tc>
    </w:tr>
  </w:tbl>
  <w:p w14:paraId="5E541235"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3E9226A"/>
    <w:multiLevelType w:val="hybridMultilevel"/>
    <w:tmpl w:val="472A8906"/>
    <w:lvl w:ilvl="0" w:tplc="2C0E943A">
      <w:start w:val="1"/>
      <w:numFmt w:val="decimal"/>
      <w:lvlText w:val="%1."/>
      <w:lvlJc w:val="left"/>
      <w:pPr>
        <w:ind w:left="720" w:hanging="360"/>
      </w:pPr>
      <w:rPr>
        <w:b w:val="0"/>
        <w:bCs w:val="0"/>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8F0C2E4E">
      <w:start w:val="1"/>
      <w:numFmt w:val="bullet"/>
      <w:pStyle w:val="Lijstopsomteken"/>
      <w:lvlText w:val="•"/>
      <w:lvlJc w:val="left"/>
      <w:pPr>
        <w:tabs>
          <w:tab w:val="num" w:pos="227"/>
        </w:tabs>
        <w:ind w:left="227" w:hanging="227"/>
      </w:pPr>
      <w:rPr>
        <w:rFonts w:ascii="Verdana" w:hAnsi="Verdana" w:hint="default"/>
        <w:sz w:val="18"/>
        <w:szCs w:val="18"/>
      </w:rPr>
    </w:lvl>
    <w:lvl w:ilvl="1" w:tplc="CF600F1A" w:tentative="1">
      <w:start w:val="1"/>
      <w:numFmt w:val="bullet"/>
      <w:lvlText w:val="o"/>
      <w:lvlJc w:val="left"/>
      <w:pPr>
        <w:tabs>
          <w:tab w:val="num" w:pos="1440"/>
        </w:tabs>
        <w:ind w:left="1440" w:hanging="360"/>
      </w:pPr>
      <w:rPr>
        <w:rFonts w:ascii="Courier New" w:hAnsi="Courier New" w:cs="Courier New" w:hint="default"/>
      </w:rPr>
    </w:lvl>
    <w:lvl w:ilvl="2" w:tplc="DA5CB088" w:tentative="1">
      <w:start w:val="1"/>
      <w:numFmt w:val="bullet"/>
      <w:lvlText w:val=""/>
      <w:lvlJc w:val="left"/>
      <w:pPr>
        <w:tabs>
          <w:tab w:val="num" w:pos="2160"/>
        </w:tabs>
        <w:ind w:left="2160" w:hanging="360"/>
      </w:pPr>
      <w:rPr>
        <w:rFonts w:ascii="Wingdings" w:hAnsi="Wingdings" w:hint="default"/>
      </w:rPr>
    </w:lvl>
    <w:lvl w:ilvl="3" w:tplc="C69499DC" w:tentative="1">
      <w:start w:val="1"/>
      <w:numFmt w:val="bullet"/>
      <w:lvlText w:val=""/>
      <w:lvlJc w:val="left"/>
      <w:pPr>
        <w:tabs>
          <w:tab w:val="num" w:pos="2880"/>
        </w:tabs>
        <w:ind w:left="2880" w:hanging="360"/>
      </w:pPr>
      <w:rPr>
        <w:rFonts w:ascii="Symbol" w:hAnsi="Symbol" w:hint="default"/>
      </w:rPr>
    </w:lvl>
    <w:lvl w:ilvl="4" w:tplc="FF18EBC4" w:tentative="1">
      <w:start w:val="1"/>
      <w:numFmt w:val="bullet"/>
      <w:lvlText w:val="o"/>
      <w:lvlJc w:val="left"/>
      <w:pPr>
        <w:tabs>
          <w:tab w:val="num" w:pos="3600"/>
        </w:tabs>
        <w:ind w:left="3600" w:hanging="360"/>
      </w:pPr>
      <w:rPr>
        <w:rFonts w:ascii="Courier New" w:hAnsi="Courier New" w:cs="Courier New" w:hint="default"/>
      </w:rPr>
    </w:lvl>
    <w:lvl w:ilvl="5" w:tplc="4FB8AB96" w:tentative="1">
      <w:start w:val="1"/>
      <w:numFmt w:val="bullet"/>
      <w:lvlText w:val=""/>
      <w:lvlJc w:val="left"/>
      <w:pPr>
        <w:tabs>
          <w:tab w:val="num" w:pos="4320"/>
        </w:tabs>
        <w:ind w:left="4320" w:hanging="360"/>
      </w:pPr>
      <w:rPr>
        <w:rFonts w:ascii="Wingdings" w:hAnsi="Wingdings" w:hint="default"/>
      </w:rPr>
    </w:lvl>
    <w:lvl w:ilvl="6" w:tplc="4FB8D12E" w:tentative="1">
      <w:start w:val="1"/>
      <w:numFmt w:val="bullet"/>
      <w:lvlText w:val=""/>
      <w:lvlJc w:val="left"/>
      <w:pPr>
        <w:tabs>
          <w:tab w:val="num" w:pos="5040"/>
        </w:tabs>
        <w:ind w:left="5040" w:hanging="360"/>
      </w:pPr>
      <w:rPr>
        <w:rFonts w:ascii="Symbol" w:hAnsi="Symbol" w:hint="default"/>
      </w:rPr>
    </w:lvl>
    <w:lvl w:ilvl="7" w:tplc="7AAC81FE" w:tentative="1">
      <w:start w:val="1"/>
      <w:numFmt w:val="bullet"/>
      <w:lvlText w:val="o"/>
      <w:lvlJc w:val="left"/>
      <w:pPr>
        <w:tabs>
          <w:tab w:val="num" w:pos="5760"/>
        </w:tabs>
        <w:ind w:left="5760" w:hanging="360"/>
      </w:pPr>
      <w:rPr>
        <w:rFonts w:ascii="Courier New" w:hAnsi="Courier New" w:cs="Courier New" w:hint="default"/>
      </w:rPr>
    </w:lvl>
    <w:lvl w:ilvl="8" w:tplc="5CC6AFA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5CD83EF2">
      <w:start w:val="1"/>
      <w:numFmt w:val="bullet"/>
      <w:pStyle w:val="Lijstopsomteken2"/>
      <w:lvlText w:val="–"/>
      <w:lvlJc w:val="left"/>
      <w:pPr>
        <w:tabs>
          <w:tab w:val="num" w:pos="227"/>
        </w:tabs>
        <w:ind w:left="227" w:firstLine="0"/>
      </w:pPr>
      <w:rPr>
        <w:rFonts w:ascii="Verdana" w:hAnsi="Verdana" w:hint="default"/>
      </w:rPr>
    </w:lvl>
    <w:lvl w:ilvl="1" w:tplc="4D3ECAF6" w:tentative="1">
      <w:start w:val="1"/>
      <w:numFmt w:val="bullet"/>
      <w:lvlText w:val="o"/>
      <w:lvlJc w:val="left"/>
      <w:pPr>
        <w:tabs>
          <w:tab w:val="num" w:pos="1440"/>
        </w:tabs>
        <w:ind w:left="1440" w:hanging="360"/>
      </w:pPr>
      <w:rPr>
        <w:rFonts w:ascii="Courier New" w:hAnsi="Courier New" w:cs="Courier New" w:hint="default"/>
      </w:rPr>
    </w:lvl>
    <w:lvl w:ilvl="2" w:tplc="C7823A16" w:tentative="1">
      <w:start w:val="1"/>
      <w:numFmt w:val="bullet"/>
      <w:lvlText w:val=""/>
      <w:lvlJc w:val="left"/>
      <w:pPr>
        <w:tabs>
          <w:tab w:val="num" w:pos="2160"/>
        </w:tabs>
        <w:ind w:left="2160" w:hanging="360"/>
      </w:pPr>
      <w:rPr>
        <w:rFonts w:ascii="Wingdings" w:hAnsi="Wingdings" w:hint="default"/>
      </w:rPr>
    </w:lvl>
    <w:lvl w:ilvl="3" w:tplc="E4644E6E" w:tentative="1">
      <w:start w:val="1"/>
      <w:numFmt w:val="bullet"/>
      <w:lvlText w:val=""/>
      <w:lvlJc w:val="left"/>
      <w:pPr>
        <w:tabs>
          <w:tab w:val="num" w:pos="2880"/>
        </w:tabs>
        <w:ind w:left="2880" w:hanging="360"/>
      </w:pPr>
      <w:rPr>
        <w:rFonts w:ascii="Symbol" w:hAnsi="Symbol" w:hint="default"/>
      </w:rPr>
    </w:lvl>
    <w:lvl w:ilvl="4" w:tplc="2B9A2F48" w:tentative="1">
      <w:start w:val="1"/>
      <w:numFmt w:val="bullet"/>
      <w:lvlText w:val="o"/>
      <w:lvlJc w:val="left"/>
      <w:pPr>
        <w:tabs>
          <w:tab w:val="num" w:pos="3600"/>
        </w:tabs>
        <w:ind w:left="3600" w:hanging="360"/>
      </w:pPr>
      <w:rPr>
        <w:rFonts w:ascii="Courier New" w:hAnsi="Courier New" w:cs="Courier New" w:hint="default"/>
      </w:rPr>
    </w:lvl>
    <w:lvl w:ilvl="5" w:tplc="38185D62" w:tentative="1">
      <w:start w:val="1"/>
      <w:numFmt w:val="bullet"/>
      <w:lvlText w:val=""/>
      <w:lvlJc w:val="left"/>
      <w:pPr>
        <w:tabs>
          <w:tab w:val="num" w:pos="4320"/>
        </w:tabs>
        <w:ind w:left="4320" w:hanging="360"/>
      </w:pPr>
      <w:rPr>
        <w:rFonts w:ascii="Wingdings" w:hAnsi="Wingdings" w:hint="default"/>
      </w:rPr>
    </w:lvl>
    <w:lvl w:ilvl="6" w:tplc="00983A42" w:tentative="1">
      <w:start w:val="1"/>
      <w:numFmt w:val="bullet"/>
      <w:lvlText w:val=""/>
      <w:lvlJc w:val="left"/>
      <w:pPr>
        <w:tabs>
          <w:tab w:val="num" w:pos="5040"/>
        </w:tabs>
        <w:ind w:left="5040" w:hanging="360"/>
      </w:pPr>
      <w:rPr>
        <w:rFonts w:ascii="Symbol" w:hAnsi="Symbol" w:hint="default"/>
      </w:rPr>
    </w:lvl>
    <w:lvl w:ilvl="7" w:tplc="6DFCB85E" w:tentative="1">
      <w:start w:val="1"/>
      <w:numFmt w:val="bullet"/>
      <w:lvlText w:val="o"/>
      <w:lvlJc w:val="left"/>
      <w:pPr>
        <w:tabs>
          <w:tab w:val="num" w:pos="5760"/>
        </w:tabs>
        <w:ind w:left="5760" w:hanging="360"/>
      </w:pPr>
      <w:rPr>
        <w:rFonts w:ascii="Courier New" w:hAnsi="Courier New" w:cs="Courier New" w:hint="default"/>
      </w:rPr>
    </w:lvl>
    <w:lvl w:ilvl="8" w:tplc="9D00723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C44BBD"/>
    <w:multiLevelType w:val="hybridMultilevel"/>
    <w:tmpl w:val="B02E43DE"/>
    <w:lvl w:ilvl="0" w:tplc="FA203472">
      <w:start w:val="1"/>
      <w:numFmt w:val="bullet"/>
      <w:lvlText w:val="•"/>
      <w:lvlJc w:val="left"/>
      <w:pPr>
        <w:tabs>
          <w:tab w:val="num" w:pos="720"/>
        </w:tabs>
        <w:ind w:left="720" w:hanging="360"/>
      </w:pPr>
      <w:rPr>
        <w:rFonts w:ascii="Arial" w:hAnsi="Arial" w:cs="Times New Roman" w:hint="default"/>
      </w:rPr>
    </w:lvl>
    <w:lvl w:ilvl="1" w:tplc="5EF2EABE">
      <w:start w:val="1"/>
      <w:numFmt w:val="bullet"/>
      <w:lvlText w:val="•"/>
      <w:lvlJc w:val="left"/>
      <w:pPr>
        <w:tabs>
          <w:tab w:val="num" w:pos="1440"/>
        </w:tabs>
        <w:ind w:left="1440" w:hanging="360"/>
      </w:pPr>
      <w:rPr>
        <w:rFonts w:ascii="Arial" w:hAnsi="Arial" w:cs="Times New Roman" w:hint="default"/>
      </w:rPr>
    </w:lvl>
    <w:lvl w:ilvl="2" w:tplc="0A70E0BA">
      <w:start w:val="1"/>
      <w:numFmt w:val="bullet"/>
      <w:lvlText w:val="•"/>
      <w:lvlJc w:val="left"/>
      <w:pPr>
        <w:tabs>
          <w:tab w:val="num" w:pos="2160"/>
        </w:tabs>
        <w:ind w:left="2160" w:hanging="360"/>
      </w:pPr>
      <w:rPr>
        <w:rFonts w:ascii="Arial" w:hAnsi="Arial" w:cs="Times New Roman" w:hint="default"/>
      </w:rPr>
    </w:lvl>
    <w:lvl w:ilvl="3" w:tplc="C9C64130">
      <w:start w:val="1"/>
      <w:numFmt w:val="bullet"/>
      <w:lvlText w:val="•"/>
      <w:lvlJc w:val="left"/>
      <w:pPr>
        <w:tabs>
          <w:tab w:val="num" w:pos="2880"/>
        </w:tabs>
        <w:ind w:left="2880" w:hanging="360"/>
      </w:pPr>
      <w:rPr>
        <w:rFonts w:ascii="Arial" w:hAnsi="Arial" w:cs="Times New Roman" w:hint="default"/>
      </w:rPr>
    </w:lvl>
    <w:lvl w:ilvl="4" w:tplc="4756143C">
      <w:start w:val="1"/>
      <w:numFmt w:val="bullet"/>
      <w:lvlText w:val="•"/>
      <w:lvlJc w:val="left"/>
      <w:pPr>
        <w:tabs>
          <w:tab w:val="num" w:pos="3600"/>
        </w:tabs>
        <w:ind w:left="3600" w:hanging="360"/>
      </w:pPr>
      <w:rPr>
        <w:rFonts w:ascii="Arial" w:hAnsi="Arial" w:cs="Times New Roman" w:hint="default"/>
      </w:rPr>
    </w:lvl>
    <w:lvl w:ilvl="5" w:tplc="96A0ED26">
      <w:start w:val="1"/>
      <w:numFmt w:val="bullet"/>
      <w:lvlText w:val="•"/>
      <w:lvlJc w:val="left"/>
      <w:pPr>
        <w:tabs>
          <w:tab w:val="num" w:pos="4320"/>
        </w:tabs>
        <w:ind w:left="4320" w:hanging="360"/>
      </w:pPr>
      <w:rPr>
        <w:rFonts w:ascii="Arial" w:hAnsi="Arial" w:cs="Times New Roman" w:hint="default"/>
      </w:rPr>
    </w:lvl>
    <w:lvl w:ilvl="6" w:tplc="85D4BBD6">
      <w:start w:val="1"/>
      <w:numFmt w:val="bullet"/>
      <w:lvlText w:val="•"/>
      <w:lvlJc w:val="left"/>
      <w:pPr>
        <w:tabs>
          <w:tab w:val="num" w:pos="5040"/>
        </w:tabs>
        <w:ind w:left="5040" w:hanging="360"/>
      </w:pPr>
      <w:rPr>
        <w:rFonts w:ascii="Arial" w:hAnsi="Arial" w:cs="Times New Roman" w:hint="default"/>
      </w:rPr>
    </w:lvl>
    <w:lvl w:ilvl="7" w:tplc="B4B8A3B6">
      <w:start w:val="1"/>
      <w:numFmt w:val="bullet"/>
      <w:lvlText w:val="•"/>
      <w:lvlJc w:val="left"/>
      <w:pPr>
        <w:tabs>
          <w:tab w:val="num" w:pos="5760"/>
        </w:tabs>
        <w:ind w:left="5760" w:hanging="360"/>
      </w:pPr>
      <w:rPr>
        <w:rFonts w:ascii="Arial" w:hAnsi="Arial" w:cs="Times New Roman" w:hint="default"/>
      </w:rPr>
    </w:lvl>
    <w:lvl w:ilvl="8" w:tplc="F2DA5942">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B849BE"/>
    <w:multiLevelType w:val="hybridMultilevel"/>
    <w:tmpl w:val="7930924E"/>
    <w:lvl w:ilvl="0" w:tplc="67909F88">
      <w:start w:val="1"/>
      <w:numFmt w:val="decimal"/>
      <w:lvlText w:val="%1."/>
      <w:lvlJc w:val="left"/>
      <w:pPr>
        <w:ind w:left="720" w:hanging="360"/>
      </w:pPr>
    </w:lvl>
    <w:lvl w:ilvl="1" w:tplc="8A624842">
      <w:start w:val="1"/>
      <w:numFmt w:val="lowerLetter"/>
      <w:lvlText w:val="%2."/>
      <w:lvlJc w:val="left"/>
      <w:pPr>
        <w:ind w:left="1440" w:hanging="360"/>
      </w:pPr>
    </w:lvl>
    <w:lvl w:ilvl="2" w:tplc="5FB662B6">
      <w:start w:val="1"/>
      <w:numFmt w:val="lowerRoman"/>
      <w:lvlText w:val="%3."/>
      <w:lvlJc w:val="right"/>
      <w:pPr>
        <w:ind w:left="2160" w:hanging="180"/>
      </w:pPr>
    </w:lvl>
    <w:lvl w:ilvl="3" w:tplc="405EE1BA">
      <w:start w:val="1"/>
      <w:numFmt w:val="decimal"/>
      <w:lvlText w:val="%4."/>
      <w:lvlJc w:val="left"/>
      <w:pPr>
        <w:ind w:left="2880" w:hanging="360"/>
      </w:pPr>
    </w:lvl>
    <w:lvl w:ilvl="4" w:tplc="4B22B6BE">
      <w:start w:val="1"/>
      <w:numFmt w:val="lowerLetter"/>
      <w:lvlText w:val="%5."/>
      <w:lvlJc w:val="left"/>
      <w:pPr>
        <w:ind w:left="3600" w:hanging="360"/>
      </w:pPr>
    </w:lvl>
    <w:lvl w:ilvl="5" w:tplc="1506EC16">
      <w:start w:val="1"/>
      <w:numFmt w:val="lowerRoman"/>
      <w:lvlText w:val="%6."/>
      <w:lvlJc w:val="right"/>
      <w:pPr>
        <w:ind w:left="4320" w:hanging="180"/>
      </w:pPr>
    </w:lvl>
    <w:lvl w:ilvl="6" w:tplc="A5A8A826">
      <w:start w:val="1"/>
      <w:numFmt w:val="decimal"/>
      <w:lvlText w:val="%7."/>
      <w:lvlJc w:val="left"/>
      <w:pPr>
        <w:ind w:left="5040" w:hanging="360"/>
      </w:pPr>
    </w:lvl>
    <w:lvl w:ilvl="7" w:tplc="2D94FFBE">
      <w:start w:val="1"/>
      <w:numFmt w:val="lowerLetter"/>
      <w:lvlText w:val="%8."/>
      <w:lvlJc w:val="left"/>
      <w:pPr>
        <w:ind w:left="5760" w:hanging="360"/>
      </w:pPr>
    </w:lvl>
    <w:lvl w:ilvl="8" w:tplc="D690CAAA">
      <w:start w:val="1"/>
      <w:numFmt w:val="lowerRoman"/>
      <w:lvlText w:val="%9."/>
      <w:lvlJc w:val="right"/>
      <w:pPr>
        <w:ind w:left="6480" w:hanging="180"/>
      </w:pPr>
    </w:lvl>
  </w:abstractNum>
  <w:num w:numId="1" w16cid:durableId="439491025">
    <w:abstractNumId w:val="11"/>
  </w:num>
  <w:num w:numId="2" w16cid:durableId="844171982">
    <w:abstractNumId w:val="7"/>
  </w:num>
  <w:num w:numId="3" w16cid:durableId="1677884106">
    <w:abstractNumId w:val="6"/>
  </w:num>
  <w:num w:numId="4" w16cid:durableId="102580363">
    <w:abstractNumId w:val="5"/>
  </w:num>
  <w:num w:numId="5" w16cid:durableId="287469902">
    <w:abstractNumId w:val="4"/>
  </w:num>
  <w:num w:numId="6" w16cid:durableId="2131972203">
    <w:abstractNumId w:val="8"/>
  </w:num>
  <w:num w:numId="7" w16cid:durableId="1397582986">
    <w:abstractNumId w:val="3"/>
  </w:num>
  <w:num w:numId="8" w16cid:durableId="77754188">
    <w:abstractNumId w:val="2"/>
  </w:num>
  <w:num w:numId="9" w16cid:durableId="869948708">
    <w:abstractNumId w:val="1"/>
  </w:num>
  <w:num w:numId="10" w16cid:durableId="1185826407">
    <w:abstractNumId w:val="0"/>
  </w:num>
  <w:num w:numId="11" w16cid:durableId="1326711595">
    <w:abstractNumId w:val="10"/>
  </w:num>
  <w:num w:numId="12" w16cid:durableId="906692570">
    <w:abstractNumId w:val="12"/>
  </w:num>
  <w:num w:numId="13" w16cid:durableId="259992079">
    <w:abstractNumId w:val="15"/>
  </w:num>
  <w:num w:numId="14" w16cid:durableId="1609507364">
    <w:abstractNumId w:val="13"/>
  </w:num>
  <w:num w:numId="15" w16cid:durableId="119958820">
    <w:abstractNumId w:val="16"/>
  </w:num>
  <w:num w:numId="16" w16cid:durableId="1138835169">
    <w:abstractNumId w:val="9"/>
  </w:num>
  <w:num w:numId="17" w16cid:durableId="174668504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1715F"/>
    <w:rsid w:val="00020189"/>
    <w:rsid w:val="00020EE4"/>
    <w:rsid w:val="00023E9A"/>
    <w:rsid w:val="000301C7"/>
    <w:rsid w:val="00033AFA"/>
    <w:rsid w:val="00033CDD"/>
    <w:rsid w:val="00034A84"/>
    <w:rsid w:val="00035E67"/>
    <w:rsid w:val="00036428"/>
    <w:rsid w:val="000366F3"/>
    <w:rsid w:val="0006024D"/>
    <w:rsid w:val="00064021"/>
    <w:rsid w:val="0007023A"/>
    <w:rsid w:val="00071F28"/>
    <w:rsid w:val="00074079"/>
    <w:rsid w:val="00074837"/>
    <w:rsid w:val="00092799"/>
    <w:rsid w:val="00092C5F"/>
    <w:rsid w:val="00096680"/>
    <w:rsid w:val="000A0F36"/>
    <w:rsid w:val="000A174A"/>
    <w:rsid w:val="000A3E0A"/>
    <w:rsid w:val="000A4D70"/>
    <w:rsid w:val="000A65AC"/>
    <w:rsid w:val="000B7281"/>
    <w:rsid w:val="000B7FAB"/>
    <w:rsid w:val="000C0163"/>
    <w:rsid w:val="000C07A9"/>
    <w:rsid w:val="000C1BA1"/>
    <w:rsid w:val="000C3EA9"/>
    <w:rsid w:val="000D0225"/>
    <w:rsid w:val="000D544A"/>
    <w:rsid w:val="000D73D7"/>
    <w:rsid w:val="000E7895"/>
    <w:rsid w:val="000F161D"/>
    <w:rsid w:val="00121BF0"/>
    <w:rsid w:val="00123704"/>
    <w:rsid w:val="0012476F"/>
    <w:rsid w:val="001270C7"/>
    <w:rsid w:val="00132540"/>
    <w:rsid w:val="0014786A"/>
    <w:rsid w:val="001516A4"/>
    <w:rsid w:val="00151E5F"/>
    <w:rsid w:val="001569AB"/>
    <w:rsid w:val="00157F6B"/>
    <w:rsid w:val="00164D63"/>
    <w:rsid w:val="0016725C"/>
    <w:rsid w:val="001726F3"/>
    <w:rsid w:val="00173C51"/>
    <w:rsid w:val="00174CC2"/>
    <w:rsid w:val="00176CC6"/>
    <w:rsid w:val="00181BE4"/>
    <w:rsid w:val="00185576"/>
    <w:rsid w:val="00185951"/>
    <w:rsid w:val="00196B8B"/>
    <w:rsid w:val="001A050B"/>
    <w:rsid w:val="001A2BEA"/>
    <w:rsid w:val="001A47CC"/>
    <w:rsid w:val="001A6D93"/>
    <w:rsid w:val="001C32EC"/>
    <w:rsid w:val="001C38BD"/>
    <w:rsid w:val="001C4D5A"/>
    <w:rsid w:val="001E34C6"/>
    <w:rsid w:val="001E5581"/>
    <w:rsid w:val="001E6117"/>
    <w:rsid w:val="001F3C70"/>
    <w:rsid w:val="00200D88"/>
    <w:rsid w:val="00201F68"/>
    <w:rsid w:val="00202394"/>
    <w:rsid w:val="00212F2A"/>
    <w:rsid w:val="00214F2B"/>
    <w:rsid w:val="00217880"/>
    <w:rsid w:val="00222D66"/>
    <w:rsid w:val="00224A8A"/>
    <w:rsid w:val="002309A8"/>
    <w:rsid w:val="00234C81"/>
    <w:rsid w:val="00236CFE"/>
    <w:rsid w:val="002428E3"/>
    <w:rsid w:val="00243031"/>
    <w:rsid w:val="002472F1"/>
    <w:rsid w:val="00252D44"/>
    <w:rsid w:val="00260BAF"/>
    <w:rsid w:val="002650F7"/>
    <w:rsid w:val="00270304"/>
    <w:rsid w:val="00271E85"/>
    <w:rsid w:val="00273F3B"/>
    <w:rsid w:val="00274DB7"/>
    <w:rsid w:val="00275984"/>
    <w:rsid w:val="00280F74"/>
    <w:rsid w:val="00286998"/>
    <w:rsid w:val="00290B8E"/>
    <w:rsid w:val="00291AB7"/>
    <w:rsid w:val="0029422B"/>
    <w:rsid w:val="002A084F"/>
    <w:rsid w:val="002B153C"/>
    <w:rsid w:val="002B52FC"/>
    <w:rsid w:val="002C2830"/>
    <w:rsid w:val="002D001A"/>
    <w:rsid w:val="002D28E2"/>
    <w:rsid w:val="002D317B"/>
    <w:rsid w:val="002D3587"/>
    <w:rsid w:val="002D502D"/>
    <w:rsid w:val="002D6511"/>
    <w:rsid w:val="002E0F69"/>
    <w:rsid w:val="002F5147"/>
    <w:rsid w:val="002F7ABD"/>
    <w:rsid w:val="00312597"/>
    <w:rsid w:val="003174EE"/>
    <w:rsid w:val="00327BA5"/>
    <w:rsid w:val="00334154"/>
    <w:rsid w:val="003372C4"/>
    <w:rsid w:val="0034005A"/>
    <w:rsid w:val="00340ECA"/>
    <w:rsid w:val="00341FA0"/>
    <w:rsid w:val="00344F3D"/>
    <w:rsid w:val="00345299"/>
    <w:rsid w:val="00351A8D"/>
    <w:rsid w:val="00351AA4"/>
    <w:rsid w:val="003526BB"/>
    <w:rsid w:val="00352BCF"/>
    <w:rsid w:val="00353932"/>
    <w:rsid w:val="0035464B"/>
    <w:rsid w:val="00361A56"/>
    <w:rsid w:val="0036252A"/>
    <w:rsid w:val="00364B9C"/>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D43DF"/>
    <w:rsid w:val="003E0C4D"/>
    <w:rsid w:val="003E3DD5"/>
    <w:rsid w:val="003F07C6"/>
    <w:rsid w:val="003F1F6B"/>
    <w:rsid w:val="003F3757"/>
    <w:rsid w:val="003F38BD"/>
    <w:rsid w:val="003F44B7"/>
    <w:rsid w:val="004008E9"/>
    <w:rsid w:val="00413D48"/>
    <w:rsid w:val="00423A19"/>
    <w:rsid w:val="00426BC7"/>
    <w:rsid w:val="00432C15"/>
    <w:rsid w:val="00441AC2"/>
    <w:rsid w:val="0044249B"/>
    <w:rsid w:val="0045023C"/>
    <w:rsid w:val="00451A5B"/>
    <w:rsid w:val="00452BCD"/>
    <w:rsid w:val="00452CEA"/>
    <w:rsid w:val="004628FA"/>
    <w:rsid w:val="00465B52"/>
    <w:rsid w:val="0046708E"/>
    <w:rsid w:val="00467900"/>
    <w:rsid w:val="00472A65"/>
    <w:rsid w:val="00474463"/>
    <w:rsid w:val="00474B75"/>
    <w:rsid w:val="00483984"/>
    <w:rsid w:val="00483F0B"/>
    <w:rsid w:val="00486B1D"/>
    <w:rsid w:val="00496319"/>
    <w:rsid w:val="00497279"/>
    <w:rsid w:val="004A670A"/>
    <w:rsid w:val="004B5465"/>
    <w:rsid w:val="004B70F0"/>
    <w:rsid w:val="004C097F"/>
    <w:rsid w:val="004C2E5E"/>
    <w:rsid w:val="004D505E"/>
    <w:rsid w:val="004D72CA"/>
    <w:rsid w:val="004E2242"/>
    <w:rsid w:val="004F42FF"/>
    <w:rsid w:val="004F44C2"/>
    <w:rsid w:val="00502512"/>
    <w:rsid w:val="00505262"/>
    <w:rsid w:val="0051132F"/>
    <w:rsid w:val="005117DE"/>
    <w:rsid w:val="00516022"/>
    <w:rsid w:val="00521CEE"/>
    <w:rsid w:val="00524FB4"/>
    <w:rsid w:val="00527BD4"/>
    <w:rsid w:val="005403C8"/>
    <w:rsid w:val="005429DC"/>
    <w:rsid w:val="00553454"/>
    <w:rsid w:val="005537D7"/>
    <w:rsid w:val="005565F9"/>
    <w:rsid w:val="00556BEE"/>
    <w:rsid w:val="005654C3"/>
    <w:rsid w:val="00573041"/>
    <w:rsid w:val="00575B80"/>
    <w:rsid w:val="0057620F"/>
    <w:rsid w:val="005819CE"/>
    <w:rsid w:val="0058298D"/>
    <w:rsid w:val="00584BAC"/>
    <w:rsid w:val="0059244B"/>
    <w:rsid w:val="00593C2B"/>
    <w:rsid w:val="00595231"/>
    <w:rsid w:val="00596166"/>
    <w:rsid w:val="00597F64"/>
    <w:rsid w:val="005A207F"/>
    <w:rsid w:val="005A2F35"/>
    <w:rsid w:val="005B2677"/>
    <w:rsid w:val="005B3814"/>
    <w:rsid w:val="005B463E"/>
    <w:rsid w:val="005C34E1"/>
    <w:rsid w:val="005C3FE0"/>
    <w:rsid w:val="005C740C"/>
    <w:rsid w:val="005C769E"/>
    <w:rsid w:val="005D625B"/>
    <w:rsid w:val="005E02CD"/>
    <w:rsid w:val="005F62D3"/>
    <w:rsid w:val="005F6D11"/>
    <w:rsid w:val="005F76E4"/>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76727"/>
    <w:rsid w:val="00677EFC"/>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04458"/>
    <w:rsid w:val="007135E2"/>
    <w:rsid w:val="00714DC5"/>
    <w:rsid w:val="00715237"/>
    <w:rsid w:val="007254A5"/>
    <w:rsid w:val="00725748"/>
    <w:rsid w:val="00735149"/>
    <w:rsid w:val="00735D88"/>
    <w:rsid w:val="0073720D"/>
    <w:rsid w:val="00737507"/>
    <w:rsid w:val="00740712"/>
    <w:rsid w:val="007426AA"/>
    <w:rsid w:val="00742AB9"/>
    <w:rsid w:val="00751A6A"/>
    <w:rsid w:val="00754FBF"/>
    <w:rsid w:val="007709EF"/>
    <w:rsid w:val="00783559"/>
    <w:rsid w:val="00786786"/>
    <w:rsid w:val="0079551B"/>
    <w:rsid w:val="00797AA5"/>
    <w:rsid w:val="007A26BD"/>
    <w:rsid w:val="007A4105"/>
    <w:rsid w:val="007B4503"/>
    <w:rsid w:val="007B6479"/>
    <w:rsid w:val="007C406E"/>
    <w:rsid w:val="007C5183"/>
    <w:rsid w:val="007C7573"/>
    <w:rsid w:val="007E2B20"/>
    <w:rsid w:val="007F510A"/>
    <w:rsid w:val="007F5331"/>
    <w:rsid w:val="00800CCA"/>
    <w:rsid w:val="00802B62"/>
    <w:rsid w:val="00806120"/>
    <w:rsid w:val="00810C93"/>
    <w:rsid w:val="00812028"/>
    <w:rsid w:val="00812DD8"/>
    <w:rsid w:val="00813082"/>
    <w:rsid w:val="00814D03"/>
    <w:rsid w:val="0081646C"/>
    <w:rsid w:val="00821FC1"/>
    <w:rsid w:val="00823AE2"/>
    <w:rsid w:val="0083178B"/>
    <w:rsid w:val="00833695"/>
    <w:rsid w:val="008336B7"/>
    <w:rsid w:val="00833A8E"/>
    <w:rsid w:val="00842CD8"/>
    <w:rsid w:val="008431FA"/>
    <w:rsid w:val="00847444"/>
    <w:rsid w:val="00852466"/>
    <w:rsid w:val="008547BA"/>
    <w:rsid w:val="008553C7"/>
    <w:rsid w:val="00857FEB"/>
    <w:rsid w:val="008601AF"/>
    <w:rsid w:val="00872271"/>
    <w:rsid w:val="00883137"/>
    <w:rsid w:val="008919D6"/>
    <w:rsid w:val="008A0EBB"/>
    <w:rsid w:val="008A1F5D"/>
    <w:rsid w:val="008A28F5"/>
    <w:rsid w:val="008B1198"/>
    <w:rsid w:val="008B3471"/>
    <w:rsid w:val="008B3929"/>
    <w:rsid w:val="008B4125"/>
    <w:rsid w:val="008B4CB3"/>
    <w:rsid w:val="008B567B"/>
    <w:rsid w:val="008B7B24"/>
    <w:rsid w:val="008C29E3"/>
    <w:rsid w:val="008C356D"/>
    <w:rsid w:val="008D6FEA"/>
    <w:rsid w:val="008E0B3F"/>
    <w:rsid w:val="008E49AD"/>
    <w:rsid w:val="008E51E7"/>
    <w:rsid w:val="008E698E"/>
    <w:rsid w:val="008F2584"/>
    <w:rsid w:val="008F3246"/>
    <w:rsid w:val="008F3C1B"/>
    <w:rsid w:val="008F508C"/>
    <w:rsid w:val="00900245"/>
    <w:rsid w:val="0090271B"/>
    <w:rsid w:val="00910642"/>
    <w:rsid w:val="00910DDF"/>
    <w:rsid w:val="009212B2"/>
    <w:rsid w:val="009240EC"/>
    <w:rsid w:val="00924A2D"/>
    <w:rsid w:val="00930ABD"/>
    <w:rsid w:val="00930B13"/>
    <w:rsid w:val="009311C8"/>
    <w:rsid w:val="00933376"/>
    <w:rsid w:val="00933911"/>
    <w:rsid w:val="00933A2F"/>
    <w:rsid w:val="00940813"/>
    <w:rsid w:val="0094224A"/>
    <w:rsid w:val="009632E6"/>
    <w:rsid w:val="00963300"/>
    <w:rsid w:val="00965C3B"/>
    <w:rsid w:val="009716D8"/>
    <w:rsid w:val="009718F9"/>
    <w:rsid w:val="00972FB9"/>
    <w:rsid w:val="00975112"/>
    <w:rsid w:val="00981768"/>
    <w:rsid w:val="00983E8F"/>
    <w:rsid w:val="009850B1"/>
    <w:rsid w:val="0098788A"/>
    <w:rsid w:val="00994FDA"/>
    <w:rsid w:val="009A31BF"/>
    <w:rsid w:val="009A3B71"/>
    <w:rsid w:val="009A61BC"/>
    <w:rsid w:val="009B0138"/>
    <w:rsid w:val="009B0EC1"/>
    <w:rsid w:val="009B0FE9"/>
    <w:rsid w:val="009B173A"/>
    <w:rsid w:val="009C3F20"/>
    <w:rsid w:val="009C7CA1"/>
    <w:rsid w:val="009D043D"/>
    <w:rsid w:val="009D598E"/>
    <w:rsid w:val="009D6069"/>
    <w:rsid w:val="009E2051"/>
    <w:rsid w:val="009F3259"/>
    <w:rsid w:val="00A056DE"/>
    <w:rsid w:val="00A128AD"/>
    <w:rsid w:val="00A21E76"/>
    <w:rsid w:val="00A23BC8"/>
    <w:rsid w:val="00A30E68"/>
    <w:rsid w:val="00A31933"/>
    <w:rsid w:val="00A329D2"/>
    <w:rsid w:val="00A34AA0"/>
    <w:rsid w:val="00A359BC"/>
    <w:rsid w:val="00A3715C"/>
    <w:rsid w:val="00A41FE2"/>
    <w:rsid w:val="00A46FEF"/>
    <w:rsid w:val="00A47948"/>
    <w:rsid w:val="00A50CF6"/>
    <w:rsid w:val="00A54BCC"/>
    <w:rsid w:val="00A56946"/>
    <w:rsid w:val="00A6170E"/>
    <w:rsid w:val="00A63B8C"/>
    <w:rsid w:val="00A715F8"/>
    <w:rsid w:val="00A77F6F"/>
    <w:rsid w:val="00A821E2"/>
    <w:rsid w:val="00A831FD"/>
    <w:rsid w:val="00A83352"/>
    <w:rsid w:val="00A850A2"/>
    <w:rsid w:val="00A91FA3"/>
    <w:rsid w:val="00A927D3"/>
    <w:rsid w:val="00AA0A32"/>
    <w:rsid w:val="00AA7FC9"/>
    <w:rsid w:val="00AB237D"/>
    <w:rsid w:val="00AB5933"/>
    <w:rsid w:val="00AC7DB2"/>
    <w:rsid w:val="00AD6EAC"/>
    <w:rsid w:val="00AE013D"/>
    <w:rsid w:val="00AE11B7"/>
    <w:rsid w:val="00AE7C53"/>
    <w:rsid w:val="00AE7F68"/>
    <w:rsid w:val="00AF0DE7"/>
    <w:rsid w:val="00AF2321"/>
    <w:rsid w:val="00AF52F6"/>
    <w:rsid w:val="00AF52FD"/>
    <w:rsid w:val="00AF54A8"/>
    <w:rsid w:val="00AF7237"/>
    <w:rsid w:val="00B0043A"/>
    <w:rsid w:val="00B00D75"/>
    <w:rsid w:val="00B070CB"/>
    <w:rsid w:val="00B12456"/>
    <w:rsid w:val="00B145F0"/>
    <w:rsid w:val="00B259C8"/>
    <w:rsid w:val="00B26132"/>
    <w:rsid w:val="00B26CCF"/>
    <w:rsid w:val="00B30FC2"/>
    <w:rsid w:val="00B331A2"/>
    <w:rsid w:val="00B425F0"/>
    <w:rsid w:val="00B42DFA"/>
    <w:rsid w:val="00B446B8"/>
    <w:rsid w:val="00B531DD"/>
    <w:rsid w:val="00B55014"/>
    <w:rsid w:val="00B62232"/>
    <w:rsid w:val="00B70BF3"/>
    <w:rsid w:val="00B71DC2"/>
    <w:rsid w:val="00B74920"/>
    <w:rsid w:val="00B91CFC"/>
    <w:rsid w:val="00B9300F"/>
    <w:rsid w:val="00B93893"/>
    <w:rsid w:val="00BA129E"/>
    <w:rsid w:val="00BA18BD"/>
    <w:rsid w:val="00BA6EB2"/>
    <w:rsid w:val="00BA7E0A"/>
    <w:rsid w:val="00BC3B53"/>
    <w:rsid w:val="00BC3B96"/>
    <w:rsid w:val="00BC4AE3"/>
    <w:rsid w:val="00BC5B28"/>
    <w:rsid w:val="00BE3F88"/>
    <w:rsid w:val="00BE4756"/>
    <w:rsid w:val="00BE5ED9"/>
    <w:rsid w:val="00BE7B41"/>
    <w:rsid w:val="00C02E2F"/>
    <w:rsid w:val="00C15A91"/>
    <w:rsid w:val="00C206F1"/>
    <w:rsid w:val="00C217E1"/>
    <w:rsid w:val="00C219B1"/>
    <w:rsid w:val="00C237EA"/>
    <w:rsid w:val="00C25A1D"/>
    <w:rsid w:val="00C306E6"/>
    <w:rsid w:val="00C308FE"/>
    <w:rsid w:val="00C4015B"/>
    <w:rsid w:val="00C40C60"/>
    <w:rsid w:val="00C5258E"/>
    <w:rsid w:val="00C530C9"/>
    <w:rsid w:val="00C619A7"/>
    <w:rsid w:val="00C73D5F"/>
    <w:rsid w:val="00C90702"/>
    <w:rsid w:val="00C917DC"/>
    <w:rsid w:val="00C97C80"/>
    <w:rsid w:val="00CA4214"/>
    <w:rsid w:val="00CA47D3"/>
    <w:rsid w:val="00CA6533"/>
    <w:rsid w:val="00CA6A25"/>
    <w:rsid w:val="00CA6A3F"/>
    <w:rsid w:val="00CA7C99"/>
    <w:rsid w:val="00CC6290"/>
    <w:rsid w:val="00CC7BA8"/>
    <w:rsid w:val="00CD233D"/>
    <w:rsid w:val="00CD362D"/>
    <w:rsid w:val="00CE0002"/>
    <w:rsid w:val="00CE101D"/>
    <w:rsid w:val="00CE1814"/>
    <w:rsid w:val="00CE1C84"/>
    <w:rsid w:val="00CE5055"/>
    <w:rsid w:val="00CE78E9"/>
    <w:rsid w:val="00CF053F"/>
    <w:rsid w:val="00CF1A17"/>
    <w:rsid w:val="00D0375A"/>
    <w:rsid w:val="00D0609E"/>
    <w:rsid w:val="00D078E1"/>
    <w:rsid w:val="00D100E9"/>
    <w:rsid w:val="00D17AF8"/>
    <w:rsid w:val="00D21E4B"/>
    <w:rsid w:val="00D23522"/>
    <w:rsid w:val="00D264D6"/>
    <w:rsid w:val="00D3027B"/>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0BB7"/>
    <w:rsid w:val="00DA241E"/>
    <w:rsid w:val="00DB260B"/>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49A4"/>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0FE6"/>
    <w:rsid w:val="00E850D3"/>
    <w:rsid w:val="00E853D6"/>
    <w:rsid w:val="00E876B9"/>
    <w:rsid w:val="00E97214"/>
    <w:rsid w:val="00EC0DFF"/>
    <w:rsid w:val="00EC237D"/>
    <w:rsid w:val="00EC4D0E"/>
    <w:rsid w:val="00EC4E2B"/>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6DEC"/>
    <w:rsid w:val="00F172BB"/>
    <w:rsid w:val="00F17B10"/>
    <w:rsid w:val="00F21BEF"/>
    <w:rsid w:val="00F2315B"/>
    <w:rsid w:val="00F41A6F"/>
    <w:rsid w:val="00F41B49"/>
    <w:rsid w:val="00F45A25"/>
    <w:rsid w:val="00F45D0F"/>
    <w:rsid w:val="00F50F86"/>
    <w:rsid w:val="00F51EDB"/>
    <w:rsid w:val="00F53F91"/>
    <w:rsid w:val="00F61569"/>
    <w:rsid w:val="00F61A72"/>
    <w:rsid w:val="00F62B67"/>
    <w:rsid w:val="00F66F13"/>
    <w:rsid w:val="00F74073"/>
    <w:rsid w:val="00F75603"/>
    <w:rsid w:val="00F845B4"/>
    <w:rsid w:val="00F8713B"/>
    <w:rsid w:val="00F90A14"/>
    <w:rsid w:val="00F93F9E"/>
    <w:rsid w:val="00F9672B"/>
    <w:rsid w:val="00FA2CD7"/>
    <w:rsid w:val="00FB06ED"/>
    <w:rsid w:val="00FB266C"/>
    <w:rsid w:val="00FC3165"/>
    <w:rsid w:val="00FC36AB"/>
    <w:rsid w:val="00FC4300"/>
    <w:rsid w:val="00FC7F66"/>
    <w:rsid w:val="00FD2B07"/>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32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styleId="Lijstalinea">
    <w:name w:val="List Paragraph"/>
    <w:basedOn w:val="Standaard"/>
    <w:uiPriority w:val="34"/>
    <w:qFormat/>
    <w:rsid w:val="00036428"/>
    <w:pPr>
      <w:ind w:left="720"/>
      <w:contextualSpacing/>
    </w:pPr>
  </w:style>
  <w:style w:type="character" w:styleId="Onopgelostemelding">
    <w:name w:val="Unresolved Mention"/>
    <w:basedOn w:val="Standaardalinea-lettertype"/>
    <w:uiPriority w:val="99"/>
    <w:semiHidden/>
    <w:unhideWhenUsed/>
    <w:rsid w:val="003D43DF"/>
    <w:rPr>
      <w:color w:val="605E5C"/>
      <w:shd w:val="clear" w:color="auto" w:fill="E1DFDD"/>
    </w:rPr>
  </w:style>
  <w:style w:type="character" w:styleId="Verwijzingopmerking">
    <w:name w:val="annotation reference"/>
    <w:basedOn w:val="Standaardalinea-lettertype"/>
    <w:semiHidden/>
    <w:unhideWhenUsed/>
    <w:rsid w:val="008D6FEA"/>
    <w:rPr>
      <w:sz w:val="16"/>
      <w:szCs w:val="16"/>
    </w:rPr>
  </w:style>
  <w:style w:type="paragraph" w:styleId="Tekstopmerking">
    <w:name w:val="annotation text"/>
    <w:basedOn w:val="Standaard"/>
    <w:link w:val="TekstopmerkingChar"/>
    <w:unhideWhenUsed/>
    <w:rsid w:val="008D6FEA"/>
    <w:pPr>
      <w:spacing w:line="240" w:lineRule="auto"/>
    </w:pPr>
    <w:rPr>
      <w:sz w:val="20"/>
      <w:szCs w:val="20"/>
    </w:rPr>
  </w:style>
  <w:style w:type="character" w:customStyle="1" w:styleId="TekstopmerkingChar">
    <w:name w:val="Tekst opmerking Char"/>
    <w:basedOn w:val="Standaardalinea-lettertype"/>
    <w:link w:val="Tekstopmerking"/>
    <w:rsid w:val="008D6FEA"/>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D6FEA"/>
    <w:rPr>
      <w:b/>
      <w:bCs/>
    </w:rPr>
  </w:style>
  <w:style w:type="character" w:customStyle="1" w:styleId="OnderwerpvanopmerkingChar">
    <w:name w:val="Onderwerp van opmerking Char"/>
    <w:basedOn w:val="TekstopmerkingChar"/>
    <w:link w:val="Onderwerpvanopmerking"/>
    <w:semiHidden/>
    <w:rsid w:val="008D6FEA"/>
    <w:rPr>
      <w:rFonts w:ascii="Verdana" w:hAnsi="Verdana"/>
      <w:b/>
      <w:bCs/>
      <w:lang w:val="nl-NL" w:eastAsia="nl-NL"/>
    </w:rPr>
  </w:style>
  <w:style w:type="character" w:customStyle="1" w:styleId="CommentReference">
    <w:name w:val="Comment Reference"/>
    <w:basedOn w:val="Standaardalinea-lettertype"/>
    <w:semiHidden/>
    <w:unhideWhenUsed/>
    <w:rsid w:val="005E02CD"/>
    <w:rPr>
      <w:sz w:val="16"/>
      <w:szCs w:val="16"/>
    </w:rPr>
  </w:style>
  <w:style w:type="paragraph" w:customStyle="1" w:styleId="CommentText">
    <w:name w:val="Comment Text"/>
    <w:basedOn w:val="Standaard"/>
    <w:link w:val="CommentTextChar"/>
    <w:unhideWhenUsed/>
    <w:rsid w:val="005E02CD"/>
    <w:pPr>
      <w:spacing w:line="240" w:lineRule="auto"/>
    </w:pPr>
    <w:rPr>
      <w:sz w:val="20"/>
      <w:szCs w:val="20"/>
    </w:rPr>
  </w:style>
  <w:style w:type="character" w:customStyle="1" w:styleId="CommentTextChar">
    <w:name w:val="Comment Text Char"/>
    <w:basedOn w:val="Standaardalinea-lettertype"/>
    <w:link w:val="CommentText"/>
    <w:rsid w:val="005E02CD"/>
    <w:rPr>
      <w:rFonts w:ascii="Verdana" w:hAnsi="Verdana"/>
      <w:lang w:val="nl-NL" w:eastAsia="nl-NL"/>
    </w:rPr>
  </w:style>
  <w:style w:type="character" w:styleId="Voetnootmarkering">
    <w:name w:val="footnote reference"/>
    <w:basedOn w:val="Standaardalinea-lettertype"/>
    <w:semiHidden/>
    <w:unhideWhenUsed/>
    <w:rsid w:val="005E02CD"/>
    <w:rPr>
      <w:vertAlign w:val="superscript"/>
    </w:rPr>
  </w:style>
  <w:style w:type="character" w:customStyle="1" w:styleId="cf01">
    <w:name w:val="cf01"/>
    <w:basedOn w:val="Standaardalinea-lettertype"/>
    <w:rsid w:val="005E02C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kfps.nl/app/uploads/2023/06/Reglement-Hengstenselectie-voorjaar-2023-Ledenraadsvergadering-02-06-2023-71232295-v1.pdf" TargetMode="External"/><Relationship Id="rId1" Type="http://schemas.openxmlformats.org/officeDocument/2006/relationships/hyperlink" Target="https://meldpuntgebrekenfriesepaard.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6</ap:Pages>
  <ap:Words>1888</ap:Words>
  <ap:Characters>10386</ap:Characters>
  <ap:DocSecurity>0</ap:DocSecurity>
  <ap:Lines>86</ap:Lines>
  <ap:Paragraphs>24</ap:Paragraphs>
  <ap:ScaleCrop>false</ap:ScaleCrop>
  <ap:LinksUpToDate>false</ap:LinksUpToDate>
  <ap:CharactersWithSpaces>12250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2026-09-09T06:24:00.0000000Z</dcterms:created>
  <dcterms:modified xsi:type="dcterms:W3CDTF">2026-09-09T06:25:00.0000000Z</dcterms:modified>
  <dc:description>------------------------</dc:description>
  <dc:subject/>
  <keywords/>
  <version/>
  <category/>
</coreProperties>
</file>