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ACF618C" w14:textId="77777777">
        <w:tc>
          <w:tcPr>
            <w:tcW w:w="6379" w:type="dxa"/>
            <w:gridSpan w:val="2"/>
            <w:tcBorders>
              <w:top w:val="nil"/>
              <w:left w:val="nil"/>
              <w:bottom w:val="nil"/>
              <w:right w:val="nil"/>
            </w:tcBorders>
            <w:vAlign w:val="center"/>
          </w:tcPr>
          <w:p w:rsidR="004330ED" w:rsidP="00EA1CE4" w:rsidRDefault="004330ED" w14:paraId="650880E3"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245620E"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A66AD42" w14:textId="77777777">
        <w:trPr>
          <w:cantSplit/>
        </w:trPr>
        <w:tc>
          <w:tcPr>
            <w:tcW w:w="10348" w:type="dxa"/>
            <w:gridSpan w:val="3"/>
            <w:tcBorders>
              <w:top w:val="single" w:color="auto" w:sz="4" w:space="0"/>
              <w:left w:val="nil"/>
              <w:bottom w:val="nil"/>
              <w:right w:val="nil"/>
            </w:tcBorders>
          </w:tcPr>
          <w:p w:rsidR="004330ED" w:rsidP="004A1E29" w:rsidRDefault="004330ED" w14:paraId="50DDDCA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3D29C8A" w14:textId="77777777">
        <w:trPr>
          <w:cantSplit/>
        </w:trPr>
        <w:tc>
          <w:tcPr>
            <w:tcW w:w="10348" w:type="dxa"/>
            <w:gridSpan w:val="3"/>
            <w:tcBorders>
              <w:top w:val="nil"/>
              <w:left w:val="nil"/>
              <w:bottom w:val="nil"/>
              <w:right w:val="nil"/>
            </w:tcBorders>
          </w:tcPr>
          <w:p w:rsidR="004330ED" w:rsidP="00BF623B" w:rsidRDefault="004330ED" w14:paraId="0011BED5" w14:textId="77777777">
            <w:pPr>
              <w:pStyle w:val="Amendement"/>
              <w:tabs>
                <w:tab w:val="clear" w:pos="3310"/>
                <w:tab w:val="clear" w:pos="3600"/>
              </w:tabs>
              <w:rPr>
                <w:rFonts w:ascii="Times New Roman" w:hAnsi="Times New Roman"/>
                <w:b w:val="0"/>
              </w:rPr>
            </w:pPr>
          </w:p>
        </w:tc>
      </w:tr>
      <w:tr w:rsidR="004330ED" w:rsidTr="00EA1CE4" w14:paraId="0FCACF9A" w14:textId="77777777">
        <w:trPr>
          <w:cantSplit/>
        </w:trPr>
        <w:tc>
          <w:tcPr>
            <w:tcW w:w="10348" w:type="dxa"/>
            <w:gridSpan w:val="3"/>
            <w:tcBorders>
              <w:top w:val="nil"/>
              <w:left w:val="nil"/>
              <w:bottom w:val="single" w:color="auto" w:sz="4" w:space="0"/>
              <w:right w:val="nil"/>
            </w:tcBorders>
          </w:tcPr>
          <w:p w:rsidR="004330ED" w:rsidP="00BF623B" w:rsidRDefault="004330ED" w14:paraId="01CC2597" w14:textId="77777777">
            <w:pPr>
              <w:pStyle w:val="Amendement"/>
              <w:tabs>
                <w:tab w:val="clear" w:pos="3310"/>
                <w:tab w:val="clear" w:pos="3600"/>
              </w:tabs>
              <w:rPr>
                <w:rFonts w:ascii="Times New Roman" w:hAnsi="Times New Roman"/>
              </w:rPr>
            </w:pPr>
          </w:p>
        </w:tc>
      </w:tr>
      <w:tr w:rsidR="004330ED" w:rsidTr="00EA1CE4" w14:paraId="77A5E2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28AEDD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6D2FFA3" w14:textId="77777777">
            <w:pPr>
              <w:suppressAutoHyphens/>
              <w:ind w:left="-70"/>
              <w:rPr>
                <w:b/>
              </w:rPr>
            </w:pPr>
          </w:p>
        </w:tc>
      </w:tr>
      <w:tr w:rsidR="003C21AC" w:rsidTr="00EA1CE4" w14:paraId="0C67C9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35998" w14:paraId="31EBB9F3" w14:textId="0B20D9CD">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935998" w:rsidR="003C21AC" w:rsidP="00935998" w:rsidRDefault="00935998" w14:paraId="3B497705" w14:textId="40DD821B">
            <w:pPr>
              <w:rPr>
                <w:b/>
                <w:bCs/>
                <w:szCs w:val="24"/>
              </w:rPr>
            </w:pPr>
            <w:r w:rsidRPr="00935998">
              <w:rPr>
                <w:b/>
                <w:bCs/>
                <w:szCs w:val="24"/>
              </w:rPr>
              <w:t xml:space="preserve">Wijziging van de Wet luchtvaart en van de Wet van 9 maart 2016 tot wijziging van de Wet luchtvaart in verband met de invoering van een nieuw normen- en </w:t>
            </w:r>
            <w:proofErr w:type="spellStart"/>
            <w:r w:rsidRPr="00935998">
              <w:rPr>
                <w:b/>
                <w:bCs/>
                <w:szCs w:val="24"/>
              </w:rPr>
              <w:t>handhavingstelsel</w:t>
            </w:r>
            <w:proofErr w:type="spellEnd"/>
            <w:r w:rsidRPr="00935998">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6033B3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49E367E"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49D4382" w14:textId="77777777">
            <w:pPr>
              <w:pStyle w:val="Amendement"/>
              <w:tabs>
                <w:tab w:val="clear" w:pos="3310"/>
                <w:tab w:val="clear" w:pos="3600"/>
              </w:tabs>
              <w:ind w:left="-70"/>
              <w:rPr>
                <w:rFonts w:ascii="Times New Roman" w:hAnsi="Times New Roman"/>
              </w:rPr>
            </w:pPr>
          </w:p>
        </w:tc>
      </w:tr>
      <w:tr w:rsidR="003C21AC" w:rsidTr="00EA1CE4" w14:paraId="0AA075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A87CC66"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06B937DB" w14:textId="77777777">
            <w:pPr>
              <w:pStyle w:val="Amendement"/>
              <w:tabs>
                <w:tab w:val="clear" w:pos="3310"/>
                <w:tab w:val="clear" w:pos="3600"/>
              </w:tabs>
              <w:ind w:left="-70"/>
              <w:rPr>
                <w:rFonts w:ascii="Times New Roman" w:hAnsi="Times New Roman"/>
              </w:rPr>
            </w:pPr>
          </w:p>
        </w:tc>
      </w:tr>
      <w:tr w:rsidR="003C21AC" w:rsidTr="00EA1CE4" w14:paraId="7DEFB5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8B61DF4" w14:textId="7F3716B1">
            <w:pPr>
              <w:pStyle w:val="Amendement"/>
              <w:tabs>
                <w:tab w:val="clear" w:pos="3310"/>
                <w:tab w:val="clear" w:pos="3600"/>
              </w:tabs>
              <w:rPr>
                <w:rFonts w:ascii="Times New Roman" w:hAnsi="Times New Roman"/>
              </w:rPr>
            </w:pPr>
            <w:r w:rsidRPr="00C035D4">
              <w:rPr>
                <w:rFonts w:ascii="Times New Roman" w:hAnsi="Times New Roman"/>
              </w:rPr>
              <w:t xml:space="preserve">Nr. </w:t>
            </w:r>
            <w:r w:rsidR="00582BA5">
              <w:rPr>
                <w:rFonts w:ascii="Times New Roman" w:hAnsi="Times New Roman"/>
                <w:caps/>
              </w:rPr>
              <w:t>22</w:t>
            </w:r>
          </w:p>
        </w:tc>
        <w:tc>
          <w:tcPr>
            <w:tcW w:w="7371" w:type="dxa"/>
            <w:gridSpan w:val="2"/>
          </w:tcPr>
          <w:p w:rsidRPr="00C035D4" w:rsidR="003C21AC" w:rsidP="006E0971" w:rsidRDefault="003C21AC" w14:paraId="0DA7EB04" w14:textId="6AE9BA75">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35998">
              <w:rPr>
                <w:rFonts w:ascii="Times New Roman" w:hAnsi="Times New Roman"/>
                <w:caps/>
              </w:rPr>
              <w:t>El Abassi</w:t>
            </w:r>
          </w:p>
        </w:tc>
      </w:tr>
      <w:tr w:rsidR="003C21AC" w:rsidTr="00EA1CE4" w14:paraId="214982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024C9CD"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E5EAE17" w14:textId="4B75F8F1">
            <w:pPr>
              <w:pStyle w:val="Amendement"/>
              <w:tabs>
                <w:tab w:val="clear" w:pos="3310"/>
                <w:tab w:val="clear" w:pos="3600"/>
              </w:tabs>
              <w:ind w:left="-70"/>
              <w:rPr>
                <w:rFonts w:ascii="Times New Roman" w:hAnsi="Times New Roman"/>
              </w:rPr>
            </w:pPr>
            <w:r>
              <w:rPr>
                <w:rFonts w:ascii="Times New Roman" w:hAnsi="Times New Roman"/>
                <w:b w:val="0"/>
              </w:rPr>
              <w:t>Ontvangen</w:t>
            </w:r>
            <w:r w:rsidR="00A33D9F">
              <w:rPr>
                <w:rFonts w:ascii="Times New Roman" w:hAnsi="Times New Roman"/>
                <w:b w:val="0"/>
              </w:rPr>
              <w:t xml:space="preserve"> 8 september 2026</w:t>
            </w:r>
          </w:p>
        </w:tc>
      </w:tr>
      <w:tr w:rsidR="00B01BA6" w:rsidTr="00EA1CE4" w14:paraId="1EBB17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C20095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41257B3" w14:textId="77777777">
            <w:pPr>
              <w:pStyle w:val="Amendement"/>
              <w:tabs>
                <w:tab w:val="clear" w:pos="3310"/>
                <w:tab w:val="clear" w:pos="3600"/>
              </w:tabs>
              <w:ind w:left="-70"/>
              <w:rPr>
                <w:rFonts w:ascii="Times New Roman" w:hAnsi="Times New Roman"/>
                <w:b w:val="0"/>
              </w:rPr>
            </w:pPr>
          </w:p>
        </w:tc>
      </w:tr>
      <w:tr w:rsidRPr="00EA69AC" w:rsidR="00B01BA6" w:rsidTr="00EA1CE4" w14:paraId="7B9B40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A7D14FF" w14:textId="77777777">
            <w:pPr>
              <w:ind w:firstLine="284"/>
            </w:pPr>
            <w:r w:rsidRPr="00EA69AC">
              <w:t>De ondergetekende stelt het volgende amendement voor:</w:t>
            </w:r>
          </w:p>
        </w:tc>
      </w:tr>
    </w:tbl>
    <w:p w:rsidR="009544CF" w:rsidP="00E132F1" w:rsidRDefault="009544CF" w14:paraId="04B3C924" w14:textId="77777777">
      <w:pPr>
        <w:ind w:firstLine="284"/>
      </w:pPr>
    </w:p>
    <w:p w:rsidR="00EA1CE4" w:rsidP="00E132F1" w:rsidRDefault="00923827" w14:paraId="7628DB92" w14:textId="41661802">
      <w:pPr>
        <w:ind w:firstLine="284"/>
      </w:pPr>
      <w:r w:rsidRPr="00923827">
        <w:t xml:space="preserve">In artikel I, onderdeel B, wordt aan </w:t>
      </w:r>
      <w:r>
        <w:t xml:space="preserve">het voorgestelde </w:t>
      </w:r>
      <w:r w:rsidRPr="00923827">
        <w:t xml:space="preserve">artikel 8.35, eerste lid, onderdeel b, toegevoegd </w:t>
      </w:r>
      <w:r>
        <w:t>“</w:t>
      </w:r>
      <w:r w:rsidRPr="00923827">
        <w:t>, waaronder mede worden verstaan maatschappelijke organisaties die opkomen voor de belangen van luchtvaartreizigers</w:t>
      </w:r>
      <w:r>
        <w:t>”</w:t>
      </w:r>
      <w:r w:rsidRPr="00923827">
        <w:t>.</w:t>
      </w:r>
    </w:p>
    <w:p w:rsidR="00923827" w:rsidP="00EA1CE4" w:rsidRDefault="00923827" w14:paraId="0CA4068F" w14:textId="77777777">
      <w:pPr>
        <w:rPr>
          <w:b/>
        </w:rPr>
      </w:pPr>
    </w:p>
    <w:p w:rsidRPr="00EA69AC" w:rsidR="003C21AC" w:rsidP="00EA1CE4" w:rsidRDefault="003C21AC" w14:paraId="187C575E" w14:textId="7F2D6C63">
      <w:pPr>
        <w:rPr>
          <w:b/>
        </w:rPr>
      </w:pPr>
      <w:r w:rsidRPr="00EA69AC">
        <w:rPr>
          <w:b/>
        </w:rPr>
        <w:t>Toelichting</w:t>
      </w:r>
    </w:p>
    <w:p w:rsidRPr="00EA69AC" w:rsidR="003C21AC" w:rsidP="00BF623B" w:rsidRDefault="003C21AC" w14:paraId="75307734" w14:textId="77777777"/>
    <w:p w:rsidR="00D03D44" w:rsidP="00D03D44" w:rsidRDefault="00D03D44" w14:paraId="4EA98333" w14:textId="76003723">
      <w:pPr>
        <w:jc w:val="both"/>
      </w:pPr>
      <w:r>
        <w:t xml:space="preserve">De indiener acht het wenselijk dat ook organisaties die opkomen voor de belangen van luchtvaartreizigers in de </w:t>
      </w:r>
      <w:r w:rsidRPr="002F04D5" w:rsidR="00230C71">
        <w:t xml:space="preserve">Maatschappelijke Raad Schiphol </w:t>
      </w:r>
      <w:r w:rsidR="00230C71">
        <w:t>(</w:t>
      </w:r>
      <w:r>
        <w:t>MRS</w:t>
      </w:r>
      <w:r w:rsidR="00230C71">
        <w:t>)</w:t>
      </w:r>
      <w:r>
        <w:t xml:space="preserve"> vertegenwoordigd kunnen zijn. Besluiten over Schiphol hebben immers niet alleen gevolgen voor omwonenden en de leefomgeving, maar ook voor luchtvaartreizigers. Te denken valt bijvoorbeeld aan gevolgen voor de bereikbaarheid, verbindingen en toegankelijkheid van de luchthaven. </w:t>
      </w:r>
    </w:p>
    <w:p w:rsidR="00D03D44" w:rsidP="00D03D44" w:rsidRDefault="00D03D44" w14:paraId="581B12E5" w14:textId="77777777">
      <w:pPr>
        <w:jc w:val="both"/>
      </w:pPr>
    </w:p>
    <w:p w:rsidR="00D03D44" w:rsidP="00D03D44" w:rsidRDefault="00D03D44" w14:paraId="21B0AD17" w14:textId="77777777">
      <w:r>
        <w:t>In de huidige praktijk is het reizigersbelang vertegenwoordigd doordat Rover deelneemt aan de MRS. Daarmee wordt dit belang op dit moment feitelijk meegenomen. In de memorie van toelichting worden onder de “economische omgeving” onder meer werkgelegenheid, verdienvermogen en mobiliteit verstaan. Daaruit volgt echter niet zonder meer dat ook organisaties die specifiek opkomen voor de belangen van luchtvaartreizigers onder deze categorie vallen. Dit amendement verduidelijkt daarom dat ook dergelijke organisaties deel kunnen nemen aan de MRS.</w:t>
      </w:r>
    </w:p>
    <w:p w:rsidR="00D03D44" w:rsidP="00D03D44" w:rsidRDefault="00D03D44" w14:paraId="11ED134A" w14:textId="77777777"/>
    <w:p w:rsidR="00D03D44" w:rsidP="00D03D44" w:rsidRDefault="00D03D44" w14:paraId="4F09BFBF" w14:textId="77777777">
      <w:r>
        <w:t>De indiener acht het dus wenselijk dat ook organisaties die opkomen voor de belangen van luchtvaartreizigers in de MRS vertegenwoordigd kunnen zijn. Het amendement schrijft daarmee niet voor dat daarvoor een verplichte zetel wordt gereserveerd of dat een specifieke reizigersorganisatie onderdeel van de MRS moet uitmaken. Daarmee wordt ruimte geboden om het reizigersbelang ook in toekomstige samenstellingen van de MRS te vertegenwoordigen.</w:t>
      </w:r>
    </w:p>
    <w:p w:rsidR="00B4708A" w:rsidP="00EA1CE4" w:rsidRDefault="00B4708A" w14:paraId="108FA4C1" w14:textId="23A2FC4A"/>
    <w:p w:rsidRPr="00EA69AC" w:rsidR="00935998" w:rsidP="00EA1CE4" w:rsidRDefault="00935998" w14:paraId="2B3529AB" w14:textId="16080DB4">
      <w:r>
        <w:t xml:space="preserve">El Abassi </w:t>
      </w:r>
    </w:p>
    <w:sectPr w:rsidRPr="00EA69AC" w:rsidR="00935998"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D828B" w14:textId="77777777" w:rsidR="00A16573" w:rsidRDefault="00A16573">
      <w:pPr>
        <w:spacing w:line="20" w:lineRule="exact"/>
      </w:pPr>
    </w:p>
  </w:endnote>
  <w:endnote w:type="continuationSeparator" w:id="0">
    <w:p w14:paraId="6A86C2F9" w14:textId="77777777" w:rsidR="00A16573" w:rsidRDefault="00A16573">
      <w:pPr>
        <w:pStyle w:val="Amendement"/>
      </w:pPr>
      <w:r>
        <w:rPr>
          <w:b w:val="0"/>
        </w:rPr>
        <w:t xml:space="preserve"> </w:t>
      </w:r>
    </w:p>
  </w:endnote>
  <w:endnote w:type="continuationNotice" w:id="1">
    <w:p w14:paraId="528C501E" w14:textId="77777777" w:rsidR="00A16573" w:rsidRDefault="00A1657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2DE39" w14:textId="77777777" w:rsidR="00A16573" w:rsidRDefault="00A16573">
      <w:pPr>
        <w:pStyle w:val="Amendement"/>
      </w:pPr>
      <w:r>
        <w:rPr>
          <w:b w:val="0"/>
        </w:rPr>
        <w:separator/>
      </w:r>
    </w:p>
  </w:footnote>
  <w:footnote w:type="continuationSeparator" w:id="0">
    <w:p w14:paraId="0C01F754" w14:textId="77777777" w:rsidR="00A16573" w:rsidRDefault="00A165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98"/>
    <w:rsid w:val="00052244"/>
    <w:rsid w:val="0007471A"/>
    <w:rsid w:val="000D17BF"/>
    <w:rsid w:val="00157CAF"/>
    <w:rsid w:val="001656EE"/>
    <w:rsid w:val="0016653D"/>
    <w:rsid w:val="001D56AF"/>
    <w:rsid w:val="001E0E21"/>
    <w:rsid w:val="00212E0A"/>
    <w:rsid w:val="002153B0"/>
    <w:rsid w:val="0021777F"/>
    <w:rsid w:val="00230C71"/>
    <w:rsid w:val="00241DD0"/>
    <w:rsid w:val="002A0713"/>
    <w:rsid w:val="00377AAE"/>
    <w:rsid w:val="003C21AC"/>
    <w:rsid w:val="003C5218"/>
    <w:rsid w:val="003C7876"/>
    <w:rsid w:val="003E2308"/>
    <w:rsid w:val="003E2F98"/>
    <w:rsid w:val="00404E90"/>
    <w:rsid w:val="00413B00"/>
    <w:rsid w:val="0042574B"/>
    <w:rsid w:val="004330ED"/>
    <w:rsid w:val="00481C91"/>
    <w:rsid w:val="004911E3"/>
    <w:rsid w:val="00497D57"/>
    <w:rsid w:val="004A1E29"/>
    <w:rsid w:val="004A7DD4"/>
    <w:rsid w:val="004B50D8"/>
    <w:rsid w:val="004B5B90"/>
    <w:rsid w:val="00501109"/>
    <w:rsid w:val="005703C9"/>
    <w:rsid w:val="00582BA5"/>
    <w:rsid w:val="00597703"/>
    <w:rsid w:val="005A6097"/>
    <w:rsid w:val="005B1DCC"/>
    <w:rsid w:val="005B27A2"/>
    <w:rsid w:val="005B7323"/>
    <w:rsid w:val="005C25B9"/>
    <w:rsid w:val="005E0FD6"/>
    <w:rsid w:val="005E3C43"/>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D7DCB"/>
    <w:rsid w:val="009055DB"/>
    <w:rsid w:val="00905ECB"/>
    <w:rsid w:val="00923827"/>
    <w:rsid w:val="00935998"/>
    <w:rsid w:val="009544CF"/>
    <w:rsid w:val="0096165D"/>
    <w:rsid w:val="00993E91"/>
    <w:rsid w:val="009A409F"/>
    <w:rsid w:val="009B5845"/>
    <w:rsid w:val="009C0C1F"/>
    <w:rsid w:val="00A10505"/>
    <w:rsid w:val="00A1288B"/>
    <w:rsid w:val="00A16573"/>
    <w:rsid w:val="00A33D9F"/>
    <w:rsid w:val="00A53203"/>
    <w:rsid w:val="00A71928"/>
    <w:rsid w:val="00A772EB"/>
    <w:rsid w:val="00B01BA6"/>
    <w:rsid w:val="00B4708A"/>
    <w:rsid w:val="00BF623B"/>
    <w:rsid w:val="00C035D4"/>
    <w:rsid w:val="00C679BF"/>
    <w:rsid w:val="00C81BBD"/>
    <w:rsid w:val="00CD3132"/>
    <w:rsid w:val="00CE27CD"/>
    <w:rsid w:val="00CF1799"/>
    <w:rsid w:val="00D03D44"/>
    <w:rsid w:val="00D134F3"/>
    <w:rsid w:val="00D47D01"/>
    <w:rsid w:val="00D67433"/>
    <w:rsid w:val="00D774B3"/>
    <w:rsid w:val="00DD35A5"/>
    <w:rsid w:val="00DE2948"/>
    <w:rsid w:val="00DF68BE"/>
    <w:rsid w:val="00DF712A"/>
    <w:rsid w:val="00E132F1"/>
    <w:rsid w:val="00E25DF4"/>
    <w:rsid w:val="00E3485D"/>
    <w:rsid w:val="00E376DF"/>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07AD0"/>
  <w15:docId w15:val="{810DA3CD-B1CE-4E43-8C4D-FDAC5CD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935998"/>
    <w:rPr>
      <w:sz w:val="24"/>
    </w:rPr>
  </w:style>
  <w:style w:type="character" w:styleId="Verwijzingopmerking">
    <w:name w:val="annotation reference"/>
    <w:basedOn w:val="Standaardalinea-lettertype"/>
    <w:semiHidden/>
    <w:unhideWhenUsed/>
    <w:rsid w:val="00935998"/>
    <w:rPr>
      <w:sz w:val="16"/>
      <w:szCs w:val="16"/>
    </w:rPr>
  </w:style>
  <w:style w:type="paragraph" w:styleId="Tekstopmerking">
    <w:name w:val="annotation text"/>
    <w:basedOn w:val="Standaard"/>
    <w:link w:val="TekstopmerkingChar"/>
    <w:unhideWhenUsed/>
    <w:rsid w:val="00935998"/>
    <w:rPr>
      <w:sz w:val="20"/>
    </w:rPr>
  </w:style>
  <w:style w:type="character" w:customStyle="1" w:styleId="TekstopmerkingChar">
    <w:name w:val="Tekst opmerking Char"/>
    <w:basedOn w:val="Standaardalinea-lettertype"/>
    <w:link w:val="Tekstopmerking"/>
    <w:rsid w:val="00935998"/>
  </w:style>
  <w:style w:type="paragraph" w:styleId="Onderwerpvanopmerking">
    <w:name w:val="annotation subject"/>
    <w:basedOn w:val="Tekstopmerking"/>
    <w:next w:val="Tekstopmerking"/>
    <w:link w:val="OnderwerpvanopmerkingChar"/>
    <w:semiHidden/>
    <w:unhideWhenUsed/>
    <w:rsid w:val="00935998"/>
    <w:rPr>
      <w:b/>
      <w:bCs/>
    </w:rPr>
  </w:style>
  <w:style w:type="character" w:customStyle="1" w:styleId="OnderwerpvanopmerkingChar">
    <w:name w:val="Onderwerp van opmerking Char"/>
    <w:basedOn w:val="TekstopmerkingChar"/>
    <w:link w:val="Onderwerpvanopmerking"/>
    <w:semiHidden/>
    <w:rsid w:val="009359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353</ap:Words>
  <ap:Characters>1945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2026-09-08T13:57:00.0000000Z</dcterms:created>
  <dcterms:modified xsi:type="dcterms:W3CDTF">2026-09-08T13:57:00.0000000Z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