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64618" w:rsidR="00B06701" w:rsidRDefault="003A7847" w14:paraId="0349D7F3" w14:textId="7D0556B4">
      <w:pPr>
        <w:rPr>
          <w:rFonts w:eastAsia="DejaVuSerifCondensed-Bold" w:cs="DejaVuSerifCondensed-Bold"/>
          <w:b/>
          <w:bCs/>
          <w:kern w:val="0"/>
          <w:szCs w:val="18"/>
        </w:rPr>
      </w:pPr>
      <w:r w:rsidRPr="00764618">
        <w:rPr>
          <w:rFonts w:eastAsia="DejaVuSerifCondensed-Bold" w:cs="DejaVuSerifCondensed-Bold"/>
          <w:b/>
          <w:bCs/>
          <w:kern w:val="0"/>
          <w:szCs w:val="18"/>
        </w:rPr>
        <w:t>2026Z</w:t>
      </w:r>
      <w:r w:rsidRPr="00764618" w:rsidR="004C0D32">
        <w:rPr>
          <w:rFonts w:eastAsia="DejaVuSerifCondensed-Bold" w:cs="DejaVuSerifCondensed-Bold"/>
          <w:b/>
          <w:bCs/>
          <w:kern w:val="0"/>
          <w:szCs w:val="18"/>
        </w:rPr>
        <w:t>15513</w:t>
      </w:r>
      <w:r w:rsidRPr="00764618">
        <w:rPr>
          <w:rFonts w:eastAsia="DejaVuSerifCondensed-Bold" w:cs="DejaVuSerifCondensed-Bold"/>
          <w:b/>
          <w:bCs/>
          <w:kern w:val="0"/>
          <w:szCs w:val="18"/>
        </w:rPr>
        <w:t xml:space="preserve"> (ingezonden </w:t>
      </w:r>
      <w:r w:rsidRPr="00764618" w:rsidR="004C0D32">
        <w:rPr>
          <w:rFonts w:eastAsia="DejaVuSerifCondensed-Bold" w:cs="DejaVuSerifCondensed-Bold"/>
          <w:b/>
          <w:bCs/>
          <w:kern w:val="0"/>
          <w:szCs w:val="18"/>
        </w:rPr>
        <w:t>2 juli</w:t>
      </w:r>
      <w:r w:rsidRPr="00764618">
        <w:rPr>
          <w:rFonts w:eastAsia="DejaVuSerifCondensed-Bold" w:cs="DejaVuSerifCondensed-Bold"/>
          <w:b/>
          <w:bCs/>
          <w:kern w:val="0"/>
          <w:szCs w:val="18"/>
        </w:rPr>
        <w:t xml:space="preserve"> 2026)</w:t>
      </w:r>
    </w:p>
    <w:p w:rsidRPr="00764618" w:rsidR="00A91A0D" w:rsidP="003A7847" w:rsidRDefault="003A7847" w14:paraId="64DA3D5E" w14:textId="5141BBDD">
      <w:pPr>
        <w:autoSpaceDE w:val="0"/>
        <w:autoSpaceDN w:val="0"/>
        <w:adjustRightInd w:val="0"/>
        <w:spacing w:after="0" w:line="240" w:lineRule="auto"/>
        <w:rPr>
          <w:rFonts w:eastAsia="DejaVuSerifCondensed" w:cs="DejaVuSerifCondensed"/>
          <w:kern w:val="0"/>
          <w:szCs w:val="18"/>
        </w:rPr>
      </w:pPr>
      <w:r w:rsidRPr="00764618">
        <w:rPr>
          <w:rFonts w:eastAsia="DejaVuSerifCondensed" w:cs="DejaVuSerifCondensed"/>
          <w:kern w:val="0"/>
          <w:szCs w:val="18"/>
        </w:rPr>
        <w:t xml:space="preserve">Vragen van het lid </w:t>
      </w:r>
      <w:r w:rsidRPr="00764618" w:rsidR="004C0D32">
        <w:rPr>
          <w:rFonts w:eastAsia="DejaVuSerifCondensed" w:cs="DejaVuSerifCondensed"/>
          <w:kern w:val="0"/>
          <w:szCs w:val="18"/>
        </w:rPr>
        <w:t>Oosterhuis</w:t>
      </w:r>
      <w:r w:rsidRPr="00764618">
        <w:rPr>
          <w:rFonts w:eastAsia="DejaVuSerifCondensed" w:cs="DejaVuSerifCondensed"/>
          <w:kern w:val="0"/>
          <w:szCs w:val="18"/>
        </w:rPr>
        <w:t xml:space="preserve"> (</w:t>
      </w:r>
      <w:r w:rsidRPr="00764618" w:rsidR="004C0D32">
        <w:rPr>
          <w:rFonts w:eastAsia="DejaVuSerifCondensed" w:cs="DejaVuSerifCondensed"/>
          <w:kern w:val="0"/>
          <w:szCs w:val="18"/>
        </w:rPr>
        <w:t>D66</w:t>
      </w:r>
      <w:r w:rsidRPr="00764618">
        <w:rPr>
          <w:rFonts w:eastAsia="DejaVuSerifCondensed" w:cs="DejaVuSerifCondensed"/>
          <w:kern w:val="0"/>
          <w:szCs w:val="18"/>
        </w:rPr>
        <w:t xml:space="preserve">) aan de </w:t>
      </w:r>
      <w:r w:rsidRPr="00764618" w:rsidR="00DF5478">
        <w:rPr>
          <w:rFonts w:eastAsia="DejaVuSerifCondensed" w:cs="DejaVuSerifCondensed"/>
          <w:kern w:val="0"/>
          <w:szCs w:val="18"/>
        </w:rPr>
        <w:t>minister</w:t>
      </w:r>
      <w:r w:rsidRPr="00764618">
        <w:rPr>
          <w:rFonts w:eastAsia="DejaVuSerifCondensed" w:cs="DejaVuSerifCondensed"/>
          <w:kern w:val="0"/>
          <w:szCs w:val="18"/>
        </w:rPr>
        <w:t xml:space="preserve"> van Financiën over </w:t>
      </w:r>
      <w:r w:rsidRPr="00764618" w:rsidR="004C0D32">
        <w:rPr>
          <w:rFonts w:eastAsia="DejaVuSerifCondensed" w:cs="DejaVuSerifCondensed"/>
          <w:kern w:val="0"/>
          <w:szCs w:val="18"/>
        </w:rPr>
        <w:t xml:space="preserve">het artikel </w:t>
      </w:r>
      <w:r w:rsidRPr="00764618">
        <w:rPr>
          <w:rFonts w:eastAsia="DejaVuSerifCondensed" w:cs="DejaVuSerifCondensed"/>
          <w:kern w:val="0"/>
          <w:szCs w:val="18"/>
        </w:rPr>
        <w:t>'</w:t>
      </w:r>
      <w:r w:rsidRPr="00764618" w:rsidR="004C0D32">
        <w:rPr>
          <w:rFonts w:eastAsia="DejaVuSerifCondensed" w:cs="DejaVuSerifCondensed"/>
          <w:kern w:val="0"/>
          <w:szCs w:val="18"/>
        </w:rPr>
        <w:t>Vermogensbezit zal steeds meer bepaald worden door erfenis’</w:t>
      </w:r>
      <w:r w:rsidRPr="00764618">
        <w:rPr>
          <w:rFonts w:eastAsia="DejaVuSerifCondensed" w:cs="DejaVuSerifCondensed"/>
          <w:kern w:val="0"/>
          <w:szCs w:val="18"/>
        </w:rPr>
        <w:t>.</w:t>
      </w:r>
      <w:r w:rsidRPr="00764618" w:rsidR="0033492D">
        <w:rPr>
          <w:rFonts w:eastAsia="DejaVuSerifCondensed" w:cs="DejaVuSerifCondensed"/>
          <w:kern w:val="0"/>
          <w:szCs w:val="18"/>
        </w:rPr>
        <w:t xml:space="preserve"> </w:t>
      </w:r>
    </w:p>
    <w:p w:rsidRPr="00764618" w:rsidR="0033492D" w:rsidP="003A7847" w:rsidRDefault="0033492D" w14:paraId="39510972" w14:textId="77777777">
      <w:pPr>
        <w:autoSpaceDE w:val="0"/>
        <w:autoSpaceDN w:val="0"/>
        <w:adjustRightInd w:val="0"/>
        <w:spacing w:after="0" w:line="240" w:lineRule="auto"/>
        <w:rPr>
          <w:rFonts w:eastAsia="DejaVuSerifCondensed" w:cs="DejaVuSerifCondensed"/>
          <w:kern w:val="0"/>
          <w:szCs w:val="18"/>
        </w:rPr>
      </w:pPr>
    </w:p>
    <w:p w:rsidRPr="00764618" w:rsidR="00151E88" w:rsidP="00151E88" w:rsidRDefault="00151E88" w14:paraId="68F44B15" w14:textId="601EBD06">
      <w:pPr>
        <w:spacing w:after="0" w:line="269" w:lineRule="auto"/>
        <w:rPr>
          <w:rFonts w:eastAsia="Times New Roman" w:cs="Calibri"/>
          <w:b/>
          <w:bCs/>
          <w:color w:val="000000"/>
          <w:kern w:val="0"/>
          <w:szCs w:val="18"/>
          <w:lang w:eastAsia="nl-NL"/>
          <w14:ligatures w14:val="none"/>
        </w:rPr>
      </w:pPr>
      <w:r w:rsidRPr="00764618">
        <w:rPr>
          <w:rFonts w:eastAsia="Times New Roman" w:cs="Calibri"/>
          <w:b/>
          <w:bCs/>
          <w:color w:val="000000"/>
          <w:kern w:val="0"/>
          <w:szCs w:val="18"/>
          <w:lang w:eastAsia="nl-NL"/>
          <w14:ligatures w14:val="none"/>
        </w:rPr>
        <w:t>Vraag 1</w:t>
      </w:r>
    </w:p>
    <w:p w:rsidRPr="00764618" w:rsidR="004C0D32" w:rsidP="00151E88" w:rsidRDefault="004C0D32" w14:paraId="4649F5A1" w14:textId="0838266F">
      <w:pPr>
        <w:spacing w:after="0" w:line="269" w:lineRule="auto"/>
        <w:rPr>
          <w:rFonts w:eastAsia="Times New Roman" w:cs="Calibri"/>
          <w:color w:val="000000"/>
          <w:kern w:val="0"/>
          <w:szCs w:val="18"/>
          <w:lang w:eastAsia="nl-NL"/>
          <w14:ligatures w14:val="none"/>
        </w:rPr>
      </w:pPr>
      <w:r w:rsidRPr="00764618">
        <w:rPr>
          <w:rFonts w:eastAsia="Times New Roman" w:cs="Calibri"/>
          <w:color w:val="000000"/>
          <w:kern w:val="0"/>
          <w:szCs w:val="18"/>
          <w:lang w:eastAsia="nl-NL"/>
          <w14:ligatures w14:val="none"/>
        </w:rPr>
        <w:t>Bent u bekend met het artikel ‘Vermogensbezit zal steeds meer bepaald worden door erfenis’?</w:t>
      </w:r>
      <w:r w:rsidRPr="00764618">
        <w:rPr>
          <w:rStyle w:val="Voetnootmarkering"/>
          <w:rFonts w:eastAsia="Times New Roman" w:cs="Calibri"/>
          <w:color w:val="000000"/>
          <w:kern w:val="0"/>
          <w:szCs w:val="18"/>
          <w:lang w:eastAsia="nl-NL"/>
          <w14:ligatures w14:val="none"/>
        </w:rPr>
        <w:footnoteReference w:id="1"/>
      </w:r>
      <w:r w:rsidRPr="00764618">
        <w:rPr>
          <w:rFonts w:eastAsia="Times New Roman" w:cs="Calibri"/>
          <w:color w:val="000000"/>
          <w:kern w:val="0"/>
          <w:szCs w:val="18"/>
          <w:lang w:eastAsia="nl-NL"/>
          <w14:ligatures w14:val="none"/>
        </w:rPr>
        <w:t xml:space="preserve"> </w:t>
      </w:r>
    </w:p>
    <w:p w:rsidRPr="00764618" w:rsidR="004C0D32" w:rsidP="00151E88" w:rsidRDefault="004C0D32" w14:paraId="7E032225" w14:textId="77777777">
      <w:pPr>
        <w:spacing w:after="0" w:line="269" w:lineRule="auto"/>
        <w:rPr>
          <w:rFonts w:eastAsia="Times New Roman" w:cs="Calibri"/>
          <w:color w:val="000000"/>
          <w:kern w:val="0"/>
          <w:szCs w:val="18"/>
          <w:lang w:eastAsia="nl-NL"/>
          <w14:ligatures w14:val="none"/>
        </w:rPr>
      </w:pPr>
    </w:p>
    <w:p w:rsidRPr="00764618" w:rsidR="004C0D32" w:rsidP="00151E88" w:rsidRDefault="004C0D32" w14:paraId="4D3B0D6F" w14:textId="13AEC2E0">
      <w:pPr>
        <w:spacing w:after="0" w:line="269" w:lineRule="auto"/>
        <w:rPr>
          <w:rFonts w:eastAsia="Times New Roman" w:cs="Calibri"/>
          <w:b/>
          <w:bCs/>
          <w:color w:val="000000"/>
          <w:kern w:val="0"/>
          <w:szCs w:val="18"/>
          <w:lang w:eastAsia="nl-NL"/>
          <w14:ligatures w14:val="none"/>
        </w:rPr>
      </w:pPr>
      <w:r w:rsidRPr="00764618">
        <w:rPr>
          <w:rFonts w:eastAsia="Times New Roman" w:cs="Calibri"/>
          <w:b/>
          <w:bCs/>
          <w:color w:val="000000"/>
          <w:kern w:val="0"/>
          <w:szCs w:val="18"/>
          <w:lang w:eastAsia="nl-NL"/>
          <w14:ligatures w14:val="none"/>
        </w:rPr>
        <w:t>Antwoord op vraag 1</w:t>
      </w:r>
    </w:p>
    <w:p w:rsidRPr="00764618" w:rsidR="004C0D32" w:rsidP="00151E88" w:rsidRDefault="004C0D32" w14:paraId="11E8F2D5" w14:textId="3FF52BE7">
      <w:pPr>
        <w:spacing w:after="0" w:line="269" w:lineRule="auto"/>
        <w:rPr>
          <w:rFonts w:eastAsia="Times New Roman" w:cs="Calibri"/>
          <w:color w:val="000000"/>
          <w:kern w:val="0"/>
          <w:szCs w:val="18"/>
          <w:lang w:eastAsia="nl-NL"/>
          <w14:ligatures w14:val="none"/>
        </w:rPr>
      </w:pPr>
      <w:r w:rsidRPr="00764618">
        <w:rPr>
          <w:rFonts w:eastAsia="Times New Roman" w:cs="Calibri"/>
          <w:color w:val="000000"/>
          <w:kern w:val="0"/>
          <w:szCs w:val="18"/>
          <w:lang w:eastAsia="nl-NL"/>
          <w14:ligatures w14:val="none"/>
        </w:rPr>
        <w:t>Ja</w:t>
      </w:r>
      <w:r w:rsidRPr="00764618" w:rsidR="009A56C1">
        <w:rPr>
          <w:rFonts w:eastAsia="Times New Roman" w:cs="Calibri"/>
          <w:color w:val="000000"/>
          <w:kern w:val="0"/>
          <w:szCs w:val="18"/>
          <w:lang w:eastAsia="nl-NL"/>
          <w14:ligatures w14:val="none"/>
        </w:rPr>
        <w:t>.</w:t>
      </w:r>
    </w:p>
    <w:p w:rsidRPr="00764618" w:rsidR="004C0D32" w:rsidP="00151E88" w:rsidRDefault="004C0D32" w14:paraId="11CBDEB1" w14:textId="77777777">
      <w:pPr>
        <w:spacing w:after="0" w:line="269" w:lineRule="auto"/>
        <w:rPr>
          <w:rFonts w:eastAsia="Times New Roman" w:cs="Calibri"/>
          <w:color w:val="000000"/>
          <w:kern w:val="0"/>
          <w:szCs w:val="18"/>
          <w:lang w:eastAsia="nl-NL"/>
          <w14:ligatures w14:val="none"/>
        </w:rPr>
      </w:pPr>
    </w:p>
    <w:p w:rsidRPr="00764618" w:rsidR="004C0D32" w:rsidP="00151E88" w:rsidRDefault="004C0D32" w14:paraId="688CEA53" w14:textId="15CB6102">
      <w:pPr>
        <w:spacing w:after="0" w:line="269" w:lineRule="auto"/>
        <w:rPr>
          <w:rFonts w:eastAsia="Times New Roman" w:cs="Calibri"/>
          <w:b/>
          <w:bCs/>
          <w:color w:val="000000"/>
          <w:kern w:val="0"/>
          <w:szCs w:val="18"/>
          <w:lang w:eastAsia="nl-NL"/>
          <w14:ligatures w14:val="none"/>
        </w:rPr>
      </w:pPr>
      <w:r w:rsidRPr="00764618">
        <w:rPr>
          <w:rFonts w:eastAsia="Times New Roman" w:cs="Calibri"/>
          <w:b/>
          <w:bCs/>
          <w:color w:val="000000"/>
          <w:kern w:val="0"/>
          <w:szCs w:val="18"/>
          <w:lang w:eastAsia="nl-NL"/>
          <w14:ligatures w14:val="none"/>
        </w:rPr>
        <w:t>Vraag 2</w:t>
      </w:r>
    </w:p>
    <w:p w:rsidRPr="00764618" w:rsidR="004C0D32" w:rsidP="00151E88" w:rsidRDefault="004C0D32" w14:paraId="7E1CD0F1" w14:textId="762351F6">
      <w:pPr>
        <w:spacing w:after="0" w:line="269" w:lineRule="auto"/>
        <w:rPr>
          <w:rFonts w:eastAsia="Times New Roman" w:cs="Calibri"/>
          <w:color w:val="000000"/>
          <w:kern w:val="0"/>
          <w:szCs w:val="18"/>
          <w:lang w:eastAsia="nl-NL"/>
          <w14:ligatures w14:val="none"/>
        </w:rPr>
      </w:pPr>
      <w:r w:rsidRPr="00764618">
        <w:rPr>
          <w:rFonts w:eastAsia="Times New Roman" w:cs="Calibri"/>
          <w:color w:val="000000"/>
          <w:kern w:val="0"/>
          <w:szCs w:val="18"/>
          <w:lang w:eastAsia="nl-NL"/>
          <w14:ligatures w14:val="none"/>
        </w:rPr>
        <w:t>Herkent u het beeld dat de komende decennia sprake zal zijn van de grote overdracht van vermogen via erfenissen?</w:t>
      </w:r>
    </w:p>
    <w:p w:rsidRPr="00764618" w:rsidR="004C0D32" w:rsidP="00151E88" w:rsidRDefault="004C0D32" w14:paraId="262579C2" w14:textId="77777777">
      <w:pPr>
        <w:spacing w:after="0" w:line="269" w:lineRule="auto"/>
        <w:rPr>
          <w:rFonts w:eastAsia="Times New Roman" w:cs="Calibri"/>
          <w:color w:val="000000"/>
          <w:kern w:val="0"/>
          <w:szCs w:val="18"/>
          <w:lang w:eastAsia="nl-NL"/>
          <w14:ligatures w14:val="none"/>
        </w:rPr>
      </w:pPr>
    </w:p>
    <w:p w:rsidRPr="00764618" w:rsidR="004C0D32" w:rsidP="00151E88" w:rsidRDefault="004C0D32" w14:paraId="27AEC15B" w14:textId="4F9201FB">
      <w:pPr>
        <w:spacing w:after="0" w:line="269" w:lineRule="auto"/>
        <w:rPr>
          <w:rFonts w:eastAsia="Times New Roman" w:cs="Calibri"/>
          <w:b/>
          <w:bCs/>
          <w:color w:val="000000"/>
          <w:kern w:val="0"/>
          <w:szCs w:val="18"/>
          <w:lang w:eastAsia="nl-NL"/>
          <w14:ligatures w14:val="none"/>
        </w:rPr>
      </w:pPr>
      <w:r w:rsidRPr="00764618">
        <w:rPr>
          <w:rFonts w:eastAsia="Times New Roman" w:cs="Calibri"/>
          <w:b/>
          <w:bCs/>
          <w:color w:val="000000"/>
          <w:kern w:val="0"/>
          <w:szCs w:val="18"/>
          <w:lang w:eastAsia="nl-NL"/>
          <w14:ligatures w14:val="none"/>
        </w:rPr>
        <w:t>Antwoord op vraag 2</w:t>
      </w:r>
    </w:p>
    <w:p w:rsidRPr="00764618" w:rsidR="004A2A34" w:rsidP="004A2A34" w:rsidRDefault="004A2A34" w14:paraId="24B1F4ED" w14:textId="39ACC02E">
      <w:pPr>
        <w:spacing w:after="0" w:line="269" w:lineRule="auto"/>
        <w:rPr>
          <w:rFonts w:eastAsia="Times New Roman" w:cs="Calibri"/>
          <w:color w:val="000000"/>
          <w:kern w:val="0"/>
          <w:szCs w:val="18"/>
          <w:lang w:eastAsia="nl-NL"/>
          <w14:ligatures w14:val="none"/>
        </w:rPr>
      </w:pPr>
      <w:r w:rsidRPr="00764618">
        <w:rPr>
          <w:rFonts w:eastAsia="Times New Roman" w:cs="Calibri"/>
          <w:color w:val="000000"/>
          <w:kern w:val="0"/>
          <w:szCs w:val="18"/>
          <w:lang w:eastAsia="nl-NL"/>
          <w14:ligatures w14:val="none"/>
        </w:rPr>
        <w:t xml:space="preserve">Het CPB stelt </w:t>
      </w:r>
      <w:r w:rsidRPr="00764618" w:rsidR="00FD283B">
        <w:rPr>
          <w:rFonts w:eastAsia="Times New Roman" w:cs="Calibri"/>
          <w:color w:val="000000"/>
          <w:kern w:val="0"/>
          <w:szCs w:val="18"/>
          <w:lang w:eastAsia="nl-NL"/>
          <w14:ligatures w14:val="none"/>
        </w:rPr>
        <w:t>in hun recente rapport ‘Erfbelasting in beeld’</w:t>
      </w:r>
      <w:r w:rsidRPr="00764618" w:rsidR="00FD283B">
        <w:rPr>
          <w:rStyle w:val="Voetnootmarkering"/>
          <w:rFonts w:eastAsia="Times New Roman" w:cs="Calibri"/>
          <w:color w:val="000000"/>
          <w:kern w:val="0"/>
          <w:szCs w:val="18"/>
          <w:lang w:eastAsia="nl-NL"/>
          <w14:ligatures w14:val="none"/>
        </w:rPr>
        <w:footnoteReference w:id="2"/>
      </w:r>
      <w:r w:rsidRPr="00764618" w:rsidR="00FD283B">
        <w:rPr>
          <w:rFonts w:eastAsia="Times New Roman" w:cs="Calibri"/>
          <w:color w:val="000000"/>
          <w:kern w:val="0"/>
          <w:szCs w:val="18"/>
          <w:lang w:eastAsia="nl-NL"/>
          <w14:ligatures w14:val="none"/>
        </w:rPr>
        <w:t xml:space="preserve"> </w:t>
      </w:r>
      <w:r w:rsidRPr="00764618">
        <w:rPr>
          <w:rFonts w:eastAsia="Times New Roman" w:cs="Calibri"/>
          <w:color w:val="000000"/>
          <w:kern w:val="0"/>
          <w:szCs w:val="18"/>
          <w:lang w:eastAsia="nl-NL"/>
          <w14:ligatures w14:val="none"/>
        </w:rPr>
        <w:t xml:space="preserve">dat gezien de omvang van het vermogen dat de naoorlogse generatie heeft opgebouwd, de verwachting </w:t>
      </w:r>
      <w:r w:rsidRPr="00764618" w:rsidR="00FD283B">
        <w:rPr>
          <w:rFonts w:eastAsia="Times New Roman" w:cs="Calibri"/>
          <w:color w:val="000000"/>
          <w:kern w:val="0"/>
          <w:szCs w:val="18"/>
          <w:lang w:eastAsia="nl-NL"/>
          <w14:ligatures w14:val="none"/>
        </w:rPr>
        <w:t xml:space="preserve">is </w:t>
      </w:r>
      <w:r w:rsidRPr="00764618">
        <w:rPr>
          <w:rFonts w:eastAsia="Times New Roman" w:cs="Calibri"/>
          <w:color w:val="000000"/>
          <w:kern w:val="0"/>
          <w:szCs w:val="18"/>
          <w:lang w:eastAsia="nl-NL"/>
          <w14:ligatures w14:val="none"/>
        </w:rPr>
        <w:t xml:space="preserve">dat </w:t>
      </w:r>
      <w:r w:rsidRPr="00764618" w:rsidR="008C63BE">
        <w:rPr>
          <w:rFonts w:eastAsia="Times New Roman" w:cs="Calibri"/>
          <w:color w:val="000000"/>
          <w:kern w:val="0"/>
          <w:szCs w:val="18"/>
          <w:lang w:eastAsia="nl-NL"/>
          <w14:ligatures w14:val="none"/>
        </w:rPr>
        <w:t xml:space="preserve">de totale omvang van </w:t>
      </w:r>
      <w:r w:rsidRPr="00764618">
        <w:rPr>
          <w:rFonts w:eastAsia="Times New Roman" w:cs="Calibri"/>
          <w:color w:val="000000"/>
          <w:kern w:val="0"/>
          <w:szCs w:val="18"/>
          <w:lang w:eastAsia="nl-NL"/>
          <w14:ligatures w14:val="none"/>
        </w:rPr>
        <w:t xml:space="preserve">nalatenschappen de komende decennia verder </w:t>
      </w:r>
      <w:r w:rsidRPr="00764618" w:rsidR="00F00486">
        <w:rPr>
          <w:rFonts w:eastAsia="Times New Roman" w:cs="Calibri"/>
          <w:color w:val="000000"/>
          <w:kern w:val="0"/>
          <w:szCs w:val="18"/>
          <w:lang w:eastAsia="nl-NL"/>
          <w14:ligatures w14:val="none"/>
        </w:rPr>
        <w:t>toeneemt</w:t>
      </w:r>
      <w:r w:rsidRPr="00764618" w:rsidR="00FD283B">
        <w:rPr>
          <w:rFonts w:eastAsia="Times New Roman" w:cs="Calibri"/>
          <w:color w:val="000000"/>
          <w:kern w:val="0"/>
          <w:szCs w:val="18"/>
          <w:lang w:eastAsia="nl-NL"/>
          <w14:ligatures w14:val="none"/>
        </w:rPr>
        <w:t>.</w:t>
      </w:r>
    </w:p>
    <w:p w:rsidRPr="00764618" w:rsidR="004C0D32" w:rsidP="00151E88" w:rsidRDefault="004C0D32" w14:paraId="09A48F60" w14:textId="77777777">
      <w:pPr>
        <w:spacing w:after="0" w:line="269" w:lineRule="auto"/>
        <w:rPr>
          <w:rFonts w:eastAsia="Times New Roman" w:cs="Calibri"/>
          <w:color w:val="000000"/>
          <w:kern w:val="0"/>
          <w:szCs w:val="18"/>
          <w:lang w:eastAsia="nl-NL"/>
          <w14:ligatures w14:val="none"/>
        </w:rPr>
      </w:pPr>
    </w:p>
    <w:p w:rsidRPr="00764618" w:rsidR="004C0D32" w:rsidP="00151E88" w:rsidRDefault="004C0D32" w14:paraId="1262888C" w14:textId="763C7D6C">
      <w:pPr>
        <w:spacing w:after="0" w:line="269" w:lineRule="auto"/>
        <w:rPr>
          <w:rFonts w:eastAsia="Times New Roman" w:cs="Calibri"/>
          <w:b/>
          <w:bCs/>
          <w:color w:val="000000"/>
          <w:kern w:val="0"/>
          <w:szCs w:val="18"/>
          <w:lang w:eastAsia="nl-NL"/>
          <w14:ligatures w14:val="none"/>
        </w:rPr>
      </w:pPr>
      <w:r w:rsidRPr="00764618">
        <w:rPr>
          <w:rFonts w:eastAsia="Times New Roman" w:cs="Calibri"/>
          <w:b/>
          <w:bCs/>
          <w:color w:val="000000"/>
          <w:kern w:val="0"/>
          <w:szCs w:val="18"/>
          <w:lang w:eastAsia="nl-NL"/>
          <w14:ligatures w14:val="none"/>
        </w:rPr>
        <w:t>Vraag 3</w:t>
      </w:r>
    </w:p>
    <w:p w:rsidRPr="00764618" w:rsidR="004C0D32" w:rsidP="00151E88" w:rsidRDefault="004C0D32" w14:paraId="0FE8A25E" w14:textId="23DFDAA0">
      <w:pPr>
        <w:spacing w:after="0" w:line="269" w:lineRule="auto"/>
        <w:rPr>
          <w:rFonts w:eastAsia="Times New Roman" w:cs="Calibri"/>
          <w:color w:val="000000"/>
          <w:kern w:val="0"/>
          <w:szCs w:val="18"/>
          <w:lang w:eastAsia="nl-NL"/>
          <w14:ligatures w14:val="none"/>
        </w:rPr>
      </w:pPr>
      <w:r w:rsidRPr="00764618">
        <w:rPr>
          <w:rFonts w:eastAsia="Times New Roman" w:cs="Calibri"/>
          <w:color w:val="000000"/>
          <w:kern w:val="0"/>
          <w:szCs w:val="18"/>
          <w:lang w:eastAsia="nl-NL"/>
          <w14:ligatures w14:val="none"/>
        </w:rPr>
        <w:t>Deelt u de analyse dat de hoge stijging van de huizenprijzen ertoe heeft geleid dat huishoudens met een koopwoning een grote vermogensgroei hebben doorgemaakt terwijl huurders hiervan nauwelijks hebben geprofiteerd?</w:t>
      </w:r>
    </w:p>
    <w:p w:rsidRPr="00764618" w:rsidR="004C0D32" w:rsidP="00151E88" w:rsidRDefault="004C0D32" w14:paraId="709446DE" w14:textId="77777777">
      <w:pPr>
        <w:spacing w:after="0" w:line="269" w:lineRule="auto"/>
        <w:rPr>
          <w:rFonts w:eastAsia="Times New Roman" w:cs="Calibri"/>
          <w:color w:val="000000"/>
          <w:kern w:val="0"/>
          <w:szCs w:val="18"/>
          <w:lang w:eastAsia="nl-NL"/>
          <w14:ligatures w14:val="none"/>
        </w:rPr>
      </w:pPr>
    </w:p>
    <w:p w:rsidRPr="00764618" w:rsidR="004C0D32" w:rsidP="004C0D32" w:rsidRDefault="004C0D32" w14:paraId="6397E63C" w14:textId="26A1AFBE">
      <w:pPr>
        <w:spacing w:after="0" w:line="269" w:lineRule="auto"/>
        <w:rPr>
          <w:rFonts w:eastAsia="Times New Roman" w:cs="Calibri"/>
          <w:b/>
          <w:bCs/>
          <w:color w:val="000000"/>
          <w:kern w:val="0"/>
          <w:szCs w:val="18"/>
          <w:lang w:eastAsia="nl-NL"/>
          <w14:ligatures w14:val="none"/>
        </w:rPr>
      </w:pPr>
      <w:r w:rsidRPr="00764618">
        <w:rPr>
          <w:rFonts w:eastAsia="Times New Roman" w:cs="Calibri"/>
          <w:b/>
          <w:bCs/>
          <w:color w:val="000000"/>
          <w:kern w:val="0"/>
          <w:szCs w:val="18"/>
          <w:lang w:eastAsia="nl-NL"/>
          <w14:ligatures w14:val="none"/>
        </w:rPr>
        <w:t>Antwoord op vraag 3</w:t>
      </w:r>
    </w:p>
    <w:p w:rsidRPr="00764618" w:rsidR="008462A8" w:rsidP="00151E88" w:rsidRDefault="004C0D32" w14:paraId="3A1FA629" w14:textId="33556BAB">
      <w:pPr>
        <w:spacing w:after="0" w:line="269" w:lineRule="auto"/>
        <w:rPr>
          <w:rFonts w:eastAsia="Times New Roman" w:cs="Calibri"/>
          <w:color w:val="000000"/>
          <w:kern w:val="0"/>
          <w:szCs w:val="18"/>
          <w:lang w:eastAsia="nl-NL"/>
          <w14:ligatures w14:val="none"/>
        </w:rPr>
      </w:pPr>
      <w:r w:rsidRPr="00764618">
        <w:rPr>
          <w:rFonts w:eastAsia="Times New Roman" w:cs="Calibri"/>
          <w:color w:val="000000"/>
          <w:kern w:val="0"/>
          <w:szCs w:val="18"/>
          <w:lang w:eastAsia="nl-NL"/>
          <w14:ligatures w14:val="none"/>
        </w:rPr>
        <w:t xml:space="preserve">Het is een feitelijke constatering dat huishoudens met een koopwoning profiteren van een stijging van huizenprijzen </w:t>
      </w:r>
      <w:r w:rsidRPr="00764618" w:rsidR="008E6ABB">
        <w:rPr>
          <w:rFonts w:eastAsia="Times New Roman" w:cs="Calibri"/>
          <w:color w:val="000000"/>
          <w:kern w:val="0"/>
          <w:szCs w:val="18"/>
          <w:lang w:eastAsia="nl-NL"/>
          <w14:ligatures w14:val="none"/>
        </w:rPr>
        <w:t xml:space="preserve">en </w:t>
      </w:r>
      <w:r w:rsidRPr="00764618">
        <w:rPr>
          <w:rFonts w:eastAsia="Times New Roman" w:cs="Calibri"/>
          <w:color w:val="000000"/>
          <w:kern w:val="0"/>
          <w:szCs w:val="18"/>
          <w:lang w:eastAsia="nl-NL"/>
          <w14:ligatures w14:val="none"/>
        </w:rPr>
        <w:t>huishoudens zonder koopwoning niet</w:t>
      </w:r>
      <w:r w:rsidRPr="00764618" w:rsidR="00547B95">
        <w:rPr>
          <w:rFonts w:eastAsia="Times New Roman" w:cs="Calibri"/>
          <w:color w:val="000000"/>
          <w:kern w:val="0"/>
          <w:szCs w:val="18"/>
          <w:lang w:eastAsia="nl-NL"/>
          <w14:ligatures w14:val="none"/>
        </w:rPr>
        <w:t>, als zij niet op andere wijze geïnvesteerd vermogen in de woningmarkt hebben</w:t>
      </w:r>
      <w:r w:rsidRPr="00764618" w:rsidR="00F00486">
        <w:rPr>
          <w:rFonts w:eastAsia="Times New Roman" w:cs="Calibri"/>
          <w:color w:val="000000"/>
          <w:kern w:val="0"/>
          <w:szCs w:val="18"/>
          <w:lang w:eastAsia="nl-NL"/>
          <w14:ligatures w14:val="none"/>
        </w:rPr>
        <w:t>.</w:t>
      </w:r>
    </w:p>
    <w:p w:rsidRPr="00764618" w:rsidR="004C0D32" w:rsidP="00151E88" w:rsidRDefault="004C0D32" w14:paraId="20BD1088" w14:textId="77777777">
      <w:pPr>
        <w:spacing w:after="0" w:line="269" w:lineRule="auto"/>
        <w:rPr>
          <w:rFonts w:eastAsia="Times New Roman" w:cs="Calibri"/>
          <w:color w:val="000000"/>
          <w:kern w:val="0"/>
          <w:szCs w:val="18"/>
          <w:lang w:eastAsia="nl-NL"/>
          <w14:ligatures w14:val="none"/>
        </w:rPr>
      </w:pPr>
    </w:p>
    <w:p w:rsidRPr="00764618" w:rsidR="004C0D32" w:rsidP="00151E88" w:rsidRDefault="004C0D32" w14:paraId="182D469F" w14:textId="5DDEA701">
      <w:pPr>
        <w:spacing w:after="0" w:line="269" w:lineRule="auto"/>
        <w:rPr>
          <w:rFonts w:eastAsia="Times New Roman" w:cs="Calibri"/>
          <w:b/>
          <w:bCs/>
          <w:color w:val="000000"/>
          <w:kern w:val="0"/>
          <w:szCs w:val="18"/>
          <w:lang w:eastAsia="nl-NL"/>
          <w14:ligatures w14:val="none"/>
        </w:rPr>
      </w:pPr>
      <w:r w:rsidRPr="00764618">
        <w:rPr>
          <w:rFonts w:eastAsia="Times New Roman" w:cs="Calibri"/>
          <w:b/>
          <w:bCs/>
          <w:color w:val="000000"/>
          <w:kern w:val="0"/>
          <w:szCs w:val="18"/>
          <w:lang w:eastAsia="nl-NL"/>
          <w14:ligatures w14:val="none"/>
        </w:rPr>
        <w:t>Vraag 4</w:t>
      </w:r>
    </w:p>
    <w:p w:rsidRPr="00764618" w:rsidR="004C0D32" w:rsidP="00151E88" w:rsidRDefault="004C0D32" w14:paraId="5A82DD37" w14:textId="52660040">
      <w:pPr>
        <w:spacing w:after="0" w:line="269" w:lineRule="auto"/>
        <w:rPr>
          <w:rFonts w:eastAsia="Times New Roman" w:cs="Calibri"/>
          <w:color w:val="000000"/>
          <w:kern w:val="0"/>
          <w:szCs w:val="18"/>
          <w:lang w:eastAsia="nl-NL"/>
          <w14:ligatures w14:val="none"/>
        </w:rPr>
      </w:pPr>
      <w:r w:rsidRPr="00764618">
        <w:rPr>
          <w:rFonts w:eastAsia="Times New Roman" w:cs="Calibri"/>
          <w:color w:val="000000"/>
          <w:kern w:val="0"/>
          <w:szCs w:val="18"/>
          <w:lang w:eastAsia="nl-NL"/>
          <w14:ligatures w14:val="none"/>
        </w:rPr>
        <w:t xml:space="preserve">In hoeverre verwacht u dat de toekomstige erfenissen de </w:t>
      </w:r>
      <w:r w:rsidRPr="00764618" w:rsidR="008E6ABB">
        <w:rPr>
          <w:rFonts w:eastAsia="Times New Roman" w:cs="Calibri"/>
          <w:color w:val="000000"/>
          <w:kern w:val="0"/>
          <w:szCs w:val="18"/>
          <w:lang w:eastAsia="nl-NL"/>
          <w14:ligatures w14:val="none"/>
        </w:rPr>
        <w:t>toegankelijkheid van de koopwoningmarkt zal beïnvloeden?</w:t>
      </w:r>
    </w:p>
    <w:p w:rsidRPr="00764618" w:rsidR="00CB4704" w:rsidP="00151E88" w:rsidRDefault="00CB4704" w14:paraId="40F8F3B8" w14:textId="77777777">
      <w:pPr>
        <w:spacing w:after="0" w:line="269" w:lineRule="auto"/>
        <w:rPr>
          <w:rFonts w:eastAsia="Times New Roman" w:cs="Calibri"/>
          <w:color w:val="000000"/>
          <w:kern w:val="0"/>
          <w:szCs w:val="18"/>
          <w:lang w:eastAsia="nl-NL"/>
          <w14:ligatures w14:val="none"/>
        </w:rPr>
      </w:pPr>
    </w:p>
    <w:p w:rsidRPr="00764618" w:rsidR="00CB4704" w:rsidP="00151E88" w:rsidRDefault="00CB4704" w14:paraId="70D8308B" w14:textId="195A86FA">
      <w:pPr>
        <w:spacing w:after="0" w:line="269" w:lineRule="auto"/>
        <w:rPr>
          <w:rFonts w:eastAsia="Times New Roman" w:cs="Calibri"/>
          <w:b/>
          <w:bCs/>
          <w:color w:val="000000"/>
          <w:kern w:val="0"/>
          <w:szCs w:val="18"/>
          <w:lang w:eastAsia="nl-NL"/>
          <w14:ligatures w14:val="none"/>
        </w:rPr>
      </w:pPr>
      <w:r w:rsidRPr="00764618">
        <w:rPr>
          <w:rFonts w:eastAsia="Times New Roman" w:cs="Calibri"/>
          <w:b/>
          <w:bCs/>
          <w:color w:val="000000"/>
          <w:kern w:val="0"/>
          <w:szCs w:val="18"/>
          <w:lang w:eastAsia="nl-NL"/>
          <w14:ligatures w14:val="none"/>
        </w:rPr>
        <w:t>Antwoord op vraag 4</w:t>
      </w:r>
    </w:p>
    <w:p w:rsidRPr="00764618" w:rsidR="000A7183" w:rsidP="007A2302" w:rsidRDefault="00E9381B" w14:paraId="11E156E0" w14:textId="6F10597B">
      <w:pPr>
        <w:spacing w:after="0" w:line="269" w:lineRule="auto"/>
        <w:rPr>
          <w:rFonts w:eastAsia="Times New Roman" w:cs="Calibri"/>
          <w:b/>
          <w:bCs/>
          <w:color w:val="000000"/>
          <w:kern w:val="0"/>
          <w:szCs w:val="18"/>
          <w:lang w:eastAsia="nl-NL"/>
          <w14:ligatures w14:val="none"/>
        </w:rPr>
      </w:pPr>
      <w:r w:rsidRPr="00764618">
        <w:t xml:space="preserve">Allereerst wil ik benadrukken dat dankzij het relatief breed verdeelde eigenwoningbezit juist </w:t>
      </w:r>
      <w:r w:rsidRPr="00764618">
        <w:rPr>
          <w:szCs w:val="18"/>
        </w:rPr>
        <w:t xml:space="preserve">de middengroepen </w:t>
      </w:r>
      <w:r w:rsidRPr="00764618" w:rsidR="00F00486">
        <w:rPr>
          <w:szCs w:val="18"/>
        </w:rPr>
        <w:t xml:space="preserve">- </w:t>
      </w:r>
      <w:r w:rsidRPr="00764618">
        <w:rPr>
          <w:szCs w:val="18"/>
        </w:rPr>
        <w:t>en niet de meest vermogende huishoudens</w:t>
      </w:r>
      <w:r w:rsidRPr="00764618" w:rsidR="00F00486">
        <w:rPr>
          <w:szCs w:val="18"/>
        </w:rPr>
        <w:t xml:space="preserve"> – </w:t>
      </w:r>
      <w:r w:rsidRPr="00764618" w:rsidR="001C29F5">
        <w:rPr>
          <w:szCs w:val="18"/>
        </w:rPr>
        <w:t>er</w:t>
      </w:r>
      <w:r w:rsidRPr="00764618">
        <w:rPr>
          <w:szCs w:val="18"/>
        </w:rPr>
        <w:t xml:space="preserve"> in de periode 2011-2023 het meest op vooruit zijn gegaan als gevolg van stijgende woningprijzen. </w:t>
      </w:r>
      <w:r w:rsidRPr="00764618" w:rsidR="000A7183">
        <w:rPr>
          <w:rFonts w:eastAsia="Times New Roman" w:cs="Calibri"/>
          <w:color w:val="000000"/>
          <w:kern w:val="0"/>
          <w:szCs w:val="18"/>
          <w:lang w:eastAsia="nl-NL"/>
          <w14:ligatures w14:val="none"/>
        </w:rPr>
        <w:t>De toegang tot de woningmarkt wordt door meerder</w:t>
      </w:r>
      <w:r w:rsidRPr="00764618" w:rsidR="007A2302">
        <w:rPr>
          <w:rFonts w:eastAsia="Times New Roman" w:cs="Calibri"/>
          <w:color w:val="000000"/>
          <w:kern w:val="0"/>
          <w:szCs w:val="18"/>
          <w:lang w:eastAsia="nl-NL"/>
          <w14:ligatures w14:val="none"/>
        </w:rPr>
        <w:t>e</w:t>
      </w:r>
      <w:r w:rsidRPr="00764618" w:rsidR="000A7183">
        <w:rPr>
          <w:rFonts w:eastAsia="Times New Roman" w:cs="Calibri"/>
          <w:color w:val="000000"/>
          <w:kern w:val="0"/>
          <w:szCs w:val="18"/>
          <w:lang w:eastAsia="nl-NL"/>
          <w14:ligatures w14:val="none"/>
        </w:rPr>
        <w:t xml:space="preserve"> factoren bepaald.</w:t>
      </w:r>
      <w:r w:rsidRPr="00764618" w:rsidR="00843311">
        <w:rPr>
          <w:szCs w:val="18"/>
        </w:rPr>
        <w:t xml:space="preserve"> De stijgende woningprijzen zi</w:t>
      </w:r>
      <w:r w:rsidRPr="00764618" w:rsidR="00855A8C">
        <w:rPr>
          <w:szCs w:val="18"/>
        </w:rPr>
        <w:t>j</w:t>
      </w:r>
      <w:r w:rsidRPr="00764618" w:rsidR="00843311">
        <w:rPr>
          <w:szCs w:val="18"/>
        </w:rPr>
        <w:t>n het gevolg van een groot verschil tussen vraag en aanbod van woningen</w:t>
      </w:r>
      <w:r w:rsidRPr="00764618" w:rsidR="001C29F5">
        <w:rPr>
          <w:szCs w:val="18"/>
        </w:rPr>
        <w:t>,</w:t>
      </w:r>
      <w:r w:rsidRPr="00764618" w:rsidR="00843311">
        <w:rPr>
          <w:szCs w:val="18"/>
        </w:rPr>
        <w:t xml:space="preserve"> waarbij het aanbod heel rigide is. </w:t>
      </w:r>
      <w:r w:rsidRPr="00764618" w:rsidR="007A2302">
        <w:t xml:space="preserve">Dit </w:t>
      </w:r>
      <w:r w:rsidRPr="00764618">
        <w:t xml:space="preserve">rigide aanbod </w:t>
      </w:r>
      <w:r w:rsidRPr="00764618" w:rsidR="007A2302">
        <w:t>is niet alleen problematisch voor starters en gezinnen die door willen</w:t>
      </w:r>
      <w:r w:rsidRPr="00764618" w:rsidR="005A4EF2">
        <w:t xml:space="preserve"> </w:t>
      </w:r>
      <w:r w:rsidRPr="00764618" w:rsidR="007A2302">
        <w:t>groe</w:t>
      </w:r>
      <w:r w:rsidRPr="00764618" w:rsidR="005A4EF2">
        <w:t>ie</w:t>
      </w:r>
      <w:r w:rsidRPr="00764618" w:rsidR="007A2302">
        <w:t>n naar een grotere woning</w:t>
      </w:r>
      <w:r w:rsidRPr="00764618" w:rsidR="001C29F5">
        <w:t>,</w:t>
      </w:r>
      <w:r w:rsidRPr="00764618" w:rsidR="007A2302">
        <w:t xml:space="preserve"> maar ook voor ouderen die kleiner willen wonen of in een levensloopbestendige woning</w:t>
      </w:r>
      <w:r w:rsidRPr="00764618" w:rsidR="005A4EF2">
        <w:t xml:space="preserve"> willen wonen</w:t>
      </w:r>
      <w:r w:rsidRPr="00764618" w:rsidR="007A2302">
        <w:t xml:space="preserve">. </w:t>
      </w:r>
      <w:r w:rsidRPr="00764618" w:rsidR="00BC0CC1">
        <w:t xml:space="preserve">De rol van erfenissen lijkt daarbij beperkter, maar ze </w:t>
      </w:r>
      <w:r w:rsidRPr="00764618" w:rsidR="0013078B">
        <w:t xml:space="preserve">kunnen </w:t>
      </w:r>
      <w:r w:rsidRPr="00764618" w:rsidR="00BC0CC1">
        <w:t xml:space="preserve">wel enige invloed hebben op </w:t>
      </w:r>
      <w:r w:rsidRPr="00764618" w:rsidR="004E75AA">
        <w:t>de koopwoningmarkt</w:t>
      </w:r>
      <w:r w:rsidRPr="00764618" w:rsidR="0013078B">
        <w:t xml:space="preserve">, doordat het ontvangers van een erfenis een voordeel kan geven ten opzichte van huishoudens die (nog) geen erfenis </w:t>
      </w:r>
      <w:r w:rsidRPr="00764618" w:rsidR="00F53CBF">
        <w:t>(</w:t>
      </w:r>
      <w:r w:rsidRPr="00764618" w:rsidR="0013078B">
        <w:t>hebben</w:t>
      </w:r>
      <w:r w:rsidRPr="00764618" w:rsidR="00F53CBF">
        <w:t>)</w:t>
      </w:r>
      <w:r w:rsidRPr="00764618" w:rsidR="0013078B">
        <w:t xml:space="preserve"> ontvangen</w:t>
      </w:r>
      <w:r w:rsidRPr="00764618" w:rsidR="004E75AA">
        <w:t xml:space="preserve">. </w:t>
      </w:r>
      <w:r w:rsidRPr="00764618" w:rsidR="0013078B">
        <w:t xml:space="preserve">De toegankelijkheid van de woningmarkt is echter van zeer veel factoren afhankelijk en het is </w:t>
      </w:r>
      <w:r w:rsidRPr="00764618" w:rsidR="00BC0CC1">
        <w:t xml:space="preserve">de vraag of erfenissen in de toekomst een belangrijkere factor worden. </w:t>
      </w:r>
    </w:p>
    <w:p w:rsidRPr="00764618" w:rsidR="000A7183" w:rsidP="00151E88" w:rsidRDefault="000A7183" w14:paraId="6D168D7B" w14:textId="77777777">
      <w:pPr>
        <w:spacing w:after="0" w:line="269" w:lineRule="auto"/>
        <w:rPr>
          <w:rFonts w:eastAsia="Times New Roman" w:cs="Calibri"/>
          <w:b/>
          <w:bCs/>
          <w:color w:val="000000"/>
          <w:kern w:val="0"/>
          <w:szCs w:val="18"/>
          <w:lang w:eastAsia="nl-NL"/>
          <w14:ligatures w14:val="none"/>
        </w:rPr>
      </w:pPr>
    </w:p>
    <w:p w:rsidRPr="00764618" w:rsidR="00A67AE3" w:rsidP="00151E88" w:rsidRDefault="00A67AE3" w14:paraId="29C43112" w14:textId="0018C409">
      <w:pPr>
        <w:spacing w:after="0" w:line="269" w:lineRule="auto"/>
        <w:rPr>
          <w:rFonts w:eastAsia="Times New Roman" w:cs="Calibri"/>
          <w:b/>
          <w:bCs/>
          <w:color w:val="000000"/>
          <w:kern w:val="0"/>
          <w:szCs w:val="18"/>
          <w:lang w:eastAsia="nl-NL"/>
          <w14:ligatures w14:val="none"/>
        </w:rPr>
      </w:pPr>
      <w:r w:rsidRPr="00764618">
        <w:rPr>
          <w:rFonts w:eastAsia="Times New Roman" w:cs="Calibri"/>
          <w:b/>
          <w:bCs/>
          <w:color w:val="000000"/>
          <w:kern w:val="0"/>
          <w:szCs w:val="18"/>
          <w:lang w:eastAsia="nl-NL"/>
          <w14:ligatures w14:val="none"/>
        </w:rPr>
        <w:t>Vraag 5</w:t>
      </w:r>
    </w:p>
    <w:p w:rsidRPr="00764618" w:rsidR="00A67AE3" w:rsidP="00151E88" w:rsidRDefault="00A67AE3" w14:paraId="1AB38DC6" w14:textId="3097301E">
      <w:pPr>
        <w:spacing w:after="0" w:line="269" w:lineRule="auto"/>
        <w:rPr>
          <w:rFonts w:eastAsia="Times New Roman" w:cs="Calibri"/>
          <w:color w:val="000000"/>
          <w:kern w:val="0"/>
          <w:szCs w:val="18"/>
          <w:lang w:eastAsia="nl-NL"/>
          <w14:ligatures w14:val="none"/>
        </w:rPr>
      </w:pPr>
      <w:r w:rsidRPr="00764618">
        <w:rPr>
          <w:rFonts w:eastAsia="Times New Roman" w:cs="Calibri"/>
          <w:color w:val="000000"/>
          <w:kern w:val="0"/>
          <w:szCs w:val="18"/>
          <w:lang w:eastAsia="nl-NL"/>
          <w14:ligatures w14:val="none"/>
        </w:rPr>
        <w:t>Welke verwachtingen heeft u over de effecten van deze vermogensoverdrachten op de vermogensongelijkheid tussen huishoudens en generaties?</w:t>
      </w:r>
    </w:p>
    <w:p w:rsidRPr="00764618" w:rsidR="00A21C28" w:rsidP="00151E88" w:rsidRDefault="00A21C28" w14:paraId="4719DE55" w14:textId="77777777">
      <w:pPr>
        <w:spacing w:after="0" w:line="269" w:lineRule="auto"/>
        <w:rPr>
          <w:rFonts w:eastAsia="Times New Roman" w:cs="Calibri"/>
          <w:color w:val="000000"/>
          <w:kern w:val="0"/>
          <w:szCs w:val="18"/>
          <w:lang w:eastAsia="nl-NL"/>
          <w14:ligatures w14:val="none"/>
        </w:rPr>
      </w:pPr>
    </w:p>
    <w:p w:rsidR="00187F00" w:rsidP="00A21C28" w:rsidRDefault="00187F00" w14:paraId="09A622B5" w14:textId="77777777">
      <w:pPr>
        <w:spacing w:after="0" w:line="269" w:lineRule="auto"/>
        <w:rPr>
          <w:rFonts w:eastAsia="Times New Roman" w:cs="Calibri"/>
          <w:b/>
          <w:bCs/>
          <w:color w:val="000000"/>
          <w:kern w:val="0"/>
          <w:szCs w:val="18"/>
          <w:lang w:eastAsia="nl-NL"/>
          <w14:ligatures w14:val="none"/>
        </w:rPr>
      </w:pPr>
    </w:p>
    <w:p w:rsidR="00187F00" w:rsidP="00A21C28" w:rsidRDefault="00187F00" w14:paraId="0C5AB6EC" w14:textId="77777777">
      <w:pPr>
        <w:spacing w:after="0" w:line="269" w:lineRule="auto"/>
        <w:rPr>
          <w:rFonts w:eastAsia="Times New Roman" w:cs="Calibri"/>
          <w:b/>
          <w:bCs/>
          <w:color w:val="000000"/>
          <w:kern w:val="0"/>
          <w:szCs w:val="18"/>
          <w:lang w:eastAsia="nl-NL"/>
          <w14:ligatures w14:val="none"/>
        </w:rPr>
      </w:pPr>
    </w:p>
    <w:p w:rsidRPr="00764618" w:rsidR="00A21C28" w:rsidP="00A21C28" w:rsidRDefault="00A21C28" w14:paraId="1B20D4CA" w14:textId="1C29D846">
      <w:pPr>
        <w:spacing w:after="0" w:line="269" w:lineRule="auto"/>
        <w:rPr>
          <w:rFonts w:eastAsia="Times New Roman" w:cs="Calibri"/>
          <w:b/>
          <w:bCs/>
          <w:color w:val="000000"/>
          <w:kern w:val="0"/>
          <w:szCs w:val="18"/>
          <w:lang w:eastAsia="nl-NL"/>
          <w14:ligatures w14:val="none"/>
        </w:rPr>
      </w:pPr>
      <w:r w:rsidRPr="00764618">
        <w:rPr>
          <w:rFonts w:eastAsia="Times New Roman" w:cs="Calibri"/>
          <w:b/>
          <w:bCs/>
          <w:color w:val="000000"/>
          <w:kern w:val="0"/>
          <w:szCs w:val="18"/>
          <w:lang w:eastAsia="nl-NL"/>
          <w14:ligatures w14:val="none"/>
        </w:rPr>
        <w:lastRenderedPageBreak/>
        <w:t>Vraag 6</w:t>
      </w:r>
    </w:p>
    <w:p w:rsidRPr="00764618" w:rsidR="00A21C28" w:rsidP="00A21C28" w:rsidRDefault="00A21C28" w14:paraId="55901150" w14:textId="77777777">
      <w:pPr>
        <w:spacing w:after="0" w:line="269" w:lineRule="auto"/>
        <w:rPr>
          <w:rFonts w:eastAsia="Times New Roman" w:cs="Calibri"/>
          <w:color w:val="000000"/>
          <w:kern w:val="0"/>
          <w:szCs w:val="18"/>
          <w:lang w:eastAsia="nl-NL"/>
          <w14:ligatures w14:val="none"/>
        </w:rPr>
      </w:pPr>
      <w:r w:rsidRPr="00764618">
        <w:rPr>
          <w:rFonts w:eastAsia="Times New Roman" w:cs="Calibri"/>
          <w:color w:val="000000"/>
          <w:kern w:val="0"/>
          <w:szCs w:val="18"/>
          <w:lang w:eastAsia="nl-NL"/>
          <w14:ligatures w14:val="none"/>
        </w:rPr>
        <w:t>In hoeverre verwacht u dat de toekomstige erfenissen de kansenongelijkheid tussen mensen met en zonder vermogende ouders zullen vergroten.</w:t>
      </w:r>
    </w:p>
    <w:p w:rsidRPr="00764618" w:rsidR="00A67AE3" w:rsidP="00151E88" w:rsidRDefault="00A67AE3" w14:paraId="17D615E8" w14:textId="77777777">
      <w:pPr>
        <w:spacing w:after="0" w:line="269" w:lineRule="auto"/>
        <w:rPr>
          <w:rFonts w:eastAsia="Times New Roman" w:cs="Calibri"/>
          <w:color w:val="000000"/>
          <w:kern w:val="0"/>
          <w:szCs w:val="18"/>
          <w:lang w:eastAsia="nl-NL"/>
          <w14:ligatures w14:val="none"/>
        </w:rPr>
      </w:pPr>
    </w:p>
    <w:p w:rsidRPr="00764618" w:rsidR="00A67AE3" w:rsidP="009A56C1" w:rsidRDefault="00A67AE3" w14:paraId="5A4C5E73" w14:textId="11CD3AF8">
      <w:pPr>
        <w:spacing w:after="0"/>
        <w:rPr>
          <w:rFonts w:eastAsia="Times New Roman" w:cs="Calibri"/>
          <w:b/>
          <w:bCs/>
          <w:color w:val="000000"/>
          <w:kern w:val="0"/>
          <w:szCs w:val="18"/>
          <w:lang w:eastAsia="nl-NL"/>
          <w14:ligatures w14:val="none"/>
        </w:rPr>
      </w:pPr>
      <w:r w:rsidRPr="00764618">
        <w:rPr>
          <w:rFonts w:eastAsia="Times New Roman" w:cs="Calibri"/>
          <w:b/>
          <w:bCs/>
          <w:color w:val="000000"/>
          <w:kern w:val="0"/>
          <w:szCs w:val="18"/>
          <w:lang w:eastAsia="nl-NL"/>
          <w14:ligatures w14:val="none"/>
        </w:rPr>
        <w:t>Antwoord op vraag 5</w:t>
      </w:r>
      <w:r w:rsidRPr="00764618" w:rsidR="00A21C28">
        <w:rPr>
          <w:rFonts w:eastAsia="Times New Roman" w:cs="Calibri"/>
          <w:b/>
          <w:bCs/>
          <w:color w:val="000000"/>
          <w:kern w:val="0"/>
          <w:szCs w:val="18"/>
          <w:lang w:eastAsia="nl-NL"/>
          <w14:ligatures w14:val="none"/>
        </w:rPr>
        <w:t xml:space="preserve"> en vraag 6</w:t>
      </w:r>
    </w:p>
    <w:p w:rsidR="00570510" w:rsidP="009A56C1" w:rsidRDefault="000D5B1F" w14:paraId="122699E6" w14:textId="2D0CD679">
      <w:pPr>
        <w:autoSpaceDE w:val="0"/>
        <w:autoSpaceDN w:val="0"/>
        <w:adjustRightInd w:val="0"/>
        <w:spacing w:after="0"/>
        <w:rPr>
          <w:rFonts w:eastAsia="Times New Roman" w:cs="Calibri"/>
          <w:color w:val="000000"/>
          <w:kern w:val="0"/>
          <w:szCs w:val="18"/>
          <w:lang w:eastAsia="nl-NL"/>
          <w14:ligatures w14:val="none"/>
        </w:rPr>
      </w:pPr>
      <w:r w:rsidRPr="00764618">
        <w:rPr>
          <w:rFonts w:eastAsia="Times New Roman" w:cs="Calibri"/>
          <w:color w:val="000000"/>
          <w:kern w:val="0"/>
          <w:szCs w:val="18"/>
          <w:lang w:eastAsia="nl-NL"/>
          <w14:ligatures w14:val="none"/>
        </w:rPr>
        <w:t>V</w:t>
      </w:r>
      <w:r w:rsidRPr="00764618" w:rsidR="00164DEB">
        <w:rPr>
          <w:rFonts w:eastAsia="Times New Roman" w:cs="Calibri"/>
          <w:color w:val="000000"/>
          <w:kern w:val="0"/>
          <w:szCs w:val="18"/>
          <w:lang w:eastAsia="nl-NL"/>
          <w14:ligatures w14:val="none"/>
        </w:rPr>
        <w:t>ermogen</w:t>
      </w:r>
      <w:r w:rsidR="00CE5AE7">
        <w:rPr>
          <w:rFonts w:eastAsia="Times New Roman" w:cs="Calibri"/>
          <w:color w:val="000000"/>
          <w:kern w:val="0"/>
          <w:szCs w:val="18"/>
          <w:lang w:eastAsia="nl-NL"/>
          <w14:ligatures w14:val="none"/>
        </w:rPr>
        <w:t xml:space="preserve"> wordt</w:t>
      </w:r>
      <w:r w:rsidRPr="00764618" w:rsidR="00164DEB">
        <w:rPr>
          <w:rFonts w:eastAsia="Times New Roman" w:cs="Calibri"/>
          <w:color w:val="000000"/>
          <w:kern w:val="0"/>
          <w:szCs w:val="18"/>
          <w:lang w:eastAsia="nl-NL"/>
          <w14:ligatures w14:val="none"/>
        </w:rPr>
        <w:t xml:space="preserve"> gedurende de levensloop van mensen opgebouwd. Daarom hebben ouder</w:t>
      </w:r>
      <w:r w:rsidRPr="00764618" w:rsidR="00CE5C49">
        <w:rPr>
          <w:rFonts w:eastAsia="Times New Roman" w:cs="Calibri"/>
          <w:color w:val="000000"/>
          <w:kern w:val="0"/>
          <w:szCs w:val="18"/>
          <w:lang w:eastAsia="nl-NL"/>
          <w14:ligatures w14:val="none"/>
        </w:rPr>
        <w:t>e mensen gemiddeld meer vermogen dan jongere mensen</w:t>
      </w:r>
      <w:r w:rsidRPr="00E82C0C" w:rsidR="00386919">
        <w:rPr>
          <w:rFonts w:eastAsia="Times New Roman" w:cs="Calibri"/>
          <w:color w:val="000000"/>
          <w:kern w:val="0"/>
          <w:szCs w:val="18"/>
          <w:lang w:eastAsia="nl-NL"/>
          <w14:ligatures w14:val="none"/>
        </w:rPr>
        <w:t xml:space="preserve">. </w:t>
      </w:r>
      <w:r w:rsidRPr="00764618" w:rsidR="005A4EF2">
        <w:rPr>
          <w:rFonts w:eastAsia="Times New Roman" w:cs="Calibri"/>
          <w:color w:val="000000"/>
          <w:kern w:val="0"/>
          <w:szCs w:val="18"/>
          <w:lang w:eastAsia="nl-NL"/>
          <w14:ligatures w14:val="none"/>
        </w:rPr>
        <w:t>Vermogens</w:t>
      </w:r>
      <w:r w:rsidR="00665343">
        <w:rPr>
          <w:rFonts w:eastAsia="Times New Roman" w:cs="Calibri"/>
          <w:color w:val="000000"/>
          <w:kern w:val="0"/>
          <w:szCs w:val="18"/>
          <w:lang w:eastAsia="nl-NL"/>
          <w14:ligatures w14:val="none"/>
        </w:rPr>
        <w:t>verschilleen</w:t>
      </w:r>
      <w:r w:rsidRPr="00764618" w:rsidR="005A4EF2">
        <w:rPr>
          <w:rFonts w:eastAsia="Times New Roman" w:cs="Calibri"/>
          <w:color w:val="000000"/>
          <w:kern w:val="0"/>
          <w:szCs w:val="18"/>
          <w:lang w:eastAsia="nl-NL"/>
          <w14:ligatures w14:val="none"/>
        </w:rPr>
        <w:t xml:space="preserve"> word</w:t>
      </w:r>
      <w:r w:rsidR="00665343">
        <w:rPr>
          <w:rFonts w:eastAsia="Times New Roman" w:cs="Calibri"/>
          <w:color w:val="000000"/>
          <w:kern w:val="0"/>
          <w:szCs w:val="18"/>
          <w:lang w:eastAsia="nl-NL"/>
          <w14:ligatures w14:val="none"/>
        </w:rPr>
        <w:t>en</w:t>
      </w:r>
      <w:r w:rsidRPr="00764618" w:rsidR="005A4EF2">
        <w:rPr>
          <w:rFonts w:eastAsia="Times New Roman" w:cs="Calibri"/>
          <w:color w:val="000000"/>
          <w:kern w:val="0"/>
          <w:szCs w:val="18"/>
          <w:lang w:eastAsia="nl-NL"/>
          <w14:ligatures w14:val="none"/>
        </w:rPr>
        <w:t xml:space="preserve"> dan ook </w:t>
      </w:r>
      <w:r w:rsidR="00E82C0C">
        <w:rPr>
          <w:rFonts w:eastAsia="Times New Roman" w:cs="Calibri"/>
          <w:color w:val="000000"/>
          <w:kern w:val="0"/>
          <w:szCs w:val="18"/>
          <w:lang w:eastAsia="nl-NL"/>
          <w14:ligatures w14:val="none"/>
        </w:rPr>
        <w:t>voor</w:t>
      </w:r>
      <w:r w:rsidRPr="00764618" w:rsidR="00E82C0C">
        <w:rPr>
          <w:rFonts w:eastAsia="Times New Roman" w:cs="Calibri"/>
          <w:color w:val="000000"/>
          <w:kern w:val="0"/>
          <w:szCs w:val="18"/>
          <w:lang w:eastAsia="nl-NL"/>
          <w14:ligatures w14:val="none"/>
        </w:rPr>
        <w:t xml:space="preserve"> </w:t>
      </w:r>
      <w:r w:rsidRPr="00764618" w:rsidR="005A4EF2">
        <w:rPr>
          <w:rFonts w:eastAsia="Times New Roman" w:cs="Calibri"/>
          <w:color w:val="000000"/>
          <w:kern w:val="0"/>
          <w:szCs w:val="18"/>
          <w:lang w:eastAsia="nl-NL"/>
          <w14:ligatures w14:val="none"/>
        </w:rPr>
        <w:t>een belangrijk deel verklaard door leeftijd.</w:t>
      </w:r>
      <w:r w:rsidRPr="00764618" w:rsidR="00A94352">
        <w:rPr>
          <w:rStyle w:val="Voetnootmarkering"/>
          <w:rFonts w:eastAsia="Times New Roman" w:cs="Calibri"/>
          <w:color w:val="000000"/>
          <w:kern w:val="0"/>
          <w:szCs w:val="18"/>
          <w:lang w:eastAsia="nl-NL"/>
          <w14:ligatures w14:val="none"/>
        </w:rPr>
        <w:footnoteReference w:id="3"/>
      </w:r>
      <w:r w:rsidRPr="00764618" w:rsidR="005A4EF2">
        <w:rPr>
          <w:rFonts w:eastAsia="Times New Roman" w:cs="Calibri"/>
          <w:color w:val="000000"/>
          <w:kern w:val="0"/>
          <w:szCs w:val="18"/>
          <w:lang w:eastAsia="nl-NL"/>
          <w14:ligatures w14:val="none"/>
        </w:rPr>
        <w:t xml:space="preserve"> </w:t>
      </w:r>
      <w:r w:rsidRPr="00764618" w:rsidR="00095584">
        <w:rPr>
          <w:rFonts w:eastAsia="Times New Roman" w:cs="Calibri"/>
          <w:color w:val="000000"/>
          <w:kern w:val="0"/>
          <w:szCs w:val="18"/>
          <w:lang w:eastAsia="nl-NL"/>
          <w14:ligatures w14:val="none"/>
        </w:rPr>
        <w:t>V</w:t>
      </w:r>
      <w:r w:rsidRPr="00764618" w:rsidR="00A67AE3">
        <w:rPr>
          <w:rFonts w:eastAsia="Times New Roman" w:cs="Calibri"/>
          <w:color w:val="000000"/>
          <w:kern w:val="0"/>
          <w:szCs w:val="18"/>
          <w:lang w:eastAsia="nl-NL"/>
          <w14:ligatures w14:val="none"/>
        </w:rPr>
        <w:t xml:space="preserve">ermogensoverdrachten </w:t>
      </w:r>
      <w:r w:rsidRPr="00764618" w:rsidR="00CE5C49">
        <w:rPr>
          <w:rFonts w:eastAsia="Times New Roman" w:cs="Calibri"/>
          <w:color w:val="000000"/>
          <w:kern w:val="0"/>
          <w:szCs w:val="18"/>
          <w:lang w:eastAsia="nl-NL"/>
          <w14:ligatures w14:val="none"/>
        </w:rPr>
        <w:t xml:space="preserve">van </w:t>
      </w:r>
      <w:r w:rsidRPr="00764618" w:rsidR="00A94352">
        <w:rPr>
          <w:rFonts w:eastAsia="Times New Roman" w:cs="Calibri"/>
          <w:color w:val="000000"/>
          <w:kern w:val="0"/>
          <w:szCs w:val="18"/>
          <w:lang w:eastAsia="nl-NL"/>
          <w14:ligatures w14:val="none"/>
        </w:rPr>
        <w:t xml:space="preserve">de </w:t>
      </w:r>
      <w:r w:rsidRPr="00764618" w:rsidR="00CE5C49">
        <w:rPr>
          <w:rFonts w:eastAsia="Times New Roman" w:cs="Calibri"/>
          <w:color w:val="000000"/>
          <w:kern w:val="0"/>
          <w:szCs w:val="18"/>
          <w:lang w:eastAsia="nl-NL"/>
          <w14:ligatures w14:val="none"/>
        </w:rPr>
        <w:t xml:space="preserve">oude naar </w:t>
      </w:r>
      <w:r w:rsidRPr="00764618" w:rsidR="00A94352">
        <w:rPr>
          <w:rFonts w:eastAsia="Times New Roman" w:cs="Calibri"/>
          <w:color w:val="000000"/>
          <w:kern w:val="0"/>
          <w:szCs w:val="18"/>
          <w:lang w:eastAsia="nl-NL"/>
          <w14:ligatures w14:val="none"/>
        </w:rPr>
        <w:t xml:space="preserve">de </w:t>
      </w:r>
      <w:r w:rsidRPr="00764618" w:rsidR="00CE5C49">
        <w:rPr>
          <w:rFonts w:eastAsia="Times New Roman" w:cs="Calibri"/>
          <w:color w:val="000000"/>
          <w:kern w:val="0"/>
          <w:szCs w:val="18"/>
          <w:lang w:eastAsia="nl-NL"/>
          <w14:ligatures w14:val="none"/>
        </w:rPr>
        <w:t>jonge</w:t>
      </w:r>
      <w:r w:rsidRPr="00764618" w:rsidR="00A94352">
        <w:rPr>
          <w:rFonts w:eastAsia="Times New Roman" w:cs="Calibri"/>
          <w:color w:val="000000"/>
          <w:kern w:val="0"/>
          <w:szCs w:val="18"/>
          <w:lang w:eastAsia="nl-NL"/>
          <w14:ligatures w14:val="none"/>
        </w:rPr>
        <w:t xml:space="preserve"> </w:t>
      </w:r>
      <w:r w:rsidRPr="00764618" w:rsidR="00CE5C49">
        <w:rPr>
          <w:rFonts w:eastAsia="Times New Roman" w:cs="Calibri"/>
          <w:color w:val="000000"/>
          <w:kern w:val="0"/>
          <w:szCs w:val="18"/>
          <w:lang w:eastAsia="nl-NL"/>
          <w14:ligatures w14:val="none"/>
        </w:rPr>
        <w:t>generatie</w:t>
      </w:r>
      <w:r w:rsidRPr="00764618" w:rsidR="00164DEB">
        <w:rPr>
          <w:rFonts w:eastAsia="Times New Roman" w:cs="Calibri"/>
          <w:color w:val="000000"/>
          <w:kern w:val="0"/>
          <w:szCs w:val="18"/>
          <w:lang w:eastAsia="nl-NL"/>
          <w14:ligatures w14:val="none"/>
        </w:rPr>
        <w:t xml:space="preserve"> </w:t>
      </w:r>
      <w:r w:rsidRPr="00764618" w:rsidR="00CE5C49">
        <w:rPr>
          <w:rFonts w:eastAsia="Times New Roman" w:cs="Calibri"/>
          <w:color w:val="000000"/>
          <w:kern w:val="0"/>
          <w:szCs w:val="18"/>
          <w:lang w:eastAsia="nl-NL"/>
          <w14:ligatures w14:val="none"/>
        </w:rPr>
        <w:t>verklein</w:t>
      </w:r>
      <w:r w:rsidR="00665343">
        <w:rPr>
          <w:rFonts w:eastAsia="Times New Roman" w:cs="Calibri"/>
          <w:color w:val="000000"/>
          <w:kern w:val="0"/>
          <w:szCs w:val="18"/>
          <w:lang w:eastAsia="nl-NL"/>
          <w14:ligatures w14:val="none"/>
        </w:rPr>
        <w:t>en</w:t>
      </w:r>
      <w:r w:rsidRPr="00764618" w:rsidR="00CE5C49">
        <w:rPr>
          <w:rFonts w:eastAsia="Times New Roman" w:cs="Calibri"/>
          <w:color w:val="000000"/>
          <w:kern w:val="0"/>
          <w:szCs w:val="18"/>
          <w:lang w:eastAsia="nl-NL"/>
          <w14:ligatures w14:val="none"/>
        </w:rPr>
        <w:t xml:space="preserve"> </w:t>
      </w:r>
      <w:r w:rsidRPr="00764618" w:rsidR="00386919">
        <w:rPr>
          <w:rFonts w:eastAsia="Times New Roman" w:cs="Calibri"/>
          <w:color w:val="000000"/>
          <w:kern w:val="0"/>
          <w:szCs w:val="18"/>
          <w:lang w:eastAsia="nl-NL"/>
          <w14:ligatures w14:val="none"/>
        </w:rPr>
        <w:t xml:space="preserve">dus </w:t>
      </w:r>
      <w:r w:rsidRPr="00764618" w:rsidR="00A67AE3">
        <w:rPr>
          <w:rFonts w:eastAsia="Times New Roman" w:cs="Calibri"/>
          <w:color w:val="000000"/>
          <w:kern w:val="0"/>
          <w:szCs w:val="18"/>
          <w:lang w:eastAsia="nl-NL"/>
          <w14:ligatures w14:val="none"/>
        </w:rPr>
        <w:t>de vermogens</w:t>
      </w:r>
      <w:r w:rsidR="00665343">
        <w:rPr>
          <w:rFonts w:eastAsia="Times New Roman" w:cs="Calibri"/>
          <w:color w:val="000000"/>
          <w:kern w:val="0"/>
          <w:szCs w:val="18"/>
          <w:lang w:eastAsia="nl-NL"/>
          <w14:ligatures w14:val="none"/>
        </w:rPr>
        <w:t>verschillen</w:t>
      </w:r>
      <w:r w:rsidRPr="00764618" w:rsidR="00A67AE3">
        <w:rPr>
          <w:rFonts w:eastAsia="Times New Roman" w:cs="Calibri"/>
          <w:color w:val="000000"/>
          <w:kern w:val="0"/>
          <w:szCs w:val="18"/>
          <w:lang w:eastAsia="nl-NL"/>
          <w14:ligatures w14:val="none"/>
        </w:rPr>
        <w:t xml:space="preserve"> </w:t>
      </w:r>
      <w:r w:rsidRPr="00E82C0C" w:rsidR="00A67AE3">
        <w:rPr>
          <w:rFonts w:eastAsia="Times New Roman" w:cs="Calibri"/>
          <w:i/>
          <w:iCs/>
          <w:color w:val="000000"/>
          <w:kern w:val="0"/>
          <w:szCs w:val="18"/>
          <w:lang w:eastAsia="nl-NL"/>
          <w14:ligatures w14:val="none"/>
        </w:rPr>
        <w:t>tussen</w:t>
      </w:r>
      <w:r w:rsidRPr="00764618" w:rsidR="00A67AE3">
        <w:rPr>
          <w:rFonts w:eastAsia="Times New Roman" w:cs="Calibri"/>
          <w:color w:val="000000"/>
          <w:kern w:val="0"/>
          <w:szCs w:val="18"/>
          <w:lang w:eastAsia="nl-NL"/>
          <w14:ligatures w14:val="none"/>
        </w:rPr>
        <w:t xml:space="preserve"> generaties. </w:t>
      </w:r>
      <w:r w:rsidRPr="00764618">
        <w:rPr>
          <w:rFonts w:eastAsia="Times New Roman" w:cs="Calibri"/>
          <w:color w:val="000000"/>
          <w:kern w:val="0"/>
          <w:szCs w:val="18"/>
          <w:lang w:eastAsia="nl-NL"/>
          <w14:ligatures w14:val="none"/>
        </w:rPr>
        <w:t xml:space="preserve">Erfenissen hebben uiteraard </w:t>
      </w:r>
      <w:r w:rsidRPr="00764618" w:rsidR="00C5063D">
        <w:rPr>
          <w:rFonts w:eastAsia="Times New Roman" w:cs="Calibri"/>
          <w:color w:val="000000"/>
          <w:kern w:val="0"/>
          <w:szCs w:val="18"/>
          <w:lang w:eastAsia="nl-NL"/>
          <w14:ligatures w14:val="none"/>
        </w:rPr>
        <w:t xml:space="preserve">ook </w:t>
      </w:r>
      <w:r w:rsidRPr="00764618">
        <w:rPr>
          <w:rFonts w:eastAsia="Times New Roman" w:cs="Calibri"/>
          <w:color w:val="000000"/>
          <w:kern w:val="0"/>
          <w:szCs w:val="18"/>
          <w:lang w:eastAsia="nl-NL"/>
          <w14:ligatures w14:val="none"/>
        </w:rPr>
        <w:t>een effect op vermogens</w:t>
      </w:r>
      <w:r w:rsidR="00665343">
        <w:rPr>
          <w:rFonts w:eastAsia="Times New Roman" w:cs="Calibri"/>
          <w:color w:val="000000"/>
          <w:kern w:val="0"/>
          <w:szCs w:val="18"/>
          <w:lang w:eastAsia="nl-NL"/>
          <w14:ligatures w14:val="none"/>
        </w:rPr>
        <w:t>verschilleen</w:t>
      </w:r>
      <w:r w:rsidRPr="00764618">
        <w:rPr>
          <w:rFonts w:eastAsia="Times New Roman" w:cs="Calibri"/>
          <w:color w:val="000000"/>
          <w:kern w:val="0"/>
          <w:szCs w:val="18"/>
          <w:lang w:eastAsia="nl-NL"/>
          <w14:ligatures w14:val="none"/>
        </w:rPr>
        <w:t xml:space="preserve"> </w:t>
      </w:r>
      <w:r w:rsidRPr="00E82C0C">
        <w:rPr>
          <w:rFonts w:eastAsia="Times New Roman" w:cs="Calibri"/>
          <w:i/>
          <w:iCs/>
          <w:color w:val="000000"/>
          <w:kern w:val="0"/>
          <w:szCs w:val="18"/>
          <w:lang w:eastAsia="nl-NL"/>
          <w14:ligatures w14:val="none"/>
        </w:rPr>
        <w:t>binnen</w:t>
      </w:r>
      <w:r w:rsidRPr="00764618">
        <w:rPr>
          <w:rFonts w:eastAsia="Times New Roman" w:cs="Calibri"/>
          <w:color w:val="000000"/>
          <w:kern w:val="0"/>
          <w:szCs w:val="18"/>
          <w:lang w:eastAsia="nl-NL"/>
          <w14:ligatures w14:val="none"/>
        </w:rPr>
        <w:t xml:space="preserve"> generaties. De precieze aandelen van erfenissen in de vermogenssamenstelling van huishoudens naar vermogensklassen zijn niet bekend en daarmee zijn ook de ontwikkelingen in dat aandeel onbekend. Het is daarom niet vast te stellen wat de invloed is </w:t>
      </w:r>
      <w:r w:rsidRPr="00764618" w:rsidR="00C5063D">
        <w:rPr>
          <w:rFonts w:eastAsia="Times New Roman" w:cs="Calibri"/>
          <w:color w:val="000000"/>
          <w:kern w:val="0"/>
          <w:szCs w:val="18"/>
          <w:lang w:eastAsia="nl-NL"/>
          <w14:ligatures w14:val="none"/>
        </w:rPr>
        <w:t xml:space="preserve">geweest </w:t>
      </w:r>
      <w:r w:rsidRPr="00764618">
        <w:rPr>
          <w:rFonts w:eastAsia="Times New Roman" w:cs="Calibri"/>
          <w:color w:val="000000"/>
          <w:kern w:val="0"/>
          <w:szCs w:val="18"/>
          <w:lang w:eastAsia="nl-NL"/>
          <w14:ligatures w14:val="none"/>
        </w:rPr>
        <w:t xml:space="preserve">van erfenissen op de </w:t>
      </w:r>
      <w:r w:rsidR="00665343">
        <w:rPr>
          <w:rFonts w:eastAsia="Times New Roman" w:cs="Calibri"/>
          <w:color w:val="000000"/>
          <w:kern w:val="0"/>
          <w:szCs w:val="18"/>
          <w:lang w:eastAsia="nl-NL"/>
          <w14:ligatures w14:val="none"/>
        </w:rPr>
        <w:t>verschillen</w:t>
      </w:r>
      <w:r w:rsidRPr="00764618">
        <w:rPr>
          <w:rFonts w:eastAsia="Times New Roman" w:cs="Calibri"/>
          <w:color w:val="000000"/>
          <w:kern w:val="0"/>
          <w:szCs w:val="18"/>
          <w:lang w:eastAsia="nl-NL"/>
          <w14:ligatures w14:val="none"/>
        </w:rPr>
        <w:t xml:space="preserve"> binnen de jongere generaties en of deze grot</w:t>
      </w:r>
      <w:r w:rsidRPr="00764618" w:rsidR="0031051D">
        <w:rPr>
          <w:rFonts w:eastAsia="Times New Roman" w:cs="Calibri"/>
          <w:color w:val="000000"/>
          <w:kern w:val="0"/>
          <w:szCs w:val="18"/>
          <w:lang w:eastAsia="nl-NL"/>
          <w14:ligatures w14:val="none"/>
        </w:rPr>
        <w:t xml:space="preserve">er </w:t>
      </w:r>
      <w:r w:rsidRPr="00764618" w:rsidR="00C5063D">
        <w:rPr>
          <w:rFonts w:eastAsia="Times New Roman" w:cs="Calibri"/>
          <w:color w:val="000000"/>
          <w:kern w:val="0"/>
          <w:szCs w:val="18"/>
          <w:lang w:eastAsia="nl-NL"/>
          <w14:ligatures w14:val="none"/>
        </w:rPr>
        <w:t xml:space="preserve">of kleiner </w:t>
      </w:r>
      <w:r w:rsidRPr="00764618" w:rsidR="0031051D">
        <w:rPr>
          <w:rFonts w:eastAsia="Times New Roman" w:cs="Calibri"/>
          <w:color w:val="000000"/>
          <w:kern w:val="0"/>
          <w:szCs w:val="18"/>
          <w:lang w:eastAsia="nl-NL"/>
          <w14:ligatures w14:val="none"/>
        </w:rPr>
        <w:t>is dan die van de oud</w:t>
      </w:r>
      <w:r w:rsidRPr="00764618" w:rsidR="00C5063D">
        <w:rPr>
          <w:rFonts w:eastAsia="Times New Roman" w:cs="Calibri"/>
          <w:color w:val="000000"/>
          <w:kern w:val="0"/>
          <w:szCs w:val="18"/>
          <w:lang w:eastAsia="nl-NL"/>
          <w14:ligatures w14:val="none"/>
        </w:rPr>
        <w:t>ere</w:t>
      </w:r>
      <w:r w:rsidRPr="00764618" w:rsidR="0031051D">
        <w:rPr>
          <w:rFonts w:eastAsia="Times New Roman" w:cs="Calibri"/>
          <w:color w:val="000000"/>
          <w:kern w:val="0"/>
          <w:szCs w:val="18"/>
          <w:lang w:eastAsia="nl-NL"/>
          <w14:ligatures w14:val="none"/>
        </w:rPr>
        <w:t xml:space="preserve"> generaties. H</w:t>
      </w:r>
      <w:r w:rsidRPr="00764618">
        <w:rPr>
          <w:rFonts w:eastAsia="Times New Roman" w:cs="Calibri"/>
          <w:color w:val="000000"/>
          <w:kern w:val="0"/>
          <w:szCs w:val="18"/>
          <w:lang w:eastAsia="nl-NL"/>
          <w14:ligatures w14:val="none"/>
        </w:rPr>
        <w:t xml:space="preserve">et CPB </w:t>
      </w:r>
      <w:r w:rsidRPr="00764618" w:rsidR="0031051D">
        <w:rPr>
          <w:rFonts w:eastAsia="Times New Roman" w:cs="Calibri"/>
          <w:color w:val="000000"/>
          <w:kern w:val="0"/>
          <w:szCs w:val="18"/>
          <w:lang w:eastAsia="nl-NL"/>
          <w14:ligatures w14:val="none"/>
        </w:rPr>
        <w:t xml:space="preserve">laat wel </w:t>
      </w:r>
      <w:r w:rsidRPr="00764618">
        <w:rPr>
          <w:rFonts w:eastAsia="Times New Roman" w:cs="Calibri"/>
          <w:color w:val="000000"/>
          <w:kern w:val="0"/>
          <w:szCs w:val="18"/>
          <w:lang w:eastAsia="nl-NL"/>
          <w14:ligatures w14:val="none"/>
        </w:rPr>
        <w:t xml:space="preserve">zien dat het hoogste vermogensdeciel een groot deel van het </w:t>
      </w:r>
      <w:r w:rsidRPr="00764618" w:rsidR="0031051D">
        <w:rPr>
          <w:rFonts w:eastAsia="Times New Roman" w:cs="Calibri"/>
          <w:color w:val="000000"/>
          <w:kern w:val="0"/>
          <w:szCs w:val="18"/>
          <w:lang w:eastAsia="nl-NL"/>
          <w14:ligatures w14:val="none"/>
        </w:rPr>
        <w:t xml:space="preserve">totale </w:t>
      </w:r>
      <w:r w:rsidRPr="00764618">
        <w:rPr>
          <w:rFonts w:eastAsia="Times New Roman" w:cs="Calibri"/>
          <w:color w:val="000000"/>
          <w:kern w:val="0"/>
          <w:szCs w:val="18"/>
          <w:lang w:eastAsia="nl-NL"/>
          <w14:ligatures w14:val="none"/>
        </w:rPr>
        <w:t>nagelaten vermogen in de periode 2013-2022 heeft ontvangen.</w:t>
      </w:r>
      <w:r w:rsidRPr="00764618">
        <w:rPr>
          <w:rStyle w:val="Voetnootmarkering"/>
          <w:rFonts w:eastAsia="Times New Roman" w:cs="Calibri"/>
          <w:color w:val="000000"/>
          <w:kern w:val="0"/>
          <w:szCs w:val="18"/>
          <w:lang w:eastAsia="nl-NL"/>
          <w14:ligatures w14:val="none"/>
        </w:rPr>
        <w:footnoteReference w:id="4"/>
      </w:r>
      <w:r w:rsidRPr="00764618" w:rsidR="0031051D">
        <w:rPr>
          <w:rFonts w:eastAsia="Times New Roman" w:cs="Calibri"/>
          <w:color w:val="000000"/>
          <w:kern w:val="0"/>
          <w:szCs w:val="18"/>
          <w:lang w:eastAsia="nl-NL"/>
          <w14:ligatures w14:val="none"/>
        </w:rPr>
        <w:t xml:space="preserve"> Het CPB laat niet zien wat de ontwikkeling</w:t>
      </w:r>
      <w:r w:rsidRPr="00764618" w:rsidR="00C5063D">
        <w:rPr>
          <w:rFonts w:eastAsia="Times New Roman" w:cs="Calibri"/>
          <w:color w:val="000000"/>
          <w:kern w:val="0"/>
          <w:szCs w:val="18"/>
          <w:lang w:eastAsia="nl-NL"/>
          <w14:ligatures w14:val="none"/>
        </w:rPr>
        <w:t>en</w:t>
      </w:r>
      <w:r w:rsidRPr="00764618" w:rsidR="0031051D">
        <w:rPr>
          <w:rFonts w:eastAsia="Times New Roman" w:cs="Calibri"/>
          <w:color w:val="000000"/>
          <w:kern w:val="0"/>
          <w:szCs w:val="18"/>
          <w:lang w:eastAsia="nl-NL"/>
          <w14:ligatures w14:val="none"/>
        </w:rPr>
        <w:t xml:space="preserve"> daarin </w:t>
      </w:r>
      <w:r w:rsidRPr="00764618" w:rsidR="00C5063D">
        <w:rPr>
          <w:rFonts w:eastAsia="Times New Roman" w:cs="Calibri"/>
          <w:color w:val="000000"/>
          <w:kern w:val="0"/>
          <w:szCs w:val="18"/>
          <w:lang w:eastAsia="nl-NL"/>
          <w14:ligatures w14:val="none"/>
        </w:rPr>
        <w:t>zijn</w:t>
      </w:r>
      <w:r w:rsidRPr="00764618" w:rsidR="0031051D">
        <w:rPr>
          <w:rFonts w:eastAsia="Times New Roman" w:cs="Calibri"/>
          <w:color w:val="000000"/>
          <w:kern w:val="0"/>
          <w:szCs w:val="18"/>
          <w:lang w:eastAsia="nl-NL"/>
          <w14:ligatures w14:val="none"/>
        </w:rPr>
        <w:t xml:space="preserve"> geweest. </w:t>
      </w:r>
    </w:p>
    <w:p w:rsidRPr="00764618" w:rsidR="00570510" w:rsidP="009A56C1" w:rsidRDefault="00570510" w14:paraId="1D12B0D8" w14:textId="608CA39E">
      <w:pPr>
        <w:autoSpaceDE w:val="0"/>
        <w:autoSpaceDN w:val="0"/>
        <w:adjustRightInd w:val="0"/>
        <w:spacing w:after="0"/>
        <w:rPr>
          <w:rFonts w:eastAsia="Times New Roman" w:cs="Calibri"/>
          <w:color w:val="000000"/>
          <w:kern w:val="0"/>
          <w:szCs w:val="18"/>
          <w:lang w:eastAsia="nl-NL"/>
          <w14:ligatures w14:val="none"/>
        </w:rPr>
      </w:pPr>
      <w:r>
        <w:rPr>
          <w:rFonts w:eastAsia="Times New Roman" w:cs="Calibri"/>
          <w:color w:val="000000"/>
          <w:kern w:val="0"/>
          <w:szCs w:val="18"/>
          <w:lang w:eastAsia="nl-NL"/>
          <w14:ligatures w14:val="none"/>
        </w:rPr>
        <w:t>In elk geval is vermogens</w:t>
      </w:r>
      <w:r w:rsidR="00665343">
        <w:rPr>
          <w:rFonts w:eastAsia="Times New Roman" w:cs="Calibri"/>
          <w:color w:val="000000"/>
          <w:kern w:val="0"/>
          <w:szCs w:val="18"/>
          <w:lang w:eastAsia="nl-NL"/>
          <w14:ligatures w14:val="none"/>
        </w:rPr>
        <w:t>verdeling</w:t>
      </w:r>
      <w:r>
        <w:rPr>
          <w:rFonts w:eastAsia="Times New Roman" w:cs="Calibri"/>
          <w:color w:val="000000"/>
          <w:kern w:val="0"/>
          <w:szCs w:val="18"/>
          <w:lang w:eastAsia="nl-NL"/>
          <w14:ligatures w14:val="none"/>
        </w:rPr>
        <w:t xml:space="preserve"> vrij constant gebleven in de periode 2011-2022</w:t>
      </w:r>
      <w:r w:rsidR="007D14A6">
        <w:rPr>
          <w:rFonts w:eastAsia="Times New Roman" w:cs="Calibri"/>
          <w:color w:val="000000"/>
          <w:kern w:val="0"/>
          <w:szCs w:val="18"/>
          <w:lang w:eastAsia="nl-NL"/>
          <w14:ligatures w14:val="none"/>
        </w:rPr>
        <w:t>.</w:t>
      </w:r>
      <w:r w:rsidR="007D14A6">
        <w:rPr>
          <w:rStyle w:val="Voetnootmarkering"/>
          <w:rFonts w:eastAsia="Times New Roman" w:cs="Calibri"/>
          <w:color w:val="000000"/>
          <w:kern w:val="0"/>
          <w:szCs w:val="18"/>
          <w:lang w:eastAsia="nl-NL"/>
          <w14:ligatures w14:val="none"/>
        </w:rPr>
        <w:footnoteReference w:id="5"/>
      </w:r>
    </w:p>
    <w:p w:rsidRPr="00764618" w:rsidR="00386919" w:rsidP="009A56C1" w:rsidRDefault="00386919" w14:paraId="0B4E05BB" w14:textId="77777777">
      <w:pPr>
        <w:autoSpaceDE w:val="0"/>
        <w:autoSpaceDN w:val="0"/>
        <w:adjustRightInd w:val="0"/>
        <w:spacing w:after="0"/>
        <w:rPr>
          <w:rFonts w:eastAsia="Times New Roman" w:cs="Calibri"/>
          <w:color w:val="000000"/>
          <w:kern w:val="0"/>
          <w:szCs w:val="18"/>
          <w:lang w:eastAsia="nl-NL"/>
          <w14:ligatures w14:val="none"/>
        </w:rPr>
      </w:pPr>
    </w:p>
    <w:p w:rsidRPr="00764618" w:rsidR="00665343" w:rsidP="00E82C0C" w:rsidRDefault="00386919" w14:paraId="148F7C0B" w14:textId="29165672">
      <w:pPr>
        <w:autoSpaceDE w:val="0"/>
        <w:autoSpaceDN w:val="0"/>
        <w:adjustRightInd w:val="0"/>
        <w:spacing w:after="0"/>
        <w:rPr>
          <w:rFonts w:eastAsia="Times New Roman" w:cs="Calibri"/>
          <w:color w:val="000000"/>
          <w:kern w:val="0"/>
          <w:szCs w:val="18"/>
          <w:lang w:eastAsia="nl-NL"/>
          <w14:ligatures w14:val="none"/>
        </w:rPr>
      </w:pPr>
      <w:r w:rsidRPr="00764618">
        <w:rPr>
          <w:rFonts w:eastAsia="Times New Roman" w:cs="Calibri"/>
          <w:color w:val="000000"/>
          <w:kern w:val="0"/>
          <w:szCs w:val="18"/>
          <w:lang w:eastAsia="nl-NL"/>
          <w14:ligatures w14:val="none"/>
        </w:rPr>
        <w:t xml:space="preserve">Het CPB heeft in 2024 de samenhang (correlatie) tussen de vermogenspositie van ouders </w:t>
      </w:r>
      <w:r w:rsidR="00E77FFA">
        <w:rPr>
          <w:rFonts w:eastAsia="Times New Roman" w:cs="Calibri"/>
          <w:color w:val="000000"/>
          <w:kern w:val="0"/>
          <w:szCs w:val="18"/>
          <w:lang w:eastAsia="nl-NL"/>
          <w14:ligatures w14:val="none"/>
        </w:rPr>
        <w:t xml:space="preserve">in 1992 </w:t>
      </w:r>
      <w:r w:rsidRPr="00764618">
        <w:rPr>
          <w:rFonts w:eastAsia="Times New Roman" w:cs="Calibri"/>
          <w:color w:val="000000"/>
          <w:kern w:val="0"/>
          <w:szCs w:val="18"/>
          <w:lang w:eastAsia="nl-NL"/>
          <w14:ligatures w14:val="none"/>
        </w:rPr>
        <w:t xml:space="preserve">en die van hun kinderen </w:t>
      </w:r>
      <w:r w:rsidR="00E77FFA">
        <w:rPr>
          <w:rFonts w:eastAsia="Times New Roman" w:cs="Calibri"/>
          <w:color w:val="000000"/>
          <w:kern w:val="0"/>
          <w:szCs w:val="18"/>
          <w:lang w:eastAsia="nl-NL"/>
          <w14:ligatures w14:val="none"/>
        </w:rPr>
        <w:t xml:space="preserve">in 2022 </w:t>
      </w:r>
      <w:r w:rsidRPr="00764618" w:rsidR="0031051D">
        <w:rPr>
          <w:rFonts w:eastAsia="Times New Roman" w:cs="Calibri"/>
          <w:color w:val="000000"/>
          <w:kern w:val="0"/>
          <w:szCs w:val="18"/>
          <w:lang w:eastAsia="nl-NL"/>
          <w14:ligatures w14:val="none"/>
        </w:rPr>
        <w:t xml:space="preserve">uitgebreid </w:t>
      </w:r>
      <w:r w:rsidRPr="00764618">
        <w:rPr>
          <w:rFonts w:eastAsia="Times New Roman" w:cs="Calibri"/>
          <w:color w:val="000000"/>
          <w:kern w:val="0"/>
          <w:szCs w:val="18"/>
          <w:lang w:eastAsia="nl-NL"/>
          <w14:ligatures w14:val="none"/>
        </w:rPr>
        <w:t>onderzocht.</w:t>
      </w:r>
      <w:r w:rsidRPr="00764618">
        <w:rPr>
          <w:rStyle w:val="Voetnootmarkering"/>
          <w:rFonts w:eastAsia="Times New Roman" w:cs="Calibri"/>
          <w:color w:val="000000"/>
          <w:kern w:val="0"/>
          <w:szCs w:val="18"/>
          <w:lang w:eastAsia="nl-NL"/>
          <w14:ligatures w14:val="none"/>
        </w:rPr>
        <w:footnoteReference w:id="6"/>
      </w:r>
      <w:r w:rsidRPr="00764618">
        <w:rPr>
          <w:rFonts w:eastAsia="Times New Roman" w:cs="Calibri"/>
          <w:color w:val="000000"/>
          <w:kern w:val="0"/>
          <w:szCs w:val="18"/>
          <w:lang w:eastAsia="nl-NL"/>
          <w14:ligatures w14:val="none"/>
        </w:rPr>
        <w:t xml:space="preserve"> </w:t>
      </w:r>
      <w:r w:rsidR="00665343">
        <w:rPr>
          <w:rFonts w:eastAsia="Times New Roman" w:cs="Calibri"/>
          <w:color w:val="000000"/>
          <w:kern w:val="0"/>
          <w:szCs w:val="18"/>
          <w:lang w:eastAsia="nl-NL"/>
          <w14:ligatures w14:val="none"/>
        </w:rPr>
        <w:t>Daaruit blijkt</w:t>
      </w:r>
      <w:r w:rsidRPr="00764618" w:rsidR="00073157">
        <w:rPr>
          <w:szCs w:val="18"/>
        </w:rPr>
        <w:t xml:space="preserve"> </w:t>
      </w:r>
      <w:r w:rsidR="00EC7E83">
        <w:rPr>
          <w:szCs w:val="18"/>
        </w:rPr>
        <w:t xml:space="preserve">dat hoewel </w:t>
      </w:r>
      <w:r w:rsidRPr="00764618" w:rsidR="00EC7E83">
        <w:rPr>
          <w:szCs w:val="18"/>
        </w:rPr>
        <w:t xml:space="preserve">kinderen van ouders met de grootste vermogens </w:t>
      </w:r>
      <w:r w:rsidR="00EC7E83">
        <w:rPr>
          <w:szCs w:val="18"/>
        </w:rPr>
        <w:t>de grootste</w:t>
      </w:r>
      <w:r w:rsidRPr="00764618" w:rsidR="00EC7E83">
        <w:rPr>
          <w:szCs w:val="18"/>
        </w:rPr>
        <w:t xml:space="preserve"> kans </w:t>
      </w:r>
      <w:r w:rsidR="00EC7E83">
        <w:rPr>
          <w:szCs w:val="18"/>
        </w:rPr>
        <w:t xml:space="preserve">hebben </w:t>
      </w:r>
      <w:r w:rsidRPr="00764618" w:rsidR="00EC7E83">
        <w:rPr>
          <w:szCs w:val="18"/>
        </w:rPr>
        <w:t>tot de hoogste vermogensklasse te behoren</w:t>
      </w:r>
      <w:r w:rsidR="00EC7E83">
        <w:rPr>
          <w:szCs w:val="18"/>
        </w:rPr>
        <w:t>, ook</w:t>
      </w:r>
      <w:r w:rsidRPr="00764618" w:rsidR="00EC7E83">
        <w:rPr>
          <w:szCs w:val="18"/>
        </w:rPr>
        <w:t xml:space="preserve"> </w:t>
      </w:r>
      <w:r w:rsidRPr="00764618" w:rsidR="0031051D">
        <w:rPr>
          <w:szCs w:val="18"/>
        </w:rPr>
        <w:t>kinderen van o</w:t>
      </w:r>
      <w:r w:rsidRPr="00764618" w:rsidR="00073157">
        <w:rPr>
          <w:szCs w:val="18"/>
        </w:rPr>
        <w:t>u</w:t>
      </w:r>
      <w:r w:rsidRPr="00764618" w:rsidR="0031051D">
        <w:rPr>
          <w:szCs w:val="18"/>
        </w:rPr>
        <w:t xml:space="preserve">ders met </w:t>
      </w:r>
      <w:r w:rsidRPr="00764618" w:rsidR="00C5063D">
        <w:rPr>
          <w:szCs w:val="18"/>
        </w:rPr>
        <w:t xml:space="preserve">minder </w:t>
      </w:r>
      <w:r w:rsidR="00EC7E83">
        <w:rPr>
          <w:szCs w:val="18"/>
        </w:rPr>
        <w:t>vermogen een</w:t>
      </w:r>
      <w:r w:rsidRPr="00764618" w:rsidR="00073157">
        <w:rPr>
          <w:szCs w:val="18"/>
        </w:rPr>
        <w:t xml:space="preserve"> goede kans maken meer vermogen op te bouwen dan hun ouders. </w:t>
      </w:r>
      <w:r w:rsidRPr="00A21C28" w:rsidR="00E82C0C">
        <w:rPr>
          <w:szCs w:val="18"/>
        </w:rPr>
        <w:t xml:space="preserve">Relevant hierbij is dat </w:t>
      </w:r>
      <w:r w:rsidR="00043B98">
        <w:rPr>
          <w:szCs w:val="18"/>
        </w:rPr>
        <w:t>d</w:t>
      </w:r>
      <w:r w:rsidRPr="00043B98" w:rsidR="00043B98">
        <w:rPr>
          <w:szCs w:val="18"/>
        </w:rPr>
        <w:t>e</w:t>
      </w:r>
      <w:r w:rsidR="00043B98">
        <w:rPr>
          <w:szCs w:val="18"/>
        </w:rPr>
        <w:t>ze</w:t>
      </w:r>
      <w:r w:rsidRPr="00043B98" w:rsidR="00043B98">
        <w:rPr>
          <w:szCs w:val="18"/>
        </w:rPr>
        <w:t xml:space="preserve"> samenhang tussen vermogensposities van ouders en kinderen niet of nauwelijks het gevolg is van </w:t>
      </w:r>
      <w:r w:rsidRPr="00FB7DA2" w:rsidR="00043B98">
        <w:rPr>
          <w:szCs w:val="18"/>
        </w:rPr>
        <w:t xml:space="preserve">erfenissen. </w:t>
      </w:r>
      <w:r w:rsidRPr="00FB7DA2" w:rsidR="009F2D15">
        <w:rPr>
          <w:szCs w:val="18"/>
        </w:rPr>
        <w:t xml:space="preserve">De samenhang tussen de vermogensposities van ouders en kinderen ontstaat </w:t>
      </w:r>
      <w:r w:rsidR="00665343">
        <w:rPr>
          <w:szCs w:val="18"/>
        </w:rPr>
        <w:t xml:space="preserve">namelijk </w:t>
      </w:r>
      <w:r w:rsidRPr="00FB7DA2" w:rsidR="009F2D15">
        <w:rPr>
          <w:szCs w:val="18"/>
        </w:rPr>
        <w:t xml:space="preserve">vaak al </w:t>
      </w:r>
      <w:r w:rsidR="00665343">
        <w:rPr>
          <w:szCs w:val="18"/>
        </w:rPr>
        <w:t>op jonge leeftijd van kinderen</w:t>
      </w:r>
      <w:r w:rsidR="00862A0B">
        <w:rPr>
          <w:szCs w:val="18"/>
        </w:rPr>
        <w:t>,</w:t>
      </w:r>
      <w:r w:rsidR="00665343">
        <w:rPr>
          <w:szCs w:val="18"/>
        </w:rPr>
        <w:t xml:space="preserve"> </w:t>
      </w:r>
      <w:r w:rsidRPr="00FB7DA2" w:rsidR="009F2D15">
        <w:rPr>
          <w:szCs w:val="18"/>
        </w:rPr>
        <w:t>ver voordat sprake is van een erfenis.</w:t>
      </w:r>
      <w:r w:rsidR="00862A0B">
        <w:rPr>
          <w:szCs w:val="18"/>
        </w:rPr>
        <w:t xml:space="preserve"> </w:t>
      </w:r>
      <w:r w:rsidR="00D11589">
        <w:rPr>
          <w:szCs w:val="18"/>
        </w:rPr>
        <w:t>K</w:t>
      </w:r>
      <w:r w:rsidRPr="00764618" w:rsidR="00E30164">
        <w:rPr>
          <w:szCs w:val="18"/>
        </w:rPr>
        <w:t>ansen</w:t>
      </w:r>
      <w:r w:rsidR="00862A0B">
        <w:rPr>
          <w:szCs w:val="18"/>
        </w:rPr>
        <w:t xml:space="preserve"> voor kinderen </w:t>
      </w:r>
      <w:r w:rsidR="00187F00">
        <w:rPr>
          <w:szCs w:val="18"/>
        </w:rPr>
        <w:t xml:space="preserve">om </w:t>
      </w:r>
      <w:r w:rsidR="00862A0B">
        <w:rPr>
          <w:szCs w:val="18"/>
        </w:rPr>
        <w:t xml:space="preserve">zich te ontwikkelen </w:t>
      </w:r>
      <w:r w:rsidR="00D11589">
        <w:rPr>
          <w:szCs w:val="18"/>
        </w:rPr>
        <w:t xml:space="preserve">gaat </w:t>
      </w:r>
      <w:r w:rsidR="00862A0B">
        <w:rPr>
          <w:szCs w:val="18"/>
        </w:rPr>
        <w:t xml:space="preserve">vaak ook over </w:t>
      </w:r>
      <w:r w:rsidR="00D11589">
        <w:rPr>
          <w:szCs w:val="18"/>
        </w:rPr>
        <w:t>een leeftijd</w:t>
      </w:r>
      <w:r w:rsidRPr="00764618" w:rsidR="00D11589">
        <w:rPr>
          <w:szCs w:val="18"/>
        </w:rPr>
        <w:t xml:space="preserve"> </w:t>
      </w:r>
      <w:r w:rsidR="00862A0B">
        <w:rPr>
          <w:szCs w:val="18"/>
        </w:rPr>
        <w:t xml:space="preserve">van kinderen ver voordat </w:t>
      </w:r>
      <w:r w:rsidRPr="00764618" w:rsidR="00D11589">
        <w:rPr>
          <w:szCs w:val="18"/>
        </w:rPr>
        <w:t>sprake is van een erfenis</w:t>
      </w:r>
      <w:r w:rsidRPr="00764618" w:rsidR="00E30164">
        <w:rPr>
          <w:szCs w:val="18"/>
        </w:rPr>
        <w:t xml:space="preserve">. </w:t>
      </w:r>
    </w:p>
    <w:p w:rsidRPr="00764618" w:rsidR="007E5C69" w:rsidP="009A56C1" w:rsidRDefault="007E5C69" w14:paraId="462BC76C" w14:textId="77777777">
      <w:pPr>
        <w:autoSpaceDE w:val="0"/>
        <w:autoSpaceDN w:val="0"/>
        <w:adjustRightInd w:val="0"/>
        <w:spacing w:after="0"/>
        <w:rPr>
          <w:rFonts w:eastAsia="Times New Roman" w:cs="Calibri"/>
          <w:color w:val="000000"/>
          <w:kern w:val="0"/>
          <w:szCs w:val="18"/>
          <w:lang w:eastAsia="nl-NL"/>
          <w14:ligatures w14:val="none"/>
        </w:rPr>
      </w:pPr>
    </w:p>
    <w:p w:rsidRPr="00764618" w:rsidR="00185FB3" w:rsidP="00A67AE3" w:rsidRDefault="00185FB3" w14:paraId="04AD6DAA" w14:textId="577AC9B1">
      <w:pPr>
        <w:spacing w:after="0" w:line="269" w:lineRule="auto"/>
        <w:rPr>
          <w:rFonts w:eastAsia="Times New Roman" w:cs="Calibri"/>
          <w:b/>
          <w:bCs/>
          <w:color w:val="000000"/>
          <w:kern w:val="0"/>
          <w:szCs w:val="18"/>
          <w:lang w:eastAsia="nl-NL"/>
          <w14:ligatures w14:val="none"/>
        </w:rPr>
      </w:pPr>
      <w:r w:rsidRPr="00764618">
        <w:rPr>
          <w:rFonts w:eastAsia="Times New Roman" w:cs="Calibri"/>
          <w:b/>
          <w:bCs/>
          <w:color w:val="000000"/>
          <w:kern w:val="0"/>
          <w:szCs w:val="18"/>
          <w:lang w:eastAsia="nl-NL"/>
          <w14:ligatures w14:val="none"/>
        </w:rPr>
        <w:t>Vraag 7</w:t>
      </w:r>
    </w:p>
    <w:p w:rsidRPr="00764618" w:rsidR="00185FB3" w:rsidP="00A67AE3" w:rsidRDefault="00185FB3" w14:paraId="1F6C90BB" w14:textId="5052DBC7">
      <w:pPr>
        <w:spacing w:after="0" w:line="269" w:lineRule="auto"/>
        <w:rPr>
          <w:rFonts w:eastAsia="Times New Roman" w:cs="Calibri"/>
          <w:color w:val="000000"/>
          <w:kern w:val="0"/>
          <w:szCs w:val="18"/>
          <w:lang w:eastAsia="nl-NL"/>
          <w14:ligatures w14:val="none"/>
        </w:rPr>
      </w:pPr>
      <w:r w:rsidRPr="00764618">
        <w:rPr>
          <w:rFonts w:eastAsia="Times New Roman" w:cs="Calibri"/>
          <w:color w:val="000000"/>
          <w:kern w:val="0"/>
          <w:szCs w:val="18"/>
          <w:lang w:eastAsia="nl-NL"/>
          <w14:ligatures w14:val="none"/>
        </w:rPr>
        <w:t>Kunt u toelichten welke onderzoeken en beleidsopties er liggen om de negatieve effecten van toekomstige erfenissen op kansenongelijkheid en vermogensongelijkheid te beperken?</w:t>
      </w:r>
    </w:p>
    <w:p w:rsidRPr="00764618" w:rsidR="00185FB3" w:rsidP="00A67AE3" w:rsidRDefault="00185FB3" w14:paraId="6FE30403" w14:textId="77777777">
      <w:pPr>
        <w:spacing w:after="0" w:line="269" w:lineRule="auto"/>
        <w:rPr>
          <w:rFonts w:eastAsia="Times New Roman" w:cs="Calibri"/>
          <w:color w:val="000000"/>
          <w:kern w:val="0"/>
          <w:szCs w:val="18"/>
          <w:lang w:eastAsia="nl-NL"/>
          <w14:ligatures w14:val="none"/>
        </w:rPr>
      </w:pPr>
    </w:p>
    <w:p w:rsidRPr="00764618" w:rsidR="005B7125" w:rsidP="005B7125" w:rsidRDefault="005B7125" w14:paraId="0CA0A476" w14:textId="77777777">
      <w:pPr>
        <w:spacing w:after="0" w:line="269" w:lineRule="auto"/>
        <w:rPr>
          <w:rFonts w:eastAsia="Times New Roman" w:cs="Calibri"/>
          <w:b/>
          <w:bCs/>
          <w:color w:val="000000"/>
          <w:kern w:val="0"/>
          <w:szCs w:val="18"/>
          <w:lang w:eastAsia="nl-NL"/>
          <w14:ligatures w14:val="none"/>
        </w:rPr>
      </w:pPr>
      <w:r w:rsidRPr="00764618">
        <w:rPr>
          <w:rFonts w:eastAsia="Times New Roman" w:cs="Calibri"/>
          <w:b/>
          <w:bCs/>
          <w:color w:val="000000"/>
          <w:kern w:val="0"/>
          <w:szCs w:val="18"/>
          <w:lang w:eastAsia="nl-NL"/>
          <w14:ligatures w14:val="none"/>
        </w:rPr>
        <w:t>Vraag 8</w:t>
      </w:r>
    </w:p>
    <w:p w:rsidRPr="00764618" w:rsidR="005B7125" w:rsidP="005B7125" w:rsidRDefault="005B7125" w14:paraId="09D20A21" w14:textId="77777777">
      <w:pPr>
        <w:spacing w:after="0" w:line="269" w:lineRule="auto"/>
        <w:rPr>
          <w:rFonts w:eastAsia="Times New Roman" w:cs="Calibri"/>
          <w:color w:val="000000"/>
          <w:kern w:val="0"/>
          <w:szCs w:val="18"/>
          <w:lang w:eastAsia="nl-NL"/>
          <w14:ligatures w14:val="none"/>
        </w:rPr>
      </w:pPr>
      <w:r w:rsidRPr="00764618">
        <w:rPr>
          <w:rFonts w:eastAsia="Times New Roman" w:cs="Calibri"/>
          <w:color w:val="000000"/>
          <w:kern w:val="0"/>
          <w:szCs w:val="18"/>
          <w:lang w:eastAsia="nl-NL"/>
          <w14:ligatures w14:val="none"/>
        </w:rPr>
        <w:t xml:space="preserve">Bent u bereid verschillende beleidsopties in kaart te brengen? En kunt u hierbij kijken naar fiscale stimulansen om erfenissen eerder in het leven in te zetten, bijvoorbeeld bij het aflossen van studieschuld? </w:t>
      </w:r>
    </w:p>
    <w:p w:rsidRPr="00764618" w:rsidR="005B7125" w:rsidP="00A67AE3" w:rsidRDefault="005B7125" w14:paraId="4AD3231A" w14:textId="77777777">
      <w:pPr>
        <w:spacing w:after="0" w:line="269" w:lineRule="auto"/>
        <w:rPr>
          <w:rFonts w:eastAsia="Times New Roman" w:cs="Calibri"/>
          <w:b/>
          <w:bCs/>
          <w:color w:val="000000"/>
          <w:kern w:val="0"/>
          <w:szCs w:val="18"/>
          <w:lang w:eastAsia="nl-NL"/>
          <w14:ligatures w14:val="none"/>
        </w:rPr>
      </w:pPr>
    </w:p>
    <w:p w:rsidRPr="00764618" w:rsidR="00185FB3" w:rsidP="00A67AE3" w:rsidRDefault="00185FB3" w14:paraId="5DEE5207" w14:textId="55A11FB8">
      <w:pPr>
        <w:spacing w:after="0" w:line="269" w:lineRule="auto"/>
        <w:rPr>
          <w:rFonts w:eastAsia="Times New Roman" w:cs="Calibri"/>
          <w:b/>
          <w:bCs/>
          <w:color w:val="000000"/>
          <w:kern w:val="0"/>
          <w:szCs w:val="18"/>
          <w:lang w:eastAsia="nl-NL"/>
          <w14:ligatures w14:val="none"/>
        </w:rPr>
      </w:pPr>
      <w:r w:rsidRPr="00764618">
        <w:rPr>
          <w:rFonts w:eastAsia="Times New Roman" w:cs="Calibri"/>
          <w:b/>
          <w:bCs/>
          <w:color w:val="000000"/>
          <w:kern w:val="0"/>
          <w:szCs w:val="18"/>
          <w:lang w:eastAsia="nl-NL"/>
          <w14:ligatures w14:val="none"/>
        </w:rPr>
        <w:t>Antwoord op vraag 7</w:t>
      </w:r>
      <w:r w:rsidRPr="00764618" w:rsidR="005B7125">
        <w:rPr>
          <w:rFonts w:eastAsia="Times New Roman" w:cs="Calibri"/>
          <w:b/>
          <w:bCs/>
          <w:color w:val="000000"/>
          <w:kern w:val="0"/>
          <w:szCs w:val="18"/>
          <w:lang w:eastAsia="nl-NL"/>
          <w14:ligatures w14:val="none"/>
        </w:rPr>
        <w:t xml:space="preserve"> en vraag 8</w:t>
      </w:r>
    </w:p>
    <w:p w:rsidRPr="00764618" w:rsidR="00D307D3" w:rsidP="00185FB3" w:rsidRDefault="005B7125" w14:paraId="15398C91" w14:textId="1397D5F5">
      <w:pPr>
        <w:spacing w:after="0" w:line="269" w:lineRule="auto"/>
        <w:rPr>
          <w:rFonts w:eastAsia="Times New Roman" w:cs="Calibri"/>
          <w:color w:val="000000"/>
          <w:kern w:val="0"/>
          <w:szCs w:val="18"/>
          <w:lang w:eastAsia="nl-NL"/>
          <w14:ligatures w14:val="none"/>
        </w:rPr>
      </w:pPr>
      <w:r w:rsidRPr="00764618">
        <w:rPr>
          <w:rFonts w:eastAsia="Times New Roman" w:cs="Calibri"/>
          <w:color w:val="000000"/>
          <w:kern w:val="0"/>
          <w:szCs w:val="18"/>
          <w:lang w:eastAsia="nl-NL"/>
          <w14:ligatures w14:val="none"/>
        </w:rPr>
        <w:t xml:space="preserve">Ik verwijs </w:t>
      </w:r>
      <w:r w:rsidRPr="00764618" w:rsidR="009E6D23">
        <w:rPr>
          <w:rFonts w:eastAsia="Times New Roman" w:cs="Calibri"/>
          <w:color w:val="000000"/>
          <w:kern w:val="0"/>
          <w:szCs w:val="18"/>
          <w:lang w:eastAsia="nl-NL"/>
          <w14:ligatures w14:val="none"/>
        </w:rPr>
        <w:t xml:space="preserve">voor beleidsopties </w:t>
      </w:r>
      <w:r w:rsidRPr="00764618">
        <w:rPr>
          <w:rFonts w:eastAsia="Times New Roman" w:cs="Calibri"/>
          <w:color w:val="000000"/>
          <w:kern w:val="0"/>
          <w:szCs w:val="18"/>
          <w:lang w:eastAsia="nl-NL"/>
          <w14:ligatures w14:val="none"/>
        </w:rPr>
        <w:t xml:space="preserve">naar de fichebundels van </w:t>
      </w:r>
      <w:r w:rsidRPr="00764618" w:rsidR="003C5C8A">
        <w:rPr>
          <w:rFonts w:eastAsia="Times New Roman" w:cs="Calibri"/>
          <w:color w:val="000000"/>
          <w:kern w:val="0"/>
          <w:szCs w:val="18"/>
          <w:lang w:eastAsia="nl-NL"/>
          <w14:ligatures w14:val="none"/>
        </w:rPr>
        <w:t xml:space="preserve">het </w:t>
      </w:r>
      <w:r w:rsidRPr="00764618">
        <w:rPr>
          <w:rFonts w:eastAsia="Times New Roman" w:cs="Calibri"/>
          <w:color w:val="000000"/>
          <w:kern w:val="0"/>
          <w:szCs w:val="18"/>
          <w:lang w:eastAsia="nl-NL"/>
          <w14:ligatures w14:val="none"/>
        </w:rPr>
        <w:t xml:space="preserve">rapport </w:t>
      </w:r>
      <w:r w:rsidRPr="00764618" w:rsidR="003C5C8A">
        <w:rPr>
          <w:rFonts w:eastAsia="Times New Roman" w:cs="Calibri"/>
          <w:color w:val="000000"/>
          <w:kern w:val="0"/>
          <w:szCs w:val="18"/>
          <w:lang w:eastAsia="nl-NL"/>
          <w14:ligatures w14:val="none"/>
        </w:rPr>
        <w:t xml:space="preserve">IBO Vermogensverdeling uit 2022 en </w:t>
      </w:r>
      <w:r w:rsidRPr="00764618">
        <w:rPr>
          <w:rFonts w:eastAsia="Times New Roman" w:cs="Calibri"/>
          <w:color w:val="000000"/>
          <w:kern w:val="0"/>
          <w:szCs w:val="18"/>
          <w:lang w:eastAsia="nl-NL"/>
          <w14:ligatures w14:val="none"/>
        </w:rPr>
        <w:t xml:space="preserve">het rapport Bouwstenen voor een betere en eenvoudiger belastingstelsel </w:t>
      </w:r>
      <w:r w:rsidR="00E77FFA">
        <w:rPr>
          <w:rFonts w:eastAsia="Times New Roman" w:cs="Calibri"/>
          <w:color w:val="000000"/>
          <w:kern w:val="0"/>
          <w:szCs w:val="18"/>
          <w:lang w:eastAsia="nl-NL"/>
          <w14:ligatures w14:val="none"/>
        </w:rPr>
        <w:t>uit</w:t>
      </w:r>
      <w:r w:rsidRPr="00764618">
        <w:rPr>
          <w:rFonts w:eastAsia="Times New Roman" w:cs="Calibri"/>
          <w:color w:val="000000"/>
          <w:kern w:val="0"/>
          <w:szCs w:val="18"/>
          <w:lang w:eastAsia="nl-NL"/>
          <w14:ligatures w14:val="none"/>
        </w:rPr>
        <w:t xml:space="preserve"> 2024.</w:t>
      </w:r>
      <w:r w:rsidR="00E77FFA">
        <w:rPr>
          <w:rStyle w:val="Voetnootmarkering"/>
          <w:rFonts w:eastAsia="Times New Roman" w:cs="Calibri"/>
          <w:color w:val="000000"/>
          <w:kern w:val="0"/>
          <w:szCs w:val="18"/>
          <w:lang w:eastAsia="nl-NL"/>
          <w14:ligatures w14:val="none"/>
        </w:rPr>
        <w:footnoteReference w:id="7"/>
      </w:r>
      <w:r w:rsidRPr="00764618">
        <w:rPr>
          <w:rFonts w:eastAsia="Times New Roman" w:cs="Calibri"/>
          <w:color w:val="000000"/>
          <w:kern w:val="0"/>
          <w:szCs w:val="18"/>
          <w:lang w:eastAsia="nl-NL"/>
          <w14:ligatures w14:val="none"/>
        </w:rPr>
        <w:t xml:space="preserve"> Ik zie geen noodzaak voor </w:t>
      </w:r>
      <w:r w:rsidRPr="00764618" w:rsidR="00C353D1">
        <w:rPr>
          <w:rFonts w:eastAsia="Times New Roman" w:cs="Calibri"/>
          <w:color w:val="000000"/>
          <w:kern w:val="0"/>
          <w:szCs w:val="18"/>
          <w:lang w:eastAsia="nl-NL"/>
          <w14:ligatures w14:val="none"/>
        </w:rPr>
        <w:t xml:space="preserve">extra </w:t>
      </w:r>
      <w:r w:rsidRPr="00764618">
        <w:rPr>
          <w:rFonts w:eastAsia="Times New Roman" w:cs="Calibri"/>
          <w:color w:val="000000"/>
          <w:kern w:val="0"/>
          <w:szCs w:val="18"/>
          <w:lang w:eastAsia="nl-NL"/>
          <w14:ligatures w14:val="none"/>
        </w:rPr>
        <w:t xml:space="preserve">stimulansen om </w:t>
      </w:r>
      <w:r w:rsidRPr="00764618" w:rsidR="00C353D1">
        <w:rPr>
          <w:rFonts w:eastAsia="Times New Roman" w:cs="Calibri"/>
          <w:color w:val="000000"/>
          <w:kern w:val="0"/>
          <w:szCs w:val="18"/>
          <w:lang w:eastAsia="nl-NL"/>
          <w14:ligatures w14:val="none"/>
        </w:rPr>
        <w:t xml:space="preserve">vermogensoverdrachten </w:t>
      </w:r>
      <w:r w:rsidRPr="00764618">
        <w:rPr>
          <w:rFonts w:eastAsia="Times New Roman" w:cs="Calibri"/>
          <w:color w:val="000000"/>
          <w:kern w:val="0"/>
          <w:szCs w:val="18"/>
          <w:lang w:eastAsia="nl-NL"/>
          <w14:ligatures w14:val="none"/>
        </w:rPr>
        <w:t xml:space="preserve">eerder in </w:t>
      </w:r>
      <w:r w:rsidRPr="00764618" w:rsidR="00C353D1">
        <w:rPr>
          <w:rFonts w:eastAsia="Times New Roman" w:cs="Calibri"/>
          <w:color w:val="000000"/>
          <w:kern w:val="0"/>
          <w:szCs w:val="18"/>
          <w:lang w:eastAsia="nl-NL"/>
          <w14:ligatures w14:val="none"/>
        </w:rPr>
        <w:t>het leven te laten plaatsvinden.</w:t>
      </w:r>
      <w:r w:rsidRPr="00764618">
        <w:rPr>
          <w:rFonts w:eastAsia="Times New Roman" w:cs="Calibri"/>
          <w:color w:val="000000"/>
          <w:kern w:val="0"/>
          <w:szCs w:val="18"/>
          <w:lang w:eastAsia="nl-NL"/>
          <w14:ligatures w14:val="none"/>
        </w:rPr>
        <w:t xml:space="preserve"> </w:t>
      </w:r>
    </w:p>
    <w:p w:rsidRPr="00764618" w:rsidR="00D307D3" w:rsidP="00185FB3" w:rsidRDefault="00D307D3" w14:paraId="30844889" w14:textId="77777777">
      <w:pPr>
        <w:spacing w:after="0" w:line="269" w:lineRule="auto"/>
        <w:rPr>
          <w:rFonts w:eastAsia="Times New Roman" w:cs="Calibri"/>
          <w:color w:val="000000"/>
          <w:kern w:val="0"/>
          <w:szCs w:val="18"/>
          <w:lang w:eastAsia="nl-NL"/>
          <w14:ligatures w14:val="none"/>
        </w:rPr>
      </w:pPr>
    </w:p>
    <w:p w:rsidRPr="00764618" w:rsidR="00D307D3" w:rsidP="00A67AE3" w:rsidRDefault="00D307D3" w14:paraId="0B1D646E" w14:textId="77777777">
      <w:pPr>
        <w:spacing w:after="0" w:line="269" w:lineRule="auto"/>
        <w:rPr>
          <w:rFonts w:eastAsia="Times New Roman" w:cs="Calibri"/>
          <w:b/>
          <w:bCs/>
          <w:color w:val="000000"/>
          <w:kern w:val="0"/>
          <w:szCs w:val="18"/>
          <w:lang w:eastAsia="nl-NL"/>
          <w14:ligatures w14:val="none"/>
        </w:rPr>
      </w:pPr>
      <w:r w:rsidRPr="00764618">
        <w:rPr>
          <w:rFonts w:eastAsia="Times New Roman" w:cs="Calibri"/>
          <w:b/>
          <w:bCs/>
          <w:color w:val="000000"/>
          <w:kern w:val="0"/>
          <w:szCs w:val="18"/>
          <w:lang w:eastAsia="nl-NL"/>
          <w14:ligatures w14:val="none"/>
        </w:rPr>
        <w:t>Vraag 9</w:t>
      </w:r>
    </w:p>
    <w:p w:rsidRPr="00764618" w:rsidR="00D307D3" w:rsidP="00A67AE3" w:rsidRDefault="00D307D3" w14:paraId="15757B49" w14:textId="77777777">
      <w:pPr>
        <w:spacing w:after="0" w:line="269" w:lineRule="auto"/>
        <w:rPr>
          <w:rFonts w:eastAsia="Times New Roman" w:cs="Calibri"/>
          <w:color w:val="000000"/>
          <w:kern w:val="0"/>
          <w:szCs w:val="18"/>
          <w:lang w:eastAsia="nl-NL"/>
          <w14:ligatures w14:val="none"/>
        </w:rPr>
      </w:pPr>
      <w:r w:rsidRPr="00764618">
        <w:rPr>
          <w:rFonts w:eastAsia="Times New Roman" w:cs="Calibri"/>
          <w:color w:val="000000"/>
          <w:kern w:val="0"/>
          <w:szCs w:val="18"/>
          <w:lang w:eastAsia="nl-NL"/>
          <w14:ligatures w14:val="none"/>
        </w:rPr>
        <w:t>Hoeveel moet een alleenstaande met een modaal inkomen wiens ouders een huurwoning hadden werken om netto het bedrag te verdienen dat een alleenstaande wiens ouders een koopwoning nalaten aan erfenis ontvangt.</w:t>
      </w:r>
    </w:p>
    <w:p w:rsidRPr="00764618" w:rsidR="00D307D3" w:rsidP="00A67AE3" w:rsidRDefault="00D307D3" w14:paraId="51D0B23C" w14:textId="77777777">
      <w:pPr>
        <w:spacing w:after="0" w:line="269" w:lineRule="auto"/>
        <w:rPr>
          <w:rFonts w:eastAsia="Times New Roman" w:cs="Calibri"/>
          <w:color w:val="000000"/>
          <w:kern w:val="0"/>
          <w:szCs w:val="18"/>
          <w:lang w:eastAsia="nl-NL"/>
          <w14:ligatures w14:val="none"/>
        </w:rPr>
      </w:pPr>
    </w:p>
    <w:p w:rsidRPr="00764618" w:rsidR="00D307D3" w:rsidP="00A67AE3" w:rsidRDefault="00D307D3" w14:paraId="33B1D407" w14:textId="77777777">
      <w:pPr>
        <w:spacing w:after="0" w:line="269" w:lineRule="auto"/>
        <w:rPr>
          <w:rFonts w:eastAsia="Times New Roman" w:cs="Calibri"/>
          <w:b/>
          <w:bCs/>
          <w:color w:val="000000"/>
          <w:kern w:val="0"/>
          <w:szCs w:val="18"/>
          <w:lang w:eastAsia="nl-NL"/>
          <w14:ligatures w14:val="none"/>
        </w:rPr>
      </w:pPr>
      <w:r w:rsidRPr="00764618">
        <w:rPr>
          <w:rFonts w:eastAsia="Times New Roman" w:cs="Calibri"/>
          <w:b/>
          <w:bCs/>
          <w:color w:val="000000"/>
          <w:kern w:val="0"/>
          <w:szCs w:val="18"/>
          <w:lang w:eastAsia="nl-NL"/>
          <w14:ligatures w14:val="none"/>
        </w:rPr>
        <w:t>Antwoord op vraag 9</w:t>
      </w:r>
    </w:p>
    <w:p w:rsidRPr="00FC3421" w:rsidR="004E75AA" w:rsidP="004E75AA" w:rsidRDefault="00280537" w14:paraId="30836178" w14:textId="3C593ED3">
      <w:pPr>
        <w:spacing w:after="0" w:line="269" w:lineRule="auto"/>
        <w:rPr>
          <w:rFonts w:eastAsia="Times New Roman" w:cs="Calibri"/>
          <w:b/>
          <w:bCs/>
          <w:color w:val="000000"/>
          <w:kern w:val="0"/>
          <w:szCs w:val="18"/>
          <w:lang w:eastAsia="nl-NL"/>
          <w14:ligatures w14:val="none"/>
        </w:rPr>
      </w:pPr>
      <w:r w:rsidRPr="00FC3421">
        <w:rPr>
          <w:rFonts w:eastAsia="Times New Roman" w:cs="Calibri"/>
          <w:color w:val="000000"/>
          <w:kern w:val="0"/>
          <w:szCs w:val="18"/>
          <w:lang w:eastAsia="nl-NL"/>
          <w14:ligatures w14:val="none"/>
        </w:rPr>
        <w:t xml:space="preserve">Het is niet mogelijk om een </w:t>
      </w:r>
      <w:r w:rsidRPr="00764618">
        <w:rPr>
          <w:rFonts w:eastAsia="Times New Roman" w:cs="Calibri"/>
          <w:color w:val="000000"/>
          <w:kern w:val="0"/>
          <w:szCs w:val="18"/>
          <w:lang w:eastAsia="nl-NL"/>
          <w14:ligatures w14:val="none"/>
        </w:rPr>
        <w:t xml:space="preserve">eenduidig antwoord te geven op </w:t>
      </w:r>
      <w:r w:rsidR="008E21D4">
        <w:rPr>
          <w:rFonts w:eastAsia="Times New Roman" w:cs="Calibri"/>
          <w:color w:val="000000"/>
          <w:kern w:val="0"/>
          <w:szCs w:val="18"/>
          <w:lang w:eastAsia="nl-NL"/>
          <w14:ligatures w14:val="none"/>
        </w:rPr>
        <w:t xml:space="preserve">deze vraag. </w:t>
      </w:r>
      <w:r w:rsidR="003C7AA6">
        <w:rPr>
          <w:rFonts w:eastAsia="Times New Roman" w:cs="Calibri"/>
          <w:color w:val="000000"/>
          <w:kern w:val="0"/>
          <w:szCs w:val="18"/>
          <w:lang w:eastAsia="nl-NL"/>
          <w14:ligatures w14:val="none"/>
        </w:rPr>
        <w:t>Dit hangt sterk af van de waarde van de nagelaten eigen woning, de resterende hypotheekschul</w:t>
      </w:r>
      <w:r w:rsidR="009F2D15">
        <w:rPr>
          <w:rFonts w:eastAsia="Times New Roman" w:cs="Calibri"/>
          <w:color w:val="000000"/>
          <w:kern w:val="0"/>
          <w:szCs w:val="18"/>
          <w:lang w:eastAsia="nl-NL"/>
          <w14:ligatures w14:val="none"/>
        </w:rPr>
        <w:t>d,</w:t>
      </w:r>
      <w:r w:rsidRPr="009F2D15" w:rsidR="009F2D15">
        <w:rPr>
          <w:rFonts w:eastAsia="Times New Roman" w:cs="Calibri"/>
          <w:color w:val="000000"/>
          <w:kern w:val="0"/>
          <w:szCs w:val="18"/>
          <w:lang w:eastAsia="nl-NL"/>
          <w14:ligatures w14:val="none"/>
        </w:rPr>
        <w:t xml:space="preserve"> </w:t>
      </w:r>
      <w:r w:rsidR="009F2D15">
        <w:rPr>
          <w:rFonts w:eastAsia="Times New Roman" w:cs="Calibri"/>
          <w:color w:val="000000"/>
          <w:kern w:val="0"/>
          <w:szCs w:val="18"/>
          <w:lang w:eastAsia="nl-NL"/>
          <w14:ligatures w14:val="none"/>
        </w:rPr>
        <w:t>de waarde van het overige nagelaten vermogen</w:t>
      </w:r>
      <w:r w:rsidR="003C7AA6">
        <w:rPr>
          <w:rFonts w:eastAsia="Times New Roman" w:cs="Calibri"/>
          <w:color w:val="000000"/>
          <w:kern w:val="0"/>
          <w:szCs w:val="18"/>
          <w:lang w:eastAsia="nl-NL"/>
          <w14:ligatures w14:val="none"/>
        </w:rPr>
        <w:t xml:space="preserve"> </w:t>
      </w:r>
      <w:r w:rsidR="00F31874">
        <w:rPr>
          <w:rFonts w:eastAsia="Times New Roman" w:cs="Calibri"/>
          <w:color w:val="000000"/>
          <w:kern w:val="0"/>
          <w:szCs w:val="18"/>
          <w:lang w:eastAsia="nl-NL"/>
          <w14:ligatures w14:val="none"/>
        </w:rPr>
        <w:t xml:space="preserve">van beide ouders, het vermogen van de alleenstaande wiens ouders een huurwoning hadden en </w:t>
      </w:r>
      <w:r w:rsidRPr="00764618">
        <w:rPr>
          <w:rFonts w:eastAsia="Times New Roman" w:cs="Calibri"/>
          <w:color w:val="000000"/>
          <w:kern w:val="0"/>
          <w:szCs w:val="18"/>
          <w:lang w:eastAsia="nl-NL"/>
          <w14:ligatures w14:val="none"/>
        </w:rPr>
        <w:t xml:space="preserve">het </w:t>
      </w:r>
      <w:r w:rsidR="008E21D4">
        <w:rPr>
          <w:rFonts w:eastAsia="Times New Roman" w:cs="Calibri"/>
          <w:color w:val="000000"/>
          <w:kern w:val="0"/>
          <w:szCs w:val="18"/>
          <w:lang w:eastAsia="nl-NL"/>
          <w14:ligatures w14:val="none"/>
        </w:rPr>
        <w:t xml:space="preserve">totaal </w:t>
      </w:r>
      <w:r w:rsidRPr="00764618">
        <w:rPr>
          <w:rFonts w:eastAsia="Times New Roman" w:cs="Calibri"/>
          <w:color w:val="000000"/>
          <w:kern w:val="0"/>
          <w:szCs w:val="18"/>
          <w:lang w:eastAsia="nl-NL"/>
          <w14:ligatures w14:val="none"/>
        </w:rPr>
        <w:t>aantal erfgenamen</w:t>
      </w:r>
      <w:r w:rsidRPr="00764618" w:rsidR="008203C5">
        <w:rPr>
          <w:rFonts w:eastAsia="Times New Roman" w:cs="Calibri"/>
          <w:color w:val="000000"/>
          <w:kern w:val="0"/>
          <w:szCs w:val="18"/>
          <w:lang w:eastAsia="nl-NL"/>
          <w14:ligatures w14:val="none"/>
        </w:rPr>
        <w:t xml:space="preserve"> </w:t>
      </w:r>
      <w:r w:rsidRPr="00764618" w:rsidR="00764618">
        <w:rPr>
          <w:rFonts w:eastAsia="Times New Roman" w:cs="Calibri"/>
          <w:color w:val="000000"/>
          <w:kern w:val="0"/>
          <w:szCs w:val="18"/>
          <w:lang w:eastAsia="nl-NL"/>
          <w14:ligatures w14:val="none"/>
        </w:rPr>
        <w:t>waarmee de erfenis moet worden gedeeld</w:t>
      </w:r>
      <w:r w:rsidR="00764618">
        <w:rPr>
          <w:rFonts w:eastAsia="Times New Roman" w:cs="Calibri"/>
          <w:color w:val="000000"/>
          <w:kern w:val="0"/>
          <w:szCs w:val="18"/>
          <w:lang w:eastAsia="nl-NL"/>
          <w14:ligatures w14:val="none"/>
        </w:rPr>
        <w:t xml:space="preserve">. </w:t>
      </w:r>
      <w:r w:rsidRPr="00764618" w:rsidR="004E75AA">
        <w:rPr>
          <w:rFonts w:eastAsia="Times New Roman" w:cs="Calibri"/>
          <w:color w:val="000000"/>
          <w:kern w:val="0"/>
          <w:szCs w:val="18"/>
          <w:lang w:eastAsia="nl-NL"/>
          <w14:ligatures w14:val="none"/>
        </w:rPr>
        <w:t xml:space="preserve"> </w:t>
      </w:r>
    </w:p>
    <w:p w:rsidRPr="00764618" w:rsidR="00EF3589" w:rsidP="009F2D15" w:rsidRDefault="00EF3589" w14:paraId="3EB1E20D" w14:textId="3B144521">
      <w:pPr>
        <w:spacing w:after="0" w:line="269" w:lineRule="auto"/>
        <w:rPr>
          <w:rFonts w:eastAsia="Times New Roman" w:cs="Calibri"/>
          <w:color w:val="000000"/>
          <w:kern w:val="0"/>
          <w:szCs w:val="18"/>
          <w:lang w:eastAsia="nl-NL"/>
          <w14:ligatures w14:val="none"/>
        </w:rPr>
      </w:pPr>
    </w:p>
    <w:p w:rsidRPr="00764618" w:rsidR="00D307D3" w:rsidP="00A67AE3" w:rsidRDefault="00D307D3" w14:paraId="0D229006" w14:textId="5B054A29">
      <w:pPr>
        <w:spacing w:after="0" w:line="269" w:lineRule="auto"/>
        <w:rPr>
          <w:rFonts w:eastAsia="Times New Roman" w:cs="Calibri"/>
          <w:b/>
          <w:bCs/>
          <w:color w:val="000000"/>
          <w:kern w:val="0"/>
          <w:szCs w:val="18"/>
          <w:lang w:eastAsia="nl-NL"/>
          <w14:ligatures w14:val="none"/>
        </w:rPr>
      </w:pPr>
      <w:r w:rsidRPr="00764618">
        <w:rPr>
          <w:rFonts w:eastAsia="Times New Roman" w:cs="Calibri"/>
          <w:b/>
          <w:bCs/>
          <w:color w:val="000000"/>
          <w:kern w:val="0"/>
          <w:szCs w:val="18"/>
          <w:lang w:eastAsia="nl-NL"/>
          <w14:ligatures w14:val="none"/>
        </w:rPr>
        <w:t>Vraag 10</w:t>
      </w:r>
    </w:p>
    <w:p w:rsidRPr="00764618" w:rsidR="00D307D3" w:rsidP="00A67AE3" w:rsidRDefault="00D307D3" w14:paraId="5B0A55BF" w14:textId="794B6D9E">
      <w:pPr>
        <w:spacing w:after="0" w:line="269" w:lineRule="auto"/>
        <w:rPr>
          <w:rFonts w:eastAsia="Times New Roman" w:cs="Calibri"/>
          <w:color w:val="000000"/>
          <w:kern w:val="0"/>
          <w:szCs w:val="18"/>
          <w:lang w:eastAsia="nl-NL"/>
          <w14:ligatures w14:val="none"/>
        </w:rPr>
      </w:pPr>
      <w:r w:rsidRPr="00764618">
        <w:rPr>
          <w:rFonts w:eastAsia="Times New Roman" w:cs="Calibri"/>
          <w:color w:val="000000"/>
          <w:kern w:val="0"/>
          <w:szCs w:val="18"/>
          <w:lang w:eastAsia="nl-NL"/>
          <w14:ligatures w14:val="none"/>
        </w:rPr>
        <w:t>Bent u van mening dat werk moet lonen? Zo ja, hoe verhoudt deze opvatting zich tot de verwachting dat geërfd vermogen door een groeiende groep Nederlanders bepalender wordt voor hun financiële positie dan inkomen uit arbeid?</w:t>
      </w:r>
    </w:p>
    <w:p w:rsidRPr="00764618" w:rsidR="00D307D3" w:rsidP="00A67AE3" w:rsidRDefault="00D307D3" w14:paraId="23E28138" w14:textId="77777777">
      <w:pPr>
        <w:spacing w:after="0" w:line="269" w:lineRule="auto"/>
        <w:rPr>
          <w:rFonts w:eastAsia="Times New Roman" w:cs="Calibri"/>
          <w:color w:val="000000"/>
          <w:kern w:val="0"/>
          <w:szCs w:val="18"/>
          <w:lang w:eastAsia="nl-NL"/>
          <w14:ligatures w14:val="none"/>
        </w:rPr>
      </w:pPr>
    </w:p>
    <w:p w:rsidRPr="00764618" w:rsidR="00D307D3" w:rsidP="00A67AE3" w:rsidRDefault="00D307D3" w14:paraId="383A0F20" w14:textId="1F625783">
      <w:pPr>
        <w:spacing w:after="0" w:line="269" w:lineRule="auto"/>
        <w:rPr>
          <w:rFonts w:eastAsia="Times New Roman" w:cs="Calibri"/>
          <w:b/>
          <w:bCs/>
          <w:color w:val="000000"/>
          <w:kern w:val="0"/>
          <w:szCs w:val="18"/>
          <w:lang w:eastAsia="nl-NL"/>
          <w14:ligatures w14:val="none"/>
        </w:rPr>
      </w:pPr>
      <w:r w:rsidRPr="00764618">
        <w:rPr>
          <w:rFonts w:eastAsia="Times New Roman" w:cs="Calibri"/>
          <w:b/>
          <w:bCs/>
          <w:color w:val="000000"/>
          <w:kern w:val="0"/>
          <w:szCs w:val="18"/>
          <w:lang w:eastAsia="nl-NL"/>
          <w14:ligatures w14:val="none"/>
        </w:rPr>
        <w:t>Antwoord op vraag 10</w:t>
      </w:r>
    </w:p>
    <w:p w:rsidRPr="00764618" w:rsidR="00C353D1" w:rsidP="00A67AE3" w:rsidRDefault="00C353D1" w14:paraId="16673A23" w14:textId="45532AE0">
      <w:pPr>
        <w:spacing w:after="0" w:line="269" w:lineRule="auto"/>
      </w:pPr>
      <w:r w:rsidRPr="00764618">
        <w:rPr>
          <w:rFonts w:eastAsia="Times New Roman" w:cs="Calibri"/>
          <w:color w:val="000000"/>
          <w:kern w:val="0"/>
          <w:szCs w:val="18"/>
          <w:lang w:eastAsia="nl-NL"/>
          <w14:ligatures w14:val="none"/>
        </w:rPr>
        <w:t>Het kabinet is van mening dat werk moet lonen</w:t>
      </w:r>
      <w:r w:rsidRPr="00764618" w:rsidR="00F24FD0">
        <w:rPr>
          <w:rFonts w:eastAsia="Times New Roman" w:cs="Calibri"/>
          <w:color w:val="000000"/>
          <w:kern w:val="0"/>
          <w:szCs w:val="18"/>
          <w:lang w:eastAsia="nl-NL"/>
          <w14:ligatures w14:val="none"/>
        </w:rPr>
        <w:t xml:space="preserve"> </w:t>
      </w:r>
      <w:r w:rsidRPr="00764618" w:rsidR="008E3EDF">
        <w:rPr>
          <w:rFonts w:eastAsia="Times New Roman" w:cs="Calibri"/>
          <w:color w:val="000000"/>
          <w:kern w:val="0"/>
          <w:szCs w:val="18"/>
          <w:lang w:eastAsia="nl-NL"/>
          <w14:ligatures w14:val="none"/>
        </w:rPr>
        <w:t xml:space="preserve">en perspectief </w:t>
      </w:r>
      <w:r w:rsidR="00EB006A">
        <w:rPr>
          <w:rFonts w:eastAsia="Times New Roman" w:cs="Calibri"/>
          <w:color w:val="000000"/>
          <w:kern w:val="0"/>
          <w:szCs w:val="18"/>
          <w:lang w:eastAsia="nl-NL"/>
          <w14:ligatures w14:val="none"/>
        </w:rPr>
        <w:t>moet bieden,</w:t>
      </w:r>
      <w:r w:rsidRPr="00764618" w:rsidR="00EB006A">
        <w:rPr>
          <w:rFonts w:eastAsia="Times New Roman" w:cs="Calibri"/>
          <w:color w:val="000000"/>
          <w:kern w:val="0"/>
          <w:szCs w:val="18"/>
          <w:lang w:eastAsia="nl-NL"/>
          <w14:ligatures w14:val="none"/>
        </w:rPr>
        <w:t xml:space="preserve"> </w:t>
      </w:r>
      <w:r w:rsidRPr="00764618" w:rsidR="008E3EDF">
        <w:rPr>
          <w:rFonts w:eastAsia="Times New Roman" w:cs="Calibri"/>
          <w:color w:val="000000"/>
          <w:kern w:val="0"/>
          <w:szCs w:val="18"/>
          <w:lang w:eastAsia="nl-NL"/>
          <w14:ligatures w14:val="none"/>
        </w:rPr>
        <w:t xml:space="preserve">door te zorgen voor </w:t>
      </w:r>
      <w:r w:rsidRPr="00764618" w:rsidR="008E3EDF">
        <w:t xml:space="preserve">een fatsoenlijk inkomen, zekerheid bij tegenslag en kansen om mee te groeien in een economie en arbeidsmarkt die snel veranderen. </w:t>
      </w:r>
      <w:r w:rsidRPr="00764618" w:rsidR="008E3EDF">
        <w:rPr>
          <w:rFonts w:eastAsia="Times New Roman" w:cs="Calibri"/>
          <w:color w:val="000000"/>
          <w:kern w:val="0"/>
          <w:szCs w:val="18"/>
          <w:lang w:eastAsia="nl-NL"/>
          <w14:ligatures w14:val="none"/>
        </w:rPr>
        <w:t>Zoals in het coalitieakkoord is aangegeven is het daarvoor</w:t>
      </w:r>
      <w:r w:rsidRPr="00764618" w:rsidR="008E3EDF">
        <w:t xml:space="preserve"> belangrijk om te werken aan een toekomstbestendige en wendbare arbeidsmarkt. </w:t>
      </w:r>
    </w:p>
    <w:p w:rsidR="00F24FD0" w:rsidP="00A67AE3" w:rsidRDefault="00F24FD0" w14:paraId="479B1D18" w14:textId="77777777">
      <w:pPr>
        <w:spacing w:after="0" w:line="269" w:lineRule="auto"/>
      </w:pPr>
    </w:p>
    <w:sectPr w:rsidR="00F24FD0" w:rsidSect="001E6A24">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CC90B" w14:textId="77777777" w:rsidR="0097209E" w:rsidRPr="00764618" w:rsidRDefault="0097209E" w:rsidP="00A91A0D">
      <w:pPr>
        <w:spacing w:after="0" w:line="240" w:lineRule="auto"/>
      </w:pPr>
      <w:r w:rsidRPr="00764618">
        <w:separator/>
      </w:r>
    </w:p>
  </w:endnote>
  <w:endnote w:type="continuationSeparator" w:id="0">
    <w:p w14:paraId="074BCF16" w14:textId="77777777" w:rsidR="0097209E" w:rsidRPr="00764618" w:rsidRDefault="0097209E" w:rsidP="00A91A0D">
      <w:pPr>
        <w:spacing w:after="0" w:line="240" w:lineRule="auto"/>
      </w:pPr>
      <w:r w:rsidRPr="007646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Gill Sans MT">
    <w:panose1 w:val="020B0502020104020203"/>
    <w:charset w:val="00"/>
    <w:family w:val="swiss"/>
    <w:pitch w:val="variable"/>
    <w:sig w:usb0="00000007" w:usb1="00000000" w:usb2="00000000" w:usb3="00000000" w:csb0="00000003" w:csb1="00000000"/>
  </w:font>
  <w:font w:name="DejaVuSerifCondensed-Bold">
    <w:altName w:val="Yu Gothic"/>
    <w:panose1 w:val="00000000000000000000"/>
    <w:charset w:val="80"/>
    <w:family w:val="auto"/>
    <w:notTrueType/>
    <w:pitch w:val="default"/>
    <w:sig w:usb0="00000001" w:usb1="08070000" w:usb2="00000010" w:usb3="00000000" w:csb0="00020000" w:csb1="00000000"/>
  </w:font>
  <w:font w:name="DejaVuSerifCondensed">
    <w:altName w:val="Yu Gothic"/>
    <w:panose1 w:val="00000000000000000000"/>
    <w:charset w:val="80"/>
    <w:family w:val="auto"/>
    <w:notTrueType/>
    <w:pitch w:val="default"/>
    <w:sig w:usb0="00000001" w:usb1="08070000" w:usb2="00000010" w:usb3="00000000" w:csb0="00020000" w:csb1="00000000"/>
  </w:font>
  <w:font w:name="DejaVuSerifCondensed-Italic">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02547" w14:textId="77777777" w:rsidR="0097209E" w:rsidRPr="00764618" w:rsidRDefault="0097209E" w:rsidP="00A91A0D">
      <w:pPr>
        <w:spacing w:after="0" w:line="240" w:lineRule="auto"/>
      </w:pPr>
      <w:r w:rsidRPr="00764618">
        <w:separator/>
      </w:r>
    </w:p>
  </w:footnote>
  <w:footnote w:type="continuationSeparator" w:id="0">
    <w:p w14:paraId="76FCAA74" w14:textId="77777777" w:rsidR="0097209E" w:rsidRPr="00764618" w:rsidRDefault="0097209E" w:rsidP="00A91A0D">
      <w:pPr>
        <w:spacing w:after="0" w:line="240" w:lineRule="auto"/>
      </w:pPr>
      <w:r w:rsidRPr="00764618">
        <w:continuationSeparator/>
      </w:r>
    </w:p>
  </w:footnote>
  <w:footnote w:id="1">
    <w:p w14:paraId="7524CFA6" w14:textId="77777777" w:rsidR="00FB7DA2" w:rsidRPr="00FB7DA2" w:rsidRDefault="004C0D32" w:rsidP="00FB7DA2">
      <w:pPr>
        <w:autoSpaceDE w:val="0"/>
        <w:autoSpaceDN w:val="0"/>
        <w:adjustRightInd w:val="0"/>
        <w:spacing w:after="0" w:line="240" w:lineRule="auto"/>
        <w:rPr>
          <w:rFonts w:eastAsia="DejaVuSerifCondensed-Italic" w:cs="DejaVuSerifCondensed-Italic"/>
          <w:i/>
          <w:iCs/>
          <w:kern w:val="0"/>
          <w:sz w:val="13"/>
          <w:szCs w:val="13"/>
        </w:rPr>
      </w:pPr>
      <w:r w:rsidRPr="00FB7DA2">
        <w:rPr>
          <w:rStyle w:val="Voetnootmarkering"/>
          <w:sz w:val="13"/>
          <w:szCs w:val="13"/>
        </w:rPr>
        <w:footnoteRef/>
      </w:r>
      <w:r w:rsidRPr="00FB7DA2">
        <w:rPr>
          <w:sz w:val="13"/>
          <w:szCs w:val="13"/>
        </w:rPr>
        <w:t xml:space="preserve"> </w:t>
      </w:r>
      <w:proofErr w:type="spellStart"/>
      <w:r w:rsidR="00FB7DA2" w:rsidRPr="00FB7DA2">
        <w:rPr>
          <w:rFonts w:eastAsia="DejaVuSerifCondensed" w:cs="DejaVuSerifCondensed"/>
          <w:kern w:val="0"/>
          <w:sz w:val="13"/>
          <w:szCs w:val="13"/>
        </w:rPr>
        <w:t>Brounen</w:t>
      </w:r>
      <w:proofErr w:type="spellEnd"/>
      <w:r w:rsidR="00FB7DA2" w:rsidRPr="00FB7DA2">
        <w:rPr>
          <w:rFonts w:eastAsia="DejaVuSerifCondensed" w:cs="DejaVuSerifCondensed"/>
          <w:kern w:val="0"/>
          <w:sz w:val="13"/>
          <w:szCs w:val="13"/>
        </w:rPr>
        <w:t xml:space="preserve">, D., Kok, N., &amp; </w:t>
      </w:r>
      <w:proofErr w:type="spellStart"/>
      <w:r w:rsidR="00FB7DA2" w:rsidRPr="00FB7DA2">
        <w:rPr>
          <w:rFonts w:eastAsia="DejaVuSerifCondensed" w:cs="DejaVuSerifCondensed"/>
          <w:kern w:val="0"/>
          <w:sz w:val="13"/>
          <w:szCs w:val="13"/>
        </w:rPr>
        <w:t>Wogh</w:t>
      </w:r>
      <w:proofErr w:type="spellEnd"/>
      <w:r w:rsidR="00FB7DA2" w:rsidRPr="00FB7DA2">
        <w:rPr>
          <w:rFonts w:eastAsia="DejaVuSerifCondensed" w:cs="DejaVuSerifCondensed"/>
          <w:kern w:val="0"/>
          <w:sz w:val="13"/>
          <w:szCs w:val="13"/>
        </w:rPr>
        <w:t xml:space="preserve">, J. (2026, 25 juni). </w:t>
      </w:r>
      <w:r w:rsidR="00FB7DA2" w:rsidRPr="00FB7DA2">
        <w:rPr>
          <w:rFonts w:eastAsia="DejaVuSerifCondensed-Italic" w:cs="DejaVuSerifCondensed-Italic"/>
          <w:i/>
          <w:iCs/>
          <w:kern w:val="0"/>
          <w:sz w:val="13"/>
          <w:szCs w:val="13"/>
        </w:rPr>
        <w:t>Vermogensbezit zal steeds meer bepaald worden door</w:t>
      </w:r>
    </w:p>
    <w:p w14:paraId="721C7ADF" w14:textId="5A30F871" w:rsidR="004C0D32" w:rsidRPr="00FB7DA2" w:rsidRDefault="00FB7DA2" w:rsidP="00FB7DA2">
      <w:pPr>
        <w:pStyle w:val="Voetnoottekst"/>
        <w:rPr>
          <w:sz w:val="13"/>
          <w:szCs w:val="13"/>
        </w:rPr>
      </w:pPr>
      <w:r w:rsidRPr="00665343">
        <w:rPr>
          <w:rFonts w:eastAsia="DejaVuSerifCondensed-Italic" w:cs="DejaVuSerifCondensed-Italic"/>
          <w:i/>
          <w:iCs/>
          <w:kern w:val="0"/>
          <w:sz w:val="13"/>
          <w:szCs w:val="13"/>
        </w:rPr>
        <w:t>Erfenis,</w:t>
      </w:r>
      <w:r w:rsidRPr="00665343">
        <w:rPr>
          <w:rFonts w:eastAsia="DejaVuSerifCondensed" w:cs="DejaVuSerifCondensed"/>
          <w:kern w:val="0"/>
          <w:sz w:val="13"/>
          <w:szCs w:val="13"/>
        </w:rPr>
        <w:t xml:space="preserve"> ESB. </w:t>
      </w:r>
      <w:hyperlink r:id="rId1" w:history="1">
        <w:r w:rsidRPr="00FB7DA2">
          <w:rPr>
            <w:rStyle w:val="Hyperlink"/>
            <w:rFonts w:eastAsia="DejaVuSerifCondensed" w:cs="DejaVuSerifCondensed"/>
            <w:kern w:val="0"/>
            <w:sz w:val="13"/>
            <w:szCs w:val="13"/>
          </w:rPr>
          <w:t>Vermogensbezit zal steeds meer bepaald worden door erfenis - ESB</w:t>
        </w:r>
      </w:hyperlink>
    </w:p>
  </w:footnote>
  <w:footnote w:id="2">
    <w:p w14:paraId="081D8F44" w14:textId="2B27FE55" w:rsidR="00FD283B" w:rsidRPr="00FB7DA2" w:rsidRDefault="00FD283B">
      <w:pPr>
        <w:pStyle w:val="Voetnoottekst"/>
        <w:rPr>
          <w:sz w:val="13"/>
          <w:szCs w:val="13"/>
        </w:rPr>
      </w:pPr>
      <w:r w:rsidRPr="00FB7DA2">
        <w:rPr>
          <w:rStyle w:val="Voetnootmarkering"/>
          <w:sz w:val="13"/>
          <w:szCs w:val="13"/>
        </w:rPr>
        <w:footnoteRef/>
      </w:r>
      <w:r w:rsidRPr="00FB7DA2">
        <w:rPr>
          <w:sz w:val="13"/>
          <w:szCs w:val="13"/>
        </w:rPr>
        <w:t xml:space="preserve"> </w:t>
      </w:r>
      <w:r w:rsidR="00FC3421">
        <w:rPr>
          <w:sz w:val="13"/>
          <w:szCs w:val="13"/>
        </w:rPr>
        <w:t xml:space="preserve">CPB (2026), Erfbelasting in beeld: feiten, percepties en voorkeuren van Nederlanders. </w:t>
      </w:r>
    </w:p>
  </w:footnote>
  <w:footnote w:id="3">
    <w:p w14:paraId="00ECC992" w14:textId="0BD802B2" w:rsidR="00A94352" w:rsidRPr="00764618" w:rsidRDefault="00FB7DA2" w:rsidP="009A56C1">
      <w:pPr>
        <w:spacing w:after="0"/>
        <w:rPr>
          <w:sz w:val="13"/>
          <w:szCs w:val="13"/>
        </w:rPr>
      </w:pPr>
      <w:r w:rsidRPr="00FB7DA2">
        <w:rPr>
          <w:rStyle w:val="Voetnootmarkering"/>
          <w:sz w:val="13"/>
          <w:szCs w:val="13"/>
        </w:rPr>
        <w:t>3</w:t>
      </w:r>
      <w:r>
        <w:rPr>
          <w:sz w:val="13"/>
          <w:szCs w:val="13"/>
        </w:rPr>
        <w:t xml:space="preserve"> </w:t>
      </w:r>
      <w:r w:rsidR="00A94352" w:rsidRPr="00764618">
        <w:rPr>
          <w:sz w:val="13"/>
          <w:szCs w:val="13"/>
        </w:rPr>
        <w:t xml:space="preserve">In termen van de Gini-coëfficiënt verklaart de demografie 40% van de ongelijkheid. Zie </w:t>
      </w:r>
      <w:hyperlink r:id="rId2" w:history="1">
        <w:r w:rsidR="007D14A6" w:rsidRPr="00E77FFA">
          <w:rPr>
            <w:color w:val="0000FF"/>
            <w:sz w:val="13"/>
            <w:szCs w:val="13"/>
            <w:u w:val="single"/>
          </w:rPr>
          <w:t>IBO-Vermogensverdeling-rapport.pdf</w:t>
        </w:r>
      </w:hyperlink>
      <w:r w:rsidR="00A94352" w:rsidRPr="00764618">
        <w:rPr>
          <w:sz w:val="13"/>
          <w:szCs w:val="13"/>
        </w:rPr>
        <w:t xml:space="preserve"> (2022) en </w:t>
      </w:r>
      <w:proofErr w:type="spellStart"/>
      <w:r w:rsidR="00A94352" w:rsidRPr="00764618">
        <w:rPr>
          <w:sz w:val="13"/>
          <w:szCs w:val="13"/>
        </w:rPr>
        <w:t>Schulenberg</w:t>
      </w:r>
      <w:proofErr w:type="spellEnd"/>
      <w:r w:rsidR="00A94352" w:rsidRPr="00764618">
        <w:rPr>
          <w:sz w:val="13"/>
          <w:szCs w:val="13"/>
        </w:rPr>
        <w:t>, R. (2019)</w:t>
      </w:r>
      <w:r w:rsidR="00FD1EC7" w:rsidRPr="00764618">
        <w:rPr>
          <w:sz w:val="13"/>
          <w:szCs w:val="13"/>
        </w:rPr>
        <w:t>,</w:t>
      </w:r>
      <w:r w:rsidR="00A94352" w:rsidRPr="00764618">
        <w:rPr>
          <w:sz w:val="13"/>
          <w:szCs w:val="13"/>
        </w:rPr>
        <w:t xml:space="preserve"> Vermogensongelijkheid: het is de demografie!?</w:t>
      </w:r>
      <w:r w:rsidR="00FD1EC7" w:rsidRPr="00764618">
        <w:rPr>
          <w:sz w:val="13"/>
          <w:szCs w:val="13"/>
        </w:rPr>
        <w:t>,</w:t>
      </w:r>
      <w:r w:rsidR="00A94352" w:rsidRPr="00764618">
        <w:rPr>
          <w:sz w:val="13"/>
          <w:szCs w:val="13"/>
        </w:rPr>
        <w:t xml:space="preserve"> Tijdschrift voor Politieke Economie (TPE).</w:t>
      </w:r>
    </w:p>
  </w:footnote>
  <w:footnote w:id="4">
    <w:p w14:paraId="7D146E73" w14:textId="4FB87711" w:rsidR="000D5B1F" w:rsidRPr="00764618" w:rsidRDefault="000D5B1F" w:rsidP="000D5B1F">
      <w:pPr>
        <w:pStyle w:val="Voetnoottekst"/>
        <w:rPr>
          <w:sz w:val="13"/>
          <w:szCs w:val="13"/>
        </w:rPr>
      </w:pPr>
      <w:r w:rsidRPr="00764618">
        <w:rPr>
          <w:rStyle w:val="Voetnootmarkering"/>
          <w:sz w:val="13"/>
          <w:szCs w:val="13"/>
        </w:rPr>
        <w:footnoteRef/>
      </w:r>
      <w:r w:rsidRPr="00764618">
        <w:rPr>
          <w:sz w:val="13"/>
          <w:szCs w:val="13"/>
        </w:rPr>
        <w:t xml:space="preserve"> CPB (2026), </w:t>
      </w:r>
      <w:r w:rsidR="00FC3421">
        <w:rPr>
          <w:sz w:val="13"/>
          <w:szCs w:val="13"/>
        </w:rPr>
        <w:t>Erfbelasting in beeld: feiten, percepties en voorkeuren van Nederlanders</w:t>
      </w:r>
      <w:r w:rsidRPr="00764618">
        <w:rPr>
          <w:sz w:val="13"/>
          <w:szCs w:val="13"/>
        </w:rPr>
        <w:t>.</w:t>
      </w:r>
    </w:p>
  </w:footnote>
  <w:footnote w:id="5">
    <w:p w14:paraId="64920A23" w14:textId="74AC0A03" w:rsidR="007D14A6" w:rsidRPr="007D14A6" w:rsidRDefault="007D14A6">
      <w:pPr>
        <w:pStyle w:val="Voetnoottekst"/>
        <w:rPr>
          <w:sz w:val="13"/>
          <w:szCs w:val="13"/>
        </w:rPr>
      </w:pPr>
      <w:r w:rsidRPr="007D14A6">
        <w:rPr>
          <w:rStyle w:val="Voetnootmarkering"/>
          <w:sz w:val="13"/>
          <w:szCs w:val="13"/>
        </w:rPr>
        <w:footnoteRef/>
      </w:r>
      <w:r w:rsidRPr="007D14A6">
        <w:rPr>
          <w:sz w:val="13"/>
          <w:szCs w:val="13"/>
        </w:rPr>
        <w:t xml:space="preserve"> De </w:t>
      </w:r>
      <w:r>
        <w:rPr>
          <w:sz w:val="13"/>
          <w:szCs w:val="13"/>
        </w:rPr>
        <w:t>Gini-</w:t>
      </w:r>
      <w:r w:rsidRPr="007D14A6">
        <w:rPr>
          <w:sz w:val="13"/>
          <w:szCs w:val="13"/>
        </w:rPr>
        <w:t>coëfficiënt van de ver</w:t>
      </w:r>
      <w:r>
        <w:rPr>
          <w:sz w:val="13"/>
          <w:szCs w:val="13"/>
        </w:rPr>
        <w:t>m</w:t>
      </w:r>
      <w:r w:rsidRPr="007D14A6">
        <w:rPr>
          <w:sz w:val="13"/>
          <w:szCs w:val="13"/>
        </w:rPr>
        <w:t xml:space="preserve">ogensongelijkheid </w:t>
      </w:r>
      <w:r>
        <w:rPr>
          <w:sz w:val="13"/>
          <w:szCs w:val="13"/>
        </w:rPr>
        <w:t>is</w:t>
      </w:r>
      <w:r w:rsidRPr="007D14A6">
        <w:rPr>
          <w:sz w:val="13"/>
          <w:szCs w:val="13"/>
        </w:rPr>
        <w:t xml:space="preserve"> 0,777 in 2011</w:t>
      </w:r>
      <w:r>
        <w:rPr>
          <w:sz w:val="13"/>
          <w:szCs w:val="13"/>
        </w:rPr>
        <w:t xml:space="preserve"> en</w:t>
      </w:r>
      <w:r w:rsidRPr="007D14A6">
        <w:rPr>
          <w:sz w:val="13"/>
          <w:szCs w:val="13"/>
        </w:rPr>
        <w:t xml:space="preserve"> 0,719</w:t>
      </w:r>
      <w:r>
        <w:rPr>
          <w:sz w:val="13"/>
          <w:szCs w:val="13"/>
        </w:rPr>
        <w:t xml:space="preserve"> </w:t>
      </w:r>
      <w:r w:rsidRPr="007D14A6">
        <w:rPr>
          <w:sz w:val="13"/>
          <w:szCs w:val="13"/>
        </w:rPr>
        <w:t>in 2022</w:t>
      </w:r>
      <w:r>
        <w:rPr>
          <w:sz w:val="13"/>
          <w:szCs w:val="13"/>
        </w:rPr>
        <w:t>.</w:t>
      </w:r>
      <w:r w:rsidR="00FC3421">
        <w:rPr>
          <w:sz w:val="13"/>
          <w:szCs w:val="13"/>
        </w:rPr>
        <w:t xml:space="preserve"> Zie Statline, CBS.</w:t>
      </w:r>
    </w:p>
  </w:footnote>
  <w:footnote w:id="6">
    <w:p w14:paraId="5F7443FC" w14:textId="2F8839BC" w:rsidR="00386919" w:rsidRPr="00E82C0C" w:rsidRDefault="00386919" w:rsidP="00386919">
      <w:pPr>
        <w:pStyle w:val="Voetnoottekst"/>
        <w:rPr>
          <w:sz w:val="13"/>
          <w:szCs w:val="13"/>
        </w:rPr>
      </w:pPr>
      <w:r w:rsidRPr="00764618">
        <w:rPr>
          <w:rStyle w:val="Voetnootmarkering"/>
          <w:sz w:val="13"/>
          <w:szCs w:val="13"/>
        </w:rPr>
        <w:footnoteRef/>
      </w:r>
      <w:r w:rsidRPr="00764618">
        <w:rPr>
          <w:sz w:val="13"/>
          <w:szCs w:val="13"/>
        </w:rPr>
        <w:t xml:space="preserve"> CPB (2024), Een steuntje in de rug, vermogensmobiliteit van ouders op kind.</w:t>
      </w:r>
      <w:r w:rsidR="00E82C0C">
        <w:rPr>
          <w:sz w:val="13"/>
          <w:szCs w:val="13"/>
        </w:rPr>
        <w:t xml:space="preserve"> Het CPB heeft</w:t>
      </w:r>
      <w:r w:rsidR="00E82C0C" w:rsidRPr="00E82C0C">
        <w:rPr>
          <w:sz w:val="13"/>
          <w:szCs w:val="13"/>
        </w:rPr>
        <w:t xml:space="preserve"> de gemiddelde positie in de vermogensrangschikking van kinderen in 2022 - per vermogenspercentiel van hun ouders in 1992 - </w:t>
      </w:r>
      <w:r w:rsidR="00E82C0C">
        <w:rPr>
          <w:sz w:val="13"/>
          <w:szCs w:val="13"/>
        </w:rPr>
        <w:t>geanalyseerd</w:t>
      </w:r>
      <w:r w:rsidR="00E82C0C" w:rsidRPr="00E82C0C">
        <w:rPr>
          <w:sz w:val="13"/>
          <w:szCs w:val="13"/>
        </w:rPr>
        <w:t>.</w:t>
      </w:r>
    </w:p>
  </w:footnote>
  <w:footnote w:id="7">
    <w:p w14:paraId="472CCDD5" w14:textId="2A1F5DB7" w:rsidR="00E77FFA" w:rsidRPr="00570510" w:rsidRDefault="00E77FFA">
      <w:pPr>
        <w:pStyle w:val="Voetnoottekst"/>
        <w:rPr>
          <w:sz w:val="13"/>
          <w:szCs w:val="13"/>
        </w:rPr>
      </w:pPr>
      <w:r w:rsidRPr="00E77FFA">
        <w:rPr>
          <w:rStyle w:val="Voetnootmarkering"/>
          <w:sz w:val="13"/>
          <w:szCs w:val="13"/>
        </w:rPr>
        <w:footnoteRef/>
      </w:r>
      <w:r w:rsidRPr="00E77FFA">
        <w:rPr>
          <w:sz w:val="13"/>
          <w:szCs w:val="13"/>
        </w:rPr>
        <w:t xml:space="preserve"> </w:t>
      </w:r>
      <w:hyperlink r:id="rId3" w:history="1">
        <w:r w:rsidRPr="00E77FFA">
          <w:rPr>
            <w:color w:val="0000FF"/>
            <w:sz w:val="13"/>
            <w:szCs w:val="13"/>
            <w:u w:val="single"/>
          </w:rPr>
          <w:t>IBO-Vermogensverdeling-rapport.pdf</w:t>
        </w:r>
      </w:hyperlink>
      <w:r w:rsidR="00570510">
        <w:rPr>
          <w:sz w:val="13"/>
          <w:szCs w:val="13"/>
        </w:rPr>
        <w:t xml:space="preserve">, </w:t>
      </w:r>
      <w:hyperlink r:id="rId4" w:history="1">
        <w:r w:rsidR="00570510" w:rsidRPr="00570510">
          <w:rPr>
            <w:color w:val="0000FF"/>
            <w:sz w:val="13"/>
            <w:szCs w:val="13"/>
            <w:u w:val="single"/>
          </w:rPr>
          <w:t>Belastingen in maatschappelijk perspectief: Bouwstenen voor een beter en eenvoudiger belastingstelsel | Rijksoverheid.nl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508" w:hanging="276"/>
      </w:pPr>
      <w:rPr>
        <w:rFonts w:ascii="Arial" w:hAnsi="Arial" w:cs="Arial"/>
        <w:spacing w:val="0"/>
        <w:w w:val="109"/>
      </w:rPr>
    </w:lvl>
    <w:lvl w:ilvl="1">
      <w:numFmt w:val="bullet"/>
      <w:lvlText w:val="•"/>
      <w:lvlJc w:val="left"/>
      <w:pPr>
        <w:ind w:left="1300" w:hanging="276"/>
      </w:pPr>
    </w:lvl>
    <w:lvl w:ilvl="2">
      <w:numFmt w:val="bullet"/>
      <w:lvlText w:val="•"/>
      <w:lvlJc w:val="left"/>
      <w:pPr>
        <w:ind w:left="2101" w:hanging="276"/>
      </w:pPr>
    </w:lvl>
    <w:lvl w:ilvl="3">
      <w:numFmt w:val="bullet"/>
      <w:lvlText w:val="•"/>
      <w:lvlJc w:val="left"/>
      <w:pPr>
        <w:ind w:left="2901" w:hanging="276"/>
      </w:pPr>
    </w:lvl>
    <w:lvl w:ilvl="4">
      <w:numFmt w:val="bullet"/>
      <w:lvlText w:val="•"/>
      <w:lvlJc w:val="left"/>
      <w:pPr>
        <w:ind w:left="3702" w:hanging="276"/>
      </w:pPr>
    </w:lvl>
    <w:lvl w:ilvl="5">
      <w:numFmt w:val="bullet"/>
      <w:lvlText w:val="•"/>
      <w:lvlJc w:val="left"/>
      <w:pPr>
        <w:ind w:left="4503" w:hanging="276"/>
      </w:pPr>
    </w:lvl>
    <w:lvl w:ilvl="6">
      <w:numFmt w:val="bullet"/>
      <w:lvlText w:val="•"/>
      <w:lvlJc w:val="left"/>
      <w:pPr>
        <w:ind w:left="5303" w:hanging="276"/>
      </w:pPr>
    </w:lvl>
    <w:lvl w:ilvl="7">
      <w:numFmt w:val="bullet"/>
      <w:lvlText w:val="•"/>
      <w:lvlJc w:val="left"/>
      <w:pPr>
        <w:ind w:left="6104" w:hanging="276"/>
      </w:pPr>
    </w:lvl>
    <w:lvl w:ilvl="8">
      <w:numFmt w:val="bullet"/>
      <w:lvlText w:val="•"/>
      <w:lvlJc w:val="left"/>
      <w:pPr>
        <w:ind w:left="6905" w:hanging="276"/>
      </w:pPr>
    </w:lvl>
  </w:abstractNum>
  <w:abstractNum w:abstractNumId="1" w15:restartNumberingAfterBreak="0">
    <w:nsid w:val="01E857C1"/>
    <w:multiLevelType w:val="hybridMultilevel"/>
    <w:tmpl w:val="DF402EF0"/>
    <w:lvl w:ilvl="0" w:tplc="0413000F">
      <w:start w:val="1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4BA77E6"/>
    <w:multiLevelType w:val="hybridMultilevel"/>
    <w:tmpl w:val="D76CF20E"/>
    <w:lvl w:ilvl="0" w:tplc="8FC627B0">
      <w:start w:val="1"/>
      <w:numFmt w:val="bullet"/>
      <w:pStyle w:val="FINKaderBlanco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7117D17"/>
    <w:multiLevelType w:val="hybridMultilevel"/>
    <w:tmpl w:val="55AE797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2CF85F3A"/>
    <w:multiLevelType w:val="multilevel"/>
    <w:tmpl w:val="0038B1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D7A5E95"/>
    <w:multiLevelType w:val="hybridMultilevel"/>
    <w:tmpl w:val="BA9EF38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1BD3E74"/>
    <w:multiLevelType w:val="multilevel"/>
    <w:tmpl w:val="C8C0F1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BB353DC"/>
    <w:multiLevelType w:val="multilevel"/>
    <w:tmpl w:val="D93A14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DA030E6"/>
    <w:multiLevelType w:val="hybridMultilevel"/>
    <w:tmpl w:val="42DA16C0"/>
    <w:lvl w:ilvl="0" w:tplc="0413000F">
      <w:start w:val="1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74B15CA"/>
    <w:multiLevelType w:val="hybridMultilevel"/>
    <w:tmpl w:val="079EA09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1606843643">
    <w:abstractNumId w:val="5"/>
  </w:num>
  <w:num w:numId="2" w16cid:durableId="1957834380">
    <w:abstractNumId w:val="2"/>
  </w:num>
  <w:num w:numId="3" w16cid:durableId="321739134">
    <w:abstractNumId w:val="9"/>
  </w:num>
  <w:num w:numId="4" w16cid:durableId="643923525">
    <w:abstractNumId w:val="6"/>
  </w:num>
  <w:num w:numId="5" w16cid:durableId="509835559">
    <w:abstractNumId w:val="4"/>
  </w:num>
  <w:num w:numId="6" w16cid:durableId="1778676306">
    <w:abstractNumId w:val="7"/>
  </w:num>
  <w:num w:numId="7" w16cid:durableId="965351704">
    <w:abstractNumId w:val="1"/>
  </w:num>
  <w:num w:numId="8" w16cid:durableId="1060322989">
    <w:abstractNumId w:val="8"/>
  </w:num>
  <w:num w:numId="9" w16cid:durableId="486899013">
    <w:abstractNumId w:val="0"/>
  </w:num>
  <w:num w:numId="10" w16cid:durableId="17407896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847"/>
    <w:rsid w:val="000327EB"/>
    <w:rsid w:val="00034642"/>
    <w:rsid w:val="00043B98"/>
    <w:rsid w:val="00046047"/>
    <w:rsid w:val="00046FD7"/>
    <w:rsid w:val="00055A75"/>
    <w:rsid w:val="000703E6"/>
    <w:rsid w:val="000703EE"/>
    <w:rsid w:val="00073157"/>
    <w:rsid w:val="000839D6"/>
    <w:rsid w:val="00095584"/>
    <w:rsid w:val="000A4692"/>
    <w:rsid w:val="000A7183"/>
    <w:rsid w:val="000B25B0"/>
    <w:rsid w:val="000C17A4"/>
    <w:rsid w:val="000C7F24"/>
    <w:rsid w:val="000D5B1F"/>
    <w:rsid w:val="000E28DE"/>
    <w:rsid w:val="001050F3"/>
    <w:rsid w:val="00114E66"/>
    <w:rsid w:val="0012596D"/>
    <w:rsid w:val="001304B2"/>
    <w:rsid w:val="0013078B"/>
    <w:rsid w:val="00151E88"/>
    <w:rsid w:val="00164DEB"/>
    <w:rsid w:val="00171123"/>
    <w:rsid w:val="001851A6"/>
    <w:rsid w:val="00185FB3"/>
    <w:rsid w:val="00187F00"/>
    <w:rsid w:val="0019134B"/>
    <w:rsid w:val="00191A0D"/>
    <w:rsid w:val="001A3EFA"/>
    <w:rsid w:val="001C29F5"/>
    <w:rsid w:val="001C6B02"/>
    <w:rsid w:val="001D6D4E"/>
    <w:rsid w:val="001E6A24"/>
    <w:rsid w:val="00200366"/>
    <w:rsid w:val="0020311D"/>
    <w:rsid w:val="0020422C"/>
    <w:rsid w:val="00211EE3"/>
    <w:rsid w:val="002161BD"/>
    <w:rsid w:val="00235629"/>
    <w:rsid w:val="002416F5"/>
    <w:rsid w:val="002477D0"/>
    <w:rsid w:val="00263A9A"/>
    <w:rsid w:val="00280537"/>
    <w:rsid w:val="00284DFA"/>
    <w:rsid w:val="00295335"/>
    <w:rsid w:val="002A63E4"/>
    <w:rsid w:val="002B607D"/>
    <w:rsid w:val="002C06C3"/>
    <w:rsid w:val="002C2E00"/>
    <w:rsid w:val="002D73AD"/>
    <w:rsid w:val="002E4DB5"/>
    <w:rsid w:val="002E69AF"/>
    <w:rsid w:val="002E71AF"/>
    <w:rsid w:val="0031051D"/>
    <w:rsid w:val="00324A86"/>
    <w:rsid w:val="0033492D"/>
    <w:rsid w:val="0034437D"/>
    <w:rsid w:val="0035510D"/>
    <w:rsid w:val="00361AA0"/>
    <w:rsid w:val="0036440C"/>
    <w:rsid w:val="00374E57"/>
    <w:rsid w:val="003808FF"/>
    <w:rsid w:val="00380CD8"/>
    <w:rsid w:val="00386919"/>
    <w:rsid w:val="003A3077"/>
    <w:rsid w:val="003A7847"/>
    <w:rsid w:val="003B4D96"/>
    <w:rsid w:val="003C359D"/>
    <w:rsid w:val="003C3953"/>
    <w:rsid w:val="003C3A99"/>
    <w:rsid w:val="003C5C8A"/>
    <w:rsid w:val="003C7AA6"/>
    <w:rsid w:val="003D1EE9"/>
    <w:rsid w:val="003D7560"/>
    <w:rsid w:val="003D7572"/>
    <w:rsid w:val="003E4C23"/>
    <w:rsid w:val="00414D68"/>
    <w:rsid w:val="00415FBF"/>
    <w:rsid w:val="00423E2B"/>
    <w:rsid w:val="00434AB9"/>
    <w:rsid w:val="004A2A34"/>
    <w:rsid w:val="004A4B86"/>
    <w:rsid w:val="004A7531"/>
    <w:rsid w:val="004B589E"/>
    <w:rsid w:val="004C0D32"/>
    <w:rsid w:val="004D4520"/>
    <w:rsid w:val="004E75AA"/>
    <w:rsid w:val="004F2B1B"/>
    <w:rsid w:val="005240CB"/>
    <w:rsid w:val="00526EB9"/>
    <w:rsid w:val="00546928"/>
    <w:rsid w:val="00547B95"/>
    <w:rsid w:val="00563ED1"/>
    <w:rsid w:val="00564C60"/>
    <w:rsid w:val="00570510"/>
    <w:rsid w:val="00571A97"/>
    <w:rsid w:val="00595648"/>
    <w:rsid w:val="005A4EF2"/>
    <w:rsid w:val="005B587F"/>
    <w:rsid w:val="005B7125"/>
    <w:rsid w:val="005E2F0E"/>
    <w:rsid w:val="005F76CC"/>
    <w:rsid w:val="00605528"/>
    <w:rsid w:val="00612EB5"/>
    <w:rsid w:val="00643495"/>
    <w:rsid w:val="00665343"/>
    <w:rsid w:val="00682EE0"/>
    <w:rsid w:val="006870C8"/>
    <w:rsid w:val="00691CFE"/>
    <w:rsid w:val="00697366"/>
    <w:rsid w:val="006A2592"/>
    <w:rsid w:val="006A7836"/>
    <w:rsid w:val="006C531C"/>
    <w:rsid w:val="006C5CCA"/>
    <w:rsid w:val="006F6115"/>
    <w:rsid w:val="0070140C"/>
    <w:rsid w:val="00714918"/>
    <w:rsid w:val="00726FA3"/>
    <w:rsid w:val="0073231D"/>
    <w:rsid w:val="00735A75"/>
    <w:rsid w:val="00740D14"/>
    <w:rsid w:val="00741F2E"/>
    <w:rsid w:val="00746093"/>
    <w:rsid w:val="00764618"/>
    <w:rsid w:val="00782E8D"/>
    <w:rsid w:val="00793282"/>
    <w:rsid w:val="007A2302"/>
    <w:rsid w:val="007A2B21"/>
    <w:rsid w:val="007D14A6"/>
    <w:rsid w:val="007D538C"/>
    <w:rsid w:val="007E5C69"/>
    <w:rsid w:val="00811397"/>
    <w:rsid w:val="008203C5"/>
    <w:rsid w:val="0084175E"/>
    <w:rsid w:val="00843311"/>
    <w:rsid w:val="008462A8"/>
    <w:rsid w:val="0084767D"/>
    <w:rsid w:val="00855A8C"/>
    <w:rsid w:val="00862A0B"/>
    <w:rsid w:val="008706B3"/>
    <w:rsid w:val="008A5280"/>
    <w:rsid w:val="008C19CD"/>
    <w:rsid w:val="008C4482"/>
    <w:rsid w:val="008C63BE"/>
    <w:rsid w:val="008D0CF4"/>
    <w:rsid w:val="008D5957"/>
    <w:rsid w:val="008D7BF6"/>
    <w:rsid w:val="008E21D4"/>
    <w:rsid w:val="008E3EDF"/>
    <w:rsid w:val="008E6ABB"/>
    <w:rsid w:val="009075C6"/>
    <w:rsid w:val="00921304"/>
    <w:rsid w:val="00923BD5"/>
    <w:rsid w:val="00927B96"/>
    <w:rsid w:val="00941D94"/>
    <w:rsid w:val="00960795"/>
    <w:rsid w:val="0096755E"/>
    <w:rsid w:val="00971DDF"/>
    <w:rsid w:val="0097209E"/>
    <w:rsid w:val="00983C02"/>
    <w:rsid w:val="009905F8"/>
    <w:rsid w:val="00992B2C"/>
    <w:rsid w:val="009A231E"/>
    <w:rsid w:val="009A56C1"/>
    <w:rsid w:val="009A616D"/>
    <w:rsid w:val="009B1D91"/>
    <w:rsid w:val="009B2BDF"/>
    <w:rsid w:val="009C7B94"/>
    <w:rsid w:val="009D19FD"/>
    <w:rsid w:val="009E6D23"/>
    <w:rsid w:val="009F2D15"/>
    <w:rsid w:val="009F5A6B"/>
    <w:rsid w:val="009F7201"/>
    <w:rsid w:val="00A016A3"/>
    <w:rsid w:val="00A01ADC"/>
    <w:rsid w:val="00A01DD8"/>
    <w:rsid w:val="00A12A97"/>
    <w:rsid w:val="00A14F4C"/>
    <w:rsid w:val="00A21C28"/>
    <w:rsid w:val="00A248BD"/>
    <w:rsid w:val="00A40167"/>
    <w:rsid w:val="00A44874"/>
    <w:rsid w:val="00A5446D"/>
    <w:rsid w:val="00A67AE3"/>
    <w:rsid w:val="00A80E4B"/>
    <w:rsid w:val="00A91A0D"/>
    <w:rsid w:val="00A94352"/>
    <w:rsid w:val="00AA1BB2"/>
    <w:rsid w:val="00AA3AF0"/>
    <w:rsid w:val="00AA5A96"/>
    <w:rsid w:val="00AB302A"/>
    <w:rsid w:val="00AB56B0"/>
    <w:rsid w:val="00AC0AD4"/>
    <w:rsid w:val="00AD2EB9"/>
    <w:rsid w:val="00B01D18"/>
    <w:rsid w:val="00B06701"/>
    <w:rsid w:val="00B26E8D"/>
    <w:rsid w:val="00B5553D"/>
    <w:rsid w:val="00B669ED"/>
    <w:rsid w:val="00B70296"/>
    <w:rsid w:val="00B91ED9"/>
    <w:rsid w:val="00BB48BB"/>
    <w:rsid w:val="00BB6A15"/>
    <w:rsid w:val="00BC00D4"/>
    <w:rsid w:val="00BC0A96"/>
    <w:rsid w:val="00BC0CC1"/>
    <w:rsid w:val="00BC45AE"/>
    <w:rsid w:val="00BD7167"/>
    <w:rsid w:val="00BD7202"/>
    <w:rsid w:val="00BF0292"/>
    <w:rsid w:val="00BF08B6"/>
    <w:rsid w:val="00BF2ED9"/>
    <w:rsid w:val="00C036F7"/>
    <w:rsid w:val="00C04ADC"/>
    <w:rsid w:val="00C07C43"/>
    <w:rsid w:val="00C126A2"/>
    <w:rsid w:val="00C22485"/>
    <w:rsid w:val="00C2450B"/>
    <w:rsid w:val="00C35361"/>
    <w:rsid w:val="00C353D1"/>
    <w:rsid w:val="00C5063D"/>
    <w:rsid w:val="00C80489"/>
    <w:rsid w:val="00C93B39"/>
    <w:rsid w:val="00C93E25"/>
    <w:rsid w:val="00C976D1"/>
    <w:rsid w:val="00CB4704"/>
    <w:rsid w:val="00CB75AA"/>
    <w:rsid w:val="00CE4CA9"/>
    <w:rsid w:val="00CE5AE7"/>
    <w:rsid w:val="00CE5C49"/>
    <w:rsid w:val="00CF04DB"/>
    <w:rsid w:val="00CF5C38"/>
    <w:rsid w:val="00D1143A"/>
    <w:rsid w:val="00D11589"/>
    <w:rsid w:val="00D307D3"/>
    <w:rsid w:val="00D32902"/>
    <w:rsid w:val="00D41B61"/>
    <w:rsid w:val="00D67EC3"/>
    <w:rsid w:val="00D93AEA"/>
    <w:rsid w:val="00DC78B4"/>
    <w:rsid w:val="00DE0F32"/>
    <w:rsid w:val="00DF5478"/>
    <w:rsid w:val="00E30164"/>
    <w:rsid w:val="00E52061"/>
    <w:rsid w:val="00E568D5"/>
    <w:rsid w:val="00E77FFA"/>
    <w:rsid w:val="00E82C0C"/>
    <w:rsid w:val="00E84046"/>
    <w:rsid w:val="00E9381B"/>
    <w:rsid w:val="00EA7A6A"/>
    <w:rsid w:val="00EB006A"/>
    <w:rsid w:val="00EC65C8"/>
    <w:rsid w:val="00EC7E83"/>
    <w:rsid w:val="00ED6DCB"/>
    <w:rsid w:val="00EF03A3"/>
    <w:rsid w:val="00EF3589"/>
    <w:rsid w:val="00F00486"/>
    <w:rsid w:val="00F04822"/>
    <w:rsid w:val="00F1362D"/>
    <w:rsid w:val="00F17AC2"/>
    <w:rsid w:val="00F24E55"/>
    <w:rsid w:val="00F24FD0"/>
    <w:rsid w:val="00F260B0"/>
    <w:rsid w:val="00F31874"/>
    <w:rsid w:val="00F33C9C"/>
    <w:rsid w:val="00F42035"/>
    <w:rsid w:val="00F44E28"/>
    <w:rsid w:val="00F53CBF"/>
    <w:rsid w:val="00F7595F"/>
    <w:rsid w:val="00F94EB1"/>
    <w:rsid w:val="00FA09D0"/>
    <w:rsid w:val="00FB7DA2"/>
    <w:rsid w:val="00FC3421"/>
    <w:rsid w:val="00FD1EC7"/>
    <w:rsid w:val="00FD28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9D6C6"/>
  <w15:chartTrackingRefBased/>
  <w15:docId w15:val="{54A09B13-215D-4E08-A3C1-76EE2E684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 w:val="1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NL"/>
    </w:rPr>
  </w:style>
  <w:style w:type="paragraph" w:styleId="Kop1">
    <w:name w:val="heading 1"/>
    <w:basedOn w:val="Standaard"/>
    <w:next w:val="Standaard"/>
    <w:link w:val="Kop1Char"/>
    <w:uiPriority w:val="9"/>
    <w:qFormat/>
    <w:rsid w:val="003A784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3A784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unhideWhenUsed/>
    <w:qFormat/>
    <w:rsid w:val="003A7847"/>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3A7847"/>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3A7847"/>
    <w:pPr>
      <w:keepNext/>
      <w:keepLines/>
      <w:spacing w:before="80" w:after="40"/>
      <w:outlineLvl w:val="4"/>
    </w:pPr>
    <w:rPr>
      <w:rFonts w:asciiTheme="minorHAnsi" w:eastAsiaTheme="majorEastAsia" w:hAnsiTheme="minorHAnsi" w:cstheme="majorBidi"/>
      <w:color w:val="2E74B5" w:themeColor="accent1" w:themeShade="BF"/>
    </w:rPr>
  </w:style>
  <w:style w:type="paragraph" w:styleId="Kop6">
    <w:name w:val="heading 6"/>
    <w:basedOn w:val="Standaard"/>
    <w:next w:val="Standaard"/>
    <w:link w:val="Kop6Char"/>
    <w:uiPriority w:val="9"/>
    <w:semiHidden/>
    <w:unhideWhenUsed/>
    <w:qFormat/>
    <w:rsid w:val="003A7847"/>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3A7847"/>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3A7847"/>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3A7847"/>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A7847"/>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3A7847"/>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rsid w:val="003A7847"/>
    <w:rPr>
      <w:rFonts w:asciiTheme="minorHAnsi" w:eastAsiaTheme="majorEastAsia" w:hAnsiTheme="minorHAnsi" w:cstheme="majorBidi"/>
      <w:color w:val="2E74B5" w:themeColor="accent1" w:themeShade="BF"/>
      <w:sz w:val="28"/>
      <w:szCs w:val="28"/>
    </w:rPr>
  </w:style>
  <w:style w:type="character" w:customStyle="1" w:styleId="Kop4Char">
    <w:name w:val="Kop 4 Char"/>
    <w:basedOn w:val="Standaardalinea-lettertype"/>
    <w:link w:val="Kop4"/>
    <w:uiPriority w:val="9"/>
    <w:semiHidden/>
    <w:rsid w:val="003A7847"/>
    <w:rPr>
      <w:rFonts w:asciiTheme="minorHAnsi" w:eastAsiaTheme="majorEastAsia" w:hAnsiTheme="minorHAnsi" w:cstheme="majorBidi"/>
      <w:i/>
      <w:iCs/>
      <w:color w:val="2E74B5" w:themeColor="accent1" w:themeShade="BF"/>
    </w:rPr>
  </w:style>
  <w:style w:type="character" w:customStyle="1" w:styleId="Kop5Char">
    <w:name w:val="Kop 5 Char"/>
    <w:basedOn w:val="Standaardalinea-lettertype"/>
    <w:link w:val="Kop5"/>
    <w:uiPriority w:val="9"/>
    <w:semiHidden/>
    <w:rsid w:val="003A7847"/>
    <w:rPr>
      <w:rFonts w:asciiTheme="minorHAnsi" w:eastAsiaTheme="majorEastAsia" w:hAnsiTheme="minorHAnsi" w:cstheme="majorBidi"/>
      <w:color w:val="2E74B5" w:themeColor="accent1" w:themeShade="BF"/>
    </w:rPr>
  </w:style>
  <w:style w:type="character" w:customStyle="1" w:styleId="Kop6Char">
    <w:name w:val="Kop 6 Char"/>
    <w:basedOn w:val="Standaardalinea-lettertype"/>
    <w:link w:val="Kop6"/>
    <w:uiPriority w:val="9"/>
    <w:semiHidden/>
    <w:rsid w:val="003A7847"/>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3A7847"/>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3A7847"/>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3A7847"/>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3A78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A784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A784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A7847"/>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3A784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A7847"/>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3A7847"/>
    <w:pPr>
      <w:ind w:left="720"/>
      <w:contextualSpacing/>
    </w:pPr>
  </w:style>
  <w:style w:type="character" w:styleId="Intensievebenadrukking">
    <w:name w:val="Intense Emphasis"/>
    <w:basedOn w:val="Standaardalinea-lettertype"/>
    <w:uiPriority w:val="21"/>
    <w:qFormat/>
    <w:rsid w:val="003A7847"/>
    <w:rPr>
      <w:i/>
      <w:iCs/>
      <w:color w:val="2E74B5" w:themeColor="accent1" w:themeShade="BF"/>
    </w:rPr>
  </w:style>
  <w:style w:type="paragraph" w:styleId="Duidelijkcitaat">
    <w:name w:val="Intense Quote"/>
    <w:basedOn w:val="Standaard"/>
    <w:next w:val="Standaard"/>
    <w:link w:val="DuidelijkcitaatChar"/>
    <w:uiPriority w:val="30"/>
    <w:qFormat/>
    <w:rsid w:val="003A784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3A7847"/>
    <w:rPr>
      <w:i/>
      <w:iCs/>
      <w:color w:val="2E74B5" w:themeColor="accent1" w:themeShade="BF"/>
    </w:rPr>
  </w:style>
  <w:style w:type="character" w:styleId="Intensieveverwijzing">
    <w:name w:val="Intense Reference"/>
    <w:basedOn w:val="Standaardalinea-lettertype"/>
    <w:uiPriority w:val="32"/>
    <w:qFormat/>
    <w:rsid w:val="003A7847"/>
    <w:rPr>
      <w:b/>
      <w:bCs/>
      <w:smallCaps/>
      <w:color w:val="2E74B5" w:themeColor="accent1" w:themeShade="BF"/>
      <w:spacing w:val="5"/>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link w:val="Lijstalinea"/>
    <w:uiPriority w:val="1"/>
    <w:qFormat/>
    <w:locked/>
    <w:rsid w:val="00A91A0D"/>
  </w:style>
  <w:style w:type="paragraph" w:styleId="Voetnoottekst">
    <w:name w:val="footnote text"/>
    <w:aliases w:val="Voetnoottekst Char2 Char,Voetnoottekst Char1 Char Char,Voetnoottekst Char3 Char Char Char,Voetnoottekst Char2 Char Char Char Char,Voetnoottekst Char1 Char Char Char Char Char,Voetnoottekst Char2,Voetnoottekst Char1 Cha,Char"/>
    <w:basedOn w:val="Standaard"/>
    <w:link w:val="VoetnoottekstChar"/>
    <w:uiPriority w:val="99"/>
    <w:unhideWhenUsed/>
    <w:qFormat/>
    <w:rsid w:val="00A91A0D"/>
    <w:pPr>
      <w:spacing w:after="0" w:line="240" w:lineRule="auto"/>
    </w:pPr>
    <w:rPr>
      <w:sz w:val="20"/>
      <w:szCs w:val="20"/>
    </w:rPr>
  </w:style>
  <w:style w:type="character" w:customStyle="1" w:styleId="VoetnoottekstChar">
    <w:name w:val="Voetnoottekst Char"/>
    <w:aliases w:val="Voetnoottekst Char2 Char Char,Voetnoottekst Char1 Char Char Char,Voetnoottekst Char3 Char Char Char Char,Voetnoottekst Char2 Char Char Char Char Char,Voetnoottekst Char1 Char Char Char Char Char Char,Voetnoottekst Char2 Char1"/>
    <w:basedOn w:val="Standaardalinea-lettertype"/>
    <w:link w:val="Voetnoottekst"/>
    <w:uiPriority w:val="99"/>
    <w:rsid w:val="00A91A0D"/>
    <w:rPr>
      <w:sz w:val="20"/>
      <w:szCs w:val="20"/>
    </w:rPr>
  </w:style>
  <w:style w:type="character" w:styleId="Voetnootmarkering">
    <w:name w:val="footnote reference"/>
    <w:aliases w:val="Voetnootmarkering CE Delft,Footnote symbol,Times 10 Point,Exposant 3 Point,Voetnootmarkering boek STT,Footnotemark,Footnotemark1,FR,Footnotemark2,FR1,Footnotemark3,FR2,Footnotemark4,FR3,Footnotemark5,FR4,Footnotemark6,Footnotemark7,FR5"/>
    <w:basedOn w:val="Standaardalinea-lettertype"/>
    <w:link w:val="Char1CharCharCarCarCarCarCarCarCarCarCarCar"/>
    <w:uiPriority w:val="99"/>
    <w:unhideWhenUsed/>
    <w:qFormat/>
    <w:rsid w:val="00A91A0D"/>
    <w:rPr>
      <w:vertAlign w:val="superscript"/>
    </w:rPr>
  </w:style>
  <w:style w:type="paragraph" w:customStyle="1" w:styleId="FINKaderBlancobullet">
    <w:name w:val="FIN_KaderBlanco bullet"/>
    <w:basedOn w:val="Standaard"/>
    <w:qFormat/>
    <w:rsid w:val="00793282"/>
    <w:pPr>
      <w:numPr>
        <w:numId w:val="2"/>
      </w:numPr>
      <w:pBdr>
        <w:top w:val="single" w:sz="2" w:space="11" w:color="0071BB"/>
        <w:bottom w:val="single" w:sz="2" w:space="13" w:color="0071BB"/>
      </w:pBdr>
      <w:spacing w:after="0" w:line="280" w:lineRule="atLeast"/>
      <w:ind w:left="170" w:hanging="170"/>
      <w:contextualSpacing/>
    </w:pPr>
    <w:rPr>
      <w:rFonts w:eastAsia="Times New Roman" w:cs="Open Sans"/>
      <w:color w:val="0071BB"/>
      <w:kern w:val="0"/>
      <w:szCs w:val="18"/>
      <w:lang w:eastAsia="nl-NL"/>
      <w14:ligatures w14:val="none"/>
    </w:rPr>
  </w:style>
  <w:style w:type="paragraph" w:styleId="Plattetekst">
    <w:name w:val="Body Text"/>
    <w:basedOn w:val="Standaard"/>
    <w:link w:val="PlattetekstChar"/>
    <w:uiPriority w:val="1"/>
    <w:semiHidden/>
    <w:unhideWhenUsed/>
    <w:qFormat/>
    <w:rsid w:val="00191A0D"/>
    <w:pPr>
      <w:autoSpaceDE w:val="0"/>
      <w:autoSpaceDN w:val="0"/>
      <w:adjustRightInd w:val="0"/>
      <w:spacing w:before="8" w:after="0" w:line="240" w:lineRule="auto"/>
    </w:pPr>
    <w:rPr>
      <w:rFonts w:ascii="Gill Sans MT" w:hAnsi="Gill Sans MT" w:cs="Gill Sans MT"/>
      <w:i/>
      <w:iCs/>
      <w:kern w:val="0"/>
      <w:szCs w:val="18"/>
      <w14:ligatures w14:val="none"/>
    </w:rPr>
  </w:style>
  <w:style w:type="character" w:customStyle="1" w:styleId="PlattetekstChar">
    <w:name w:val="Platte tekst Char"/>
    <w:basedOn w:val="Standaardalinea-lettertype"/>
    <w:link w:val="Plattetekst"/>
    <w:uiPriority w:val="1"/>
    <w:semiHidden/>
    <w:rsid w:val="00191A0D"/>
    <w:rPr>
      <w:rFonts w:ascii="Gill Sans MT" w:hAnsi="Gill Sans MT" w:cs="Gill Sans MT"/>
      <w:i/>
      <w:iCs/>
      <w:kern w:val="0"/>
      <w:szCs w:val="18"/>
      <w:lang w:val="nl-NL"/>
      <w14:ligatures w14:val="none"/>
    </w:rPr>
  </w:style>
  <w:style w:type="paragraph" w:customStyle="1" w:styleId="Char1CharCharCarCarCarCarCarCarCarCarCarCar">
    <w:name w:val="Char1 Char Char Car Car Car Car Car Car Car Car Car Car"/>
    <w:basedOn w:val="Standaard"/>
    <w:next w:val="Standaard"/>
    <w:link w:val="Voetnootmarkering"/>
    <w:uiPriority w:val="99"/>
    <w:rsid w:val="00191A0D"/>
    <w:pPr>
      <w:spacing w:line="240" w:lineRule="exact"/>
    </w:pPr>
    <w:rPr>
      <w:vertAlign w:val="superscript"/>
    </w:rPr>
  </w:style>
  <w:style w:type="character" w:styleId="Hyperlink">
    <w:name w:val="Hyperlink"/>
    <w:basedOn w:val="Standaardalinea-lettertype"/>
    <w:uiPriority w:val="99"/>
    <w:unhideWhenUsed/>
    <w:rsid w:val="00191A0D"/>
    <w:rPr>
      <w:color w:val="0000FF"/>
      <w:u w:val="single"/>
    </w:rPr>
  </w:style>
  <w:style w:type="character" w:styleId="Verwijzingopmerking">
    <w:name w:val="annotation reference"/>
    <w:basedOn w:val="Standaardalinea-lettertype"/>
    <w:uiPriority w:val="99"/>
    <w:semiHidden/>
    <w:unhideWhenUsed/>
    <w:rsid w:val="00EA7A6A"/>
    <w:rPr>
      <w:sz w:val="16"/>
      <w:szCs w:val="16"/>
    </w:rPr>
  </w:style>
  <w:style w:type="paragraph" w:styleId="Tekstopmerking">
    <w:name w:val="annotation text"/>
    <w:basedOn w:val="Standaard"/>
    <w:link w:val="TekstopmerkingChar"/>
    <w:uiPriority w:val="99"/>
    <w:unhideWhenUsed/>
    <w:rsid w:val="00EA7A6A"/>
    <w:pPr>
      <w:spacing w:line="240" w:lineRule="auto"/>
    </w:pPr>
    <w:rPr>
      <w:sz w:val="20"/>
      <w:szCs w:val="20"/>
    </w:rPr>
  </w:style>
  <w:style w:type="character" w:customStyle="1" w:styleId="TekstopmerkingChar">
    <w:name w:val="Tekst opmerking Char"/>
    <w:basedOn w:val="Standaardalinea-lettertype"/>
    <w:link w:val="Tekstopmerking"/>
    <w:uiPriority w:val="99"/>
    <w:rsid w:val="00EA7A6A"/>
    <w:rPr>
      <w:sz w:val="20"/>
      <w:szCs w:val="20"/>
    </w:rPr>
  </w:style>
  <w:style w:type="paragraph" w:styleId="Revisie">
    <w:name w:val="Revision"/>
    <w:hidden/>
    <w:uiPriority w:val="99"/>
    <w:semiHidden/>
    <w:rsid w:val="000E28DE"/>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0E28DE"/>
    <w:rPr>
      <w:b/>
      <w:bCs/>
    </w:rPr>
  </w:style>
  <w:style w:type="character" w:customStyle="1" w:styleId="OnderwerpvanopmerkingChar">
    <w:name w:val="Onderwerp van opmerking Char"/>
    <w:basedOn w:val="TekstopmerkingChar"/>
    <w:link w:val="Onderwerpvanopmerking"/>
    <w:uiPriority w:val="99"/>
    <w:semiHidden/>
    <w:rsid w:val="000E28DE"/>
    <w:rPr>
      <w:b/>
      <w:bCs/>
      <w:sz w:val="20"/>
      <w:szCs w:val="20"/>
    </w:rPr>
  </w:style>
  <w:style w:type="paragraph" w:styleId="Geenafstand">
    <w:name w:val="No Spacing"/>
    <w:uiPriority w:val="1"/>
    <w:qFormat/>
    <w:rsid w:val="002D73AD"/>
    <w:pPr>
      <w:spacing w:after="0" w:line="240" w:lineRule="auto"/>
    </w:pPr>
    <w:rPr>
      <w:szCs w:val="18"/>
      <w:lang w:val="nl-NL"/>
    </w:rPr>
  </w:style>
  <w:style w:type="table" w:styleId="Rastertabel4-Accent5">
    <w:name w:val="Grid Table 4 Accent 5"/>
    <w:basedOn w:val="Standaardtabel"/>
    <w:uiPriority w:val="49"/>
    <w:rsid w:val="002D73AD"/>
    <w:pPr>
      <w:spacing w:after="0" w:line="240" w:lineRule="auto"/>
    </w:pPr>
    <w:rPr>
      <w:szCs w:val="18"/>
      <w:lang w:val="nl-NL"/>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jsttabel3-Accent5">
    <w:name w:val="List Table 3 Accent 5"/>
    <w:basedOn w:val="Standaardtabel"/>
    <w:uiPriority w:val="48"/>
    <w:rsid w:val="002D73AD"/>
    <w:pPr>
      <w:spacing w:after="0" w:line="240" w:lineRule="auto"/>
    </w:pPr>
    <w:rPr>
      <w:szCs w:val="18"/>
      <w:lang w:val="nl-NL"/>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character" w:styleId="Nadruk">
    <w:name w:val="Emphasis"/>
    <w:basedOn w:val="Standaardalinea-lettertype"/>
    <w:uiPriority w:val="20"/>
    <w:qFormat/>
    <w:rsid w:val="002D73AD"/>
    <w:rPr>
      <w:i/>
      <w:iCs/>
    </w:rPr>
  </w:style>
  <w:style w:type="character" w:styleId="Zwaar">
    <w:name w:val="Strong"/>
    <w:basedOn w:val="Standaardalinea-lettertype"/>
    <w:uiPriority w:val="22"/>
    <w:qFormat/>
    <w:rsid w:val="00263A9A"/>
    <w:rPr>
      <w:b/>
      <w:bCs/>
    </w:rPr>
  </w:style>
  <w:style w:type="paragraph" w:styleId="Koptekst">
    <w:name w:val="header"/>
    <w:basedOn w:val="Standaard"/>
    <w:link w:val="KoptekstChar"/>
    <w:uiPriority w:val="99"/>
    <w:unhideWhenUsed/>
    <w:rsid w:val="00AC0AD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C0AD4"/>
  </w:style>
  <w:style w:type="paragraph" w:styleId="Voettekst">
    <w:name w:val="footer"/>
    <w:basedOn w:val="Standaard"/>
    <w:link w:val="VoettekstChar"/>
    <w:uiPriority w:val="99"/>
    <w:unhideWhenUsed/>
    <w:rsid w:val="00AC0AD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C0AD4"/>
  </w:style>
  <w:style w:type="character" w:styleId="Onopgelostemelding">
    <w:name w:val="Unresolved Mention"/>
    <w:basedOn w:val="Standaardalinea-lettertype"/>
    <w:uiPriority w:val="99"/>
    <w:semiHidden/>
    <w:unhideWhenUsed/>
    <w:rsid w:val="00280537"/>
    <w:rPr>
      <w:color w:val="605E5C"/>
      <w:shd w:val="clear" w:color="auto" w:fill="E1DFDD"/>
    </w:rPr>
  </w:style>
  <w:style w:type="character" w:styleId="GevolgdeHyperlink">
    <w:name w:val="FollowedHyperlink"/>
    <w:basedOn w:val="Standaardalinea-lettertype"/>
    <w:uiPriority w:val="99"/>
    <w:semiHidden/>
    <w:unhideWhenUsed/>
    <w:rsid w:val="008417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035">
      <w:bodyDiv w:val="1"/>
      <w:marLeft w:val="0"/>
      <w:marRight w:val="0"/>
      <w:marTop w:val="0"/>
      <w:marBottom w:val="0"/>
      <w:divBdr>
        <w:top w:val="none" w:sz="0" w:space="0" w:color="auto"/>
        <w:left w:val="none" w:sz="0" w:space="0" w:color="auto"/>
        <w:bottom w:val="none" w:sz="0" w:space="0" w:color="auto"/>
        <w:right w:val="none" w:sz="0" w:space="0" w:color="auto"/>
      </w:divBdr>
    </w:div>
    <w:div w:id="89745572">
      <w:bodyDiv w:val="1"/>
      <w:marLeft w:val="0"/>
      <w:marRight w:val="0"/>
      <w:marTop w:val="0"/>
      <w:marBottom w:val="0"/>
      <w:divBdr>
        <w:top w:val="none" w:sz="0" w:space="0" w:color="auto"/>
        <w:left w:val="none" w:sz="0" w:space="0" w:color="auto"/>
        <w:bottom w:val="none" w:sz="0" w:space="0" w:color="auto"/>
        <w:right w:val="none" w:sz="0" w:space="0" w:color="auto"/>
      </w:divBdr>
    </w:div>
    <w:div w:id="321472840">
      <w:bodyDiv w:val="1"/>
      <w:marLeft w:val="0"/>
      <w:marRight w:val="0"/>
      <w:marTop w:val="0"/>
      <w:marBottom w:val="0"/>
      <w:divBdr>
        <w:top w:val="none" w:sz="0" w:space="0" w:color="auto"/>
        <w:left w:val="none" w:sz="0" w:space="0" w:color="auto"/>
        <w:bottom w:val="none" w:sz="0" w:space="0" w:color="auto"/>
        <w:right w:val="none" w:sz="0" w:space="0" w:color="auto"/>
      </w:divBdr>
    </w:div>
    <w:div w:id="449669669">
      <w:bodyDiv w:val="1"/>
      <w:marLeft w:val="0"/>
      <w:marRight w:val="0"/>
      <w:marTop w:val="0"/>
      <w:marBottom w:val="0"/>
      <w:divBdr>
        <w:top w:val="none" w:sz="0" w:space="0" w:color="auto"/>
        <w:left w:val="none" w:sz="0" w:space="0" w:color="auto"/>
        <w:bottom w:val="none" w:sz="0" w:space="0" w:color="auto"/>
        <w:right w:val="none" w:sz="0" w:space="0" w:color="auto"/>
      </w:divBdr>
    </w:div>
    <w:div w:id="452285769">
      <w:bodyDiv w:val="1"/>
      <w:marLeft w:val="0"/>
      <w:marRight w:val="0"/>
      <w:marTop w:val="0"/>
      <w:marBottom w:val="0"/>
      <w:divBdr>
        <w:top w:val="none" w:sz="0" w:space="0" w:color="auto"/>
        <w:left w:val="none" w:sz="0" w:space="0" w:color="auto"/>
        <w:bottom w:val="none" w:sz="0" w:space="0" w:color="auto"/>
        <w:right w:val="none" w:sz="0" w:space="0" w:color="auto"/>
      </w:divBdr>
    </w:div>
    <w:div w:id="453062964">
      <w:bodyDiv w:val="1"/>
      <w:marLeft w:val="0"/>
      <w:marRight w:val="0"/>
      <w:marTop w:val="0"/>
      <w:marBottom w:val="0"/>
      <w:divBdr>
        <w:top w:val="none" w:sz="0" w:space="0" w:color="auto"/>
        <w:left w:val="none" w:sz="0" w:space="0" w:color="auto"/>
        <w:bottom w:val="none" w:sz="0" w:space="0" w:color="auto"/>
        <w:right w:val="none" w:sz="0" w:space="0" w:color="auto"/>
      </w:divBdr>
    </w:div>
    <w:div w:id="757672085">
      <w:bodyDiv w:val="1"/>
      <w:marLeft w:val="0"/>
      <w:marRight w:val="0"/>
      <w:marTop w:val="0"/>
      <w:marBottom w:val="0"/>
      <w:divBdr>
        <w:top w:val="none" w:sz="0" w:space="0" w:color="auto"/>
        <w:left w:val="none" w:sz="0" w:space="0" w:color="auto"/>
        <w:bottom w:val="none" w:sz="0" w:space="0" w:color="auto"/>
        <w:right w:val="none" w:sz="0" w:space="0" w:color="auto"/>
      </w:divBdr>
    </w:div>
    <w:div w:id="769471762">
      <w:bodyDiv w:val="1"/>
      <w:marLeft w:val="0"/>
      <w:marRight w:val="0"/>
      <w:marTop w:val="0"/>
      <w:marBottom w:val="0"/>
      <w:divBdr>
        <w:top w:val="none" w:sz="0" w:space="0" w:color="auto"/>
        <w:left w:val="none" w:sz="0" w:space="0" w:color="auto"/>
        <w:bottom w:val="none" w:sz="0" w:space="0" w:color="auto"/>
        <w:right w:val="none" w:sz="0" w:space="0" w:color="auto"/>
      </w:divBdr>
    </w:div>
    <w:div w:id="813176943">
      <w:bodyDiv w:val="1"/>
      <w:marLeft w:val="0"/>
      <w:marRight w:val="0"/>
      <w:marTop w:val="0"/>
      <w:marBottom w:val="0"/>
      <w:divBdr>
        <w:top w:val="none" w:sz="0" w:space="0" w:color="auto"/>
        <w:left w:val="none" w:sz="0" w:space="0" w:color="auto"/>
        <w:bottom w:val="none" w:sz="0" w:space="0" w:color="auto"/>
        <w:right w:val="none" w:sz="0" w:space="0" w:color="auto"/>
      </w:divBdr>
    </w:div>
    <w:div w:id="896429379">
      <w:bodyDiv w:val="1"/>
      <w:marLeft w:val="0"/>
      <w:marRight w:val="0"/>
      <w:marTop w:val="0"/>
      <w:marBottom w:val="0"/>
      <w:divBdr>
        <w:top w:val="none" w:sz="0" w:space="0" w:color="auto"/>
        <w:left w:val="none" w:sz="0" w:space="0" w:color="auto"/>
        <w:bottom w:val="none" w:sz="0" w:space="0" w:color="auto"/>
        <w:right w:val="none" w:sz="0" w:space="0" w:color="auto"/>
      </w:divBdr>
    </w:div>
    <w:div w:id="950867225">
      <w:bodyDiv w:val="1"/>
      <w:marLeft w:val="0"/>
      <w:marRight w:val="0"/>
      <w:marTop w:val="0"/>
      <w:marBottom w:val="0"/>
      <w:divBdr>
        <w:top w:val="none" w:sz="0" w:space="0" w:color="auto"/>
        <w:left w:val="none" w:sz="0" w:space="0" w:color="auto"/>
        <w:bottom w:val="none" w:sz="0" w:space="0" w:color="auto"/>
        <w:right w:val="none" w:sz="0" w:space="0" w:color="auto"/>
      </w:divBdr>
    </w:div>
    <w:div w:id="1107891017">
      <w:bodyDiv w:val="1"/>
      <w:marLeft w:val="0"/>
      <w:marRight w:val="0"/>
      <w:marTop w:val="0"/>
      <w:marBottom w:val="0"/>
      <w:divBdr>
        <w:top w:val="none" w:sz="0" w:space="0" w:color="auto"/>
        <w:left w:val="none" w:sz="0" w:space="0" w:color="auto"/>
        <w:bottom w:val="none" w:sz="0" w:space="0" w:color="auto"/>
        <w:right w:val="none" w:sz="0" w:space="0" w:color="auto"/>
      </w:divBdr>
    </w:div>
    <w:div w:id="1528443249">
      <w:bodyDiv w:val="1"/>
      <w:marLeft w:val="0"/>
      <w:marRight w:val="0"/>
      <w:marTop w:val="0"/>
      <w:marBottom w:val="0"/>
      <w:divBdr>
        <w:top w:val="none" w:sz="0" w:space="0" w:color="auto"/>
        <w:left w:val="none" w:sz="0" w:space="0" w:color="auto"/>
        <w:bottom w:val="none" w:sz="0" w:space="0" w:color="auto"/>
        <w:right w:val="none" w:sz="0" w:space="0" w:color="auto"/>
      </w:divBdr>
    </w:div>
    <w:div w:id="2041542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rijksfinancien.nl/sites/default/files/rapporten/vermogensverdeling/IBO-Vermogensverdeling-rapport.pdf" TargetMode="External"/><Relationship Id="rId2" Type="http://schemas.openxmlformats.org/officeDocument/2006/relationships/hyperlink" Target="https://www.rijksfinancien.nl/sites/default/files/rapporten/vermogensverdeling/IBO-Vermogensverdeling-rapport.pdf" TargetMode="External"/><Relationship Id="rId1" Type="http://schemas.openxmlformats.org/officeDocument/2006/relationships/hyperlink" Target="https://esb.nu/vermogensbezit-zal-steeds-meer-bepaald-worden-door-erfenis/" TargetMode="External"/><Relationship Id="rId4" Type="http://schemas.openxmlformats.org/officeDocument/2006/relationships/hyperlink" Target="https://www.rijksoverheid.nl/documenten/2024/02/01/belastingen-in-maatschappelijk-perspectief-bouwstenen-voor-een-beter-belastingstelse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1017</ap:Words>
  <ap:Characters>5597</ap:Characters>
  <ap:DocSecurity>0</ap:DocSecurity>
  <ap:Lines>46</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6601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2026-09-08T13:33:00.0000000Z</dcterms:created>
  <dcterms:modified xsi:type="dcterms:W3CDTF">2026-09-08T13:33:00.0000000Z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aa6e22-2c82-48c6-bf24-1790f4b9c128_Enabled">
    <vt:lpwstr>true</vt:lpwstr>
  </property>
  <property fmtid="{D5CDD505-2E9C-101B-9397-08002B2CF9AE}" pid="3" name="MSIP_Label_b2aa6e22-2c82-48c6-bf24-1790f4b9c128_SetDate">
    <vt:lpwstr>2026-05-14T09:43:37Z</vt:lpwstr>
  </property>
  <property fmtid="{D5CDD505-2E9C-101B-9397-08002B2CF9AE}" pid="4" name="MSIP_Label_b2aa6e22-2c82-48c6-bf24-1790f4b9c128_Method">
    <vt:lpwstr>Standard</vt:lpwstr>
  </property>
  <property fmtid="{D5CDD505-2E9C-101B-9397-08002B2CF9AE}" pid="5" name="MSIP_Label_b2aa6e22-2c82-48c6-bf24-1790f4b9c128_Name">
    <vt:lpwstr>FIN-DGFZ-Rijksoverheid</vt:lpwstr>
  </property>
  <property fmtid="{D5CDD505-2E9C-101B-9397-08002B2CF9AE}" pid="6" name="MSIP_Label_b2aa6e22-2c82-48c6-bf24-1790f4b9c128_SiteId">
    <vt:lpwstr>84712536-f524-40a0-913b-5d25ba502732</vt:lpwstr>
  </property>
  <property fmtid="{D5CDD505-2E9C-101B-9397-08002B2CF9AE}" pid="7" name="MSIP_Label_b2aa6e22-2c82-48c6-bf24-1790f4b9c128_ActionId">
    <vt:lpwstr>8e9428b9-3066-4225-9280-cf66a54b7f01</vt:lpwstr>
  </property>
  <property fmtid="{D5CDD505-2E9C-101B-9397-08002B2CF9AE}" pid="8" name="MSIP_Label_b2aa6e22-2c82-48c6-bf24-1790f4b9c128_ContentBits">
    <vt:lpwstr>0</vt:lpwstr>
  </property>
  <property fmtid="{D5CDD505-2E9C-101B-9397-08002B2CF9AE}" pid="9" name="MSIP_Label_b2aa6e22-2c82-48c6-bf24-1790f4b9c128_Tag">
    <vt:lpwstr>10, 3, 0, 1</vt:lpwstr>
  </property>
</Properties>
</file>