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459EDB0" w14:textId="77777777">
        <w:tc>
          <w:tcPr>
            <w:tcW w:w="6379" w:type="dxa"/>
            <w:gridSpan w:val="2"/>
            <w:tcBorders>
              <w:top w:val="nil"/>
              <w:left w:val="nil"/>
              <w:bottom w:val="nil"/>
              <w:right w:val="nil"/>
            </w:tcBorders>
            <w:vAlign w:val="center"/>
          </w:tcPr>
          <w:p w:rsidR="004330ED" w:rsidP="00EA1CE4" w:rsidRDefault="004330ED" w14:paraId="65302BB3"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409504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031A2E6" w14:textId="77777777">
        <w:trPr>
          <w:cantSplit/>
        </w:trPr>
        <w:tc>
          <w:tcPr>
            <w:tcW w:w="10348" w:type="dxa"/>
            <w:gridSpan w:val="3"/>
            <w:tcBorders>
              <w:top w:val="single" w:color="auto" w:sz="4" w:space="0"/>
              <w:left w:val="nil"/>
              <w:bottom w:val="nil"/>
              <w:right w:val="nil"/>
            </w:tcBorders>
          </w:tcPr>
          <w:p w:rsidR="004330ED" w:rsidP="004A1E29" w:rsidRDefault="004330ED" w14:paraId="39006BB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C23A503" w14:textId="77777777">
        <w:trPr>
          <w:cantSplit/>
        </w:trPr>
        <w:tc>
          <w:tcPr>
            <w:tcW w:w="10348" w:type="dxa"/>
            <w:gridSpan w:val="3"/>
            <w:tcBorders>
              <w:top w:val="nil"/>
              <w:left w:val="nil"/>
              <w:bottom w:val="nil"/>
              <w:right w:val="nil"/>
            </w:tcBorders>
          </w:tcPr>
          <w:p w:rsidR="004330ED" w:rsidP="00BF623B" w:rsidRDefault="004330ED" w14:paraId="6B4333B5" w14:textId="77777777">
            <w:pPr>
              <w:pStyle w:val="Amendement"/>
              <w:tabs>
                <w:tab w:val="clear" w:pos="3310"/>
                <w:tab w:val="clear" w:pos="3600"/>
              </w:tabs>
              <w:rPr>
                <w:rFonts w:ascii="Times New Roman" w:hAnsi="Times New Roman"/>
                <w:b w:val="0"/>
              </w:rPr>
            </w:pPr>
          </w:p>
        </w:tc>
      </w:tr>
      <w:tr w:rsidR="004330ED" w:rsidTr="00EA1CE4" w14:paraId="56BCA2F3" w14:textId="77777777">
        <w:trPr>
          <w:cantSplit/>
        </w:trPr>
        <w:tc>
          <w:tcPr>
            <w:tcW w:w="10348" w:type="dxa"/>
            <w:gridSpan w:val="3"/>
            <w:tcBorders>
              <w:top w:val="nil"/>
              <w:left w:val="nil"/>
              <w:bottom w:val="single" w:color="auto" w:sz="4" w:space="0"/>
              <w:right w:val="nil"/>
            </w:tcBorders>
          </w:tcPr>
          <w:p w:rsidR="004330ED" w:rsidP="00BF623B" w:rsidRDefault="004330ED" w14:paraId="4E7E1A1D" w14:textId="77777777">
            <w:pPr>
              <w:pStyle w:val="Amendement"/>
              <w:tabs>
                <w:tab w:val="clear" w:pos="3310"/>
                <w:tab w:val="clear" w:pos="3600"/>
              </w:tabs>
              <w:rPr>
                <w:rFonts w:ascii="Times New Roman" w:hAnsi="Times New Roman"/>
              </w:rPr>
            </w:pPr>
          </w:p>
        </w:tc>
      </w:tr>
      <w:tr w:rsidR="004330ED" w:rsidTr="00EA1CE4" w14:paraId="24BD7D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DC42B0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9B2A054" w14:textId="77777777">
            <w:pPr>
              <w:suppressAutoHyphens/>
              <w:ind w:left="-70"/>
              <w:rPr>
                <w:b/>
              </w:rPr>
            </w:pPr>
          </w:p>
        </w:tc>
      </w:tr>
      <w:tr w:rsidR="003C21AC" w:rsidTr="00EA1CE4" w14:paraId="2D22D2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645EA" w14:paraId="14892511" w14:textId="4F8C8012">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D645EA" w:rsidR="003C21AC" w:rsidP="00D645EA" w:rsidRDefault="00D645EA" w14:paraId="6C5FAAA8" w14:textId="65BCBD66">
            <w:pPr>
              <w:rPr>
                <w:b/>
                <w:bCs/>
                <w:szCs w:val="24"/>
              </w:rPr>
            </w:pPr>
            <w:r w:rsidRPr="00D645EA">
              <w:rPr>
                <w:b/>
                <w:bCs/>
                <w:szCs w:val="24"/>
              </w:rPr>
              <w:t xml:space="preserve">Wijziging van de Wet luchtvaart en van de Wet van 9 maart 2016 tot wijziging van de Wet luchtvaart in verband met de invoering van een nieuw normen- en </w:t>
            </w:r>
            <w:proofErr w:type="spellStart"/>
            <w:r w:rsidRPr="00D645EA">
              <w:rPr>
                <w:b/>
                <w:bCs/>
                <w:szCs w:val="24"/>
              </w:rPr>
              <w:t>handhavingstelsel</w:t>
            </w:r>
            <w:proofErr w:type="spellEnd"/>
            <w:r w:rsidRPr="00D645EA">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75303E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BF973E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BDFD662" w14:textId="77777777">
            <w:pPr>
              <w:pStyle w:val="Amendement"/>
              <w:tabs>
                <w:tab w:val="clear" w:pos="3310"/>
                <w:tab w:val="clear" w:pos="3600"/>
              </w:tabs>
              <w:ind w:left="-70"/>
              <w:rPr>
                <w:rFonts w:ascii="Times New Roman" w:hAnsi="Times New Roman"/>
              </w:rPr>
            </w:pPr>
          </w:p>
        </w:tc>
      </w:tr>
      <w:tr w:rsidR="003C21AC" w:rsidTr="00EA1CE4" w14:paraId="73B3B0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6D2DB80"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23B9AEF" w14:textId="77777777">
            <w:pPr>
              <w:pStyle w:val="Amendement"/>
              <w:tabs>
                <w:tab w:val="clear" w:pos="3310"/>
                <w:tab w:val="clear" w:pos="3600"/>
              </w:tabs>
              <w:ind w:left="-70"/>
              <w:rPr>
                <w:rFonts w:ascii="Times New Roman" w:hAnsi="Times New Roman"/>
              </w:rPr>
            </w:pPr>
          </w:p>
        </w:tc>
      </w:tr>
      <w:tr w:rsidR="003C21AC" w:rsidTr="00EA1CE4" w14:paraId="35F6F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F767615" w14:textId="63E1B76A">
            <w:pPr>
              <w:pStyle w:val="Amendement"/>
              <w:tabs>
                <w:tab w:val="clear" w:pos="3310"/>
                <w:tab w:val="clear" w:pos="3600"/>
              </w:tabs>
              <w:rPr>
                <w:rFonts w:ascii="Times New Roman" w:hAnsi="Times New Roman"/>
              </w:rPr>
            </w:pPr>
            <w:r w:rsidRPr="00C035D4">
              <w:rPr>
                <w:rFonts w:ascii="Times New Roman" w:hAnsi="Times New Roman"/>
              </w:rPr>
              <w:t xml:space="preserve">Nr. </w:t>
            </w:r>
            <w:r w:rsidR="00A217F1">
              <w:rPr>
                <w:rFonts w:ascii="Times New Roman" w:hAnsi="Times New Roman"/>
                <w:caps/>
              </w:rPr>
              <w:t>20</w:t>
            </w:r>
          </w:p>
        </w:tc>
        <w:tc>
          <w:tcPr>
            <w:tcW w:w="7371" w:type="dxa"/>
            <w:gridSpan w:val="2"/>
          </w:tcPr>
          <w:p w:rsidRPr="00C035D4" w:rsidR="003C21AC" w:rsidP="006E0971" w:rsidRDefault="003C21AC" w14:paraId="0E9CF1DA" w14:textId="37628F1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Pr="00D46CC7" w:rsidR="00BC6DD1">
              <w:rPr>
                <w:rFonts w:ascii="Times New Roman" w:hAnsi="Times New Roman"/>
                <w:caps/>
              </w:rPr>
              <w:t>Kostić</w:t>
            </w:r>
          </w:p>
        </w:tc>
      </w:tr>
      <w:tr w:rsidR="003C21AC" w:rsidTr="00EA1CE4" w14:paraId="61653A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DD88A5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7408618" w14:textId="525B8A2A">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913D8">
              <w:rPr>
                <w:rFonts w:ascii="Times New Roman" w:hAnsi="Times New Roman"/>
                <w:b w:val="0"/>
              </w:rPr>
              <w:t>8 september 2026</w:t>
            </w:r>
          </w:p>
        </w:tc>
      </w:tr>
      <w:tr w:rsidR="00B01BA6" w:rsidTr="00EA1CE4" w14:paraId="29CE1B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37033A7"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27A52FB" w14:textId="77777777">
            <w:pPr>
              <w:pStyle w:val="Amendement"/>
              <w:tabs>
                <w:tab w:val="clear" w:pos="3310"/>
                <w:tab w:val="clear" w:pos="3600"/>
              </w:tabs>
              <w:ind w:left="-70"/>
              <w:rPr>
                <w:rFonts w:ascii="Times New Roman" w:hAnsi="Times New Roman"/>
                <w:b w:val="0"/>
              </w:rPr>
            </w:pPr>
          </w:p>
        </w:tc>
      </w:tr>
      <w:tr w:rsidRPr="00EA69AC" w:rsidR="00B01BA6" w:rsidTr="00EA1CE4" w14:paraId="63E710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2FB75E7" w14:textId="77777777">
            <w:pPr>
              <w:ind w:firstLine="284"/>
            </w:pPr>
            <w:r w:rsidRPr="00EA69AC">
              <w:t>De ondergetekende stelt het volgende amendement voor:</w:t>
            </w:r>
          </w:p>
        </w:tc>
      </w:tr>
    </w:tbl>
    <w:p w:rsidR="000C7872" w:rsidP="00D774B3" w:rsidRDefault="000C7872" w14:paraId="6404BD68" w14:textId="77777777"/>
    <w:p w:rsidR="00B45AAB" w:rsidP="00B45AAB" w:rsidRDefault="00B45AAB" w14:paraId="3B2FF6FC" w14:textId="77777777">
      <w:pPr>
        <w:ind w:firstLine="284"/>
      </w:pPr>
      <w:r w:rsidRPr="000F54F2">
        <w:t>Voor artikel I, onderdeel A</w:t>
      </w:r>
      <w:r>
        <w:t>, wordt een onderdeel ingevoegd, luidende:</w:t>
      </w:r>
    </w:p>
    <w:p w:rsidR="00B45AAB" w:rsidP="00B45AAB" w:rsidRDefault="00B45AAB" w14:paraId="3A22F52B" w14:textId="77777777"/>
    <w:p w:rsidR="00B45AAB" w:rsidP="00B45AAB" w:rsidRDefault="00B45AAB" w14:paraId="6A24415E" w14:textId="77777777">
      <w:r>
        <w:t>0A</w:t>
      </w:r>
    </w:p>
    <w:p w:rsidR="00B45AAB" w:rsidP="00BF623B" w:rsidRDefault="00B45AAB" w14:paraId="5C2CF2D1" w14:textId="77777777"/>
    <w:p w:rsidR="00D2344B" w:rsidP="00D2344B" w:rsidRDefault="00D2344B" w14:paraId="3D6E70EA" w14:textId="77777777">
      <w:pPr>
        <w:ind w:firstLine="284"/>
      </w:pPr>
      <w:r>
        <w:t>Aan artikel 8.17 wordt een lid toegevoegd, luidende:</w:t>
      </w:r>
    </w:p>
    <w:p w:rsidRPr="000F54F2" w:rsidR="00D2344B" w:rsidP="00D2344B" w:rsidRDefault="00D2344B" w14:paraId="50EE9D3E" w14:textId="7722A96A">
      <w:pPr>
        <w:ind w:firstLine="284"/>
      </w:pPr>
      <w:r>
        <w:t>9.</w:t>
      </w:r>
      <w:r w:rsidRPr="00D2344B">
        <w:rPr>
          <w:rFonts w:ascii="Segoe UI" w:hAnsi="Segoe UI" w:cs="Segoe UI"/>
          <w:sz w:val="18"/>
          <w:szCs w:val="18"/>
        </w:rPr>
        <w:t xml:space="preserve"> </w:t>
      </w:r>
      <w:r w:rsidRPr="00D2344B">
        <w:t>Bij de vaststelling of wijziging van het luchthavenverkeerbesluit wordt rekening gehouden met de gevolgen van de geluidbelasting voor de gezondheid van omwonenden, waarbij gebruik wordt gemaakt van actuele wetenschappelijke inzichten</w:t>
      </w:r>
      <w:r w:rsidRPr="009B6345">
        <w:t>.</w:t>
      </w:r>
    </w:p>
    <w:p w:rsidRPr="00EA69AC" w:rsidR="00D2344B" w:rsidP="00BF623B" w:rsidRDefault="00D2344B" w14:paraId="759DAFCE" w14:textId="77777777"/>
    <w:p w:rsidRPr="00EA69AC" w:rsidR="003C21AC" w:rsidP="00EA1CE4" w:rsidRDefault="003C21AC" w14:paraId="5012842E" w14:textId="77777777">
      <w:pPr>
        <w:rPr>
          <w:b/>
        </w:rPr>
      </w:pPr>
      <w:r w:rsidRPr="00EA69AC">
        <w:rPr>
          <w:b/>
        </w:rPr>
        <w:t>Toelichting</w:t>
      </w:r>
    </w:p>
    <w:p w:rsidRPr="00EA69AC" w:rsidR="003C21AC" w:rsidP="00BF623B" w:rsidRDefault="003C21AC" w14:paraId="7165C1C2" w14:textId="77777777"/>
    <w:p w:rsidRPr="00D645EA" w:rsidR="00B31324" w:rsidP="00B31324" w:rsidRDefault="00B31324" w14:paraId="4E7A8689" w14:textId="77777777">
      <w:r w:rsidRPr="00D645EA">
        <w:t>Het RIVM heeft in 2026 voor veertien Nederlandse luchthavens opnieuw onderzoek gedaan naar de relatie tussen vliegtuiggeluid en ernstige hinder en slaapverstoring. Het RIVM concludeert dat voor de meeste luchthavens een duidelijke relatie bestaat tussen het geluidniveau en de kans op ernstige hinder of slaapverstoring. Daarbij adviseert het RIVM om voor beleid en regelgeving gebruik te maken van actuele en voor de luchthaven specifieke blootstelling-responsrelaties.</w:t>
      </w:r>
      <w:r>
        <w:rPr>
          <w:rStyle w:val="Voetnootmarkering"/>
        </w:rPr>
        <w:footnoteReference w:id="1"/>
      </w:r>
    </w:p>
    <w:p w:rsidRPr="00D645EA" w:rsidR="00B31324" w:rsidP="00B31324" w:rsidRDefault="00B31324" w14:paraId="4D88245D" w14:textId="77777777"/>
    <w:p w:rsidRPr="00D645EA" w:rsidR="00B31324" w:rsidP="00B31324" w:rsidRDefault="00B31324" w14:paraId="7AE7E184" w14:textId="77777777">
      <w:r w:rsidRPr="00D645EA">
        <w:t>Het amendement geeft aan dit advies een wettelijke basis.</w:t>
      </w:r>
    </w:p>
    <w:p w:rsidRPr="00D645EA" w:rsidR="00B31324" w:rsidP="00B31324" w:rsidRDefault="00B31324" w14:paraId="2CC38E13" w14:textId="77777777"/>
    <w:p w:rsidRPr="00D645EA" w:rsidR="00B31324" w:rsidP="00B31324" w:rsidRDefault="00B31324" w14:paraId="652E31F6" w14:textId="6BB60E90">
      <w:r w:rsidRPr="00D645EA">
        <w:t xml:space="preserve">De voorgestelde </w:t>
      </w:r>
      <w:r w:rsidRPr="00A913D8">
        <w:t>wijziging beoogt niet een afzonderlijke, nieuwe gezondheidsnorm naast de bestaande normen voor geluid en luchtverontreiniging te introduceren. Daarmee wordt voorkomen dat een geheel nieuw normeringsstelsel wordt gecreëerd. De wijziging heeft een beperkter en</w:t>
      </w:r>
      <w:r w:rsidRPr="00D645EA">
        <w:t xml:space="preserve"> beter uitvoerbaar doel: bij de vaststelling van de regels voor het luchthavenluchtverkeer moet expliciet worden betrokken wat de gevolgen van de </w:t>
      </w:r>
      <w:r w:rsidR="0060626B">
        <w:t xml:space="preserve">geluidbelasting </w:t>
      </w:r>
      <w:r w:rsidRPr="00D645EA">
        <w:t>zijn voor de gezondheid van omwonenden.</w:t>
      </w:r>
    </w:p>
    <w:p w:rsidRPr="00D645EA" w:rsidR="00B31324" w:rsidP="00B31324" w:rsidRDefault="00B31324" w14:paraId="383F9A03" w14:textId="77777777">
      <w:r w:rsidRPr="00D645EA">
        <w:t>Daarbij moet gebruik worden gemaakt van de meest actuele wetenschappelijke inzichten. </w:t>
      </w:r>
    </w:p>
    <w:p w:rsidRPr="00D645EA" w:rsidR="00B31324" w:rsidP="00B31324" w:rsidRDefault="00B31324" w14:paraId="7B04314A" w14:textId="77777777"/>
    <w:p w:rsidRPr="00D645EA" w:rsidR="00B31324" w:rsidP="00B31324" w:rsidRDefault="00B31324" w14:paraId="6AE3D9AB" w14:textId="77777777">
      <w:r w:rsidRPr="00D645EA">
        <w:t>Het maakt gezondheid een expliciet onderdeel van het beschermingsniveau.</w:t>
      </w:r>
    </w:p>
    <w:p w:rsidRPr="00EA69AC" w:rsidR="00B31324" w:rsidP="00B31324" w:rsidRDefault="00B31324" w14:paraId="422263A4" w14:textId="77777777"/>
    <w:p w:rsidRPr="00EA69AC" w:rsidR="00B4708A" w:rsidP="00EA1CE4" w:rsidRDefault="00B31324" w14:paraId="64655962" w14:textId="1F92D700">
      <w:r w:rsidRPr="002D714C">
        <w:t>Kostić</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C7D5B" w14:textId="77777777" w:rsidR="00B62378" w:rsidRDefault="00B62378">
      <w:pPr>
        <w:spacing w:line="20" w:lineRule="exact"/>
      </w:pPr>
    </w:p>
  </w:endnote>
  <w:endnote w:type="continuationSeparator" w:id="0">
    <w:p w14:paraId="76DED027" w14:textId="77777777" w:rsidR="00B62378" w:rsidRDefault="00B62378">
      <w:pPr>
        <w:pStyle w:val="Amendement"/>
      </w:pPr>
      <w:r>
        <w:rPr>
          <w:b w:val="0"/>
        </w:rPr>
        <w:t xml:space="preserve"> </w:t>
      </w:r>
    </w:p>
  </w:endnote>
  <w:endnote w:type="continuationNotice" w:id="1">
    <w:p w14:paraId="4045C48A" w14:textId="77777777" w:rsidR="00B62378" w:rsidRDefault="00B6237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671BA" w14:textId="77777777" w:rsidR="00B62378" w:rsidRDefault="00B62378">
      <w:pPr>
        <w:pStyle w:val="Amendement"/>
      </w:pPr>
      <w:r>
        <w:rPr>
          <w:b w:val="0"/>
        </w:rPr>
        <w:separator/>
      </w:r>
    </w:p>
  </w:footnote>
  <w:footnote w:type="continuationSeparator" w:id="0">
    <w:p w14:paraId="73A96542" w14:textId="77777777" w:rsidR="00B62378" w:rsidRDefault="00B62378">
      <w:r>
        <w:continuationSeparator/>
      </w:r>
    </w:p>
  </w:footnote>
  <w:footnote w:id="1">
    <w:p w14:paraId="09E80BE2" w14:textId="77777777" w:rsidR="00B31324" w:rsidRPr="00BC6DD1" w:rsidRDefault="00B31324" w:rsidP="00B31324">
      <w:pPr>
        <w:pStyle w:val="Voetnoottekst"/>
        <w:rPr>
          <w:sz w:val="20"/>
        </w:rPr>
      </w:pPr>
      <w:r w:rsidRPr="00BC6DD1">
        <w:rPr>
          <w:rStyle w:val="Voetnootmarkering"/>
          <w:sz w:val="20"/>
        </w:rPr>
        <w:footnoteRef/>
      </w:r>
      <w:r w:rsidRPr="00BC6DD1">
        <w:rPr>
          <w:sz w:val="20"/>
        </w:rPr>
        <w:t xml:space="preserve"> </w:t>
      </w:r>
      <w:hyperlink r:id="rId1" w:history="1">
        <w:r w:rsidRPr="00BC6DD1">
          <w:rPr>
            <w:rStyle w:val="Hyperlink"/>
            <w:color w:val="auto"/>
            <w:sz w:val="20"/>
            <w:u w:val="none"/>
          </w:rPr>
          <w:t>https://www.rivm.nl/nieuws/nieuwe-blootstelling-responsrelaties-voor-luchthavens-in-nederland</w:t>
        </w:r>
      </w:hyperlink>
      <w:r w:rsidRPr="00BC6DD1">
        <w:rPr>
          <w:sz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5EA"/>
    <w:rsid w:val="00012890"/>
    <w:rsid w:val="00052244"/>
    <w:rsid w:val="000607F3"/>
    <w:rsid w:val="0007471A"/>
    <w:rsid w:val="000C7872"/>
    <w:rsid w:val="000D17BF"/>
    <w:rsid w:val="00111755"/>
    <w:rsid w:val="00157CAF"/>
    <w:rsid w:val="00164858"/>
    <w:rsid w:val="001656EE"/>
    <w:rsid w:val="0016653D"/>
    <w:rsid w:val="001D56AF"/>
    <w:rsid w:val="001D68A7"/>
    <w:rsid w:val="001E0E21"/>
    <w:rsid w:val="001E595E"/>
    <w:rsid w:val="00212E0A"/>
    <w:rsid w:val="002153B0"/>
    <w:rsid w:val="0021777F"/>
    <w:rsid w:val="00241DD0"/>
    <w:rsid w:val="002A0713"/>
    <w:rsid w:val="00373BF4"/>
    <w:rsid w:val="003C21AC"/>
    <w:rsid w:val="003C5218"/>
    <w:rsid w:val="003C6206"/>
    <w:rsid w:val="003C7876"/>
    <w:rsid w:val="003E2308"/>
    <w:rsid w:val="003E2F98"/>
    <w:rsid w:val="00403333"/>
    <w:rsid w:val="00413B00"/>
    <w:rsid w:val="0042574B"/>
    <w:rsid w:val="00430337"/>
    <w:rsid w:val="004330ED"/>
    <w:rsid w:val="00481C91"/>
    <w:rsid w:val="004911E3"/>
    <w:rsid w:val="004944B6"/>
    <w:rsid w:val="00497D57"/>
    <w:rsid w:val="004A1E29"/>
    <w:rsid w:val="004A7D75"/>
    <w:rsid w:val="004A7DD4"/>
    <w:rsid w:val="004B50D8"/>
    <w:rsid w:val="004B5B90"/>
    <w:rsid w:val="004F2193"/>
    <w:rsid w:val="00501109"/>
    <w:rsid w:val="0053657B"/>
    <w:rsid w:val="005611CD"/>
    <w:rsid w:val="005703C9"/>
    <w:rsid w:val="0058604C"/>
    <w:rsid w:val="00597703"/>
    <w:rsid w:val="005A6097"/>
    <w:rsid w:val="005B1DCC"/>
    <w:rsid w:val="005B7323"/>
    <w:rsid w:val="005C25B9"/>
    <w:rsid w:val="005F3541"/>
    <w:rsid w:val="0060626B"/>
    <w:rsid w:val="006267E6"/>
    <w:rsid w:val="006558D2"/>
    <w:rsid w:val="00672D25"/>
    <w:rsid w:val="006738BC"/>
    <w:rsid w:val="006A168A"/>
    <w:rsid w:val="006D3E69"/>
    <w:rsid w:val="006E0971"/>
    <w:rsid w:val="006E65B4"/>
    <w:rsid w:val="00742DAB"/>
    <w:rsid w:val="00754948"/>
    <w:rsid w:val="00755FEE"/>
    <w:rsid w:val="007709F6"/>
    <w:rsid w:val="00783215"/>
    <w:rsid w:val="007965FC"/>
    <w:rsid w:val="007C69EF"/>
    <w:rsid w:val="007D2608"/>
    <w:rsid w:val="007E6C48"/>
    <w:rsid w:val="00802F07"/>
    <w:rsid w:val="00810A1B"/>
    <w:rsid w:val="008164E5"/>
    <w:rsid w:val="00830081"/>
    <w:rsid w:val="008467D7"/>
    <w:rsid w:val="00852541"/>
    <w:rsid w:val="00856FE1"/>
    <w:rsid w:val="00865D47"/>
    <w:rsid w:val="00870480"/>
    <w:rsid w:val="00872FD8"/>
    <w:rsid w:val="0088452C"/>
    <w:rsid w:val="008A26DB"/>
    <w:rsid w:val="008D7DCB"/>
    <w:rsid w:val="008F6246"/>
    <w:rsid w:val="00900588"/>
    <w:rsid w:val="009055DB"/>
    <w:rsid w:val="00905ECB"/>
    <w:rsid w:val="0096165D"/>
    <w:rsid w:val="00993E91"/>
    <w:rsid w:val="009A409F"/>
    <w:rsid w:val="009B5845"/>
    <w:rsid w:val="009C0C1F"/>
    <w:rsid w:val="00A10505"/>
    <w:rsid w:val="00A1288B"/>
    <w:rsid w:val="00A217F1"/>
    <w:rsid w:val="00A51314"/>
    <w:rsid w:val="00A53203"/>
    <w:rsid w:val="00A66540"/>
    <w:rsid w:val="00A772EB"/>
    <w:rsid w:val="00A913D8"/>
    <w:rsid w:val="00AD08DF"/>
    <w:rsid w:val="00B01BA6"/>
    <w:rsid w:val="00B31324"/>
    <w:rsid w:val="00B45AAB"/>
    <w:rsid w:val="00B4708A"/>
    <w:rsid w:val="00B62378"/>
    <w:rsid w:val="00B90C18"/>
    <w:rsid w:val="00BC6DD1"/>
    <w:rsid w:val="00BF623B"/>
    <w:rsid w:val="00C035D4"/>
    <w:rsid w:val="00C60305"/>
    <w:rsid w:val="00C679BF"/>
    <w:rsid w:val="00C81BBD"/>
    <w:rsid w:val="00CB2879"/>
    <w:rsid w:val="00CD1D63"/>
    <w:rsid w:val="00CD3132"/>
    <w:rsid w:val="00CE27CD"/>
    <w:rsid w:val="00D134F3"/>
    <w:rsid w:val="00D2344B"/>
    <w:rsid w:val="00D47D01"/>
    <w:rsid w:val="00D645EA"/>
    <w:rsid w:val="00D774B3"/>
    <w:rsid w:val="00DD35A5"/>
    <w:rsid w:val="00DE2948"/>
    <w:rsid w:val="00DF68BE"/>
    <w:rsid w:val="00DF712A"/>
    <w:rsid w:val="00E127E5"/>
    <w:rsid w:val="00E25DF4"/>
    <w:rsid w:val="00E3485D"/>
    <w:rsid w:val="00E376DF"/>
    <w:rsid w:val="00E6619B"/>
    <w:rsid w:val="00E908D7"/>
    <w:rsid w:val="00EA1CE4"/>
    <w:rsid w:val="00EA42F6"/>
    <w:rsid w:val="00EA69AC"/>
    <w:rsid w:val="00EB35FC"/>
    <w:rsid w:val="00EB40A1"/>
    <w:rsid w:val="00EC3112"/>
    <w:rsid w:val="00ED5E57"/>
    <w:rsid w:val="00EE1BD8"/>
    <w:rsid w:val="00F25123"/>
    <w:rsid w:val="00FA5BBE"/>
    <w:rsid w:val="4AF6EC2D"/>
    <w:rsid w:val="58B26519"/>
    <w:rsid w:val="79EC5D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BBCF0"/>
  <w15:docId w15:val="{E9EC0908-A261-47A5-9C6E-88FC02B6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D645EA"/>
    <w:rPr>
      <w:sz w:val="16"/>
      <w:szCs w:val="16"/>
    </w:rPr>
  </w:style>
  <w:style w:type="paragraph" w:styleId="Tekstopmerking">
    <w:name w:val="annotation text"/>
    <w:basedOn w:val="Standaard"/>
    <w:link w:val="TekstopmerkingChar"/>
    <w:unhideWhenUsed/>
    <w:rsid w:val="00D645EA"/>
    <w:rPr>
      <w:sz w:val="20"/>
    </w:rPr>
  </w:style>
  <w:style w:type="character" w:customStyle="1" w:styleId="TekstopmerkingChar">
    <w:name w:val="Tekst opmerking Char"/>
    <w:basedOn w:val="Standaardalinea-lettertype"/>
    <w:link w:val="Tekstopmerking"/>
    <w:rsid w:val="00D645EA"/>
  </w:style>
  <w:style w:type="paragraph" w:styleId="Onderwerpvanopmerking">
    <w:name w:val="annotation subject"/>
    <w:basedOn w:val="Tekstopmerking"/>
    <w:next w:val="Tekstopmerking"/>
    <w:link w:val="OnderwerpvanopmerkingChar"/>
    <w:semiHidden/>
    <w:unhideWhenUsed/>
    <w:rsid w:val="00D645EA"/>
    <w:rPr>
      <w:b/>
      <w:bCs/>
    </w:rPr>
  </w:style>
  <w:style w:type="character" w:customStyle="1" w:styleId="OnderwerpvanopmerkingChar">
    <w:name w:val="Onderwerp van opmerking Char"/>
    <w:basedOn w:val="TekstopmerkingChar"/>
    <w:link w:val="Onderwerpvanopmerking"/>
    <w:semiHidden/>
    <w:rsid w:val="00D645EA"/>
    <w:rPr>
      <w:b/>
      <w:bCs/>
    </w:rPr>
  </w:style>
  <w:style w:type="character" w:styleId="Voetnootmarkering">
    <w:name w:val="footnote reference"/>
    <w:basedOn w:val="Standaardalinea-lettertype"/>
    <w:semiHidden/>
    <w:unhideWhenUsed/>
    <w:rsid w:val="00B31324"/>
    <w:rPr>
      <w:vertAlign w:val="superscript"/>
    </w:rPr>
  </w:style>
  <w:style w:type="character" w:styleId="Hyperlink">
    <w:name w:val="Hyperlink"/>
    <w:basedOn w:val="Standaardalinea-lettertype"/>
    <w:unhideWhenUsed/>
    <w:rsid w:val="00B31324"/>
    <w:rPr>
      <w:color w:val="0000FF" w:themeColor="hyperlink"/>
      <w:u w:val="single"/>
    </w:rPr>
  </w:style>
  <w:style w:type="paragraph" w:styleId="Revisie">
    <w:name w:val="Revision"/>
    <w:hidden/>
    <w:uiPriority w:val="99"/>
    <w:semiHidden/>
    <w:rsid w:val="0060626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vm.nl/nieuws/nieuwe-blootstelling-responsrelaties-voor-luchthavens-in-neder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336</ap:Words>
  <ap:Characters>1850</ap:Characters>
  <ap:DocSecurity>0</ap:DocSecurity>
  <ap:Lines>15</ap:Lines>
  <ap:Paragraphs>4</ap:Paragraphs>
  <ap:ScaleCrop>false</ap:ScaleCrop>
  <ap:LinksUpToDate>false</ap:LinksUpToDate>
  <ap:CharactersWithSpaces>2182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2005-08-22T20:50:00.0000000Z</lastPrinted>
  <dcterms:created xsi:type="dcterms:W3CDTF">2026-09-08T12:03:00.0000000Z</dcterms:created>
  <dcterms:modified xsi:type="dcterms:W3CDTF">2026-09-08T12:03:00.0000000Z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0x010100265CEB978657224E94F10C502B25F9DA</vt:lpwstr>
  </property>
</Properties>
</file>