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6168F9" w14:paraId="1B50DA26" w14:textId="77777777">
        <w:tc>
          <w:tcPr>
            <w:tcW w:w="6733" w:type="dxa"/>
            <w:gridSpan w:val="2"/>
            <w:tcBorders>
              <w:top w:val="nil"/>
              <w:left w:val="nil"/>
              <w:bottom w:val="nil"/>
              <w:right w:val="nil"/>
            </w:tcBorders>
            <w:vAlign w:val="center"/>
          </w:tcPr>
          <w:p w:rsidR="00D51DFF" w:rsidRDefault="00D51DFF" w14:paraId="620B238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605E4383" w14:textId="77777777">
            <w:pPr>
              <w:pStyle w:val="Amendement"/>
              <w:jc w:val="right"/>
              <w:rPr>
                <w:rFonts w:ascii="Times New Roman" w:hAnsi="Times New Roman"/>
                <w:spacing w:val="40"/>
                <w:sz w:val="22"/>
              </w:rPr>
            </w:pPr>
            <w:r>
              <w:rPr>
                <w:rFonts w:ascii="Times New Roman" w:hAnsi="Times New Roman"/>
                <w:sz w:val="88"/>
              </w:rPr>
              <w:t>2</w:t>
            </w:r>
          </w:p>
        </w:tc>
      </w:tr>
      <w:tr w:rsidR="00D51DFF" w:rsidTr="006168F9" w14:paraId="780B95FA" w14:textId="77777777">
        <w:trPr>
          <w:cantSplit/>
        </w:trPr>
        <w:tc>
          <w:tcPr>
            <w:tcW w:w="11060" w:type="dxa"/>
            <w:gridSpan w:val="3"/>
            <w:tcBorders>
              <w:top w:val="single" w:color="auto" w:sz="4" w:space="0"/>
              <w:left w:val="nil"/>
              <w:bottom w:val="nil"/>
              <w:right w:val="nil"/>
            </w:tcBorders>
          </w:tcPr>
          <w:p w:rsidR="00D51DFF" w:rsidP="00710AFA" w:rsidRDefault="00500F90" w14:paraId="07CDAA51" w14:textId="75FEC33D">
            <w:pPr>
              <w:pStyle w:val="Amendement"/>
              <w:tabs>
                <w:tab w:val="clear" w:pos="3310"/>
                <w:tab w:val="clear" w:pos="3600"/>
              </w:tabs>
              <w:rPr>
                <w:rFonts w:ascii="Times New Roman" w:hAnsi="Times New Roman"/>
              </w:rPr>
            </w:pPr>
            <w:r>
              <w:rPr>
                <w:rFonts w:ascii="Times New Roman" w:hAnsi="Times New Roman"/>
                <w:b w:val="0"/>
              </w:rPr>
              <w:t>Vergaderjaar 202</w:t>
            </w:r>
            <w:r w:rsidR="00DC1673">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DC1673">
              <w:rPr>
                <w:rFonts w:ascii="Times New Roman" w:hAnsi="Times New Roman"/>
                <w:b w:val="0"/>
              </w:rPr>
              <w:t>7</w:t>
            </w:r>
          </w:p>
        </w:tc>
      </w:tr>
      <w:tr w:rsidR="00D51DFF" w:rsidTr="006168F9" w14:paraId="71710395" w14:textId="77777777">
        <w:trPr>
          <w:cantSplit/>
        </w:trPr>
        <w:tc>
          <w:tcPr>
            <w:tcW w:w="11060" w:type="dxa"/>
            <w:gridSpan w:val="3"/>
            <w:tcBorders>
              <w:top w:val="nil"/>
              <w:left w:val="nil"/>
              <w:bottom w:val="nil"/>
              <w:right w:val="nil"/>
            </w:tcBorders>
          </w:tcPr>
          <w:p w:rsidR="00D51DFF" w:rsidRDefault="00D51DFF" w14:paraId="6F858CA2" w14:textId="77777777">
            <w:pPr>
              <w:pStyle w:val="Amendement"/>
              <w:tabs>
                <w:tab w:val="clear" w:pos="3310"/>
                <w:tab w:val="clear" w:pos="3600"/>
              </w:tabs>
              <w:jc w:val="right"/>
              <w:rPr>
                <w:rFonts w:ascii="Times New Roman" w:hAnsi="Times New Roman"/>
                <w:b w:val="0"/>
              </w:rPr>
            </w:pPr>
          </w:p>
        </w:tc>
      </w:tr>
      <w:tr w:rsidR="00D51DFF" w:rsidTr="006168F9" w14:paraId="70798EBB" w14:textId="77777777">
        <w:trPr>
          <w:cantSplit/>
        </w:trPr>
        <w:tc>
          <w:tcPr>
            <w:tcW w:w="11060" w:type="dxa"/>
            <w:gridSpan w:val="3"/>
            <w:tcBorders>
              <w:top w:val="nil"/>
              <w:left w:val="nil"/>
              <w:bottom w:val="single" w:color="auto" w:sz="4" w:space="0"/>
              <w:right w:val="nil"/>
            </w:tcBorders>
          </w:tcPr>
          <w:p w:rsidR="00D51DFF" w:rsidRDefault="00D51DFF" w14:paraId="17A35827" w14:textId="77777777">
            <w:pPr>
              <w:pStyle w:val="Amendement"/>
              <w:tabs>
                <w:tab w:val="clear" w:pos="3310"/>
                <w:tab w:val="clear" w:pos="3600"/>
              </w:tabs>
              <w:jc w:val="right"/>
              <w:rPr>
                <w:rFonts w:ascii="Times New Roman" w:hAnsi="Times New Roman"/>
              </w:rPr>
            </w:pPr>
          </w:p>
        </w:tc>
      </w:tr>
      <w:tr w:rsidR="00D51DFF" w:rsidTr="006168F9" w14:paraId="1C88D3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02658F7A"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0D3DF265" w14:textId="77777777">
            <w:pPr>
              <w:suppressAutoHyphens/>
              <w:rPr>
                <w:b/>
              </w:rPr>
            </w:pPr>
          </w:p>
        </w:tc>
      </w:tr>
      <w:tr w:rsidR="00BD6FD6" w:rsidTr="006168F9" w14:paraId="294944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AA62C4" w14:paraId="482998CA" w14:textId="725F17A3">
            <w:pPr>
              <w:rPr>
                <w:b/>
              </w:rPr>
            </w:pPr>
            <w:r>
              <w:rPr>
                <w:b/>
              </w:rPr>
              <w:t>3</w:t>
            </w:r>
            <w:r w:rsidR="00DC1673">
              <w:rPr>
                <w:b/>
              </w:rPr>
              <w:t>7 02</w:t>
            </w:r>
            <w:r>
              <w:rPr>
                <w:b/>
              </w:rPr>
              <w:t>0</w:t>
            </w:r>
            <w:r w:rsidR="001B7D1C">
              <w:rPr>
                <w:b/>
              </w:rPr>
              <w:t xml:space="preserve"> </w:t>
            </w:r>
            <w:r w:rsidR="0041410F">
              <w:rPr>
                <w:b/>
              </w:rPr>
              <w:t>C</w:t>
            </w:r>
          </w:p>
        </w:tc>
        <w:tc>
          <w:tcPr>
            <w:tcW w:w="7729" w:type="dxa"/>
            <w:gridSpan w:val="2"/>
          </w:tcPr>
          <w:p w:rsidRPr="0002649D" w:rsidR="00BD6FD6" w:rsidP="00222CF9" w:rsidRDefault="0002649D" w14:paraId="7ED76BA3" w14:textId="2B7CB12D">
            <w:pPr>
              <w:rPr>
                <w:b/>
                <w:bCs/>
              </w:rPr>
            </w:pPr>
            <w:r w:rsidRPr="0002649D">
              <w:rPr>
                <w:b/>
                <w:bCs/>
                <w:szCs w:val="24"/>
              </w:rPr>
              <w:t>Vaststelling van de begrotingsstaat van het provinciefonds voor het jaar 202</w:t>
            </w:r>
            <w:r w:rsidR="00DC1673">
              <w:rPr>
                <w:b/>
                <w:bCs/>
                <w:szCs w:val="24"/>
              </w:rPr>
              <w:t>7</w:t>
            </w:r>
          </w:p>
        </w:tc>
      </w:tr>
      <w:tr w:rsidR="00BD6FD6" w:rsidTr="006168F9" w14:paraId="7A698B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AC664E5"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819A206" w14:textId="77777777">
            <w:pPr>
              <w:pStyle w:val="Amendement"/>
              <w:rPr>
                <w:rFonts w:ascii="Times New Roman" w:hAnsi="Times New Roman"/>
              </w:rPr>
            </w:pPr>
          </w:p>
        </w:tc>
      </w:tr>
      <w:tr w:rsidR="00BD6FD6" w:rsidTr="006168F9" w14:paraId="62487D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3E131CD6" w14:textId="77777777">
            <w:pPr>
              <w:pStyle w:val="Amendement"/>
              <w:rPr>
                <w:rFonts w:ascii="Times New Roman" w:hAnsi="Times New Roman"/>
              </w:rPr>
            </w:pPr>
          </w:p>
        </w:tc>
        <w:tc>
          <w:tcPr>
            <w:tcW w:w="7729" w:type="dxa"/>
            <w:gridSpan w:val="2"/>
          </w:tcPr>
          <w:p w:rsidRPr="007852AD" w:rsidR="00BD6FD6" w:rsidRDefault="00BD6FD6" w14:paraId="7E461960" w14:textId="77777777">
            <w:pPr>
              <w:pStyle w:val="Amendement"/>
              <w:rPr>
                <w:rFonts w:ascii="Times New Roman" w:hAnsi="Times New Roman"/>
              </w:rPr>
            </w:pPr>
          </w:p>
        </w:tc>
      </w:tr>
      <w:tr w:rsidR="00BD6FD6" w:rsidTr="006168F9" w14:paraId="1BCB86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1B7D1C" w:rsidRDefault="00BD6FD6" w14:paraId="120AFF64" w14:textId="77777777">
            <w:pPr>
              <w:pStyle w:val="Amendement"/>
              <w:rPr>
                <w:rFonts w:ascii="Times New Roman" w:hAnsi="Times New Roman"/>
              </w:rPr>
            </w:pPr>
            <w:r w:rsidRPr="007852AD">
              <w:rPr>
                <w:rFonts w:ascii="Times New Roman" w:hAnsi="Times New Roman"/>
              </w:rPr>
              <w:t xml:space="preserve">Nr. </w:t>
            </w:r>
            <w:r w:rsidR="001B7D1C">
              <w:rPr>
                <w:rFonts w:ascii="Times New Roman" w:hAnsi="Times New Roman"/>
              </w:rPr>
              <w:t>3</w:t>
            </w:r>
          </w:p>
        </w:tc>
        <w:tc>
          <w:tcPr>
            <w:tcW w:w="7729" w:type="dxa"/>
            <w:gridSpan w:val="2"/>
          </w:tcPr>
          <w:p w:rsidRPr="007852AD" w:rsidR="00BD6FD6" w:rsidRDefault="00BD6FD6" w14:paraId="4AF45E1E"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6168F9" w14:paraId="18BBD3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A061C1B" w14:textId="77777777">
            <w:pPr>
              <w:pStyle w:val="Amendement"/>
              <w:rPr>
                <w:rFonts w:ascii="Times New Roman" w:hAnsi="Times New Roman"/>
              </w:rPr>
            </w:pPr>
          </w:p>
        </w:tc>
        <w:tc>
          <w:tcPr>
            <w:tcW w:w="7729" w:type="dxa"/>
            <w:gridSpan w:val="2"/>
          </w:tcPr>
          <w:p w:rsidR="00BD6FD6" w:rsidRDefault="00BD6FD6" w14:paraId="0771183F" w14:textId="77777777">
            <w:pPr>
              <w:pStyle w:val="Amendement"/>
              <w:tabs>
                <w:tab w:val="clear" w:pos="3310"/>
                <w:tab w:val="clear" w:pos="3600"/>
              </w:tabs>
              <w:rPr>
                <w:rFonts w:ascii="Times New Roman" w:hAnsi="Times New Roman"/>
              </w:rPr>
            </w:pPr>
          </w:p>
        </w:tc>
      </w:tr>
      <w:tr w:rsidR="00BD6FD6" w:rsidTr="006168F9" w14:paraId="10C789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8B15C96" w14:textId="77777777">
            <w:pPr>
              <w:pStyle w:val="Amendement"/>
              <w:rPr>
                <w:rFonts w:ascii="Times New Roman" w:hAnsi="Times New Roman"/>
              </w:rPr>
            </w:pPr>
          </w:p>
        </w:tc>
        <w:tc>
          <w:tcPr>
            <w:tcW w:w="7729" w:type="dxa"/>
            <w:gridSpan w:val="2"/>
          </w:tcPr>
          <w:p w:rsidRPr="007852AD" w:rsidR="00BD6FD6" w:rsidP="00B96F0F" w:rsidRDefault="00BD6FD6" w14:paraId="4739D5B0" w14:textId="273E061A">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C1E51">
              <w:rPr>
                <w:rFonts w:ascii="Times New Roman" w:hAnsi="Times New Roman"/>
                <w:b w:val="0"/>
              </w:rPr>
              <w:t>7</w:t>
            </w:r>
            <w:r w:rsidR="00AA62C4">
              <w:rPr>
                <w:rFonts w:ascii="Times New Roman" w:hAnsi="Times New Roman"/>
                <w:b w:val="0"/>
              </w:rPr>
              <w:t xml:space="preserve"> september 202</w:t>
            </w:r>
            <w:r w:rsidR="00DC1673">
              <w:rPr>
                <w:rFonts w:ascii="Times New Roman" w:hAnsi="Times New Roman"/>
                <w:b w:val="0"/>
              </w:rPr>
              <w:t>6</w:t>
            </w:r>
            <w:r w:rsidRPr="007852AD">
              <w:rPr>
                <w:rFonts w:ascii="Times New Roman" w:hAnsi="Times New Roman"/>
                <w:b w:val="0"/>
              </w:rPr>
              <w:t xml:space="preserve"> en het nader rapport d.d. </w:t>
            </w:r>
            <w:r w:rsidR="003C1E51">
              <w:rPr>
                <w:rFonts w:ascii="Times New Roman" w:hAnsi="Times New Roman"/>
                <w:b w:val="0"/>
              </w:rPr>
              <w:t>14</w:t>
            </w:r>
            <w:r w:rsidR="00AA62C4">
              <w:rPr>
                <w:rFonts w:ascii="Times New Roman" w:hAnsi="Times New Roman"/>
                <w:b w:val="0"/>
              </w:rPr>
              <w:t xml:space="preserve"> september 202</w:t>
            </w:r>
            <w:r w:rsidR="00DC1673">
              <w:rPr>
                <w:rFonts w:ascii="Times New Roman" w:hAnsi="Times New Roman"/>
                <w:b w:val="0"/>
              </w:rPr>
              <w:t>6</w:t>
            </w:r>
            <w:r w:rsidRPr="007852AD">
              <w:rPr>
                <w:rFonts w:ascii="Times New Roman" w:hAnsi="Times New Roman"/>
                <w:b w:val="0"/>
              </w:rPr>
              <w:t xml:space="preserve">, aangeboden aan de Koning door de </w:t>
            </w:r>
            <w:r w:rsidRPr="001B7D1C" w:rsidR="001B7D1C">
              <w:rPr>
                <w:rFonts w:ascii="Times New Roman" w:hAnsi="Times New Roman"/>
                <w:b w:val="0"/>
                <w:szCs w:val="24"/>
              </w:rPr>
              <w:t>minister van Financiën, mede namens de minister van Binnenlandse Zaken en Koninkrijksrelaties</w:t>
            </w:r>
            <w:r w:rsidRPr="001B7D1C">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6168F9" w14:paraId="110C4B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1FA3373" w14:textId="77777777">
            <w:pPr>
              <w:pStyle w:val="Amendement"/>
              <w:rPr>
                <w:rFonts w:ascii="Times New Roman" w:hAnsi="Times New Roman"/>
              </w:rPr>
            </w:pPr>
          </w:p>
        </w:tc>
        <w:tc>
          <w:tcPr>
            <w:tcW w:w="7729" w:type="dxa"/>
            <w:gridSpan w:val="2"/>
          </w:tcPr>
          <w:p w:rsidR="00BD6FD6" w:rsidRDefault="00BD6FD6" w14:paraId="0694AF0D" w14:textId="77777777">
            <w:pPr>
              <w:pStyle w:val="Amendement"/>
              <w:tabs>
                <w:tab w:val="clear" w:pos="3310"/>
                <w:tab w:val="clear" w:pos="3600"/>
              </w:tabs>
              <w:rPr>
                <w:rFonts w:ascii="Times New Roman" w:hAnsi="Times New Roman"/>
                <w:b w:val="0"/>
              </w:rPr>
            </w:pPr>
          </w:p>
        </w:tc>
      </w:tr>
      <w:tr w:rsidR="00BD6FD6" w:rsidTr="006168F9" w14:paraId="5BFAB2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FAFEC09" w14:textId="77777777">
            <w:pPr>
              <w:pStyle w:val="Amendement"/>
              <w:rPr>
                <w:rFonts w:ascii="Times New Roman" w:hAnsi="Times New Roman"/>
              </w:rPr>
            </w:pPr>
          </w:p>
        </w:tc>
        <w:tc>
          <w:tcPr>
            <w:tcW w:w="7729" w:type="dxa"/>
            <w:gridSpan w:val="2"/>
          </w:tcPr>
          <w:p w:rsidR="00BD6FD6" w:rsidRDefault="00BD6FD6" w14:paraId="3AFECC91" w14:textId="77777777">
            <w:pPr>
              <w:pStyle w:val="Amendement"/>
              <w:tabs>
                <w:tab w:val="clear" w:pos="3310"/>
                <w:tab w:val="clear" w:pos="3600"/>
              </w:tabs>
              <w:rPr>
                <w:rFonts w:ascii="Times New Roman" w:hAnsi="Times New Roman"/>
                <w:b w:val="0"/>
              </w:rPr>
            </w:pPr>
          </w:p>
        </w:tc>
      </w:tr>
      <w:tr w:rsidR="00BD6FD6" w:rsidTr="006168F9" w14:paraId="7E85F3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B9D4643" w14:textId="77777777">
            <w:pPr>
              <w:pStyle w:val="Amendement"/>
              <w:rPr>
                <w:rFonts w:ascii="Times New Roman" w:hAnsi="Times New Roman"/>
              </w:rPr>
            </w:pPr>
          </w:p>
        </w:tc>
        <w:tc>
          <w:tcPr>
            <w:tcW w:w="7729" w:type="dxa"/>
            <w:gridSpan w:val="2"/>
          </w:tcPr>
          <w:p w:rsidR="00BD6FD6" w:rsidRDefault="00BD6FD6" w14:paraId="1B9D59AD" w14:textId="77777777">
            <w:pPr>
              <w:pStyle w:val="Amendement"/>
              <w:tabs>
                <w:tab w:val="clear" w:pos="3310"/>
                <w:tab w:val="clear" w:pos="3600"/>
              </w:tabs>
              <w:rPr>
                <w:rFonts w:ascii="Times New Roman" w:hAnsi="Times New Roman"/>
                <w:b w:val="0"/>
              </w:rPr>
            </w:pPr>
          </w:p>
        </w:tc>
      </w:tr>
    </w:tbl>
    <w:p w:rsidRPr="006168F9" w:rsidR="006168F9" w:rsidP="006168F9" w:rsidRDefault="006168F9" w14:paraId="0C287D45" w14:textId="77777777">
      <w:pPr>
        <w:pStyle w:val="Amendement"/>
        <w:rPr>
          <w:rFonts w:ascii="Times New Roman" w:hAnsi="Times New Roman"/>
          <w:b w:val="0"/>
          <w:i/>
          <w:iCs/>
        </w:rPr>
      </w:pPr>
      <w:r w:rsidRPr="006168F9">
        <w:rPr>
          <w:rFonts w:ascii="Times New Roman" w:hAnsi="Times New Roman"/>
          <w:b w:val="0"/>
          <w:i/>
          <w:iCs/>
        </w:rPr>
        <w:t>Bij Kabinetsmissive van 1 september 2026, no.2026001723, heeft Uwe Majesteit, op voordracht van de Minister van Financiën, mede namens de Minister van Binnenlandse Zaken en Koninkrijksrelaties, bij de Afdeling advisering van de Raad van State ter overweging aanhangig gemaakt het voorstel van wet tot vaststelling van de begrotingsstaat van het provinciefonds (C) voor het jaar 2027, met memorie van toelichting.</w:t>
      </w:r>
    </w:p>
    <w:p w:rsidRPr="006168F9" w:rsidR="006168F9" w:rsidP="006168F9" w:rsidRDefault="006168F9" w14:paraId="085A7438" w14:textId="77777777">
      <w:pPr>
        <w:pStyle w:val="Amendement"/>
        <w:rPr>
          <w:rFonts w:ascii="Times New Roman" w:hAnsi="Times New Roman"/>
          <w:b w:val="0"/>
          <w:i/>
          <w:iCs/>
        </w:rPr>
      </w:pPr>
    </w:p>
    <w:p w:rsidR="006168F9" w:rsidP="006168F9" w:rsidRDefault="006168F9" w14:paraId="50E7B11D" w14:textId="11294C02">
      <w:pPr>
        <w:pStyle w:val="Amendement"/>
        <w:rPr>
          <w:rFonts w:ascii="Times New Roman" w:hAnsi="Times New Roman"/>
          <w:b w:val="0"/>
          <w:i/>
          <w:iCs/>
        </w:rPr>
      </w:pPr>
      <w:r w:rsidRPr="006168F9">
        <w:rPr>
          <w:rFonts w:ascii="Times New Roman" w:hAnsi="Times New Roman"/>
          <w:b w:val="0"/>
          <w:i/>
          <w:iCs/>
        </w:rPr>
        <w:t>De Afdeling advisering van de Raad van State heeft geen opmerkingen bij het voorstel en adviseert het voorstel bij de Tweede Kamer der Staten-Generaal in te dienen.</w:t>
      </w:r>
    </w:p>
    <w:p w:rsidRPr="00FD48E1" w:rsidR="006168F9" w:rsidP="006168F9" w:rsidRDefault="006168F9" w14:paraId="0775E725" w14:textId="77777777">
      <w:pPr>
        <w:pStyle w:val="Amendement"/>
        <w:rPr>
          <w:rFonts w:ascii="Times New Roman" w:hAnsi="Times New Roman"/>
          <w:b w:val="0"/>
          <w:i/>
          <w:iCs/>
        </w:rPr>
      </w:pPr>
    </w:p>
    <w:p w:rsidRPr="00FD48E1" w:rsidR="006168F9" w:rsidP="006168F9" w:rsidRDefault="006168F9" w14:paraId="638278C7" w14:textId="77777777">
      <w:pPr>
        <w:pStyle w:val="Amendement"/>
        <w:rPr>
          <w:rFonts w:ascii="Times New Roman" w:hAnsi="Times New Roman"/>
          <w:b w:val="0"/>
          <w:i/>
          <w:iCs/>
        </w:rPr>
      </w:pPr>
      <w:r w:rsidRPr="00FD48E1">
        <w:rPr>
          <w:rFonts w:ascii="Times New Roman" w:hAnsi="Times New Roman"/>
          <w:b w:val="0"/>
          <w:i/>
          <w:iCs/>
        </w:rPr>
        <w:t>De vice-president van de Raad van State,</w:t>
      </w:r>
    </w:p>
    <w:p w:rsidRPr="00FD48E1" w:rsidR="006168F9" w:rsidP="006168F9" w:rsidRDefault="006168F9" w14:paraId="1F6062EE" w14:textId="77777777">
      <w:pPr>
        <w:pStyle w:val="Amendement"/>
        <w:rPr>
          <w:rFonts w:ascii="Times New Roman" w:hAnsi="Times New Roman"/>
          <w:b w:val="0"/>
          <w:i/>
          <w:iCs/>
        </w:rPr>
      </w:pPr>
      <w:r w:rsidRPr="00FD48E1">
        <w:rPr>
          <w:rFonts w:ascii="Times New Roman" w:hAnsi="Times New Roman"/>
          <w:b w:val="0"/>
          <w:i/>
          <w:iCs/>
        </w:rPr>
        <w:t>S. van Haersma Buma</w:t>
      </w:r>
    </w:p>
    <w:p w:rsidR="006168F9" w:rsidP="006168F9" w:rsidRDefault="006168F9" w14:paraId="4FC008DF" w14:textId="77777777">
      <w:pPr>
        <w:pStyle w:val="Amendement"/>
        <w:rPr>
          <w:rFonts w:ascii="Times New Roman" w:hAnsi="Times New Roman"/>
          <w:b w:val="0"/>
        </w:rPr>
      </w:pPr>
    </w:p>
    <w:p w:rsidRPr="00FD48E1" w:rsidR="006168F9" w:rsidP="006168F9" w:rsidRDefault="006168F9" w14:paraId="152126A2" w14:textId="77777777">
      <w:pPr>
        <w:pStyle w:val="Amendement"/>
        <w:rPr>
          <w:rFonts w:ascii="Times New Roman" w:hAnsi="Times New Roman"/>
          <w:b w:val="0"/>
          <w:bCs/>
          <w:szCs w:val="24"/>
        </w:rPr>
      </w:pPr>
      <w:r w:rsidRPr="00FD48E1">
        <w:rPr>
          <w:rFonts w:ascii="Times New Roman" w:hAnsi="Times New Roman"/>
          <w:b w:val="0"/>
          <w:bCs/>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FD48E1" w:rsidR="006168F9" w:rsidP="006168F9" w:rsidRDefault="006168F9" w14:paraId="33D3E39A" w14:textId="77777777">
      <w:pPr>
        <w:pStyle w:val="Amendement"/>
        <w:rPr>
          <w:rFonts w:ascii="Times New Roman" w:hAnsi="Times New Roman"/>
          <w:b w:val="0"/>
          <w:bCs/>
          <w:szCs w:val="24"/>
        </w:rPr>
      </w:pPr>
    </w:p>
    <w:p w:rsidRPr="00FD48E1" w:rsidR="006168F9" w:rsidP="006168F9" w:rsidRDefault="006168F9" w14:paraId="62CF611C"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6168F9" w:rsidTr="005C2B4D" w14:paraId="2706E198" w14:textId="77777777">
        <w:tc>
          <w:tcPr>
            <w:tcW w:w="1980" w:type="dxa"/>
          </w:tcPr>
          <w:p w:rsidRPr="00FD48E1" w:rsidR="006168F9" w:rsidP="005C2B4D" w:rsidRDefault="006168F9" w14:paraId="48CD6B07"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6168F9" w:rsidP="005C2B4D" w:rsidRDefault="006168F9" w14:paraId="0B8FCF0D"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6168F9" w:rsidTr="005C2B4D" w14:paraId="4D6B684E" w14:textId="77777777">
        <w:tc>
          <w:tcPr>
            <w:tcW w:w="1980" w:type="dxa"/>
          </w:tcPr>
          <w:p w:rsidRPr="00FD48E1" w:rsidR="006168F9" w:rsidP="005C2B4D" w:rsidRDefault="006168F9" w14:paraId="4E093CB7"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6168F9" w:rsidP="005C2B4D" w:rsidRDefault="006168F9" w14:paraId="536B10AC"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6168F9" w:rsidTr="005C2B4D" w14:paraId="608ABF86" w14:textId="77777777">
        <w:tc>
          <w:tcPr>
            <w:tcW w:w="1980" w:type="dxa"/>
          </w:tcPr>
          <w:p w:rsidRPr="00FD48E1" w:rsidR="006168F9" w:rsidP="005C2B4D" w:rsidRDefault="006168F9" w14:paraId="2C8D5FAA"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6168F9" w:rsidP="005C2B4D" w:rsidRDefault="006168F9" w14:paraId="469BC2BE"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6168F9" w:rsidTr="005C2B4D" w14:paraId="14071FD4" w14:textId="77777777">
        <w:tc>
          <w:tcPr>
            <w:tcW w:w="1980" w:type="dxa"/>
          </w:tcPr>
          <w:p w:rsidRPr="00FD48E1" w:rsidR="006168F9" w:rsidP="005C2B4D" w:rsidRDefault="006168F9" w14:paraId="45E262FA"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6168F9" w:rsidP="005C2B4D" w:rsidRDefault="006168F9" w14:paraId="18FBEEDC"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6168F9" w:rsidTr="005C2B4D" w14:paraId="5637FE55" w14:textId="77777777">
        <w:tc>
          <w:tcPr>
            <w:tcW w:w="1980" w:type="dxa"/>
          </w:tcPr>
          <w:p w:rsidRPr="00FD48E1" w:rsidR="006168F9" w:rsidP="005C2B4D" w:rsidRDefault="006168F9" w14:paraId="705CBA71"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6168F9" w:rsidP="005C2B4D" w:rsidRDefault="006168F9" w14:paraId="30696442"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6168F9" w:rsidTr="005C2B4D" w14:paraId="74F267F6" w14:textId="77777777">
        <w:tc>
          <w:tcPr>
            <w:tcW w:w="1980" w:type="dxa"/>
          </w:tcPr>
          <w:p w:rsidRPr="00FD48E1" w:rsidR="006168F9" w:rsidP="005C2B4D" w:rsidRDefault="006168F9" w14:paraId="3D24F239"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6168F9" w:rsidP="005C2B4D" w:rsidRDefault="006168F9" w14:paraId="4D6D4B66"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6168F9" w:rsidTr="005C2B4D" w14:paraId="724B4D5D" w14:textId="77777777">
        <w:tc>
          <w:tcPr>
            <w:tcW w:w="1980" w:type="dxa"/>
          </w:tcPr>
          <w:p w:rsidRPr="00FD48E1" w:rsidR="006168F9" w:rsidP="005C2B4D" w:rsidRDefault="006168F9" w14:paraId="128B3564"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6168F9" w:rsidP="005C2B4D" w:rsidRDefault="006168F9" w14:paraId="018BFBE6"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6168F9" w:rsidTr="005C2B4D" w14:paraId="58F0D771" w14:textId="77777777">
        <w:tc>
          <w:tcPr>
            <w:tcW w:w="1980" w:type="dxa"/>
          </w:tcPr>
          <w:p w:rsidRPr="00FD48E1" w:rsidR="006168F9" w:rsidP="005C2B4D" w:rsidRDefault="006168F9" w14:paraId="4DE3EC6F"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6168F9" w:rsidP="005C2B4D" w:rsidRDefault="006168F9" w14:paraId="3BF2493F"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6168F9" w:rsidTr="005C2B4D" w14:paraId="772CDF1D" w14:textId="77777777">
        <w:tc>
          <w:tcPr>
            <w:tcW w:w="1980" w:type="dxa"/>
          </w:tcPr>
          <w:p w:rsidRPr="00FD48E1" w:rsidR="006168F9" w:rsidP="005C2B4D" w:rsidRDefault="006168F9" w14:paraId="2A85F6EC"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6168F9" w:rsidP="005C2B4D" w:rsidRDefault="006168F9" w14:paraId="705E92A6"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6168F9" w:rsidTr="005C2B4D" w14:paraId="1B630B15" w14:textId="77777777">
        <w:tc>
          <w:tcPr>
            <w:tcW w:w="1980" w:type="dxa"/>
          </w:tcPr>
          <w:p w:rsidRPr="00FD48E1" w:rsidR="006168F9" w:rsidP="005C2B4D" w:rsidRDefault="006168F9" w14:paraId="0F7862A2"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6168F9" w:rsidP="005C2B4D" w:rsidRDefault="006168F9" w14:paraId="186CA783"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6168F9" w:rsidTr="005C2B4D" w14:paraId="75FE91BC" w14:textId="77777777">
        <w:tc>
          <w:tcPr>
            <w:tcW w:w="1980" w:type="dxa"/>
          </w:tcPr>
          <w:p w:rsidRPr="00FD48E1" w:rsidR="006168F9" w:rsidP="005C2B4D" w:rsidRDefault="006168F9" w14:paraId="41ACEAD6"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6168F9" w:rsidP="005C2B4D" w:rsidRDefault="006168F9" w14:paraId="21B9F527"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6168F9" w:rsidTr="005C2B4D" w14:paraId="0A50F05B" w14:textId="77777777">
        <w:tc>
          <w:tcPr>
            <w:tcW w:w="1980" w:type="dxa"/>
          </w:tcPr>
          <w:p w:rsidRPr="00FD48E1" w:rsidR="006168F9" w:rsidP="005C2B4D" w:rsidRDefault="006168F9" w14:paraId="4229DED2"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6168F9" w:rsidP="005C2B4D" w:rsidRDefault="006168F9" w14:paraId="5B55EC23"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6168F9" w:rsidTr="005C2B4D" w14:paraId="50728D99" w14:textId="77777777">
        <w:tc>
          <w:tcPr>
            <w:tcW w:w="1980" w:type="dxa"/>
          </w:tcPr>
          <w:p w:rsidRPr="00FD48E1" w:rsidR="006168F9" w:rsidP="005C2B4D" w:rsidRDefault="006168F9" w14:paraId="5E218D47"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6168F9" w:rsidP="005C2B4D" w:rsidRDefault="006168F9" w14:paraId="4835BBCD"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6168F9" w:rsidTr="005C2B4D" w14:paraId="4F43A36A" w14:textId="77777777">
        <w:tc>
          <w:tcPr>
            <w:tcW w:w="1980" w:type="dxa"/>
          </w:tcPr>
          <w:p w:rsidRPr="00FD48E1" w:rsidR="006168F9" w:rsidP="005C2B4D" w:rsidRDefault="006168F9" w14:paraId="55AF1686" w14:textId="77777777">
            <w:pPr>
              <w:pStyle w:val="Amendement"/>
              <w:rPr>
                <w:rFonts w:ascii="Times New Roman" w:hAnsi="Times New Roman"/>
                <w:b w:val="0"/>
                <w:bCs/>
                <w:szCs w:val="24"/>
              </w:rPr>
            </w:pPr>
            <w:r w:rsidRPr="00FD48E1">
              <w:rPr>
                <w:rFonts w:ascii="Times New Roman" w:hAnsi="Times New Roman"/>
                <w:b w:val="0"/>
                <w:bCs/>
                <w:szCs w:val="24"/>
              </w:rPr>
              <w:lastRenderedPageBreak/>
              <w:t>W11.26.00278/IV</w:t>
            </w:r>
          </w:p>
        </w:tc>
        <w:tc>
          <w:tcPr>
            <w:tcW w:w="8788" w:type="dxa"/>
          </w:tcPr>
          <w:p w:rsidRPr="00FD48E1" w:rsidR="006168F9" w:rsidP="005C2B4D" w:rsidRDefault="006168F9" w14:paraId="38FFFAC1"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6168F9" w:rsidTr="005C2B4D" w14:paraId="57EDC28A" w14:textId="77777777">
        <w:tc>
          <w:tcPr>
            <w:tcW w:w="1980" w:type="dxa"/>
          </w:tcPr>
          <w:p w:rsidRPr="00FD48E1" w:rsidR="006168F9" w:rsidP="005C2B4D" w:rsidRDefault="006168F9" w14:paraId="70E10986"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6168F9" w:rsidP="005C2B4D" w:rsidRDefault="006168F9" w14:paraId="043748BA"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6168F9" w:rsidTr="005C2B4D" w14:paraId="4CA6971C" w14:textId="77777777">
        <w:tc>
          <w:tcPr>
            <w:tcW w:w="1980" w:type="dxa"/>
          </w:tcPr>
          <w:p w:rsidRPr="00FD48E1" w:rsidR="006168F9" w:rsidP="005C2B4D" w:rsidRDefault="006168F9" w14:paraId="574D0019"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6168F9" w:rsidP="005C2B4D" w:rsidRDefault="006168F9" w14:paraId="4009A25D"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6168F9" w:rsidTr="005C2B4D" w14:paraId="3B5B1BDD" w14:textId="77777777">
        <w:tc>
          <w:tcPr>
            <w:tcW w:w="1980" w:type="dxa"/>
          </w:tcPr>
          <w:p w:rsidRPr="00FD48E1" w:rsidR="006168F9" w:rsidP="005C2B4D" w:rsidRDefault="006168F9" w14:paraId="2DFFF865"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6168F9" w:rsidP="005C2B4D" w:rsidRDefault="006168F9" w14:paraId="4FE911C2"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6168F9" w:rsidTr="005C2B4D" w14:paraId="44A1A914" w14:textId="77777777">
        <w:tc>
          <w:tcPr>
            <w:tcW w:w="1980" w:type="dxa"/>
          </w:tcPr>
          <w:p w:rsidRPr="00FD48E1" w:rsidR="006168F9" w:rsidP="005C2B4D" w:rsidRDefault="006168F9" w14:paraId="3148C5B4"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6168F9" w:rsidP="005C2B4D" w:rsidRDefault="006168F9" w14:paraId="4FD54AC1"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6168F9" w:rsidTr="005C2B4D" w14:paraId="0820D669" w14:textId="77777777">
        <w:tc>
          <w:tcPr>
            <w:tcW w:w="1980" w:type="dxa"/>
          </w:tcPr>
          <w:p w:rsidRPr="00FD48E1" w:rsidR="006168F9" w:rsidP="005C2B4D" w:rsidRDefault="006168F9" w14:paraId="08E02B60"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6168F9" w:rsidP="005C2B4D" w:rsidRDefault="006168F9" w14:paraId="1AECC3D1"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6168F9" w:rsidTr="005C2B4D" w14:paraId="200DF178" w14:textId="77777777">
        <w:tc>
          <w:tcPr>
            <w:tcW w:w="1980" w:type="dxa"/>
          </w:tcPr>
          <w:p w:rsidRPr="00FD48E1" w:rsidR="006168F9" w:rsidP="005C2B4D" w:rsidRDefault="006168F9" w14:paraId="6ECE376F"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6168F9" w:rsidP="005C2B4D" w:rsidRDefault="006168F9" w14:paraId="78318D7D"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6168F9" w:rsidTr="005C2B4D" w14:paraId="3AB5EC0B" w14:textId="77777777">
        <w:tc>
          <w:tcPr>
            <w:tcW w:w="1980" w:type="dxa"/>
          </w:tcPr>
          <w:p w:rsidRPr="00FD48E1" w:rsidR="006168F9" w:rsidP="005C2B4D" w:rsidRDefault="006168F9" w14:paraId="51F54236"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6168F9" w:rsidP="005C2B4D" w:rsidRDefault="006168F9" w14:paraId="48FA059B"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6168F9" w:rsidTr="005C2B4D" w14:paraId="6C7F3812" w14:textId="77777777">
        <w:tc>
          <w:tcPr>
            <w:tcW w:w="1980" w:type="dxa"/>
          </w:tcPr>
          <w:p w:rsidRPr="00FD48E1" w:rsidR="006168F9" w:rsidP="005C2B4D" w:rsidRDefault="006168F9" w14:paraId="702D2893"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6168F9" w:rsidP="005C2B4D" w:rsidRDefault="006168F9" w14:paraId="0F7A93A7"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6168F9" w:rsidTr="005C2B4D" w14:paraId="4544A75F" w14:textId="77777777">
        <w:tc>
          <w:tcPr>
            <w:tcW w:w="1980" w:type="dxa"/>
          </w:tcPr>
          <w:p w:rsidRPr="00FD48E1" w:rsidR="006168F9" w:rsidP="005C2B4D" w:rsidRDefault="006168F9" w14:paraId="6796F28A"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6168F9" w:rsidP="005C2B4D" w:rsidRDefault="006168F9" w14:paraId="24E37678"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6168F9" w:rsidTr="005C2B4D" w14:paraId="6232041F" w14:textId="77777777">
        <w:tc>
          <w:tcPr>
            <w:tcW w:w="1980" w:type="dxa"/>
          </w:tcPr>
          <w:p w:rsidRPr="00FD48E1" w:rsidR="006168F9" w:rsidP="005C2B4D" w:rsidRDefault="006168F9" w14:paraId="75D5AFD1"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6168F9" w:rsidP="005C2B4D" w:rsidRDefault="006168F9" w14:paraId="21C6C9A2"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6168F9" w:rsidTr="005C2B4D" w14:paraId="05F0E539" w14:textId="77777777">
        <w:tc>
          <w:tcPr>
            <w:tcW w:w="1980" w:type="dxa"/>
          </w:tcPr>
          <w:p w:rsidRPr="00FD48E1" w:rsidR="006168F9" w:rsidP="005C2B4D" w:rsidRDefault="006168F9" w14:paraId="33D502E9"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6168F9" w:rsidP="005C2B4D" w:rsidRDefault="006168F9" w14:paraId="0DDD82D5"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6168F9" w:rsidTr="005C2B4D" w14:paraId="3DFD4156" w14:textId="77777777">
        <w:tc>
          <w:tcPr>
            <w:tcW w:w="1980" w:type="dxa"/>
          </w:tcPr>
          <w:p w:rsidRPr="00FD48E1" w:rsidR="006168F9" w:rsidP="005C2B4D" w:rsidRDefault="006168F9" w14:paraId="059665E5"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6168F9" w:rsidP="005C2B4D" w:rsidRDefault="006168F9" w14:paraId="75CFBFC8"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6168F9" w:rsidTr="005C2B4D" w14:paraId="60F76902" w14:textId="77777777">
        <w:tc>
          <w:tcPr>
            <w:tcW w:w="1980" w:type="dxa"/>
          </w:tcPr>
          <w:p w:rsidRPr="00FD48E1" w:rsidR="006168F9" w:rsidP="005C2B4D" w:rsidRDefault="006168F9" w14:paraId="37C04673"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6168F9" w:rsidP="005C2B4D" w:rsidRDefault="006168F9" w14:paraId="665B8B2F"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6168F9" w:rsidP="006168F9" w:rsidRDefault="006168F9" w14:paraId="0E8450E4" w14:textId="77777777">
      <w:pPr>
        <w:pStyle w:val="Amendement"/>
        <w:rPr>
          <w:rFonts w:ascii="Times New Roman" w:hAnsi="Times New Roman"/>
          <w:b w:val="0"/>
          <w:bCs/>
          <w:szCs w:val="24"/>
        </w:rPr>
      </w:pPr>
    </w:p>
    <w:p w:rsidRPr="00FD48E1" w:rsidR="006168F9" w:rsidP="006168F9" w:rsidRDefault="006168F9" w14:paraId="051FE22B"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6168F9" w:rsidP="006168F9" w:rsidRDefault="006168F9" w14:paraId="33344CF6" w14:textId="77777777">
      <w:pPr>
        <w:pStyle w:val="Amendement"/>
        <w:rPr>
          <w:rFonts w:ascii="Times New Roman" w:hAnsi="Times New Roman"/>
          <w:b w:val="0"/>
          <w:bCs/>
          <w:szCs w:val="24"/>
        </w:rPr>
      </w:pPr>
    </w:p>
    <w:p w:rsidRPr="00FD48E1" w:rsidR="006168F9" w:rsidP="006168F9" w:rsidRDefault="006168F9" w14:paraId="78793BD3"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6168F9" w:rsidP="006168F9" w:rsidRDefault="006168F9" w14:paraId="5DF91246" w14:textId="77777777">
      <w:pPr>
        <w:pStyle w:val="Amendement"/>
        <w:rPr>
          <w:rFonts w:ascii="Times New Roman" w:hAnsi="Times New Roman"/>
          <w:b w:val="0"/>
          <w:bCs/>
          <w:szCs w:val="24"/>
        </w:rPr>
      </w:pPr>
    </w:p>
    <w:p w:rsidRPr="00FD48E1" w:rsidR="006168F9" w:rsidP="006168F9" w:rsidRDefault="006168F9" w14:paraId="373EF4C0"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6168F9" w:rsidP="006168F9" w:rsidRDefault="006168F9" w14:paraId="0540441E" w14:textId="77777777">
      <w:pPr>
        <w:pStyle w:val="Amendement"/>
        <w:rPr>
          <w:rFonts w:ascii="Times New Roman" w:hAnsi="Times New Roman"/>
          <w:b w:val="0"/>
          <w:bCs/>
          <w:szCs w:val="24"/>
        </w:rPr>
      </w:pPr>
    </w:p>
    <w:p w:rsidRPr="00FD48E1" w:rsidR="006168F9" w:rsidP="006168F9" w:rsidRDefault="006168F9" w14:paraId="0D81E8A0"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6168F9" w:rsidP="006168F9" w:rsidRDefault="006168F9" w14:paraId="4BC5FEAB" w14:textId="77777777">
      <w:pPr>
        <w:pStyle w:val="Amendement"/>
        <w:rPr>
          <w:rFonts w:ascii="Times New Roman" w:hAnsi="Times New Roman"/>
          <w:b w:val="0"/>
          <w:bCs/>
          <w:szCs w:val="24"/>
        </w:rPr>
      </w:pPr>
    </w:p>
    <w:p w:rsidRPr="00FD48E1" w:rsidR="006168F9" w:rsidP="006168F9" w:rsidRDefault="006168F9" w14:paraId="05C7B6F9"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6168F9" w:rsidP="006168F9" w:rsidRDefault="006168F9" w14:paraId="59C3218F" w14:textId="77777777">
      <w:pPr>
        <w:pStyle w:val="Amendement"/>
        <w:rPr>
          <w:rFonts w:ascii="Times New Roman" w:hAnsi="Times New Roman"/>
          <w:b w:val="0"/>
          <w:bCs/>
          <w:i/>
          <w:iCs/>
          <w:szCs w:val="24"/>
        </w:rPr>
      </w:pPr>
    </w:p>
    <w:p w:rsidRPr="00FD48E1" w:rsidR="006168F9" w:rsidP="006168F9" w:rsidRDefault="006168F9" w14:paraId="2DEB4025"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6168F9" w:rsidP="006168F9" w:rsidRDefault="006168F9" w14:paraId="35089313" w14:textId="77777777">
      <w:pPr>
        <w:pStyle w:val="Amendement"/>
        <w:rPr>
          <w:rFonts w:ascii="Times New Roman" w:hAnsi="Times New Roman"/>
          <w:b w:val="0"/>
          <w:bCs/>
          <w:szCs w:val="24"/>
        </w:rPr>
      </w:pPr>
      <w:r>
        <w:rPr>
          <w:rFonts w:ascii="Times New Roman" w:hAnsi="Times New Roman"/>
          <w:b w:val="0"/>
          <w:bCs/>
          <w:szCs w:val="24"/>
        </w:rPr>
        <w:t>E. Heinen</w:t>
      </w:r>
    </w:p>
    <w:p w:rsidR="006168F9" w:rsidP="006168F9" w:rsidRDefault="006168F9" w14:paraId="24FF0C42" w14:textId="77777777">
      <w:pPr>
        <w:pStyle w:val="Amendement"/>
        <w:rPr>
          <w:rFonts w:ascii="Times New Roman" w:hAnsi="Times New Roman"/>
          <w:b w:val="0"/>
          <w:bCs/>
          <w:szCs w:val="24"/>
        </w:rPr>
      </w:pPr>
    </w:p>
    <w:p w:rsidR="006168F9" w:rsidRDefault="006168F9" w14:paraId="73D9660E" w14:textId="47B62DCE">
      <w:pPr>
        <w:widowControl/>
      </w:pPr>
      <w:r>
        <w:rPr>
          <w:b/>
        </w:rPr>
        <w:br w:type="page"/>
      </w:r>
    </w:p>
    <w:p w:rsidRPr="00E05897" w:rsidR="006168F9" w:rsidP="006168F9" w:rsidRDefault="006168F9" w14:paraId="587281D2" w14:textId="77777777">
      <w:pPr>
        <w:pStyle w:val="Amendement"/>
        <w:rPr>
          <w:rFonts w:ascii="Times New Roman" w:hAnsi="Times New Roman"/>
        </w:rPr>
      </w:pPr>
      <w:r w:rsidRPr="00E05897">
        <w:rPr>
          <w:rFonts w:ascii="Times New Roman" w:hAnsi="Times New Roman"/>
        </w:rPr>
        <w:lastRenderedPageBreak/>
        <w:t>Vaststelling van de begrotingsstaat van het provinciefonds voor het jaar 2027</w:t>
      </w:r>
    </w:p>
    <w:p w:rsidRPr="006168F9" w:rsidR="006168F9" w:rsidP="006168F9" w:rsidRDefault="006168F9" w14:paraId="3BEB2C82" w14:textId="77777777">
      <w:pPr>
        <w:pStyle w:val="Amendement"/>
        <w:rPr>
          <w:rFonts w:ascii="Times New Roman" w:hAnsi="Times New Roman"/>
          <w:b w:val="0"/>
          <w:bCs/>
        </w:rPr>
      </w:pPr>
    </w:p>
    <w:p w:rsidRPr="00E05897" w:rsidR="006168F9" w:rsidP="006168F9" w:rsidRDefault="006168F9" w14:paraId="48173B30" w14:textId="77777777">
      <w:pPr>
        <w:pStyle w:val="Amendement"/>
        <w:rPr>
          <w:rFonts w:ascii="Times New Roman" w:hAnsi="Times New Roman"/>
        </w:rPr>
      </w:pPr>
      <w:r w:rsidRPr="00E05897">
        <w:rPr>
          <w:rFonts w:ascii="Times New Roman" w:hAnsi="Times New Roman"/>
        </w:rPr>
        <w:t>Bijlage bij Nader Rapport inzake de begroting 2027</w:t>
      </w:r>
    </w:p>
    <w:p w:rsidRPr="006168F9" w:rsidR="006168F9" w:rsidP="006168F9" w:rsidRDefault="006168F9" w14:paraId="3E46709C" w14:textId="77777777">
      <w:pPr>
        <w:pStyle w:val="Amendement"/>
        <w:rPr>
          <w:rFonts w:ascii="Times New Roman" w:hAnsi="Times New Roman"/>
          <w:b w:val="0"/>
          <w:bCs/>
        </w:rPr>
      </w:pPr>
    </w:p>
    <w:p w:rsidRPr="006168F9" w:rsidR="006168F9" w:rsidP="006168F9" w:rsidRDefault="006168F9" w14:paraId="2F5AF826" w14:textId="77777777">
      <w:pPr>
        <w:pStyle w:val="Amendement"/>
        <w:rPr>
          <w:rFonts w:ascii="Times New Roman" w:hAnsi="Times New Roman"/>
          <w:b w:val="0"/>
          <w:bCs/>
        </w:rPr>
      </w:pPr>
      <w:r w:rsidRPr="006168F9">
        <w:rPr>
          <w:rFonts w:ascii="Times New Roman" w:hAnsi="Times New Roman"/>
          <w:b w:val="0"/>
          <w:bCs/>
        </w:rPr>
        <w:t xml:space="preserve">Betreft: Advies Raad van State d.d. 7 september 2026 </w:t>
      </w:r>
      <w:sdt>
        <w:sdtPr>
          <w:rPr>
            <w:rFonts w:ascii="Times New Roman" w:hAnsi="Times New Roman"/>
            <w:b w:val="0"/>
            <w:bCs/>
          </w:rPr>
          <w:tag w:val="bmZaakNummerAdvies"/>
          <w:id w:val="315538611"/>
          <w:placeholder>
            <w:docPart w:val="32639FBBD27B467F95C50E5D04EC1F97"/>
          </w:placeholder>
        </w:sdtPr>
        <w:sdtContent>
          <w:r w:rsidRPr="006168F9">
            <w:rPr>
              <w:rFonts w:ascii="Times New Roman" w:hAnsi="Times New Roman"/>
              <w:b w:val="0"/>
              <w:bCs/>
            </w:rPr>
            <w:t>No. W04.26.00287/I</w:t>
          </w:r>
        </w:sdtContent>
      </w:sdt>
    </w:p>
    <w:p w:rsidRPr="006168F9" w:rsidR="006168F9" w:rsidP="006168F9" w:rsidRDefault="006168F9" w14:paraId="4FEE9DB9" w14:textId="77777777">
      <w:pPr>
        <w:pStyle w:val="Amendement"/>
        <w:rPr>
          <w:rFonts w:ascii="Times New Roman" w:hAnsi="Times New Roman"/>
          <w:b w:val="0"/>
          <w:bCs/>
        </w:rPr>
      </w:pPr>
    </w:p>
    <w:p w:rsidRPr="00E05897" w:rsidR="006168F9" w:rsidP="006168F9" w:rsidRDefault="006168F9" w14:paraId="1025ACD5" w14:textId="77777777">
      <w:pPr>
        <w:pStyle w:val="Amendement"/>
        <w:rPr>
          <w:rFonts w:ascii="Times New Roman" w:hAnsi="Times New Roman"/>
        </w:rPr>
      </w:pPr>
      <w:r w:rsidRPr="00E05897">
        <w:rPr>
          <w:rFonts w:ascii="Times New Roman" w:hAnsi="Times New Roman"/>
        </w:rPr>
        <w:t>IB. Beantwoording blanco advies</w:t>
      </w:r>
    </w:p>
    <w:p w:rsidRPr="006168F9" w:rsidR="006168F9" w:rsidP="006168F9" w:rsidRDefault="006168F9" w14:paraId="10642D11" w14:textId="77777777">
      <w:pPr>
        <w:pStyle w:val="Amendement"/>
        <w:rPr>
          <w:rFonts w:ascii="Times New Roman" w:hAnsi="Times New Roman"/>
          <w:b w:val="0"/>
          <w:bCs/>
        </w:rPr>
      </w:pPr>
    </w:p>
    <w:p w:rsidRPr="006168F9" w:rsidR="006168F9" w:rsidP="006168F9" w:rsidRDefault="006168F9" w14:paraId="6E2195CD" w14:textId="77777777">
      <w:pPr>
        <w:pStyle w:val="Amendement"/>
        <w:rPr>
          <w:rFonts w:ascii="Times New Roman" w:hAnsi="Times New Roman"/>
          <w:b w:val="0"/>
          <w:bCs/>
        </w:rPr>
      </w:pPr>
      <w:r w:rsidRPr="006168F9">
        <w:rPr>
          <w:rFonts w:ascii="Times New Roman" w:hAnsi="Times New Roman"/>
          <w:b w:val="0"/>
          <w:bCs/>
        </w:rPr>
        <w:t>Blijkens het bijgaande advies kan de Afdeling advisering van de Raad van State zich verenigen met bovenvermelde begroting.</w:t>
      </w:r>
    </w:p>
    <w:p w:rsidRPr="006168F9" w:rsidR="006168F9" w:rsidP="006168F9" w:rsidRDefault="006168F9" w14:paraId="197CD542" w14:textId="77777777">
      <w:pPr>
        <w:pStyle w:val="Amendement"/>
        <w:rPr>
          <w:rFonts w:ascii="Times New Roman" w:hAnsi="Times New Roman"/>
          <w:b w:val="0"/>
          <w:bCs/>
        </w:rPr>
      </w:pPr>
    </w:p>
    <w:p w:rsidRPr="00E05897" w:rsidR="006168F9" w:rsidP="006168F9" w:rsidRDefault="006168F9" w14:paraId="650DFB26" w14:textId="77777777">
      <w:pPr>
        <w:pStyle w:val="Amendement"/>
        <w:rPr>
          <w:rFonts w:ascii="Times New Roman" w:hAnsi="Times New Roman"/>
        </w:rPr>
      </w:pPr>
      <w:r w:rsidRPr="00E05897">
        <w:rPr>
          <w:rFonts w:ascii="Times New Roman" w:hAnsi="Times New Roman"/>
        </w:rPr>
        <w:t>II. Nadere wijzigingen</w:t>
      </w:r>
    </w:p>
    <w:p w:rsidRPr="006168F9" w:rsidR="006168F9" w:rsidP="006168F9" w:rsidRDefault="006168F9" w14:paraId="6468C728" w14:textId="77777777">
      <w:pPr>
        <w:pStyle w:val="Amendement"/>
        <w:rPr>
          <w:rFonts w:ascii="Times New Roman" w:hAnsi="Times New Roman"/>
          <w:b w:val="0"/>
          <w:bCs/>
        </w:rPr>
      </w:pPr>
    </w:p>
    <w:p w:rsidRPr="006168F9" w:rsidR="006168F9" w:rsidP="006168F9" w:rsidRDefault="006168F9" w14:paraId="22AD2805" w14:textId="77777777">
      <w:pPr>
        <w:pStyle w:val="Amendement"/>
        <w:rPr>
          <w:rFonts w:ascii="Times New Roman" w:hAnsi="Times New Roman"/>
          <w:b w:val="0"/>
          <w:bCs/>
        </w:rPr>
      </w:pPr>
      <w:r w:rsidRPr="006168F9">
        <w:rPr>
          <w:rFonts w:ascii="Times New Roman" w:hAnsi="Times New Roman"/>
          <w:b w:val="0"/>
          <w:bCs/>
        </w:rPr>
        <w:t xml:space="preserve">Inmiddels is het noodzakelijk gebleken in bovenvermelde begroting een aantal aanpassingen aan te brengen. </w:t>
      </w:r>
    </w:p>
    <w:p w:rsidRPr="006168F9" w:rsidR="006168F9" w:rsidP="006168F9" w:rsidRDefault="006168F9" w14:paraId="67E4FD2A" w14:textId="77777777">
      <w:pPr>
        <w:pStyle w:val="Amendement"/>
        <w:rPr>
          <w:rFonts w:ascii="Times New Roman" w:hAnsi="Times New Roman"/>
          <w:b w:val="0"/>
          <w:bCs/>
        </w:rPr>
      </w:pPr>
    </w:p>
    <w:p w:rsidRPr="006168F9" w:rsidR="006168F9" w:rsidP="006168F9" w:rsidRDefault="006168F9" w14:paraId="56D11AAF" w14:textId="77777777">
      <w:pPr>
        <w:pStyle w:val="Amendement"/>
        <w:rPr>
          <w:rFonts w:ascii="Times New Roman" w:hAnsi="Times New Roman"/>
          <w:b w:val="0"/>
          <w:bCs/>
        </w:rPr>
      </w:pPr>
      <w:r w:rsidRPr="006168F9">
        <w:rPr>
          <w:rFonts w:ascii="Times New Roman" w:hAnsi="Times New Roman"/>
          <w:b w:val="0"/>
          <w:bCs/>
        </w:rPr>
        <w:t>De aanpassingen betreffen:</w:t>
      </w:r>
    </w:p>
    <w:p w:rsidRPr="006168F9" w:rsidR="006168F9" w:rsidP="006168F9" w:rsidRDefault="006168F9" w14:paraId="2EF99107" w14:textId="77777777">
      <w:pPr>
        <w:pStyle w:val="Amendement"/>
        <w:rPr>
          <w:rFonts w:ascii="Times New Roman" w:hAnsi="Times New Roman"/>
          <w:b w:val="0"/>
          <w:bCs/>
        </w:rPr>
      </w:pPr>
      <w:r w:rsidRPr="006168F9">
        <w:rPr>
          <w:rFonts w:ascii="Times New Roman" w:hAnsi="Times New Roman"/>
          <w:b w:val="0"/>
          <w:bCs/>
        </w:rPr>
        <w:t>- de verwerking van de actuele cijfers voor de accres tranche 2027 op basis van de actuele stand van de Miljoenennota 2027;</w:t>
      </w:r>
    </w:p>
    <w:p w:rsidRPr="006168F9" w:rsidR="006168F9" w:rsidP="006168F9" w:rsidRDefault="006168F9" w14:paraId="373D9123" w14:textId="77777777">
      <w:pPr>
        <w:pStyle w:val="Amendement"/>
        <w:rPr>
          <w:rFonts w:ascii="Times New Roman" w:hAnsi="Times New Roman"/>
          <w:b w:val="0"/>
          <w:bCs/>
        </w:rPr>
      </w:pPr>
      <w:r w:rsidRPr="006168F9">
        <w:rPr>
          <w:rFonts w:ascii="Times New Roman" w:hAnsi="Times New Roman"/>
          <w:b w:val="0"/>
          <w:bCs/>
        </w:rPr>
        <w:t>- de verwerking van de voorlopige ruimte onder het plafond van het BTW compensatiefonds (BCF) voor 2026.</w:t>
      </w:r>
    </w:p>
    <w:p w:rsidRPr="006168F9" w:rsidR="006168F9" w:rsidP="006168F9" w:rsidRDefault="006168F9" w14:paraId="4FF5AC27" w14:textId="77777777">
      <w:pPr>
        <w:pStyle w:val="Amendement"/>
        <w:rPr>
          <w:rFonts w:ascii="Times New Roman" w:hAnsi="Times New Roman"/>
          <w:b w:val="0"/>
          <w:bCs/>
        </w:rPr>
      </w:pPr>
    </w:p>
    <w:p w:rsidRPr="006168F9" w:rsidR="006168F9" w:rsidP="006168F9" w:rsidRDefault="006168F9" w14:paraId="1EDA361A" w14:textId="77777777">
      <w:pPr>
        <w:pStyle w:val="Amendement"/>
        <w:rPr>
          <w:rFonts w:ascii="Times New Roman" w:hAnsi="Times New Roman"/>
          <w:b w:val="0"/>
          <w:bCs/>
        </w:rPr>
      </w:pPr>
      <w:r w:rsidRPr="006168F9">
        <w:rPr>
          <w:rFonts w:ascii="Times New Roman" w:hAnsi="Times New Roman"/>
          <w:b w:val="0"/>
          <w:bCs/>
        </w:rPr>
        <w:t xml:space="preserve">De memorie van toelichting is met deze wijzigingen in overeenstemming gebracht. </w:t>
      </w:r>
    </w:p>
    <w:p w:rsidRPr="006168F9" w:rsidR="006168F9" w:rsidP="006168F9" w:rsidRDefault="006168F9" w14:paraId="345A466F" w14:textId="77777777">
      <w:pPr>
        <w:pStyle w:val="Amendement"/>
        <w:rPr>
          <w:rFonts w:ascii="Times New Roman" w:hAnsi="Times New Roman"/>
          <w:b w:val="0"/>
          <w:bCs/>
        </w:rPr>
      </w:pPr>
    </w:p>
    <w:p w:rsidRPr="00E05897" w:rsidR="006168F9" w:rsidP="006168F9" w:rsidRDefault="006168F9" w14:paraId="064CD2A4" w14:textId="77777777">
      <w:pPr>
        <w:pStyle w:val="Amendement"/>
        <w:rPr>
          <w:rFonts w:ascii="Times New Roman" w:hAnsi="Times New Roman"/>
        </w:rPr>
      </w:pPr>
      <w:r w:rsidRPr="00E05897">
        <w:rPr>
          <w:rFonts w:ascii="Times New Roman" w:hAnsi="Times New Roman"/>
        </w:rPr>
        <w:t>Hoofdstuk 51:</w:t>
      </w:r>
    </w:p>
    <w:p w:rsidRPr="006168F9" w:rsidR="006168F9" w:rsidP="006168F9" w:rsidRDefault="006168F9" w14:paraId="4C39878A" w14:textId="77777777">
      <w:pPr>
        <w:pStyle w:val="Amendement"/>
        <w:rPr>
          <w:rFonts w:ascii="Times New Roman" w:hAnsi="Times New Roman"/>
          <w:b w:val="0"/>
          <w:bCs/>
        </w:rPr>
      </w:pPr>
      <w:r w:rsidRPr="006168F9">
        <w:rPr>
          <w:rFonts w:ascii="Times New Roman" w:hAnsi="Times New Roman"/>
          <w:b w:val="0"/>
          <w:bCs/>
        </w:rPr>
        <w:t xml:space="preserve">Het totaal van de verplichtingen, uitgaven en ontvangsten voor 2027 komt daarmee op € 4.069.723.000 (was € 3.877.559.000). </w:t>
      </w:r>
    </w:p>
    <w:p w:rsidR="006168F9" w:rsidP="006168F9" w:rsidRDefault="006168F9" w14:paraId="79A23EC0" w14:textId="77777777">
      <w:pPr>
        <w:pStyle w:val="Amendement"/>
        <w:rPr>
          <w:rFonts w:ascii="Times New Roman" w:hAnsi="Times New Roman"/>
          <w:b w:val="0"/>
          <w:bCs/>
        </w:rPr>
      </w:pPr>
    </w:p>
    <w:p w:rsidRPr="006168F9" w:rsidR="00E05897" w:rsidP="006168F9" w:rsidRDefault="00E05897" w14:paraId="5DB1A569" w14:textId="77777777">
      <w:pPr>
        <w:pStyle w:val="Amendement"/>
        <w:rPr>
          <w:rFonts w:ascii="Times New Roman" w:hAnsi="Times New Roman"/>
          <w:b w:val="0"/>
          <w:bCs/>
        </w:rPr>
      </w:pPr>
    </w:p>
    <w:p w:rsidRPr="006168F9" w:rsidR="006168F9" w:rsidP="006168F9" w:rsidRDefault="006168F9" w14:paraId="33A58557" w14:textId="57F2FF33">
      <w:pPr>
        <w:pStyle w:val="Amendement"/>
        <w:rPr>
          <w:rFonts w:ascii="Times New Roman" w:hAnsi="Times New Roman"/>
          <w:b w:val="0"/>
          <w:bCs/>
        </w:rPr>
      </w:pPr>
      <w:r w:rsidRPr="006168F9">
        <w:rPr>
          <w:rFonts w:ascii="Times New Roman" w:hAnsi="Times New Roman"/>
          <w:b w:val="0"/>
          <w:bCs/>
        </w:rPr>
        <w:t>De Minister van Binnenlandse Zaken en Koninkrijksrelaties</w:t>
      </w:r>
      <w:r w:rsidR="00E05897">
        <w:rPr>
          <w:rFonts w:ascii="Times New Roman" w:hAnsi="Times New Roman"/>
          <w:b w:val="0"/>
          <w:bCs/>
        </w:rPr>
        <w:t>,</w:t>
      </w:r>
    </w:p>
    <w:p w:rsidRPr="006168F9" w:rsidR="006168F9" w:rsidP="006168F9" w:rsidRDefault="00E05897" w14:paraId="6FF935B7" w14:textId="67278804">
      <w:pPr>
        <w:pStyle w:val="Amendement"/>
        <w:rPr>
          <w:rFonts w:ascii="Times New Roman" w:hAnsi="Times New Roman"/>
          <w:b w:val="0"/>
          <w:bCs/>
        </w:rPr>
      </w:pPr>
      <w:r>
        <w:rPr>
          <w:rFonts w:ascii="Times New Roman" w:hAnsi="Times New Roman"/>
          <w:b w:val="0"/>
          <w:bCs/>
        </w:rPr>
        <w:t>P.E. Heerma</w:t>
      </w:r>
    </w:p>
    <w:p w:rsidRPr="006168F9" w:rsidR="006168F9" w:rsidP="006168F9" w:rsidRDefault="006168F9" w14:paraId="468EA8E3" w14:textId="77777777">
      <w:pPr>
        <w:pStyle w:val="Amendement"/>
        <w:rPr>
          <w:rFonts w:ascii="Times New Roman" w:hAnsi="Times New Roman"/>
          <w:b w:val="0"/>
          <w:bCs/>
        </w:rPr>
      </w:pPr>
    </w:p>
    <w:p w:rsidR="006168F9" w:rsidP="006168F9" w:rsidRDefault="006168F9" w14:paraId="69F1EC98" w14:textId="7299DF7C">
      <w:pPr>
        <w:pStyle w:val="Amendement"/>
        <w:rPr>
          <w:rFonts w:ascii="Times New Roman" w:hAnsi="Times New Roman"/>
          <w:b w:val="0"/>
          <w:bCs/>
        </w:rPr>
      </w:pPr>
      <w:r w:rsidRPr="006168F9">
        <w:rPr>
          <w:rFonts w:ascii="Times New Roman" w:hAnsi="Times New Roman"/>
          <w:b w:val="0"/>
          <w:bCs/>
        </w:rPr>
        <w:t>De Staatssecretaris van Financiën</w:t>
      </w:r>
      <w:r w:rsidR="00E05897">
        <w:rPr>
          <w:rFonts w:ascii="Times New Roman" w:hAnsi="Times New Roman"/>
          <w:b w:val="0"/>
          <w:bCs/>
        </w:rPr>
        <w:t>,</w:t>
      </w:r>
    </w:p>
    <w:p w:rsidRPr="006168F9" w:rsidR="00E05897" w:rsidP="006168F9" w:rsidRDefault="00E05897" w14:paraId="1AE443CA" w14:textId="539DE224">
      <w:pPr>
        <w:pStyle w:val="Amendement"/>
        <w:rPr>
          <w:rFonts w:ascii="Times New Roman" w:hAnsi="Times New Roman"/>
          <w:b w:val="0"/>
          <w:bCs/>
        </w:rPr>
      </w:pPr>
      <w:r>
        <w:rPr>
          <w:rFonts w:ascii="Times New Roman" w:hAnsi="Times New Roman"/>
          <w:b w:val="0"/>
          <w:bCs/>
        </w:rPr>
        <w:t>E. Eerenberg</w:t>
      </w:r>
    </w:p>
    <w:p w:rsidRPr="006168F9" w:rsidR="00D51DFF" w:rsidRDefault="00D51DFF" w14:paraId="3308174C" w14:textId="77777777">
      <w:pPr>
        <w:pStyle w:val="Amendement"/>
        <w:rPr>
          <w:rFonts w:ascii="Times New Roman" w:hAnsi="Times New Roman"/>
          <w:b w:val="0"/>
          <w:bCs/>
        </w:rPr>
      </w:pPr>
    </w:p>
    <w:sectPr w:rsidRPr="006168F9" w:rsidR="00D51DFF">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34C44" w14:textId="77777777" w:rsidR="00784E15" w:rsidRDefault="00784E15">
      <w:pPr>
        <w:spacing w:line="20" w:lineRule="exact"/>
      </w:pPr>
    </w:p>
  </w:endnote>
  <w:endnote w:type="continuationSeparator" w:id="0">
    <w:p w14:paraId="6251DE70" w14:textId="77777777" w:rsidR="00784E15" w:rsidRDefault="00784E15">
      <w:pPr>
        <w:pStyle w:val="Amendement"/>
      </w:pPr>
      <w:r>
        <w:rPr>
          <w:b w:val="0"/>
        </w:rPr>
        <w:t xml:space="preserve"> </w:t>
      </w:r>
    </w:p>
  </w:endnote>
  <w:endnote w:type="continuationNotice" w:id="1">
    <w:p w14:paraId="2587B662" w14:textId="77777777" w:rsidR="00784E15" w:rsidRDefault="00784E1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B193" w14:textId="77777777" w:rsidR="00784E15" w:rsidRDefault="00784E15">
      <w:pPr>
        <w:pStyle w:val="Amendement"/>
      </w:pPr>
      <w:r>
        <w:rPr>
          <w:b w:val="0"/>
        </w:rPr>
        <w:separator/>
      </w:r>
    </w:p>
  </w:footnote>
  <w:footnote w:type="continuationSeparator" w:id="0">
    <w:p w14:paraId="62A894FB" w14:textId="77777777" w:rsidR="00784E15" w:rsidRDefault="00784E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D1C"/>
    <w:rsid w:val="0002649D"/>
    <w:rsid w:val="000A73CB"/>
    <w:rsid w:val="000C19D5"/>
    <w:rsid w:val="00185925"/>
    <w:rsid w:val="00187EF3"/>
    <w:rsid w:val="001B7D1C"/>
    <w:rsid w:val="00212071"/>
    <w:rsid w:val="002234F9"/>
    <w:rsid w:val="00244AA3"/>
    <w:rsid w:val="0029367D"/>
    <w:rsid w:val="002C313D"/>
    <w:rsid w:val="002C5C9B"/>
    <w:rsid w:val="00311EC2"/>
    <w:rsid w:val="00374BDB"/>
    <w:rsid w:val="003C1E51"/>
    <w:rsid w:val="003D1E89"/>
    <w:rsid w:val="0041410F"/>
    <w:rsid w:val="00414CF8"/>
    <w:rsid w:val="00500F90"/>
    <w:rsid w:val="00557F24"/>
    <w:rsid w:val="00597854"/>
    <w:rsid w:val="005A4527"/>
    <w:rsid w:val="005A60A9"/>
    <w:rsid w:val="006168F9"/>
    <w:rsid w:val="0062757D"/>
    <w:rsid w:val="006309C6"/>
    <w:rsid w:val="00663BC7"/>
    <w:rsid w:val="00703A6D"/>
    <w:rsid w:val="00710AFA"/>
    <w:rsid w:val="00784E15"/>
    <w:rsid w:val="007852AD"/>
    <w:rsid w:val="007B0F78"/>
    <w:rsid w:val="00855392"/>
    <w:rsid w:val="008952A6"/>
    <w:rsid w:val="008A750C"/>
    <w:rsid w:val="008D17C0"/>
    <w:rsid w:val="008E54B8"/>
    <w:rsid w:val="0095093B"/>
    <w:rsid w:val="009633D2"/>
    <w:rsid w:val="009748E4"/>
    <w:rsid w:val="009B2B34"/>
    <w:rsid w:val="00A2611F"/>
    <w:rsid w:val="00A51448"/>
    <w:rsid w:val="00A53675"/>
    <w:rsid w:val="00A54155"/>
    <w:rsid w:val="00A56126"/>
    <w:rsid w:val="00A84587"/>
    <w:rsid w:val="00A975D1"/>
    <w:rsid w:val="00AA62C4"/>
    <w:rsid w:val="00AD2CD4"/>
    <w:rsid w:val="00B0451E"/>
    <w:rsid w:val="00B90937"/>
    <w:rsid w:val="00B96F0F"/>
    <w:rsid w:val="00BD6FD6"/>
    <w:rsid w:val="00BF5EAA"/>
    <w:rsid w:val="00C85AA3"/>
    <w:rsid w:val="00CB1E97"/>
    <w:rsid w:val="00CD7550"/>
    <w:rsid w:val="00CF0F08"/>
    <w:rsid w:val="00D40D07"/>
    <w:rsid w:val="00D51DFF"/>
    <w:rsid w:val="00DB3DC4"/>
    <w:rsid w:val="00DC1673"/>
    <w:rsid w:val="00DD5F58"/>
    <w:rsid w:val="00E010A1"/>
    <w:rsid w:val="00E05897"/>
    <w:rsid w:val="00E75C18"/>
    <w:rsid w:val="00E94529"/>
    <w:rsid w:val="00EB3552"/>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CC51E"/>
  <w15:docId w15:val="{D3682C91-B531-4DA9-9531-AAFF32CD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0C19D5"/>
    <w:rPr>
      <w:rFonts w:ascii="Segoe UI" w:hAnsi="Segoe UI" w:cs="Segoe UI"/>
      <w:sz w:val="18"/>
      <w:szCs w:val="18"/>
    </w:rPr>
  </w:style>
  <w:style w:type="character" w:customStyle="1" w:styleId="BallontekstChar">
    <w:name w:val="Ballontekst Char"/>
    <w:basedOn w:val="Standaardalinea-lettertype"/>
    <w:link w:val="Ballontekst"/>
    <w:semiHidden/>
    <w:rsid w:val="000C19D5"/>
    <w:rPr>
      <w:rFonts w:ascii="Segoe UI" w:hAnsi="Segoe UI" w:cs="Segoe UI"/>
      <w:sz w:val="18"/>
      <w:szCs w:val="18"/>
    </w:rPr>
  </w:style>
  <w:style w:type="table" w:styleId="Tabelraster">
    <w:name w:val="Table Grid"/>
    <w:basedOn w:val="Standaardtabel"/>
    <w:rsid w:val="00616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glossaryDocument" Target="glossary/document.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639FBBD27B467F95C50E5D04EC1F97"/>
        <w:category>
          <w:name w:val="Algemeen"/>
          <w:gallery w:val="placeholder"/>
        </w:category>
        <w:types>
          <w:type w:val="bbPlcHdr"/>
        </w:types>
        <w:behaviors>
          <w:behavior w:val="content"/>
        </w:behaviors>
        <w:guid w:val="{D8250FFD-2870-4EAA-95C0-937041D48ABA}"/>
      </w:docPartPr>
      <w:docPartBody>
        <w:p w:rsidR="0035435F" w:rsidRDefault="00227320" w:rsidP="00227320">
          <w:pPr>
            <w:pStyle w:val="32639FBBD27B467F95C50E5D04EC1F97"/>
          </w:pPr>
          <w:r w:rsidRPr="00EB4B6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20"/>
    <w:rsid w:val="00227320"/>
    <w:rsid w:val="0029367D"/>
    <w:rsid w:val="003543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7320"/>
    <w:rPr>
      <w:color w:val="666666"/>
    </w:rPr>
  </w:style>
  <w:style w:type="paragraph" w:customStyle="1" w:styleId="32639FBBD27B467F95C50E5D04EC1F97">
    <w:name w:val="32639FBBD27B467F95C50E5D04EC1F97"/>
    <w:rsid w:val="002273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964</ap:Words>
  <ap:Characters>5308</ap:Characters>
  <ap:DocSecurity>0</ap:DocSecurity>
  <ap:Lines>44</ap:Lines>
  <ap:Paragraphs>12</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6260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2026-09-16T10:03:00.0000000Z</lastPrinted>
  <dcterms:created xsi:type="dcterms:W3CDTF">2026-09-16T12:39:00.0000000Z</dcterms:created>
  <dcterms:modified xsi:type="dcterms:W3CDTF">2026-09-16T12:39:00.0000000Z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