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9568E5" w14:paraId="7790FCBB" w14:textId="77777777">
        <w:tc>
          <w:tcPr>
            <w:tcW w:w="6733" w:type="dxa"/>
            <w:gridSpan w:val="2"/>
            <w:tcBorders>
              <w:top w:val="nil"/>
              <w:left w:val="nil"/>
              <w:bottom w:val="nil"/>
              <w:right w:val="nil"/>
            </w:tcBorders>
            <w:vAlign w:val="center"/>
          </w:tcPr>
          <w:p w:rsidR="00D51DFF" w:rsidRDefault="00D51DFF" w14:paraId="4DF8F045"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62266F84" w14:textId="77777777">
            <w:pPr>
              <w:pStyle w:val="Amendement"/>
              <w:jc w:val="right"/>
              <w:rPr>
                <w:rFonts w:ascii="Times New Roman" w:hAnsi="Times New Roman"/>
                <w:spacing w:val="40"/>
                <w:sz w:val="22"/>
              </w:rPr>
            </w:pPr>
            <w:r>
              <w:rPr>
                <w:rFonts w:ascii="Times New Roman" w:hAnsi="Times New Roman"/>
                <w:sz w:val="88"/>
              </w:rPr>
              <w:t>2</w:t>
            </w:r>
          </w:p>
        </w:tc>
      </w:tr>
      <w:tr w:rsidR="00D51DFF" w:rsidTr="009568E5" w14:paraId="7EFB77AB" w14:textId="77777777">
        <w:trPr>
          <w:cantSplit/>
        </w:trPr>
        <w:tc>
          <w:tcPr>
            <w:tcW w:w="11060" w:type="dxa"/>
            <w:gridSpan w:val="3"/>
            <w:tcBorders>
              <w:top w:val="single" w:color="auto" w:sz="4" w:space="0"/>
              <w:left w:val="nil"/>
              <w:bottom w:val="nil"/>
              <w:right w:val="nil"/>
            </w:tcBorders>
          </w:tcPr>
          <w:p w:rsidR="00D51DFF" w:rsidP="006A1FFE" w:rsidRDefault="00500F90" w14:paraId="103C93B6" w14:textId="051742D5">
            <w:pPr>
              <w:pStyle w:val="Amendement"/>
              <w:tabs>
                <w:tab w:val="clear" w:pos="3310"/>
                <w:tab w:val="clear" w:pos="3600"/>
              </w:tabs>
              <w:rPr>
                <w:rFonts w:ascii="Times New Roman" w:hAnsi="Times New Roman"/>
              </w:rPr>
            </w:pPr>
            <w:r>
              <w:rPr>
                <w:rFonts w:ascii="Times New Roman" w:hAnsi="Times New Roman"/>
                <w:b w:val="0"/>
              </w:rPr>
              <w:t>Vergaderjaar 202</w:t>
            </w:r>
            <w:r w:rsidR="005700C8">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5700C8">
              <w:rPr>
                <w:rFonts w:ascii="Times New Roman" w:hAnsi="Times New Roman"/>
                <w:b w:val="0"/>
              </w:rPr>
              <w:t>7</w:t>
            </w:r>
          </w:p>
        </w:tc>
      </w:tr>
      <w:tr w:rsidR="00D51DFF" w:rsidTr="009568E5" w14:paraId="55A302B1" w14:textId="77777777">
        <w:trPr>
          <w:cantSplit/>
        </w:trPr>
        <w:tc>
          <w:tcPr>
            <w:tcW w:w="11060" w:type="dxa"/>
            <w:gridSpan w:val="3"/>
            <w:tcBorders>
              <w:top w:val="nil"/>
              <w:left w:val="nil"/>
              <w:bottom w:val="nil"/>
              <w:right w:val="nil"/>
            </w:tcBorders>
          </w:tcPr>
          <w:p w:rsidR="00D51DFF" w:rsidRDefault="00D51DFF" w14:paraId="102AD110" w14:textId="77777777">
            <w:pPr>
              <w:pStyle w:val="Amendement"/>
              <w:tabs>
                <w:tab w:val="clear" w:pos="3310"/>
                <w:tab w:val="clear" w:pos="3600"/>
              </w:tabs>
              <w:jc w:val="right"/>
              <w:rPr>
                <w:rFonts w:ascii="Times New Roman" w:hAnsi="Times New Roman"/>
                <w:b w:val="0"/>
              </w:rPr>
            </w:pPr>
          </w:p>
        </w:tc>
      </w:tr>
      <w:tr w:rsidR="00D51DFF" w:rsidTr="009568E5" w14:paraId="647B4439" w14:textId="77777777">
        <w:trPr>
          <w:cantSplit/>
        </w:trPr>
        <w:tc>
          <w:tcPr>
            <w:tcW w:w="11060" w:type="dxa"/>
            <w:gridSpan w:val="3"/>
            <w:tcBorders>
              <w:top w:val="nil"/>
              <w:left w:val="nil"/>
              <w:bottom w:val="single" w:color="auto" w:sz="4" w:space="0"/>
              <w:right w:val="nil"/>
            </w:tcBorders>
          </w:tcPr>
          <w:p w:rsidR="00D51DFF" w:rsidRDefault="00D51DFF" w14:paraId="69AB1CC3" w14:textId="77777777">
            <w:pPr>
              <w:pStyle w:val="Amendement"/>
              <w:tabs>
                <w:tab w:val="clear" w:pos="3310"/>
                <w:tab w:val="clear" w:pos="3600"/>
              </w:tabs>
              <w:jc w:val="right"/>
              <w:rPr>
                <w:rFonts w:ascii="Times New Roman" w:hAnsi="Times New Roman"/>
              </w:rPr>
            </w:pPr>
          </w:p>
        </w:tc>
      </w:tr>
      <w:tr w:rsidR="00D51DFF" w:rsidTr="009568E5" w14:paraId="5B0694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67F52150"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420BD566" w14:textId="77777777">
            <w:pPr>
              <w:suppressAutoHyphens/>
              <w:rPr>
                <w:b/>
              </w:rPr>
            </w:pPr>
          </w:p>
        </w:tc>
      </w:tr>
      <w:tr w:rsidR="00BD6FD6" w:rsidTr="009568E5" w14:paraId="6B2F12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2572A4" w14:paraId="2668BE0F" w14:textId="357FD394">
            <w:pPr>
              <w:rPr>
                <w:b/>
              </w:rPr>
            </w:pPr>
            <w:r>
              <w:rPr>
                <w:b/>
              </w:rPr>
              <w:t>3</w:t>
            </w:r>
            <w:r w:rsidR="005700C8">
              <w:rPr>
                <w:b/>
              </w:rPr>
              <w:t>7 02</w:t>
            </w:r>
            <w:r w:rsidR="006A1FFE">
              <w:rPr>
                <w:b/>
              </w:rPr>
              <w:t>0 XV</w:t>
            </w:r>
          </w:p>
        </w:tc>
        <w:tc>
          <w:tcPr>
            <w:tcW w:w="7729" w:type="dxa"/>
            <w:gridSpan w:val="2"/>
          </w:tcPr>
          <w:p w:rsidRPr="00E547ED" w:rsidR="00BD6FD6" w:rsidP="00222CF9" w:rsidRDefault="00E547ED" w14:paraId="1B501B2B" w14:textId="73C107DF">
            <w:pPr>
              <w:rPr>
                <w:b/>
                <w:bCs/>
              </w:rPr>
            </w:pPr>
            <w:r w:rsidRPr="00E547ED">
              <w:rPr>
                <w:b/>
                <w:bCs/>
                <w:szCs w:val="24"/>
              </w:rPr>
              <w:t>Vaststelling van de begrotingsstaten van het Ministerie van Sociale Zaken en Werkgelegenheid (XV) voor het jaar 202</w:t>
            </w:r>
            <w:r w:rsidR="005700C8">
              <w:rPr>
                <w:b/>
                <w:bCs/>
                <w:szCs w:val="24"/>
              </w:rPr>
              <w:t>7</w:t>
            </w:r>
          </w:p>
        </w:tc>
      </w:tr>
      <w:tr w:rsidR="00BD6FD6" w:rsidTr="009568E5" w14:paraId="3B0C1A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07EBFFFE"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03C86D0C" w14:textId="77777777">
            <w:pPr>
              <w:pStyle w:val="Amendement"/>
              <w:rPr>
                <w:rFonts w:ascii="Times New Roman" w:hAnsi="Times New Roman"/>
              </w:rPr>
            </w:pPr>
          </w:p>
        </w:tc>
      </w:tr>
      <w:tr w:rsidR="00BD6FD6" w:rsidTr="009568E5" w14:paraId="3D0E1C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5A63B870" w14:textId="77777777">
            <w:pPr>
              <w:pStyle w:val="Amendement"/>
              <w:rPr>
                <w:rFonts w:ascii="Times New Roman" w:hAnsi="Times New Roman"/>
              </w:rPr>
            </w:pPr>
          </w:p>
        </w:tc>
        <w:tc>
          <w:tcPr>
            <w:tcW w:w="7729" w:type="dxa"/>
            <w:gridSpan w:val="2"/>
          </w:tcPr>
          <w:p w:rsidRPr="007852AD" w:rsidR="00BD6FD6" w:rsidRDefault="00BD6FD6" w14:paraId="3EA78E62" w14:textId="77777777">
            <w:pPr>
              <w:pStyle w:val="Amendement"/>
              <w:rPr>
                <w:rFonts w:ascii="Times New Roman" w:hAnsi="Times New Roman"/>
              </w:rPr>
            </w:pPr>
          </w:p>
        </w:tc>
      </w:tr>
      <w:tr w:rsidR="00BD6FD6" w:rsidTr="009568E5" w14:paraId="423A98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6A1FFE" w:rsidRDefault="00BD6FD6" w14:paraId="616608E5" w14:textId="77777777">
            <w:pPr>
              <w:pStyle w:val="Amendement"/>
              <w:rPr>
                <w:rFonts w:ascii="Times New Roman" w:hAnsi="Times New Roman"/>
              </w:rPr>
            </w:pPr>
            <w:r w:rsidRPr="007852AD">
              <w:rPr>
                <w:rFonts w:ascii="Times New Roman" w:hAnsi="Times New Roman"/>
              </w:rPr>
              <w:t xml:space="preserve">Nr. </w:t>
            </w:r>
            <w:r w:rsidR="006A1FFE">
              <w:rPr>
                <w:rFonts w:ascii="Times New Roman" w:hAnsi="Times New Roman"/>
              </w:rPr>
              <w:t>3</w:t>
            </w:r>
          </w:p>
        </w:tc>
        <w:tc>
          <w:tcPr>
            <w:tcW w:w="7729" w:type="dxa"/>
            <w:gridSpan w:val="2"/>
          </w:tcPr>
          <w:p w:rsidRPr="007852AD" w:rsidR="00BD6FD6" w:rsidRDefault="00BD6FD6" w14:paraId="22701DF9"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9568E5" w14:paraId="4236E4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D00CA31" w14:textId="77777777">
            <w:pPr>
              <w:pStyle w:val="Amendement"/>
              <w:rPr>
                <w:rFonts w:ascii="Times New Roman" w:hAnsi="Times New Roman"/>
              </w:rPr>
            </w:pPr>
          </w:p>
        </w:tc>
        <w:tc>
          <w:tcPr>
            <w:tcW w:w="7729" w:type="dxa"/>
            <w:gridSpan w:val="2"/>
          </w:tcPr>
          <w:p w:rsidR="00BD6FD6" w:rsidRDefault="00BD6FD6" w14:paraId="0259985D" w14:textId="77777777">
            <w:pPr>
              <w:pStyle w:val="Amendement"/>
              <w:tabs>
                <w:tab w:val="clear" w:pos="3310"/>
                <w:tab w:val="clear" w:pos="3600"/>
              </w:tabs>
              <w:rPr>
                <w:rFonts w:ascii="Times New Roman" w:hAnsi="Times New Roman"/>
              </w:rPr>
            </w:pPr>
          </w:p>
        </w:tc>
      </w:tr>
      <w:tr w:rsidR="00BD6FD6" w:rsidTr="009568E5" w14:paraId="61644C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ED99BC1" w14:textId="77777777">
            <w:pPr>
              <w:pStyle w:val="Amendement"/>
              <w:rPr>
                <w:rFonts w:ascii="Times New Roman" w:hAnsi="Times New Roman"/>
              </w:rPr>
            </w:pPr>
          </w:p>
        </w:tc>
        <w:tc>
          <w:tcPr>
            <w:tcW w:w="7729" w:type="dxa"/>
            <w:gridSpan w:val="2"/>
          </w:tcPr>
          <w:p w:rsidRPr="007852AD" w:rsidR="00BD6FD6" w:rsidP="007F72C9" w:rsidRDefault="00BD6FD6" w14:paraId="0D391195" w14:textId="65EB4AB3">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7D48FF">
              <w:rPr>
                <w:rFonts w:ascii="Times New Roman" w:hAnsi="Times New Roman"/>
                <w:b w:val="0"/>
              </w:rPr>
              <w:t>7</w:t>
            </w:r>
            <w:r w:rsidR="002572A4">
              <w:rPr>
                <w:rFonts w:ascii="Times New Roman" w:hAnsi="Times New Roman"/>
                <w:b w:val="0"/>
              </w:rPr>
              <w:t xml:space="preserve"> september 202</w:t>
            </w:r>
            <w:r w:rsidR="005700C8">
              <w:rPr>
                <w:rFonts w:ascii="Times New Roman" w:hAnsi="Times New Roman"/>
                <w:b w:val="0"/>
              </w:rPr>
              <w:t>6</w:t>
            </w:r>
            <w:r w:rsidRPr="007852AD">
              <w:rPr>
                <w:rFonts w:ascii="Times New Roman" w:hAnsi="Times New Roman"/>
                <w:b w:val="0"/>
              </w:rPr>
              <w:t xml:space="preserve"> en het nader rapport d.d. </w:t>
            </w:r>
            <w:r w:rsidR="007D48FF">
              <w:rPr>
                <w:rFonts w:ascii="Times New Roman" w:hAnsi="Times New Roman"/>
                <w:b w:val="0"/>
              </w:rPr>
              <w:t>14</w:t>
            </w:r>
            <w:r w:rsidR="002572A4">
              <w:rPr>
                <w:rFonts w:ascii="Times New Roman" w:hAnsi="Times New Roman"/>
                <w:b w:val="0"/>
              </w:rPr>
              <w:t xml:space="preserve"> september 202</w:t>
            </w:r>
            <w:r w:rsidR="005700C8">
              <w:rPr>
                <w:rFonts w:ascii="Times New Roman" w:hAnsi="Times New Roman"/>
                <w:b w:val="0"/>
              </w:rPr>
              <w:t>6</w:t>
            </w:r>
            <w:r w:rsidRPr="007852AD">
              <w:rPr>
                <w:rFonts w:ascii="Times New Roman" w:hAnsi="Times New Roman"/>
                <w:b w:val="0"/>
              </w:rPr>
              <w:t xml:space="preserve">, aangeboden aan de Koning door de </w:t>
            </w:r>
            <w:r w:rsidRPr="006A1FFE" w:rsidR="006A1FFE">
              <w:rPr>
                <w:rFonts w:ascii="Times New Roman" w:hAnsi="Times New Roman"/>
                <w:b w:val="0"/>
                <w:szCs w:val="24"/>
              </w:rPr>
              <w:t>minister van Financiën, mede namens de minister van Sociale Zaken en Werkgelegenheid</w:t>
            </w:r>
            <w:r w:rsidRPr="006A1FFE">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rsidTr="009568E5" w14:paraId="3196BA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FC9875F" w14:textId="77777777">
            <w:pPr>
              <w:pStyle w:val="Amendement"/>
              <w:rPr>
                <w:rFonts w:ascii="Times New Roman" w:hAnsi="Times New Roman"/>
              </w:rPr>
            </w:pPr>
          </w:p>
        </w:tc>
        <w:tc>
          <w:tcPr>
            <w:tcW w:w="7729" w:type="dxa"/>
            <w:gridSpan w:val="2"/>
          </w:tcPr>
          <w:p w:rsidR="00BD6FD6" w:rsidRDefault="00BD6FD6" w14:paraId="515B2B3E" w14:textId="77777777">
            <w:pPr>
              <w:pStyle w:val="Amendement"/>
              <w:tabs>
                <w:tab w:val="clear" w:pos="3310"/>
                <w:tab w:val="clear" w:pos="3600"/>
              </w:tabs>
              <w:rPr>
                <w:rFonts w:ascii="Times New Roman" w:hAnsi="Times New Roman"/>
                <w:b w:val="0"/>
              </w:rPr>
            </w:pPr>
          </w:p>
        </w:tc>
      </w:tr>
      <w:tr w:rsidR="00BD6FD6" w:rsidTr="009568E5" w14:paraId="6954CB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E75C81A" w14:textId="77777777">
            <w:pPr>
              <w:pStyle w:val="Amendement"/>
              <w:rPr>
                <w:rFonts w:ascii="Times New Roman" w:hAnsi="Times New Roman"/>
              </w:rPr>
            </w:pPr>
          </w:p>
        </w:tc>
        <w:tc>
          <w:tcPr>
            <w:tcW w:w="7729" w:type="dxa"/>
            <w:gridSpan w:val="2"/>
          </w:tcPr>
          <w:p w:rsidR="00BD6FD6" w:rsidRDefault="00BD6FD6" w14:paraId="078A8D20" w14:textId="77777777">
            <w:pPr>
              <w:pStyle w:val="Amendement"/>
              <w:tabs>
                <w:tab w:val="clear" w:pos="3310"/>
                <w:tab w:val="clear" w:pos="3600"/>
              </w:tabs>
              <w:rPr>
                <w:rFonts w:ascii="Times New Roman" w:hAnsi="Times New Roman"/>
                <w:b w:val="0"/>
              </w:rPr>
            </w:pPr>
          </w:p>
        </w:tc>
      </w:tr>
      <w:tr w:rsidR="00BD6FD6" w:rsidTr="009568E5" w14:paraId="70C9D9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51E6CF9" w14:textId="77777777">
            <w:pPr>
              <w:pStyle w:val="Amendement"/>
              <w:rPr>
                <w:rFonts w:ascii="Times New Roman" w:hAnsi="Times New Roman"/>
              </w:rPr>
            </w:pPr>
          </w:p>
        </w:tc>
        <w:tc>
          <w:tcPr>
            <w:tcW w:w="7729" w:type="dxa"/>
            <w:gridSpan w:val="2"/>
          </w:tcPr>
          <w:p w:rsidR="00BD6FD6" w:rsidRDefault="00BD6FD6" w14:paraId="2B477E6D" w14:textId="77777777">
            <w:pPr>
              <w:pStyle w:val="Amendement"/>
              <w:tabs>
                <w:tab w:val="clear" w:pos="3310"/>
                <w:tab w:val="clear" w:pos="3600"/>
              </w:tabs>
              <w:rPr>
                <w:rFonts w:ascii="Times New Roman" w:hAnsi="Times New Roman"/>
                <w:b w:val="0"/>
              </w:rPr>
            </w:pPr>
          </w:p>
        </w:tc>
      </w:tr>
    </w:tbl>
    <w:p w:rsidRPr="009568E5" w:rsidR="009568E5" w:rsidP="009568E5" w:rsidRDefault="009568E5" w14:paraId="31DD2D73" w14:textId="77777777">
      <w:pPr>
        <w:pStyle w:val="Amendement"/>
        <w:rPr>
          <w:rFonts w:ascii="Times New Roman" w:hAnsi="Times New Roman"/>
          <w:b w:val="0"/>
          <w:i/>
          <w:iCs/>
        </w:rPr>
      </w:pPr>
      <w:r w:rsidRPr="009568E5">
        <w:rPr>
          <w:rFonts w:ascii="Times New Roman" w:hAnsi="Times New Roman"/>
          <w:b w:val="0"/>
          <w:i/>
          <w:iCs/>
        </w:rPr>
        <w:t>Bij Kabinetsmissive van 1 september 2026, no.2026001715, heeft Uwe Majesteit, op voordracht van de Minister van Financiën, mede namens de Minister van Sociale Zaken en Werkgelegenheid, bij de Afdeling advisering van de Raad van State ter overweging aanhangig gemaakt het voorstel van wet tot vaststelling van de begrotingsstaat van het Ministerie van Sociale Zaken en Werkgelegenheid (XV) voor het jaar 2027, met memorie van toelichting.</w:t>
      </w:r>
    </w:p>
    <w:p w:rsidRPr="009568E5" w:rsidR="009568E5" w:rsidP="009568E5" w:rsidRDefault="009568E5" w14:paraId="0D257031" w14:textId="77777777">
      <w:pPr>
        <w:pStyle w:val="Amendement"/>
        <w:rPr>
          <w:rFonts w:ascii="Times New Roman" w:hAnsi="Times New Roman"/>
          <w:b w:val="0"/>
          <w:i/>
          <w:iCs/>
        </w:rPr>
      </w:pPr>
    </w:p>
    <w:p w:rsidRPr="009568E5" w:rsidR="009568E5" w:rsidP="009568E5" w:rsidRDefault="009568E5" w14:paraId="704DD25A" w14:textId="77777777">
      <w:pPr>
        <w:pStyle w:val="Amendement"/>
        <w:rPr>
          <w:rFonts w:ascii="Times New Roman" w:hAnsi="Times New Roman"/>
          <w:b w:val="0"/>
          <w:i/>
          <w:iCs/>
        </w:rPr>
      </w:pPr>
      <w:r w:rsidRPr="009568E5">
        <w:rPr>
          <w:rFonts w:ascii="Times New Roman" w:hAnsi="Times New Roman"/>
          <w:b w:val="0"/>
          <w:i/>
          <w:iCs/>
        </w:rPr>
        <w:t xml:space="preserve">De Afdeling advisering van de Raad van State heeft geen opmerkingen bij het voorstel en adviseert het voorstel bij de Tweede Kamer der Staten-Generaal in te dienen. </w:t>
      </w:r>
    </w:p>
    <w:p w:rsidRPr="009568E5" w:rsidR="009568E5" w:rsidP="009568E5" w:rsidRDefault="009568E5" w14:paraId="695C9A41" w14:textId="77777777">
      <w:pPr>
        <w:pStyle w:val="Amendement"/>
        <w:rPr>
          <w:rFonts w:ascii="Times New Roman" w:hAnsi="Times New Roman"/>
          <w:b w:val="0"/>
          <w:i/>
          <w:iCs/>
        </w:rPr>
      </w:pPr>
    </w:p>
    <w:p w:rsidRPr="009568E5" w:rsidR="00D51DFF" w:rsidP="009568E5" w:rsidRDefault="009568E5" w14:paraId="0AB20B37" w14:textId="209695F8">
      <w:pPr>
        <w:pStyle w:val="Amendement"/>
        <w:rPr>
          <w:rFonts w:ascii="Times New Roman" w:hAnsi="Times New Roman"/>
          <w:b w:val="0"/>
          <w:i/>
          <w:iCs/>
        </w:rPr>
      </w:pPr>
      <w:r w:rsidRPr="009568E5">
        <w:rPr>
          <w:rFonts w:ascii="Times New Roman" w:hAnsi="Times New Roman"/>
          <w:b w:val="0"/>
          <w:i/>
          <w:iCs/>
        </w:rPr>
        <w:t>De vice-president van de Raad van State,</w:t>
      </w:r>
    </w:p>
    <w:p w:rsidRPr="009568E5" w:rsidR="009568E5" w:rsidP="009568E5" w:rsidRDefault="009568E5" w14:paraId="50FC30B1" w14:textId="40B994E0">
      <w:pPr>
        <w:pStyle w:val="Amendement"/>
        <w:rPr>
          <w:rFonts w:ascii="Times New Roman" w:hAnsi="Times New Roman"/>
          <w:b w:val="0"/>
          <w:i/>
          <w:iCs/>
        </w:rPr>
      </w:pPr>
      <w:r w:rsidRPr="009568E5">
        <w:rPr>
          <w:rFonts w:ascii="Times New Roman" w:hAnsi="Times New Roman"/>
          <w:b w:val="0"/>
          <w:i/>
          <w:iCs/>
        </w:rPr>
        <w:t>S. van Haersma Buma</w:t>
      </w:r>
    </w:p>
    <w:p w:rsidR="009568E5" w:rsidP="009568E5" w:rsidRDefault="009568E5" w14:paraId="1F823A82" w14:textId="77777777">
      <w:pPr>
        <w:pStyle w:val="Amendement"/>
        <w:rPr>
          <w:rFonts w:ascii="Times New Roman" w:hAnsi="Times New Roman"/>
          <w:b w:val="0"/>
        </w:rPr>
      </w:pPr>
    </w:p>
    <w:p w:rsidRPr="00FD48E1" w:rsidR="009568E5" w:rsidP="009568E5" w:rsidRDefault="009568E5" w14:paraId="1819218A"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9568E5" w:rsidTr="005C2B4D" w14:paraId="6474DAE2" w14:textId="77777777">
        <w:tc>
          <w:tcPr>
            <w:tcW w:w="1980" w:type="dxa"/>
          </w:tcPr>
          <w:p w:rsidRPr="00FD48E1" w:rsidR="009568E5" w:rsidP="005C2B4D" w:rsidRDefault="009568E5" w14:paraId="172874DD"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9568E5" w:rsidP="005C2B4D" w:rsidRDefault="009568E5" w14:paraId="061811F0"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9568E5" w:rsidTr="005C2B4D" w14:paraId="5BE1BAA3" w14:textId="77777777">
        <w:tc>
          <w:tcPr>
            <w:tcW w:w="1980" w:type="dxa"/>
          </w:tcPr>
          <w:p w:rsidRPr="00FD48E1" w:rsidR="009568E5" w:rsidP="005C2B4D" w:rsidRDefault="009568E5" w14:paraId="71FE00DE"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9568E5" w:rsidP="005C2B4D" w:rsidRDefault="009568E5" w14:paraId="38742CA6"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9568E5" w:rsidTr="005C2B4D" w14:paraId="1A447E91" w14:textId="77777777">
        <w:tc>
          <w:tcPr>
            <w:tcW w:w="1980" w:type="dxa"/>
          </w:tcPr>
          <w:p w:rsidRPr="00FD48E1" w:rsidR="009568E5" w:rsidP="005C2B4D" w:rsidRDefault="009568E5" w14:paraId="7DC1F35A"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9568E5" w:rsidP="005C2B4D" w:rsidRDefault="009568E5" w14:paraId="14A1B25E"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9568E5" w:rsidTr="005C2B4D" w14:paraId="023E3B55" w14:textId="77777777">
        <w:tc>
          <w:tcPr>
            <w:tcW w:w="1980" w:type="dxa"/>
          </w:tcPr>
          <w:p w:rsidRPr="00FD48E1" w:rsidR="009568E5" w:rsidP="005C2B4D" w:rsidRDefault="009568E5" w14:paraId="50B83FEA"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9568E5" w:rsidP="005C2B4D" w:rsidRDefault="009568E5" w14:paraId="4778D989"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9568E5" w:rsidTr="005C2B4D" w14:paraId="1E6A006D" w14:textId="77777777">
        <w:tc>
          <w:tcPr>
            <w:tcW w:w="1980" w:type="dxa"/>
          </w:tcPr>
          <w:p w:rsidRPr="00FD48E1" w:rsidR="009568E5" w:rsidP="005C2B4D" w:rsidRDefault="009568E5" w14:paraId="2876E833"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9568E5" w:rsidP="005C2B4D" w:rsidRDefault="009568E5" w14:paraId="74B6A878"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9568E5" w:rsidTr="005C2B4D" w14:paraId="3A7D693E" w14:textId="77777777">
        <w:tc>
          <w:tcPr>
            <w:tcW w:w="1980" w:type="dxa"/>
          </w:tcPr>
          <w:p w:rsidRPr="00FD48E1" w:rsidR="009568E5" w:rsidP="005C2B4D" w:rsidRDefault="009568E5" w14:paraId="639F20C0"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9568E5" w:rsidP="005C2B4D" w:rsidRDefault="009568E5" w14:paraId="6AB846B4"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9568E5" w:rsidTr="005C2B4D" w14:paraId="3E65E61B" w14:textId="77777777">
        <w:tc>
          <w:tcPr>
            <w:tcW w:w="1980" w:type="dxa"/>
          </w:tcPr>
          <w:p w:rsidRPr="00FD48E1" w:rsidR="009568E5" w:rsidP="005C2B4D" w:rsidRDefault="009568E5" w14:paraId="783B410B"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9568E5" w:rsidP="005C2B4D" w:rsidRDefault="009568E5" w14:paraId="143B34D1"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9568E5" w:rsidTr="005C2B4D" w14:paraId="4F4A79B1" w14:textId="77777777">
        <w:tc>
          <w:tcPr>
            <w:tcW w:w="1980" w:type="dxa"/>
          </w:tcPr>
          <w:p w:rsidRPr="00FD48E1" w:rsidR="009568E5" w:rsidP="005C2B4D" w:rsidRDefault="009568E5" w14:paraId="66396BC7"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9568E5" w:rsidP="005C2B4D" w:rsidRDefault="009568E5" w14:paraId="43E8A68E"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9568E5" w:rsidTr="005C2B4D" w14:paraId="405C7CA9" w14:textId="77777777">
        <w:tc>
          <w:tcPr>
            <w:tcW w:w="1980" w:type="dxa"/>
          </w:tcPr>
          <w:p w:rsidRPr="00FD48E1" w:rsidR="009568E5" w:rsidP="005C2B4D" w:rsidRDefault="009568E5" w14:paraId="772B488C"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9568E5" w:rsidP="005C2B4D" w:rsidRDefault="009568E5" w14:paraId="528B2D7A"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9568E5" w:rsidTr="005C2B4D" w14:paraId="08F4EF76" w14:textId="77777777">
        <w:tc>
          <w:tcPr>
            <w:tcW w:w="1980" w:type="dxa"/>
          </w:tcPr>
          <w:p w:rsidRPr="00FD48E1" w:rsidR="009568E5" w:rsidP="005C2B4D" w:rsidRDefault="009568E5" w14:paraId="372722FB"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9568E5" w:rsidP="005C2B4D" w:rsidRDefault="009568E5" w14:paraId="7375CAE0"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9568E5" w:rsidTr="005C2B4D" w14:paraId="5ED86256" w14:textId="77777777">
        <w:tc>
          <w:tcPr>
            <w:tcW w:w="1980" w:type="dxa"/>
          </w:tcPr>
          <w:p w:rsidRPr="00FD48E1" w:rsidR="009568E5" w:rsidP="005C2B4D" w:rsidRDefault="009568E5" w14:paraId="37932D8D"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9568E5" w:rsidP="005C2B4D" w:rsidRDefault="009568E5" w14:paraId="24475018"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9568E5" w:rsidTr="005C2B4D" w14:paraId="1C15C935" w14:textId="77777777">
        <w:tc>
          <w:tcPr>
            <w:tcW w:w="1980" w:type="dxa"/>
          </w:tcPr>
          <w:p w:rsidRPr="00FD48E1" w:rsidR="009568E5" w:rsidP="005C2B4D" w:rsidRDefault="009568E5" w14:paraId="2E41713C"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9568E5" w:rsidP="005C2B4D" w:rsidRDefault="009568E5" w14:paraId="1FA1C52B"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9568E5" w:rsidTr="005C2B4D" w14:paraId="647C35CB" w14:textId="77777777">
        <w:tc>
          <w:tcPr>
            <w:tcW w:w="1980" w:type="dxa"/>
          </w:tcPr>
          <w:p w:rsidRPr="00FD48E1" w:rsidR="009568E5" w:rsidP="005C2B4D" w:rsidRDefault="009568E5" w14:paraId="0AD4ADC8"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9568E5" w:rsidP="005C2B4D" w:rsidRDefault="009568E5" w14:paraId="1C1B75A0"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9568E5" w:rsidTr="005C2B4D" w14:paraId="2E8E8813" w14:textId="77777777">
        <w:tc>
          <w:tcPr>
            <w:tcW w:w="1980" w:type="dxa"/>
          </w:tcPr>
          <w:p w:rsidRPr="00FD48E1" w:rsidR="009568E5" w:rsidP="005C2B4D" w:rsidRDefault="009568E5" w14:paraId="0C288F35" w14:textId="77777777">
            <w:pPr>
              <w:pStyle w:val="Amendement"/>
              <w:rPr>
                <w:rFonts w:ascii="Times New Roman" w:hAnsi="Times New Roman"/>
                <w:b w:val="0"/>
                <w:bCs/>
                <w:szCs w:val="24"/>
              </w:rPr>
            </w:pPr>
            <w:r w:rsidRPr="00FD48E1">
              <w:rPr>
                <w:rFonts w:ascii="Times New Roman" w:hAnsi="Times New Roman"/>
                <w:b w:val="0"/>
                <w:bCs/>
                <w:szCs w:val="24"/>
              </w:rPr>
              <w:t>W11.26.00278/IV</w:t>
            </w:r>
          </w:p>
        </w:tc>
        <w:tc>
          <w:tcPr>
            <w:tcW w:w="8788" w:type="dxa"/>
          </w:tcPr>
          <w:p w:rsidRPr="00FD48E1" w:rsidR="009568E5" w:rsidP="005C2B4D" w:rsidRDefault="009568E5" w14:paraId="0B0A8B4C"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9568E5" w:rsidTr="005C2B4D" w14:paraId="779AC41C" w14:textId="77777777">
        <w:tc>
          <w:tcPr>
            <w:tcW w:w="1980" w:type="dxa"/>
          </w:tcPr>
          <w:p w:rsidRPr="00FD48E1" w:rsidR="009568E5" w:rsidP="005C2B4D" w:rsidRDefault="009568E5" w14:paraId="2D0713D9" w14:textId="77777777">
            <w:pPr>
              <w:pStyle w:val="Amendement"/>
              <w:rPr>
                <w:rFonts w:ascii="Times New Roman" w:hAnsi="Times New Roman"/>
                <w:b w:val="0"/>
                <w:bCs/>
                <w:szCs w:val="24"/>
              </w:rPr>
            </w:pPr>
            <w:r w:rsidRPr="00FD48E1">
              <w:rPr>
                <w:rFonts w:ascii="Times New Roman" w:hAnsi="Times New Roman"/>
                <w:b w:val="0"/>
                <w:bCs/>
                <w:szCs w:val="24"/>
              </w:rPr>
              <w:t>W12.26.00279/III</w:t>
            </w:r>
          </w:p>
        </w:tc>
        <w:tc>
          <w:tcPr>
            <w:tcW w:w="8788" w:type="dxa"/>
          </w:tcPr>
          <w:p w:rsidRPr="00FD48E1" w:rsidR="009568E5" w:rsidP="005C2B4D" w:rsidRDefault="009568E5" w14:paraId="03914899"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9568E5" w:rsidTr="005C2B4D" w14:paraId="2AF73383" w14:textId="77777777">
        <w:tc>
          <w:tcPr>
            <w:tcW w:w="1980" w:type="dxa"/>
          </w:tcPr>
          <w:p w:rsidRPr="00FD48E1" w:rsidR="009568E5" w:rsidP="005C2B4D" w:rsidRDefault="009568E5" w14:paraId="07625EA9" w14:textId="77777777">
            <w:pPr>
              <w:pStyle w:val="Amendement"/>
              <w:rPr>
                <w:rFonts w:ascii="Times New Roman" w:hAnsi="Times New Roman"/>
                <w:b w:val="0"/>
                <w:bCs/>
                <w:szCs w:val="24"/>
              </w:rPr>
            </w:pPr>
            <w:r w:rsidRPr="00FD48E1">
              <w:rPr>
                <w:rFonts w:ascii="Times New Roman" w:hAnsi="Times New Roman"/>
                <w:b w:val="0"/>
                <w:bCs/>
                <w:szCs w:val="24"/>
              </w:rPr>
              <w:t>W13.26.00294/III</w:t>
            </w:r>
          </w:p>
        </w:tc>
        <w:tc>
          <w:tcPr>
            <w:tcW w:w="8788" w:type="dxa"/>
          </w:tcPr>
          <w:p w:rsidRPr="00FD48E1" w:rsidR="009568E5" w:rsidP="005C2B4D" w:rsidRDefault="009568E5" w14:paraId="63D62FDE"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9568E5" w:rsidTr="005C2B4D" w14:paraId="4ABE5084" w14:textId="77777777">
        <w:tc>
          <w:tcPr>
            <w:tcW w:w="1980" w:type="dxa"/>
          </w:tcPr>
          <w:p w:rsidRPr="00FD48E1" w:rsidR="009568E5" w:rsidP="005C2B4D" w:rsidRDefault="009568E5" w14:paraId="687FF697" w14:textId="77777777">
            <w:pPr>
              <w:pStyle w:val="Amendement"/>
              <w:rPr>
                <w:rFonts w:ascii="Times New Roman" w:hAnsi="Times New Roman"/>
                <w:b w:val="0"/>
                <w:bCs/>
                <w:szCs w:val="24"/>
              </w:rPr>
            </w:pPr>
            <w:r w:rsidRPr="00FD48E1">
              <w:rPr>
                <w:rFonts w:ascii="Times New Roman" w:hAnsi="Times New Roman"/>
                <w:b w:val="0"/>
                <w:bCs/>
                <w:szCs w:val="24"/>
              </w:rPr>
              <w:lastRenderedPageBreak/>
              <w:t>W02.26.00280/II</w:t>
            </w:r>
          </w:p>
        </w:tc>
        <w:tc>
          <w:tcPr>
            <w:tcW w:w="8788" w:type="dxa"/>
          </w:tcPr>
          <w:p w:rsidRPr="00FD48E1" w:rsidR="009568E5" w:rsidP="005C2B4D" w:rsidRDefault="009568E5" w14:paraId="1023DC12"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9568E5" w:rsidTr="005C2B4D" w14:paraId="034DB1A1" w14:textId="77777777">
        <w:tc>
          <w:tcPr>
            <w:tcW w:w="1980" w:type="dxa"/>
          </w:tcPr>
          <w:p w:rsidRPr="00FD48E1" w:rsidR="009568E5" w:rsidP="005C2B4D" w:rsidRDefault="009568E5" w14:paraId="0223B7B7"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9568E5" w:rsidP="005C2B4D" w:rsidRDefault="009568E5" w14:paraId="2F4BA034"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9568E5" w:rsidTr="005C2B4D" w14:paraId="07F25AFD" w14:textId="77777777">
        <w:tc>
          <w:tcPr>
            <w:tcW w:w="1980" w:type="dxa"/>
          </w:tcPr>
          <w:p w:rsidRPr="00FD48E1" w:rsidR="009568E5" w:rsidP="005C2B4D" w:rsidRDefault="009568E5" w14:paraId="56A42396"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9568E5" w:rsidP="005C2B4D" w:rsidRDefault="009568E5" w14:paraId="71F610E0"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9568E5" w:rsidTr="005C2B4D" w14:paraId="032B9BB1" w14:textId="77777777">
        <w:tc>
          <w:tcPr>
            <w:tcW w:w="1980" w:type="dxa"/>
          </w:tcPr>
          <w:p w:rsidRPr="00FD48E1" w:rsidR="009568E5" w:rsidP="005C2B4D" w:rsidRDefault="009568E5" w14:paraId="779947E4"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9568E5" w:rsidP="005C2B4D" w:rsidRDefault="009568E5" w14:paraId="4E67E792"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9568E5" w:rsidTr="005C2B4D" w14:paraId="0387BC6D" w14:textId="77777777">
        <w:tc>
          <w:tcPr>
            <w:tcW w:w="1980" w:type="dxa"/>
          </w:tcPr>
          <w:p w:rsidRPr="00FD48E1" w:rsidR="009568E5" w:rsidP="005C2B4D" w:rsidRDefault="009568E5" w14:paraId="3B008C00"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9568E5" w:rsidP="005C2B4D" w:rsidRDefault="009568E5" w14:paraId="1F07A669"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9568E5" w:rsidTr="005C2B4D" w14:paraId="7D402475" w14:textId="77777777">
        <w:tc>
          <w:tcPr>
            <w:tcW w:w="1980" w:type="dxa"/>
          </w:tcPr>
          <w:p w:rsidRPr="00FD48E1" w:rsidR="009568E5" w:rsidP="005C2B4D" w:rsidRDefault="009568E5" w14:paraId="09545082"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9568E5" w:rsidP="005C2B4D" w:rsidRDefault="009568E5" w14:paraId="02A13378"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9568E5" w:rsidTr="005C2B4D" w14:paraId="57E73299" w14:textId="77777777">
        <w:tc>
          <w:tcPr>
            <w:tcW w:w="1980" w:type="dxa"/>
          </w:tcPr>
          <w:p w:rsidRPr="00FD48E1" w:rsidR="009568E5" w:rsidP="005C2B4D" w:rsidRDefault="009568E5" w14:paraId="20C3A09B"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9568E5" w:rsidP="005C2B4D" w:rsidRDefault="009568E5" w14:paraId="0BF52DB5"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9568E5" w:rsidTr="005C2B4D" w14:paraId="7936D1FC" w14:textId="77777777">
        <w:tc>
          <w:tcPr>
            <w:tcW w:w="1980" w:type="dxa"/>
          </w:tcPr>
          <w:p w:rsidRPr="00FD48E1" w:rsidR="009568E5" w:rsidP="005C2B4D" w:rsidRDefault="009568E5" w14:paraId="5B8CFA1D"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9568E5" w:rsidP="005C2B4D" w:rsidRDefault="009568E5" w14:paraId="4A63FEE7"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9568E5" w:rsidTr="005C2B4D" w14:paraId="71E11722" w14:textId="77777777">
        <w:tc>
          <w:tcPr>
            <w:tcW w:w="1980" w:type="dxa"/>
          </w:tcPr>
          <w:p w:rsidRPr="00FD48E1" w:rsidR="009568E5" w:rsidP="005C2B4D" w:rsidRDefault="009568E5" w14:paraId="4722AA3B"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9568E5" w:rsidP="005C2B4D" w:rsidRDefault="009568E5" w14:paraId="17E972AD"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9568E5" w:rsidTr="005C2B4D" w14:paraId="7A08B9C3" w14:textId="77777777">
        <w:tc>
          <w:tcPr>
            <w:tcW w:w="1980" w:type="dxa"/>
          </w:tcPr>
          <w:p w:rsidRPr="00FD48E1" w:rsidR="009568E5" w:rsidP="005C2B4D" w:rsidRDefault="009568E5" w14:paraId="63416DB5"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9568E5" w:rsidP="005C2B4D" w:rsidRDefault="009568E5" w14:paraId="601AAA6B"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9568E5" w:rsidTr="005C2B4D" w14:paraId="61CF8C00" w14:textId="77777777">
        <w:tc>
          <w:tcPr>
            <w:tcW w:w="1980" w:type="dxa"/>
          </w:tcPr>
          <w:p w:rsidRPr="00FD48E1" w:rsidR="009568E5" w:rsidP="005C2B4D" w:rsidRDefault="009568E5" w14:paraId="3BCB6773"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9568E5" w:rsidP="005C2B4D" w:rsidRDefault="009568E5" w14:paraId="054C7921"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9568E5" w:rsidP="009568E5" w:rsidRDefault="009568E5" w14:paraId="723AD1DC" w14:textId="77777777">
      <w:pPr>
        <w:pStyle w:val="Amendement"/>
        <w:rPr>
          <w:rFonts w:ascii="Times New Roman" w:hAnsi="Times New Roman"/>
          <w:b w:val="0"/>
          <w:bCs/>
          <w:szCs w:val="24"/>
        </w:rPr>
      </w:pPr>
    </w:p>
    <w:p w:rsidRPr="00FD48E1" w:rsidR="009568E5" w:rsidP="009568E5" w:rsidRDefault="009568E5" w14:paraId="5591DA69"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9568E5" w:rsidP="009568E5" w:rsidRDefault="009568E5" w14:paraId="5774C0CA" w14:textId="77777777">
      <w:pPr>
        <w:pStyle w:val="Amendement"/>
        <w:rPr>
          <w:rFonts w:ascii="Times New Roman" w:hAnsi="Times New Roman"/>
          <w:b w:val="0"/>
          <w:bCs/>
          <w:szCs w:val="24"/>
        </w:rPr>
      </w:pPr>
    </w:p>
    <w:p w:rsidRPr="00FD48E1" w:rsidR="009568E5" w:rsidP="009568E5" w:rsidRDefault="009568E5" w14:paraId="3514ECA3"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9568E5" w:rsidP="009568E5" w:rsidRDefault="009568E5" w14:paraId="7EC6E83A" w14:textId="77777777">
      <w:pPr>
        <w:pStyle w:val="Amendement"/>
        <w:rPr>
          <w:rFonts w:ascii="Times New Roman" w:hAnsi="Times New Roman"/>
          <w:b w:val="0"/>
          <w:bCs/>
          <w:szCs w:val="24"/>
        </w:rPr>
      </w:pPr>
    </w:p>
    <w:p w:rsidRPr="00FD48E1" w:rsidR="009568E5" w:rsidP="009568E5" w:rsidRDefault="009568E5" w14:paraId="2FC7F00F"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9568E5" w:rsidP="009568E5" w:rsidRDefault="009568E5" w14:paraId="24513403" w14:textId="77777777">
      <w:pPr>
        <w:pStyle w:val="Amendement"/>
        <w:rPr>
          <w:rFonts w:ascii="Times New Roman" w:hAnsi="Times New Roman"/>
          <w:b w:val="0"/>
          <w:bCs/>
          <w:szCs w:val="24"/>
        </w:rPr>
      </w:pPr>
    </w:p>
    <w:p w:rsidRPr="00FD48E1" w:rsidR="009568E5" w:rsidP="009568E5" w:rsidRDefault="009568E5" w14:paraId="5A451248"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9568E5" w:rsidP="009568E5" w:rsidRDefault="009568E5" w14:paraId="26DB4107" w14:textId="77777777">
      <w:pPr>
        <w:pStyle w:val="Amendement"/>
        <w:rPr>
          <w:rFonts w:ascii="Times New Roman" w:hAnsi="Times New Roman"/>
          <w:b w:val="0"/>
          <w:bCs/>
          <w:szCs w:val="24"/>
        </w:rPr>
      </w:pPr>
    </w:p>
    <w:p w:rsidRPr="00FD48E1" w:rsidR="009568E5" w:rsidP="009568E5" w:rsidRDefault="009568E5" w14:paraId="445A8076"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9568E5" w:rsidP="009568E5" w:rsidRDefault="009568E5" w14:paraId="5EFEFD51" w14:textId="77777777">
      <w:pPr>
        <w:pStyle w:val="Amendement"/>
        <w:rPr>
          <w:rFonts w:ascii="Times New Roman" w:hAnsi="Times New Roman"/>
          <w:b w:val="0"/>
          <w:bCs/>
          <w:i/>
          <w:iCs/>
          <w:szCs w:val="24"/>
        </w:rPr>
      </w:pPr>
    </w:p>
    <w:p w:rsidRPr="00FD48E1" w:rsidR="009568E5" w:rsidP="009568E5" w:rsidRDefault="009568E5" w14:paraId="7748ED15"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9568E5" w:rsidP="009568E5" w:rsidRDefault="009568E5" w14:paraId="43BC249B" w14:textId="77777777">
      <w:pPr>
        <w:pStyle w:val="Amendement"/>
        <w:rPr>
          <w:rFonts w:ascii="Times New Roman" w:hAnsi="Times New Roman"/>
          <w:b w:val="0"/>
          <w:bCs/>
          <w:szCs w:val="24"/>
        </w:rPr>
      </w:pPr>
      <w:r>
        <w:rPr>
          <w:rFonts w:ascii="Times New Roman" w:hAnsi="Times New Roman"/>
          <w:b w:val="0"/>
          <w:bCs/>
          <w:szCs w:val="24"/>
        </w:rPr>
        <w:t>E. Heinen</w:t>
      </w:r>
    </w:p>
    <w:p w:rsidR="009568E5" w:rsidP="009568E5" w:rsidRDefault="009568E5" w14:paraId="23D53064" w14:textId="77777777">
      <w:pPr>
        <w:pStyle w:val="Amendement"/>
        <w:rPr>
          <w:rFonts w:ascii="Times New Roman" w:hAnsi="Times New Roman"/>
          <w:b w:val="0"/>
          <w:bCs/>
          <w:szCs w:val="24"/>
        </w:rPr>
      </w:pPr>
    </w:p>
    <w:p w:rsidR="009568E5" w:rsidRDefault="009568E5" w14:paraId="6602DC72" w14:textId="44AE3D40">
      <w:pPr>
        <w:widowControl/>
      </w:pPr>
      <w:r>
        <w:rPr>
          <w:b/>
        </w:rPr>
        <w:br w:type="page"/>
      </w:r>
    </w:p>
    <w:p w:rsidRPr="009568E5" w:rsidR="009568E5" w:rsidP="009568E5" w:rsidRDefault="009568E5" w14:paraId="62A0F637" w14:textId="77777777">
      <w:pPr>
        <w:pStyle w:val="Amendement"/>
        <w:rPr>
          <w:rFonts w:ascii="Times New Roman" w:hAnsi="Times New Roman"/>
        </w:rPr>
      </w:pPr>
      <w:r w:rsidRPr="009568E5">
        <w:rPr>
          <w:rFonts w:ascii="Times New Roman" w:hAnsi="Times New Roman"/>
        </w:rPr>
        <w:lastRenderedPageBreak/>
        <w:t>Vaststelling van de begrotingsstaat van het Ministerie van Sociale Zaken Werkgelegenheid (XV) voor het jaar 2027</w:t>
      </w:r>
    </w:p>
    <w:p w:rsidRPr="009568E5" w:rsidR="009568E5" w:rsidP="009568E5" w:rsidRDefault="009568E5" w14:paraId="5412943D" w14:textId="77777777">
      <w:pPr>
        <w:pStyle w:val="Amendement"/>
        <w:rPr>
          <w:rFonts w:ascii="Times New Roman" w:hAnsi="Times New Roman"/>
          <w:b w:val="0"/>
          <w:bCs/>
        </w:rPr>
      </w:pPr>
    </w:p>
    <w:p w:rsidRPr="009568E5" w:rsidR="009568E5" w:rsidP="009568E5" w:rsidRDefault="009568E5" w14:paraId="67CDD674" w14:textId="77777777">
      <w:pPr>
        <w:pStyle w:val="Amendement"/>
        <w:rPr>
          <w:rFonts w:ascii="Times New Roman" w:hAnsi="Times New Roman"/>
          <w:b w:val="0"/>
          <w:bCs/>
        </w:rPr>
      </w:pPr>
      <w:r w:rsidRPr="009568E5">
        <w:rPr>
          <w:rFonts w:ascii="Times New Roman" w:hAnsi="Times New Roman"/>
          <w:b w:val="0"/>
          <w:bCs/>
        </w:rPr>
        <w:t>Bijlage bij Nader Rapport inzake de begroting 2027</w:t>
      </w:r>
    </w:p>
    <w:p w:rsidRPr="009568E5" w:rsidR="009568E5" w:rsidP="009568E5" w:rsidRDefault="009568E5" w14:paraId="5EA9085D" w14:textId="77777777">
      <w:pPr>
        <w:pStyle w:val="Amendement"/>
        <w:rPr>
          <w:rFonts w:ascii="Times New Roman" w:hAnsi="Times New Roman"/>
          <w:b w:val="0"/>
          <w:bCs/>
        </w:rPr>
      </w:pPr>
    </w:p>
    <w:p w:rsidRPr="009568E5" w:rsidR="009568E5" w:rsidP="009568E5" w:rsidRDefault="009568E5" w14:paraId="15B2CB07" w14:textId="77777777">
      <w:pPr>
        <w:pStyle w:val="Amendement"/>
        <w:rPr>
          <w:rFonts w:ascii="Times New Roman" w:hAnsi="Times New Roman"/>
          <w:b w:val="0"/>
          <w:bCs/>
        </w:rPr>
      </w:pPr>
      <w:r w:rsidRPr="009568E5">
        <w:rPr>
          <w:rFonts w:ascii="Times New Roman" w:hAnsi="Times New Roman"/>
          <w:b w:val="0"/>
          <w:bCs/>
        </w:rPr>
        <w:t>Betreft: Advies van de Raad van State d.d. 7 september 2026, nr. W12.26.00279/III</w:t>
      </w:r>
    </w:p>
    <w:p w:rsidRPr="009568E5" w:rsidR="009568E5" w:rsidP="009568E5" w:rsidRDefault="009568E5" w14:paraId="07238CF6" w14:textId="77777777">
      <w:pPr>
        <w:pStyle w:val="Amendement"/>
        <w:rPr>
          <w:rFonts w:ascii="Times New Roman" w:hAnsi="Times New Roman"/>
          <w:b w:val="0"/>
          <w:bCs/>
        </w:rPr>
      </w:pPr>
    </w:p>
    <w:p w:rsidRPr="009568E5" w:rsidR="009568E5" w:rsidP="009568E5" w:rsidRDefault="009568E5" w14:paraId="79E35C6E" w14:textId="77777777">
      <w:pPr>
        <w:pStyle w:val="Amendement"/>
        <w:rPr>
          <w:rFonts w:ascii="Times New Roman" w:hAnsi="Times New Roman"/>
        </w:rPr>
      </w:pPr>
      <w:r w:rsidRPr="009568E5">
        <w:rPr>
          <w:rFonts w:ascii="Times New Roman" w:hAnsi="Times New Roman"/>
        </w:rPr>
        <w:t>IB. Beantwoording blanco advies</w:t>
      </w:r>
    </w:p>
    <w:p w:rsidRPr="009568E5" w:rsidR="009568E5" w:rsidP="009568E5" w:rsidRDefault="009568E5" w14:paraId="225DE877" w14:textId="77777777">
      <w:pPr>
        <w:pStyle w:val="Amendement"/>
        <w:rPr>
          <w:rFonts w:ascii="Times New Roman" w:hAnsi="Times New Roman"/>
          <w:b w:val="0"/>
          <w:bCs/>
        </w:rPr>
      </w:pPr>
      <w:r w:rsidRPr="009568E5">
        <w:rPr>
          <w:rFonts w:ascii="Times New Roman" w:hAnsi="Times New Roman"/>
          <w:b w:val="0"/>
          <w:bCs/>
        </w:rPr>
        <w:t>Blijkens het bijgaande advies kan de Afdeling advisering van de Raad van State zich verenigen met bovenvermelde begroting.</w:t>
      </w:r>
    </w:p>
    <w:p w:rsidRPr="009568E5" w:rsidR="009568E5" w:rsidP="009568E5" w:rsidRDefault="009568E5" w14:paraId="07ABE47E" w14:textId="77777777">
      <w:pPr>
        <w:pStyle w:val="Amendement"/>
        <w:rPr>
          <w:rFonts w:ascii="Times New Roman" w:hAnsi="Times New Roman"/>
          <w:b w:val="0"/>
          <w:bCs/>
        </w:rPr>
      </w:pPr>
    </w:p>
    <w:p w:rsidRPr="009568E5" w:rsidR="009568E5" w:rsidP="009568E5" w:rsidRDefault="009568E5" w14:paraId="68695F48" w14:textId="77777777">
      <w:pPr>
        <w:pStyle w:val="Amendement"/>
        <w:rPr>
          <w:rFonts w:ascii="Times New Roman" w:hAnsi="Times New Roman"/>
        </w:rPr>
      </w:pPr>
      <w:r w:rsidRPr="009568E5">
        <w:rPr>
          <w:rFonts w:ascii="Times New Roman" w:hAnsi="Times New Roman"/>
        </w:rPr>
        <w:t>II. Nadere wijzigingen</w:t>
      </w:r>
    </w:p>
    <w:p w:rsidRPr="009568E5" w:rsidR="009568E5" w:rsidP="009568E5" w:rsidRDefault="009568E5" w14:paraId="2D793F20" w14:textId="77777777">
      <w:pPr>
        <w:pStyle w:val="Amendement"/>
        <w:rPr>
          <w:rFonts w:ascii="Times New Roman" w:hAnsi="Times New Roman"/>
          <w:b w:val="0"/>
          <w:bCs/>
        </w:rPr>
      </w:pPr>
      <w:r w:rsidRPr="009568E5">
        <w:rPr>
          <w:rFonts w:ascii="Times New Roman" w:hAnsi="Times New Roman"/>
          <w:b w:val="0"/>
          <w:bCs/>
        </w:rPr>
        <w:t xml:space="preserve">Inmiddels is het noodzakelijk gebleken in bovenvermelde begroting een aantal wijzigingen/aanpassingen aan te brengen. </w:t>
      </w:r>
    </w:p>
    <w:p w:rsidRPr="009568E5" w:rsidR="009568E5" w:rsidP="009568E5" w:rsidRDefault="009568E5" w14:paraId="1F776CAB" w14:textId="77777777">
      <w:pPr>
        <w:pStyle w:val="Amendement"/>
        <w:rPr>
          <w:rFonts w:ascii="Times New Roman" w:hAnsi="Times New Roman"/>
          <w:b w:val="0"/>
          <w:bCs/>
        </w:rPr>
      </w:pPr>
    </w:p>
    <w:p w:rsidRPr="009568E5" w:rsidR="009568E5" w:rsidP="009568E5" w:rsidRDefault="009568E5" w14:paraId="43909EE2" w14:textId="77777777">
      <w:pPr>
        <w:pStyle w:val="Amendement"/>
        <w:rPr>
          <w:rFonts w:ascii="Times New Roman" w:hAnsi="Times New Roman"/>
          <w:b w:val="0"/>
          <w:bCs/>
        </w:rPr>
      </w:pPr>
      <w:r w:rsidRPr="009568E5">
        <w:rPr>
          <w:rFonts w:ascii="Times New Roman" w:hAnsi="Times New Roman"/>
          <w:b w:val="0"/>
          <w:bCs/>
        </w:rPr>
        <w:t>De wijzigingen/aanpassingen betreffen de verwerking van de definitieve cijfers van het Centraal Planbureau (rapport Macro Economische Verkenning 2027) in artikel 2 Bijstand, Participatiewet en Toeslagenwet, artikel 7 Kinderopvang en artikel 12 Rijksbijdragen en aanpassing van het asieleffect op de bijstand en verwerking van de definitieve prijsrealisaties in artikel 2 Bijstand, Participatiewet en Toeslagenwet.</w:t>
      </w:r>
    </w:p>
    <w:p w:rsidRPr="009568E5" w:rsidR="009568E5" w:rsidP="009568E5" w:rsidRDefault="009568E5" w14:paraId="1E2C17E0" w14:textId="77777777">
      <w:pPr>
        <w:pStyle w:val="Amendement"/>
        <w:rPr>
          <w:rFonts w:ascii="Times New Roman" w:hAnsi="Times New Roman"/>
          <w:b w:val="0"/>
          <w:bCs/>
        </w:rPr>
      </w:pPr>
    </w:p>
    <w:p w:rsidRPr="009568E5" w:rsidR="009568E5" w:rsidP="009568E5" w:rsidRDefault="009568E5" w14:paraId="1C9CA2B3" w14:textId="77777777">
      <w:pPr>
        <w:pStyle w:val="Amendement"/>
        <w:rPr>
          <w:rFonts w:ascii="Times New Roman" w:hAnsi="Times New Roman"/>
          <w:b w:val="0"/>
          <w:bCs/>
        </w:rPr>
      </w:pPr>
      <w:r w:rsidRPr="009568E5">
        <w:rPr>
          <w:rFonts w:ascii="Times New Roman" w:hAnsi="Times New Roman"/>
          <w:b w:val="0"/>
          <w:bCs/>
        </w:rPr>
        <w:t>De memorie van toelichting is met deze wijzigingen in overeenstemming gebracht.</w:t>
      </w:r>
    </w:p>
    <w:p w:rsidRPr="009568E5" w:rsidR="009568E5" w:rsidP="009568E5" w:rsidRDefault="009568E5" w14:paraId="401A7AF4" w14:textId="77777777">
      <w:pPr>
        <w:pStyle w:val="Amendement"/>
        <w:rPr>
          <w:rFonts w:ascii="Times New Roman" w:hAnsi="Times New Roman"/>
          <w:b w:val="0"/>
          <w:bCs/>
        </w:rPr>
      </w:pPr>
    </w:p>
    <w:p w:rsidRPr="009568E5" w:rsidR="009568E5" w:rsidP="009568E5" w:rsidRDefault="009568E5" w14:paraId="52EBB8E2" w14:textId="77777777">
      <w:pPr>
        <w:pStyle w:val="Amendement"/>
        <w:rPr>
          <w:rFonts w:ascii="Times New Roman" w:hAnsi="Times New Roman"/>
          <w:b w:val="0"/>
          <w:bCs/>
        </w:rPr>
      </w:pPr>
      <w:r w:rsidRPr="009568E5">
        <w:rPr>
          <w:rFonts w:ascii="Times New Roman" w:hAnsi="Times New Roman"/>
          <w:b w:val="0"/>
          <w:bCs/>
        </w:rPr>
        <w:t>Het totaal van de uitgaven in duizenden euro’s komt daarmee op 68.335.212 (was 67.950.209).</w:t>
      </w:r>
    </w:p>
    <w:p w:rsidRPr="009568E5" w:rsidR="009568E5" w:rsidP="009568E5" w:rsidRDefault="009568E5" w14:paraId="38209290" w14:textId="77777777">
      <w:pPr>
        <w:pStyle w:val="Amendement"/>
        <w:rPr>
          <w:rFonts w:ascii="Times New Roman" w:hAnsi="Times New Roman"/>
          <w:b w:val="0"/>
          <w:bCs/>
        </w:rPr>
      </w:pPr>
      <w:r w:rsidRPr="009568E5">
        <w:rPr>
          <w:rFonts w:ascii="Times New Roman" w:hAnsi="Times New Roman"/>
          <w:b w:val="0"/>
          <w:bCs/>
        </w:rPr>
        <w:t>Het totaal van de ontvangsten in duizenden euro’s komt op 2.675.555 (was 2.675.078).</w:t>
      </w:r>
    </w:p>
    <w:p w:rsidRPr="009568E5" w:rsidR="009568E5" w:rsidP="009568E5" w:rsidRDefault="009568E5" w14:paraId="54A37DB2" w14:textId="77777777">
      <w:pPr>
        <w:pStyle w:val="Amendement"/>
        <w:rPr>
          <w:rFonts w:ascii="Times New Roman" w:hAnsi="Times New Roman"/>
          <w:b w:val="0"/>
          <w:bCs/>
        </w:rPr>
      </w:pPr>
    </w:p>
    <w:p w:rsidRPr="009568E5" w:rsidR="009568E5" w:rsidP="009568E5" w:rsidRDefault="009568E5" w14:paraId="1F19F846" w14:textId="18886DE6">
      <w:pPr>
        <w:pStyle w:val="Amendement"/>
        <w:rPr>
          <w:rFonts w:ascii="Times New Roman" w:hAnsi="Times New Roman"/>
          <w:b w:val="0"/>
          <w:bCs/>
        </w:rPr>
      </w:pPr>
      <w:r w:rsidRPr="009568E5">
        <w:rPr>
          <w:rFonts w:ascii="Times New Roman" w:hAnsi="Times New Roman"/>
          <w:b w:val="0"/>
          <w:bCs/>
        </w:rPr>
        <w:t>De Minister van Sociale Zaken en Werkgelegenheid</w:t>
      </w:r>
      <w:r>
        <w:rPr>
          <w:rFonts w:ascii="Times New Roman" w:hAnsi="Times New Roman"/>
          <w:b w:val="0"/>
          <w:bCs/>
        </w:rPr>
        <w:t>,</w:t>
      </w:r>
    </w:p>
    <w:p w:rsidRPr="009568E5" w:rsidR="009568E5" w:rsidP="009568E5" w:rsidRDefault="009568E5" w14:paraId="6B70A0AE" w14:textId="2A8B43D3">
      <w:pPr>
        <w:pStyle w:val="Amendement"/>
        <w:rPr>
          <w:rFonts w:ascii="Times New Roman" w:hAnsi="Times New Roman"/>
          <w:b w:val="0"/>
          <w:bCs/>
        </w:rPr>
      </w:pPr>
      <w:r>
        <w:rPr>
          <w:rFonts w:ascii="Times New Roman" w:hAnsi="Times New Roman"/>
          <w:b w:val="0"/>
          <w:bCs/>
        </w:rPr>
        <w:t>J.A. Vijlbrief</w:t>
      </w:r>
    </w:p>
    <w:p w:rsidR="009568E5" w:rsidP="009568E5" w:rsidRDefault="009568E5" w14:paraId="67F4B105" w14:textId="77777777">
      <w:pPr>
        <w:pStyle w:val="Amendement"/>
        <w:rPr>
          <w:rFonts w:ascii="Times New Roman" w:hAnsi="Times New Roman"/>
          <w:b w:val="0"/>
          <w:bCs/>
        </w:rPr>
      </w:pPr>
    </w:p>
    <w:p w:rsidRPr="009568E5" w:rsidR="009568E5" w:rsidP="009568E5" w:rsidRDefault="009568E5" w14:paraId="48870AB6" w14:textId="77777777">
      <w:pPr>
        <w:pStyle w:val="Amendement"/>
        <w:rPr>
          <w:rFonts w:ascii="Times New Roman" w:hAnsi="Times New Roman"/>
          <w:b w:val="0"/>
          <w:bCs/>
        </w:rPr>
      </w:pPr>
    </w:p>
    <w:p w:rsidRPr="009568E5" w:rsidR="009568E5" w:rsidP="009568E5" w:rsidRDefault="009568E5" w14:paraId="4E07CE1C" w14:textId="77777777">
      <w:pPr>
        <w:pStyle w:val="Amendement"/>
        <w:rPr>
          <w:rFonts w:ascii="Times New Roman" w:hAnsi="Times New Roman"/>
          <w:b w:val="0"/>
          <w:bCs/>
        </w:rPr>
      </w:pPr>
    </w:p>
    <w:sectPr w:rsidRPr="009568E5" w:rsidR="009568E5">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20708" w14:textId="77777777" w:rsidR="00700E4C" w:rsidRDefault="00700E4C">
      <w:pPr>
        <w:spacing w:line="20" w:lineRule="exact"/>
      </w:pPr>
    </w:p>
  </w:endnote>
  <w:endnote w:type="continuationSeparator" w:id="0">
    <w:p w14:paraId="0673F700" w14:textId="77777777" w:rsidR="00700E4C" w:rsidRDefault="00700E4C">
      <w:pPr>
        <w:pStyle w:val="Amendement"/>
      </w:pPr>
      <w:r>
        <w:rPr>
          <w:b w:val="0"/>
        </w:rPr>
        <w:t xml:space="preserve"> </w:t>
      </w:r>
    </w:p>
  </w:endnote>
  <w:endnote w:type="continuationNotice" w:id="1">
    <w:p w14:paraId="46BC26C1" w14:textId="77777777" w:rsidR="00700E4C" w:rsidRDefault="00700E4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737CD" w14:textId="77777777" w:rsidR="00700E4C" w:rsidRDefault="00700E4C">
      <w:pPr>
        <w:pStyle w:val="Amendement"/>
      </w:pPr>
      <w:r>
        <w:rPr>
          <w:b w:val="0"/>
        </w:rPr>
        <w:separator/>
      </w:r>
    </w:p>
  </w:footnote>
  <w:footnote w:type="continuationSeparator" w:id="0">
    <w:p w14:paraId="345340B2" w14:textId="77777777" w:rsidR="00700E4C" w:rsidRDefault="00700E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FFE"/>
    <w:rsid w:val="000A73CB"/>
    <w:rsid w:val="00187EF3"/>
    <w:rsid w:val="00212071"/>
    <w:rsid w:val="002234F9"/>
    <w:rsid w:val="00244AA3"/>
    <w:rsid w:val="002572A4"/>
    <w:rsid w:val="0029101D"/>
    <w:rsid w:val="0029367D"/>
    <w:rsid w:val="002B024B"/>
    <w:rsid w:val="002C313D"/>
    <w:rsid w:val="002C5C9B"/>
    <w:rsid w:val="00311EC2"/>
    <w:rsid w:val="003D1E89"/>
    <w:rsid w:val="00414CF8"/>
    <w:rsid w:val="004D2E2E"/>
    <w:rsid w:val="00500F90"/>
    <w:rsid w:val="00557F24"/>
    <w:rsid w:val="005700C8"/>
    <w:rsid w:val="005A60A9"/>
    <w:rsid w:val="0062757D"/>
    <w:rsid w:val="006309C6"/>
    <w:rsid w:val="00663BC7"/>
    <w:rsid w:val="006A1FFE"/>
    <w:rsid w:val="00700E4C"/>
    <w:rsid w:val="00703A6D"/>
    <w:rsid w:val="00710AFA"/>
    <w:rsid w:val="00771B0E"/>
    <w:rsid w:val="007852AD"/>
    <w:rsid w:val="007B0F78"/>
    <w:rsid w:val="007D48FF"/>
    <w:rsid w:val="007F72C9"/>
    <w:rsid w:val="00855392"/>
    <w:rsid w:val="008952A6"/>
    <w:rsid w:val="008A750C"/>
    <w:rsid w:val="008D17C0"/>
    <w:rsid w:val="008E54B8"/>
    <w:rsid w:val="00927759"/>
    <w:rsid w:val="0095093B"/>
    <w:rsid w:val="009568E5"/>
    <w:rsid w:val="009633D2"/>
    <w:rsid w:val="009748E4"/>
    <w:rsid w:val="00A2611F"/>
    <w:rsid w:val="00A51448"/>
    <w:rsid w:val="00A53675"/>
    <w:rsid w:val="00A54155"/>
    <w:rsid w:val="00A56126"/>
    <w:rsid w:val="00A84587"/>
    <w:rsid w:val="00A8460A"/>
    <w:rsid w:val="00AD2CD4"/>
    <w:rsid w:val="00B0451E"/>
    <w:rsid w:val="00B90937"/>
    <w:rsid w:val="00BD6FD6"/>
    <w:rsid w:val="00BF5EAA"/>
    <w:rsid w:val="00CB15EA"/>
    <w:rsid w:val="00CB1E97"/>
    <w:rsid w:val="00CD7550"/>
    <w:rsid w:val="00CF0F08"/>
    <w:rsid w:val="00D40D07"/>
    <w:rsid w:val="00D51DFF"/>
    <w:rsid w:val="00DB3DC4"/>
    <w:rsid w:val="00DD5F58"/>
    <w:rsid w:val="00E010A1"/>
    <w:rsid w:val="00E547ED"/>
    <w:rsid w:val="00E75C18"/>
    <w:rsid w:val="00E94529"/>
    <w:rsid w:val="00EB3552"/>
    <w:rsid w:val="00EF5731"/>
    <w:rsid w:val="00F173B2"/>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C4826"/>
  <w15:docId w15:val="{3BB28E7F-06E8-4C81-92F5-7D4C087F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7F72C9"/>
    <w:rPr>
      <w:rFonts w:ascii="Segoe UI" w:hAnsi="Segoe UI" w:cs="Segoe UI"/>
      <w:sz w:val="18"/>
      <w:szCs w:val="18"/>
    </w:rPr>
  </w:style>
  <w:style w:type="character" w:customStyle="1" w:styleId="BallontekstChar">
    <w:name w:val="Ballontekst Char"/>
    <w:basedOn w:val="Standaardalinea-lettertype"/>
    <w:link w:val="Ballontekst"/>
    <w:semiHidden/>
    <w:rsid w:val="007F72C9"/>
    <w:rPr>
      <w:rFonts w:ascii="Segoe UI" w:hAnsi="Segoe UI" w:cs="Segoe UI"/>
      <w:sz w:val="18"/>
      <w:szCs w:val="18"/>
    </w:rPr>
  </w:style>
  <w:style w:type="table" w:styleId="Tabelraster">
    <w:name w:val="Table Grid"/>
    <w:basedOn w:val="Standaardtabel"/>
    <w:rsid w:val="00956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956</ap:Words>
  <ap:Characters>5262</ap:Characters>
  <ap:DocSecurity>0</ap:DocSecurity>
  <ap:Lines>43</ap:Lines>
  <ap:Paragraphs>12</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6206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2026-09-16T09:54:00.0000000Z</lastPrinted>
  <dcterms:created xsi:type="dcterms:W3CDTF">2026-09-16T14:50:00.0000000Z</dcterms:created>
  <dcterms:modified xsi:type="dcterms:W3CDTF">2026-09-16T14:50:00.0000000Z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