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7F7" w:rsidRDefault="00B377F7" w14:paraId="11DC9B2B" w14:textId="77777777">
      <w:bookmarkStart w:name="_GoBack" w:id="0"/>
      <w:bookmarkEnd w:id="0"/>
    </w:p>
    <w:p w:rsidR="00B377F7" w:rsidRDefault="00B377F7" w14:paraId="55FEC886" w14:textId="58EA8774">
      <w:r>
        <w:t>Geachte voorzitter,</w:t>
      </w:r>
    </w:p>
    <w:p w:rsidR="00B377F7" w:rsidRDefault="00B377F7" w14:paraId="318E2D70" w14:textId="77777777"/>
    <w:p w:rsidR="00EE750C" w:rsidRDefault="00B377F7" w14:paraId="73554EC2" w14:textId="72189774">
      <w:r>
        <w:t xml:space="preserve">Op 2 juli jl. </w:t>
      </w:r>
      <w:r w:rsidR="00271141">
        <w:t>heb ik</w:t>
      </w:r>
      <w:r>
        <w:t xml:space="preserve"> een verzoek van de vaste Kamercommissie Infrastructuur en Waterstaat ontvangen om een reactie te geven op de brief van de Groningse Statenfractie van Groninger Belang. </w:t>
      </w:r>
      <w:r w:rsidR="007301F4">
        <w:t xml:space="preserve">In grote lijnen onderschrijft de brief de Groningse inzet in onze overleggen met de Groningse bestuurders. </w:t>
      </w:r>
      <w:r w:rsidR="00912F6B">
        <w:t xml:space="preserve"> </w:t>
      </w:r>
    </w:p>
    <w:p w:rsidR="00912F6B" w:rsidRDefault="00912F6B" w14:paraId="5FC123A7" w14:textId="77777777"/>
    <w:p w:rsidR="00912F6B" w:rsidRDefault="00912F6B" w14:paraId="7DB758B1" w14:textId="722BB561">
      <w:r>
        <w:t xml:space="preserve">Ik heb kennisgenomen van de oproep van de Statenfractie Groninger Belang. In de oproep wordt gewezen op de toenemende strategische betekenis van Noord-Nederland voor onder meer de energievoorziening, </w:t>
      </w:r>
      <w:r w:rsidR="008B584E">
        <w:t>economische ontwikkeling en de bereikbaarheid</w:t>
      </w:r>
      <w:r w:rsidR="00F73EDD">
        <w:t xml:space="preserve"> </w:t>
      </w:r>
      <w:r w:rsidR="008B584E">
        <w:t>van vitale infrastructuur</w:t>
      </w:r>
      <w:r>
        <w:t xml:space="preserve">. </w:t>
      </w:r>
      <w:r w:rsidR="00271141">
        <w:t>Het ministerie van Infrastructuur en Waterstaat</w:t>
      </w:r>
      <w:r w:rsidR="008B584E">
        <w:t xml:space="preserve"> </w:t>
      </w:r>
      <w:r w:rsidR="000E6B10">
        <w:t xml:space="preserve">en de andere departementen </w:t>
      </w:r>
      <w:r w:rsidR="008B584E">
        <w:t>onderschrij</w:t>
      </w:r>
      <w:r w:rsidR="000E6B10">
        <w:t>ven</w:t>
      </w:r>
      <w:r w:rsidR="008B584E">
        <w:t xml:space="preserve"> dat Groningen</w:t>
      </w:r>
      <w:r w:rsidRPr="00767C22" w:rsidR="00767C22">
        <w:t xml:space="preserve">, net als andere regio’s, een belangrijke bijdrage </w:t>
      </w:r>
      <w:r w:rsidR="008B584E">
        <w:t xml:space="preserve">levert aan deze nationale opgaven. </w:t>
      </w:r>
    </w:p>
    <w:p w:rsidR="00912F6B" w:rsidRDefault="00912F6B" w14:paraId="04AF3990" w14:textId="77777777"/>
    <w:p w:rsidR="00912F6B" w:rsidRDefault="008B584E" w14:paraId="20FF49F8" w14:textId="6B9F873A">
      <w:r>
        <w:t xml:space="preserve">De aandacht die de fractie Groninger Belang vraagt voor de bereikbaarheid van Groningen en Noord-Nederland past binnen de bestuurlijke trajecten die het Rijk reeds samen met de regio doorloopt. Het gesprek hierover vindt niet naar aanleiding van deze brief plaats, maar maakt deel uit van een bredere en intensieve samenwerking tussen </w:t>
      </w:r>
      <w:r w:rsidR="00271141">
        <w:t>IenW</w:t>
      </w:r>
      <w:r>
        <w:t xml:space="preserve">, de provincie Groningen en haar gemeentes. </w:t>
      </w:r>
    </w:p>
    <w:p w:rsidR="00912F6B" w:rsidRDefault="00912F6B" w14:paraId="28294DCE" w14:textId="77777777"/>
    <w:p w:rsidR="00912F6B" w:rsidRDefault="004F1262" w14:paraId="6B55286E" w14:textId="65F984AC">
      <w:r>
        <w:t>H</w:t>
      </w:r>
      <w:r w:rsidR="00912F6B">
        <w:t>et Meerjarenprogramma Infrastructuur, Ruimte en Transport (MIRT)</w:t>
      </w:r>
      <w:r>
        <w:t xml:space="preserve"> vormt het reguliere kader waarbinnen IenW en de regio gezamenlijk werken aan de bereikbaarheid van Noord-Nederland. Tijdens de bestuurlijke overleggen MIRT </w:t>
      </w:r>
      <w:r w:rsidR="00F15387">
        <w:t xml:space="preserve">en de bestuurlijke overleggen Leefomgeving </w:t>
      </w:r>
      <w:r>
        <w:t xml:space="preserve">worden de </w:t>
      </w:r>
      <w:r w:rsidR="008B584E">
        <w:t xml:space="preserve">bereikbaarheidsopgaven van Noord-Nederland in samenhang bezien met de ruimtelijke, economische en maatschappelijke ontwikkelingen in de regio. Daarbij wordt onder meer gesproken over de bereikbaarheid van de Eemshaven, de economische ontwikkeling van Noord-Nederland, de relatie met energietransitie en de samenhang met ruimtelijke ontwikkelingen. De Kamer wordt </w:t>
      </w:r>
      <w:r w:rsidR="00571F82">
        <w:t>over de uitkomsten van deze bestuurlijke overleggen geïnformeerd via de reguliere MIRT-</w:t>
      </w:r>
      <w:r w:rsidR="00F15387">
        <w:t xml:space="preserve"> en BOL-</w:t>
      </w:r>
      <w:r w:rsidR="00571F82">
        <w:t xml:space="preserve">brieven. </w:t>
      </w:r>
      <w:r>
        <w:t xml:space="preserve"> </w:t>
      </w:r>
    </w:p>
    <w:p w:rsidR="00271141" w:rsidRDefault="00271141" w14:paraId="28E48823" w14:textId="77777777"/>
    <w:p w:rsidRPr="00271141" w:rsidR="00271141" w:rsidP="00271141" w:rsidRDefault="00271141" w14:paraId="681E5D1F" w14:textId="77777777">
      <w:r w:rsidRPr="00271141">
        <w:t xml:space="preserve">Daarnaast wordt in de uitwerking van de Groningenwet en het daaruit voortvloeiende uitvoeringsprogramma samen met de regio gewerkt aan een toekomstbestendig perspectief voor Groningen. Daarbij staat niet alleen herstel </w:t>
      </w:r>
      <w:r w:rsidRPr="00271141">
        <w:lastRenderedPageBreak/>
        <w:t xml:space="preserve">centraal, maar ook het versterken van brede welvaart en de economische ontwikkeling van de regio. Bereikbaarheid en een goed functionerende infrastructuur vormen daar een belangrijk onderdeel van. Vanuit die samenhang vindt ook afstemming plaats tussen de betrokken departementen en de regionale overheden. </w:t>
      </w:r>
    </w:p>
    <w:p w:rsidR="004F1262" w:rsidRDefault="004F1262" w14:paraId="00CDEF91" w14:textId="77777777"/>
    <w:p w:rsidR="004F1262" w:rsidRDefault="00571F82" w14:paraId="0DA7D6E1" w14:textId="4CD0DC4B">
      <w:r>
        <w:t xml:space="preserve">Ook wordt in het kader van de landelijke prioritering van het Mobiliteitsfonds overleg gevoerd met de medeoverheden. Daarbij worden de regionale opgaven nadrukkelijk betrokken. Zoals eerder aan uw Kamer is gemeld, </w:t>
      </w:r>
      <w:r w:rsidR="00271141">
        <w:t xml:space="preserve">wordt bezien hoe de beschikbare middelen zo doelmatig mogelijk kunnen worden ingezet en </w:t>
      </w:r>
      <w:r>
        <w:t>worden de regio’s gedurende dit proces actief geïnformeerd en geconsulteerd</w:t>
      </w:r>
      <w:r w:rsidR="00271141">
        <w:t>.</w:t>
      </w:r>
    </w:p>
    <w:p w:rsidR="004F1262" w:rsidRDefault="004F1262" w14:paraId="28E84BBF" w14:textId="77777777"/>
    <w:p w:rsidR="004F1262" w:rsidRDefault="004F1262" w14:paraId="3376DF66" w14:textId="7C86F76B">
      <w:r>
        <w:t xml:space="preserve">IenW begrijpt de oproep van de fractie Groninger Belang om de strategische betekenis van Noord-Nederland nadrukkelijk mee te wegen bij toekomstige investeringsbeslissingen. </w:t>
      </w:r>
      <w:r w:rsidR="00271141">
        <w:t xml:space="preserve">Tegelijkertijd zijn scherpe keuzes in het Mobiliteitsfonds onvermijdelijk </w:t>
      </w:r>
      <w:r w:rsidRPr="00767C22" w:rsidR="00767C22">
        <w:t>vanwege de enorme onderhouds- en vernieuwingsopgave waar we in heel Nederland voor staan, ook in het Noorden van Nederland</w:t>
      </w:r>
      <w:r w:rsidR="00271141">
        <w:t xml:space="preserve">. </w:t>
      </w:r>
      <w:r w:rsidR="003E53E7">
        <w:t xml:space="preserve">Juist daarom is het van belang dat </w:t>
      </w:r>
      <w:r w:rsidR="00271141">
        <w:t xml:space="preserve">alle </w:t>
      </w:r>
      <w:r w:rsidR="003E53E7">
        <w:t>opgaven</w:t>
      </w:r>
      <w:r w:rsidR="00271141">
        <w:t>, van Groningen maar ook de rest van het land,</w:t>
      </w:r>
      <w:r w:rsidR="003E53E7">
        <w:t xml:space="preserve"> integraal worden afgewogen binnen de bestaande besluitprocessen. </w:t>
      </w:r>
    </w:p>
    <w:p w:rsidR="00EE750C" w:rsidRDefault="00EE750C" w14:paraId="2ABB5580" w14:textId="04E6C0D1">
      <w:pPr>
        <w:pStyle w:val="WitregelW1bodytekst"/>
      </w:pPr>
    </w:p>
    <w:p w:rsidR="00EE750C" w:rsidRDefault="00B377F7" w14:paraId="6FCBCE10" w14:textId="77777777">
      <w:pPr>
        <w:pStyle w:val="Slotzin"/>
      </w:pPr>
      <w:r>
        <w:t>Hoogachtend,</w:t>
      </w:r>
    </w:p>
    <w:p w:rsidR="00EE750C" w:rsidRDefault="00B377F7" w14:paraId="78AD2F59" w14:textId="77777777">
      <w:pPr>
        <w:pStyle w:val="OndertekeningArea1"/>
      </w:pPr>
      <w:r>
        <w:t>DE MINISTER VAN INFRASTRUCTUUR EN WATERSTAAT,</w:t>
      </w:r>
    </w:p>
    <w:p w:rsidR="00EE750C" w:rsidRDefault="00EE750C" w14:paraId="26FE6D22" w14:textId="77777777"/>
    <w:p w:rsidR="00EE750C" w:rsidRDefault="00EE750C" w14:paraId="09AD7850" w14:textId="77777777"/>
    <w:p w:rsidR="00EE750C" w:rsidRDefault="00EE750C" w14:paraId="5EED4910" w14:textId="77777777"/>
    <w:p w:rsidR="00EE750C" w:rsidRDefault="00EE750C" w14:paraId="5018C6E6" w14:textId="77777777"/>
    <w:p w:rsidR="00EE750C" w:rsidRDefault="00B377F7" w14:paraId="61934875" w14:textId="77777777">
      <w:r>
        <w:t>Vincent Karremans</w:t>
      </w:r>
    </w:p>
    <w:sectPr w:rsidR="00EE750C">
      <w:headerReference w:type="default" r:id="rId9"/>
      <w:headerReference w:type="first" r:id="rId10"/>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D6CFF" w14:textId="77777777" w:rsidR="001C10AB" w:rsidRDefault="001C10AB">
      <w:pPr>
        <w:spacing w:line="240" w:lineRule="auto"/>
      </w:pPr>
      <w:r>
        <w:separator/>
      </w:r>
    </w:p>
  </w:endnote>
  <w:endnote w:type="continuationSeparator" w:id="0">
    <w:p w14:paraId="4553CCDE" w14:textId="77777777" w:rsidR="001C10AB" w:rsidRDefault="001C10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79AD0" w14:textId="77777777" w:rsidR="001C10AB" w:rsidRDefault="001C10AB">
      <w:pPr>
        <w:spacing w:line="240" w:lineRule="auto"/>
      </w:pPr>
      <w:r>
        <w:separator/>
      </w:r>
    </w:p>
  </w:footnote>
  <w:footnote w:type="continuationSeparator" w:id="0">
    <w:p w14:paraId="2E04E21D" w14:textId="77777777" w:rsidR="001C10AB" w:rsidRDefault="001C10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66048" w14:textId="77777777" w:rsidR="00EE750C" w:rsidRDefault="00B377F7">
    <w:r>
      <w:rPr>
        <w:noProof/>
        <w:lang w:val="en-GB" w:eastAsia="en-GB"/>
      </w:rPr>
      <mc:AlternateContent>
        <mc:Choice Requires="wps">
          <w:drawing>
            <wp:anchor distT="0" distB="0" distL="0" distR="0" simplePos="0" relativeHeight="251651584" behindDoc="0" locked="1" layoutInCell="1" allowOverlap="1" wp14:anchorId="4ECD0B61" wp14:editId="2B3A6719">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A77B2AC" w14:textId="77777777" w:rsidR="00EE750C" w:rsidRDefault="00B377F7">
                          <w:pPr>
                            <w:pStyle w:val="AfzendgegevensKop0"/>
                          </w:pPr>
                          <w:r>
                            <w:t>Ministerie van Infrastructuur en Waterstaat</w:t>
                          </w:r>
                        </w:p>
                        <w:p w14:paraId="3757825A" w14:textId="77777777" w:rsidR="00B07836" w:rsidRDefault="00B07836" w:rsidP="00B07836"/>
                        <w:p w14:paraId="77375515" w14:textId="77777777" w:rsidR="00B07836" w:rsidRPr="00B07836" w:rsidRDefault="00B07836" w:rsidP="008D3E3A">
                          <w:pPr>
                            <w:spacing w:line="276" w:lineRule="auto"/>
                            <w:rPr>
                              <w:b/>
                              <w:bCs/>
                              <w:sz w:val="13"/>
                              <w:szCs w:val="13"/>
                            </w:rPr>
                          </w:pPr>
                          <w:r w:rsidRPr="00B07836">
                            <w:rPr>
                              <w:b/>
                              <w:bCs/>
                              <w:sz w:val="13"/>
                              <w:szCs w:val="13"/>
                            </w:rPr>
                            <w:t>Ons kenmerk</w:t>
                          </w:r>
                        </w:p>
                        <w:p w14:paraId="20C7F42D" w14:textId="77777777" w:rsidR="00B07836" w:rsidRPr="00B07836" w:rsidRDefault="00B07836" w:rsidP="008D3E3A">
                          <w:pPr>
                            <w:spacing w:line="276" w:lineRule="auto"/>
                            <w:rPr>
                              <w:sz w:val="13"/>
                              <w:szCs w:val="13"/>
                            </w:rPr>
                          </w:pPr>
                          <w:r w:rsidRPr="00B07836">
                            <w:rPr>
                              <w:sz w:val="13"/>
                              <w:szCs w:val="13"/>
                            </w:rPr>
                            <w:t>IENW/BSK-2026/157145</w:t>
                          </w:r>
                        </w:p>
                        <w:p w14:paraId="657C939A" w14:textId="77777777" w:rsidR="00B07836" w:rsidRPr="00B07836" w:rsidRDefault="00B07836" w:rsidP="00B07836"/>
                      </w:txbxContent>
                    </wps:txbx>
                    <wps:bodyPr vert="horz" wrap="square" lIns="0" tIns="0" rIns="0" bIns="0" anchor="t" anchorCtr="0"/>
                  </wps:wsp>
                </a:graphicData>
              </a:graphic>
            </wp:anchor>
          </w:drawing>
        </mc:Choice>
        <mc:Fallback>
          <w:pict>
            <v:shapetype w14:anchorId="4ECD0B61"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2A77B2AC" w14:textId="77777777" w:rsidR="00EE750C" w:rsidRDefault="00B377F7">
                    <w:pPr>
                      <w:pStyle w:val="AfzendgegevensKop0"/>
                    </w:pPr>
                    <w:r>
                      <w:t>Ministerie van Infrastructuur en Waterstaat</w:t>
                    </w:r>
                  </w:p>
                  <w:p w14:paraId="3757825A" w14:textId="77777777" w:rsidR="00B07836" w:rsidRDefault="00B07836" w:rsidP="00B07836"/>
                  <w:p w14:paraId="77375515" w14:textId="77777777" w:rsidR="00B07836" w:rsidRPr="00B07836" w:rsidRDefault="00B07836" w:rsidP="008D3E3A">
                    <w:pPr>
                      <w:spacing w:line="276" w:lineRule="auto"/>
                      <w:rPr>
                        <w:b/>
                        <w:bCs/>
                        <w:sz w:val="13"/>
                        <w:szCs w:val="13"/>
                      </w:rPr>
                    </w:pPr>
                    <w:r w:rsidRPr="00B07836">
                      <w:rPr>
                        <w:b/>
                        <w:bCs/>
                        <w:sz w:val="13"/>
                        <w:szCs w:val="13"/>
                      </w:rPr>
                      <w:t>Ons kenmerk</w:t>
                    </w:r>
                  </w:p>
                  <w:p w14:paraId="20C7F42D" w14:textId="77777777" w:rsidR="00B07836" w:rsidRPr="00B07836" w:rsidRDefault="00B07836" w:rsidP="008D3E3A">
                    <w:pPr>
                      <w:spacing w:line="276" w:lineRule="auto"/>
                      <w:rPr>
                        <w:sz w:val="13"/>
                        <w:szCs w:val="13"/>
                      </w:rPr>
                    </w:pPr>
                    <w:r w:rsidRPr="00B07836">
                      <w:rPr>
                        <w:sz w:val="13"/>
                        <w:szCs w:val="13"/>
                      </w:rPr>
                      <w:t>IENW/BSK-2026/157145</w:t>
                    </w:r>
                  </w:p>
                  <w:p w14:paraId="657C939A" w14:textId="77777777" w:rsidR="00B07836" w:rsidRPr="00B07836" w:rsidRDefault="00B07836" w:rsidP="00B07836"/>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7A920245" wp14:editId="4E6E0940">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6A55694" w14:textId="77777777" w:rsidR="00EE750C" w:rsidRDefault="00B377F7">
                          <w:pPr>
                            <w:pStyle w:val="Referentiegegevens"/>
                          </w:pPr>
                          <w:r>
                            <w:t xml:space="preserve">Page </w:t>
                          </w:r>
                          <w:r>
                            <w:fldChar w:fldCharType="begin"/>
                          </w:r>
                          <w:r>
                            <w:instrText>PAGE</w:instrText>
                          </w:r>
                          <w:r>
                            <w:fldChar w:fldCharType="separate"/>
                          </w:r>
                          <w:r w:rsidR="00DF4B96">
                            <w:rPr>
                              <w:noProof/>
                            </w:rPr>
                            <w:t>1</w:t>
                          </w:r>
                          <w:r>
                            <w:fldChar w:fldCharType="end"/>
                          </w:r>
                          <w:r>
                            <w:t xml:space="preserve"> of </w:t>
                          </w:r>
                          <w:r>
                            <w:fldChar w:fldCharType="begin"/>
                          </w:r>
                          <w:r>
                            <w:instrText>NUMPAGES</w:instrText>
                          </w:r>
                          <w:r>
                            <w:fldChar w:fldCharType="separate"/>
                          </w:r>
                          <w:r w:rsidR="00DF4B96">
                            <w:rPr>
                              <w:noProof/>
                            </w:rPr>
                            <w:t>1</w:t>
                          </w:r>
                          <w:r>
                            <w:fldChar w:fldCharType="end"/>
                          </w:r>
                        </w:p>
                      </w:txbxContent>
                    </wps:txbx>
                    <wps:bodyPr vert="horz" wrap="square" lIns="0" tIns="0" rIns="0" bIns="0" anchor="t" anchorCtr="0"/>
                  </wps:wsp>
                </a:graphicData>
              </a:graphic>
            </wp:anchor>
          </w:drawing>
        </mc:Choice>
        <mc:Fallback>
          <w:pict>
            <v:shape w14:anchorId="7A920245"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36A55694" w14:textId="77777777" w:rsidR="00EE750C" w:rsidRDefault="00B377F7">
                    <w:pPr>
                      <w:pStyle w:val="Referentiegegevens"/>
                    </w:pPr>
                    <w:r>
                      <w:t xml:space="preserve">Page </w:t>
                    </w:r>
                    <w:r>
                      <w:fldChar w:fldCharType="begin"/>
                    </w:r>
                    <w:r>
                      <w:instrText>PAGE</w:instrText>
                    </w:r>
                    <w:r>
                      <w:fldChar w:fldCharType="separate"/>
                    </w:r>
                    <w:r w:rsidR="00DF4B96">
                      <w:rPr>
                        <w:noProof/>
                      </w:rPr>
                      <w:t>1</w:t>
                    </w:r>
                    <w:r>
                      <w:fldChar w:fldCharType="end"/>
                    </w:r>
                    <w:r>
                      <w:t xml:space="preserve"> of </w:t>
                    </w:r>
                    <w:r>
                      <w:fldChar w:fldCharType="begin"/>
                    </w:r>
                    <w:r>
                      <w:instrText>NUMPAGES</w:instrText>
                    </w:r>
                    <w:r>
                      <w:fldChar w:fldCharType="separate"/>
                    </w:r>
                    <w:r w:rsidR="00DF4B96">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6E65C393" wp14:editId="510CCABF">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9B519D2" w14:textId="77777777" w:rsidR="00B377F7" w:rsidRDefault="00B377F7"/>
                      </w:txbxContent>
                    </wps:txbx>
                    <wps:bodyPr vert="horz" wrap="square" lIns="0" tIns="0" rIns="0" bIns="0" anchor="t" anchorCtr="0"/>
                  </wps:wsp>
                </a:graphicData>
              </a:graphic>
            </wp:anchor>
          </w:drawing>
        </mc:Choice>
        <mc:Fallback>
          <w:pict>
            <v:shape w14:anchorId="6E65C393"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49B519D2" w14:textId="77777777" w:rsidR="00B377F7" w:rsidRDefault="00B377F7"/>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72CAF466" wp14:editId="6F0EE649">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7ACB248" w14:textId="77777777" w:rsidR="00B377F7" w:rsidRDefault="00B377F7"/>
                      </w:txbxContent>
                    </wps:txbx>
                    <wps:bodyPr vert="horz" wrap="square" lIns="0" tIns="0" rIns="0" bIns="0" anchor="t" anchorCtr="0"/>
                  </wps:wsp>
                </a:graphicData>
              </a:graphic>
            </wp:anchor>
          </w:drawing>
        </mc:Choice>
        <mc:Fallback>
          <w:pict>
            <v:shape w14:anchorId="72CAF466"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47ACB248" w14:textId="77777777" w:rsidR="00B377F7" w:rsidRDefault="00B377F7"/>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68854" w14:textId="77777777" w:rsidR="00EE750C" w:rsidRDefault="00B377F7">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29A57AD4" wp14:editId="4C65D7AE">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8F74192" w14:textId="77777777" w:rsidR="00B377F7" w:rsidRDefault="00B377F7"/>
                      </w:txbxContent>
                    </wps:txbx>
                    <wps:bodyPr vert="horz" wrap="square" lIns="0" tIns="0" rIns="0" bIns="0" anchor="t" anchorCtr="0"/>
                  </wps:wsp>
                </a:graphicData>
              </a:graphic>
            </wp:anchor>
          </w:drawing>
        </mc:Choice>
        <mc:Fallback>
          <w:pict>
            <v:shapetype w14:anchorId="29A57AD4"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08F74192" w14:textId="77777777" w:rsidR="00B377F7" w:rsidRDefault="00B377F7"/>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7A0FFEAE" wp14:editId="52AA5C8F">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DF2592D" w14:textId="10A9C24D" w:rsidR="00EE750C" w:rsidRDefault="00B377F7">
                          <w:pPr>
                            <w:pStyle w:val="Referentiegegevens"/>
                          </w:pPr>
                          <w:r>
                            <w:t xml:space="preserve">Page </w:t>
                          </w:r>
                          <w:r>
                            <w:fldChar w:fldCharType="begin"/>
                          </w:r>
                          <w:r>
                            <w:instrText>PAGE</w:instrText>
                          </w:r>
                          <w:r>
                            <w:fldChar w:fldCharType="separate"/>
                          </w:r>
                          <w:r w:rsidR="00D27979">
                            <w:rPr>
                              <w:noProof/>
                            </w:rPr>
                            <w:t>1</w:t>
                          </w:r>
                          <w:r>
                            <w:fldChar w:fldCharType="end"/>
                          </w:r>
                          <w:r>
                            <w:t xml:space="preserve"> of </w:t>
                          </w:r>
                          <w:r>
                            <w:fldChar w:fldCharType="begin"/>
                          </w:r>
                          <w:r>
                            <w:instrText>NUMPAGES</w:instrText>
                          </w:r>
                          <w:r>
                            <w:fldChar w:fldCharType="separate"/>
                          </w:r>
                          <w:r w:rsidR="00D27979">
                            <w:rPr>
                              <w:noProof/>
                            </w:rPr>
                            <w:t>1</w:t>
                          </w:r>
                          <w:r>
                            <w:fldChar w:fldCharType="end"/>
                          </w:r>
                        </w:p>
                      </w:txbxContent>
                    </wps:txbx>
                    <wps:bodyPr vert="horz" wrap="square" lIns="0" tIns="0" rIns="0" bIns="0" anchor="t" anchorCtr="0"/>
                  </wps:wsp>
                </a:graphicData>
              </a:graphic>
            </wp:anchor>
          </w:drawing>
        </mc:Choice>
        <mc:Fallback>
          <w:pict>
            <v:shape w14:anchorId="7A0FFEAE"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2DF2592D" w14:textId="10A9C24D" w:rsidR="00EE750C" w:rsidRDefault="00B377F7">
                    <w:pPr>
                      <w:pStyle w:val="Referentiegegevens"/>
                    </w:pPr>
                    <w:r>
                      <w:t xml:space="preserve">Page </w:t>
                    </w:r>
                    <w:r>
                      <w:fldChar w:fldCharType="begin"/>
                    </w:r>
                    <w:r>
                      <w:instrText>PAGE</w:instrText>
                    </w:r>
                    <w:r>
                      <w:fldChar w:fldCharType="separate"/>
                    </w:r>
                    <w:r w:rsidR="00D27979">
                      <w:rPr>
                        <w:noProof/>
                      </w:rPr>
                      <w:t>1</w:t>
                    </w:r>
                    <w:r>
                      <w:fldChar w:fldCharType="end"/>
                    </w:r>
                    <w:r>
                      <w:t xml:space="preserve"> of </w:t>
                    </w:r>
                    <w:r>
                      <w:fldChar w:fldCharType="begin"/>
                    </w:r>
                    <w:r>
                      <w:instrText>NUMPAGES</w:instrText>
                    </w:r>
                    <w:r>
                      <w:fldChar w:fldCharType="separate"/>
                    </w:r>
                    <w:r w:rsidR="00D27979">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6CADC3D2" wp14:editId="613E4261">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EB0E844" w14:textId="77777777" w:rsidR="00EE750C" w:rsidRDefault="00B377F7">
                          <w:pPr>
                            <w:pStyle w:val="AfzendgegevensKop0"/>
                          </w:pPr>
                          <w:r>
                            <w:t>Ministerie van Infrastructuur en Waterstaat</w:t>
                          </w:r>
                        </w:p>
                        <w:p w14:paraId="23CB55D7" w14:textId="77777777" w:rsidR="00EE750C" w:rsidRDefault="00EE750C">
                          <w:pPr>
                            <w:pStyle w:val="WitregelW1"/>
                          </w:pPr>
                        </w:p>
                        <w:p w14:paraId="4AA8EA7A" w14:textId="77777777" w:rsidR="00EE750C" w:rsidRDefault="00B377F7">
                          <w:pPr>
                            <w:pStyle w:val="Afzendgegevens"/>
                          </w:pPr>
                          <w:r>
                            <w:t>Rijnstraat 8</w:t>
                          </w:r>
                        </w:p>
                        <w:p w14:paraId="4D382E33" w14:textId="77777777" w:rsidR="00EE750C" w:rsidRPr="00DF4B96" w:rsidRDefault="00B377F7">
                          <w:pPr>
                            <w:pStyle w:val="Afzendgegevens"/>
                            <w:rPr>
                              <w:lang w:val="de-DE"/>
                            </w:rPr>
                          </w:pPr>
                          <w:r w:rsidRPr="00DF4B96">
                            <w:rPr>
                              <w:lang w:val="de-DE"/>
                            </w:rPr>
                            <w:t>2515 XP  Den Haag</w:t>
                          </w:r>
                        </w:p>
                        <w:p w14:paraId="7F51393C" w14:textId="77777777" w:rsidR="00EE750C" w:rsidRPr="00DF4B96" w:rsidRDefault="00B377F7">
                          <w:pPr>
                            <w:pStyle w:val="Afzendgegevens"/>
                            <w:rPr>
                              <w:lang w:val="de-DE"/>
                            </w:rPr>
                          </w:pPr>
                          <w:r w:rsidRPr="00DF4B96">
                            <w:rPr>
                              <w:lang w:val="de-DE"/>
                            </w:rPr>
                            <w:t>Postbus 20901</w:t>
                          </w:r>
                        </w:p>
                        <w:p w14:paraId="6A0DA369" w14:textId="77777777" w:rsidR="00EE750C" w:rsidRPr="00DF4B96" w:rsidRDefault="00B377F7">
                          <w:pPr>
                            <w:pStyle w:val="Afzendgegevens"/>
                            <w:rPr>
                              <w:lang w:val="de-DE"/>
                            </w:rPr>
                          </w:pPr>
                          <w:r w:rsidRPr="00DF4B96">
                            <w:rPr>
                              <w:lang w:val="de-DE"/>
                            </w:rPr>
                            <w:t>2500 EX Den Haag</w:t>
                          </w:r>
                        </w:p>
                        <w:p w14:paraId="2842F3A6" w14:textId="77777777" w:rsidR="00EE750C" w:rsidRPr="00DF4B96" w:rsidRDefault="00EE750C">
                          <w:pPr>
                            <w:pStyle w:val="WitregelW1"/>
                            <w:rPr>
                              <w:lang w:val="de-DE"/>
                            </w:rPr>
                          </w:pPr>
                        </w:p>
                        <w:p w14:paraId="2B89EE7D" w14:textId="77777777" w:rsidR="00EE750C" w:rsidRPr="00DF4B96" w:rsidRDefault="00B377F7">
                          <w:pPr>
                            <w:pStyle w:val="Afzendgegevens"/>
                            <w:rPr>
                              <w:lang w:val="de-DE"/>
                            </w:rPr>
                          </w:pPr>
                          <w:r w:rsidRPr="00DF4B96">
                            <w:rPr>
                              <w:lang w:val="de-DE"/>
                            </w:rPr>
                            <w:t>T   070-456 0000</w:t>
                          </w:r>
                        </w:p>
                        <w:p w14:paraId="658EFA50" w14:textId="77777777" w:rsidR="00EE750C" w:rsidRDefault="00B377F7">
                          <w:pPr>
                            <w:pStyle w:val="Afzendgegevens"/>
                          </w:pPr>
                          <w:r>
                            <w:t>F   070-456 1111</w:t>
                          </w:r>
                        </w:p>
                        <w:p w14:paraId="38C028A9" w14:textId="77777777" w:rsidR="00B07836" w:rsidRPr="008D3E3A" w:rsidRDefault="00B07836" w:rsidP="008D3E3A">
                          <w:pPr>
                            <w:spacing w:line="276" w:lineRule="auto"/>
                            <w:rPr>
                              <w:sz w:val="13"/>
                              <w:szCs w:val="13"/>
                            </w:rPr>
                          </w:pPr>
                        </w:p>
                        <w:p w14:paraId="636BFA1C" w14:textId="1E886961" w:rsidR="00B07836" w:rsidRPr="008D3E3A" w:rsidRDefault="00B07836" w:rsidP="008D3E3A">
                          <w:pPr>
                            <w:spacing w:line="276" w:lineRule="auto"/>
                            <w:rPr>
                              <w:b/>
                              <w:bCs/>
                              <w:sz w:val="13"/>
                              <w:szCs w:val="13"/>
                            </w:rPr>
                          </w:pPr>
                          <w:r w:rsidRPr="008D3E3A">
                            <w:rPr>
                              <w:b/>
                              <w:bCs/>
                              <w:sz w:val="13"/>
                              <w:szCs w:val="13"/>
                            </w:rPr>
                            <w:t>Ons kenmerk</w:t>
                          </w:r>
                        </w:p>
                        <w:p w14:paraId="07A257FB" w14:textId="2A8407F6" w:rsidR="00B07836" w:rsidRPr="008D3E3A" w:rsidRDefault="00B07836" w:rsidP="008D3E3A">
                          <w:pPr>
                            <w:spacing w:line="276" w:lineRule="auto"/>
                            <w:rPr>
                              <w:sz w:val="13"/>
                              <w:szCs w:val="13"/>
                            </w:rPr>
                          </w:pPr>
                          <w:r w:rsidRPr="008D3E3A">
                            <w:rPr>
                              <w:sz w:val="13"/>
                              <w:szCs w:val="13"/>
                            </w:rPr>
                            <w:t>IENW/BSK-2026/157145</w:t>
                          </w:r>
                        </w:p>
                        <w:p w14:paraId="7EDE832C" w14:textId="77777777" w:rsidR="00B07836" w:rsidRPr="008D3E3A" w:rsidRDefault="00B07836" w:rsidP="008D3E3A">
                          <w:pPr>
                            <w:spacing w:line="276" w:lineRule="auto"/>
                            <w:rPr>
                              <w:sz w:val="13"/>
                              <w:szCs w:val="13"/>
                            </w:rPr>
                          </w:pPr>
                        </w:p>
                        <w:p w14:paraId="34B11312" w14:textId="6D0F4BDE" w:rsidR="00B07836" w:rsidRPr="008D3E3A" w:rsidRDefault="00B07836" w:rsidP="008D3E3A">
                          <w:pPr>
                            <w:spacing w:line="276" w:lineRule="auto"/>
                            <w:rPr>
                              <w:b/>
                              <w:bCs/>
                              <w:sz w:val="13"/>
                              <w:szCs w:val="13"/>
                            </w:rPr>
                          </w:pPr>
                          <w:r w:rsidRPr="008D3E3A">
                            <w:rPr>
                              <w:b/>
                              <w:bCs/>
                              <w:sz w:val="13"/>
                              <w:szCs w:val="13"/>
                            </w:rPr>
                            <w:t>Uw kenmerk</w:t>
                          </w:r>
                        </w:p>
                        <w:p w14:paraId="2CCE5E4E" w14:textId="72989465" w:rsidR="00B07836" w:rsidRPr="008D3E3A" w:rsidRDefault="00B07836" w:rsidP="008D3E3A">
                          <w:pPr>
                            <w:spacing w:line="276" w:lineRule="auto"/>
                            <w:rPr>
                              <w:sz w:val="13"/>
                              <w:szCs w:val="13"/>
                            </w:rPr>
                          </w:pPr>
                          <w:r w:rsidRPr="008D3E3A">
                            <w:rPr>
                              <w:sz w:val="13"/>
                              <w:szCs w:val="13"/>
                            </w:rPr>
                            <w:t>2026Z14591/2026D34733</w:t>
                          </w:r>
                        </w:p>
                        <w:p w14:paraId="2D645A16" w14:textId="77777777" w:rsidR="00B07836" w:rsidRPr="008D3E3A" w:rsidRDefault="00B07836" w:rsidP="008D3E3A">
                          <w:pPr>
                            <w:spacing w:line="276" w:lineRule="auto"/>
                            <w:rPr>
                              <w:sz w:val="13"/>
                              <w:szCs w:val="13"/>
                            </w:rPr>
                          </w:pPr>
                        </w:p>
                        <w:p w14:paraId="3582BB07" w14:textId="25B45BE7" w:rsidR="00B07836" w:rsidRPr="008D3E3A" w:rsidRDefault="00B07836" w:rsidP="008D3E3A">
                          <w:pPr>
                            <w:spacing w:line="276" w:lineRule="auto"/>
                            <w:rPr>
                              <w:b/>
                              <w:bCs/>
                              <w:sz w:val="13"/>
                              <w:szCs w:val="13"/>
                            </w:rPr>
                          </w:pPr>
                          <w:r w:rsidRPr="008D3E3A">
                            <w:rPr>
                              <w:b/>
                              <w:bCs/>
                              <w:sz w:val="13"/>
                              <w:szCs w:val="13"/>
                            </w:rPr>
                            <w:t>Bijlage(n)</w:t>
                          </w:r>
                        </w:p>
                        <w:p w14:paraId="7705AC0C" w14:textId="2FA63468" w:rsidR="00444231" w:rsidRPr="008D3E3A" w:rsidRDefault="00444231" w:rsidP="008D3E3A">
                          <w:pPr>
                            <w:spacing w:line="276" w:lineRule="auto"/>
                            <w:rPr>
                              <w:sz w:val="13"/>
                              <w:szCs w:val="13"/>
                            </w:rPr>
                          </w:pPr>
                          <w:r w:rsidRPr="008D3E3A">
                            <w:rPr>
                              <w:sz w:val="13"/>
                              <w:szCs w:val="13"/>
                            </w:rPr>
                            <w:t>1</w:t>
                          </w:r>
                        </w:p>
                      </w:txbxContent>
                    </wps:txbx>
                    <wps:bodyPr vert="horz" wrap="square" lIns="0" tIns="0" rIns="0" bIns="0" anchor="t" anchorCtr="0"/>
                  </wps:wsp>
                </a:graphicData>
              </a:graphic>
            </wp:anchor>
          </w:drawing>
        </mc:Choice>
        <mc:Fallback>
          <w:pict>
            <v:shape w14:anchorId="6CADC3D2"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3EB0E844" w14:textId="77777777" w:rsidR="00EE750C" w:rsidRDefault="00B377F7">
                    <w:pPr>
                      <w:pStyle w:val="AfzendgegevensKop0"/>
                    </w:pPr>
                    <w:r>
                      <w:t>Ministerie van Infrastructuur en Waterstaat</w:t>
                    </w:r>
                  </w:p>
                  <w:p w14:paraId="23CB55D7" w14:textId="77777777" w:rsidR="00EE750C" w:rsidRDefault="00EE750C">
                    <w:pPr>
                      <w:pStyle w:val="WitregelW1"/>
                    </w:pPr>
                  </w:p>
                  <w:p w14:paraId="4AA8EA7A" w14:textId="77777777" w:rsidR="00EE750C" w:rsidRDefault="00B377F7">
                    <w:pPr>
                      <w:pStyle w:val="Afzendgegevens"/>
                    </w:pPr>
                    <w:r>
                      <w:t>Rijnstraat 8</w:t>
                    </w:r>
                  </w:p>
                  <w:p w14:paraId="4D382E33" w14:textId="77777777" w:rsidR="00EE750C" w:rsidRPr="00DF4B96" w:rsidRDefault="00B377F7">
                    <w:pPr>
                      <w:pStyle w:val="Afzendgegevens"/>
                      <w:rPr>
                        <w:lang w:val="de-DE"/>
                      </w:rPr>
                    </w:pPr>
                    <w:r w:rsidRPr="00DF4B96">
                      <w:rPr>
                        <w:lang w:val="de-DE"/>
                      </w:rPr>
                      <w:t>2515 XP  Den Haag</w:t>
                    </w:r>
                  </w:p>
                  <w:p w14:paraId="7F51393C" w14:textId="77777777" w:rsidR="00EE750C" w:rsidRPr="00DF4B96" w:rsidRDefault="00B377F7">
                    <w:pPr>
                      <w:pStyle w:val="Afzendgegevens"/>
                      <w:rPr>
                        <w:lang w:val="de-DE"/>
                      </w:rPr>
                    </w:pPr>
                    <w:r w:rsidRPr="00DF4B96">
                      <w:rPr>
                        <w:lang w:val="de-DE"/>
                      </w:rPr>
                      <w:t>Postbus 20901</w:t>
                    </w:r>
                  </w:p>
                  <w:p w14:paraId="6A0DA369" w14:textId="77777777" w:rsidR="00EE750C" w:rsidRPr="00DF4B96" w:rsidRDefault="00B377F7">
                    <w:pPr>
                      <w:pStyle w:val="Afzendgegevens"/>
                      <w:rPr>
                        <w:lang w:val="de-DE"/>
                      </w:rPr>
                    </w:pPr>
                    <w:r w:rsidRPr="00DF4B96">
                      <w:rPr>
                        <w:lang w:val="de-DE"/>
                      </w:rPr>
                      <w:t>2500 EX Den Haag</w:t>
                    </w:r>
                  </w:p>
                  <w:p w14:paraId="2842F3A6" w14:textId="77777777" w:rsidR="00EE750C" w:rsidRPr="00DF4B96" w:rsidRDefault="00EE750C">
                    <w:pPr>
                      <w:pStyle w:val="WitregelW1"/>
                      <w:rPr>
                        <w:lang w:val="de-DE"/>
                      </w:rPr>
                    </w:pPr>
                  </w:p>
                  <w:p w14:paraId="2B89EE7D" w14:textId="77777777" w:rsidR="00EE750C" w:rsidRPr="00DF4B96" w:rsidRDefault="00B377F7">
                    <w:pPr>
                      <w:pStyle w:val="Afzendgegevens"/>
                      <w:rPr>
                        <w:lang w:val="de-DE"/>
                      </w:rPr>
                    </w:pPr>
                    <w:r w:rsidRPr="00DF4B96">
                      <w:rPr>
                        <w:lang w:val="de-DE"/>
                      </w:rPr>
                      <w:t>T   070-456 0000</w:t>
                    </w:r>
                  </w:p>
                  <w:p w14:paraId="658EFA50" w14:textId="77777777" w:rsidR="00EE750C" w:rsidRDefault="00B377F7">
                    <w:pPr>
                      <w:pStyle w:val="Afzendgegevens"/>
                    </w:pPr>
                    <w:r>
                      <w:t>F   070-456 1111</w:t>
                    </w:r>
                  </w:p>
                  <w:p w14:paraId="38C028A9" w14:textId="77777777" w:rsidR="00B07836" w:rsidRPr="008D3E3A" w:rsidRDefault="00B07836" w:rsidP="008D3E3A">
                    <w:pPr>
                      <w:spacing w:line="276" w:lineRule="auto"/>
                      <w:rPr>
                        <w:sz w:val="13"/>
                        <w:szCs w:val="13"/>
                      </w:rPr>
                    </w:pPr>
                  </w:p>
                  <w:p w14:paraId="636BFA1C" w14:textId="1E886961" w:rsidR="00B07836" w:rsidRPr="008D3E3A" w:rsidRDefault="00B07836" w:rsidP="008D3E3A">
                    <w:pPr>
                      <w:spacing w:line="276" w:lineRule="auto"/>
                      <w:rPr>
                        <w:b/>
                        <w:bCs/>
                        <w:sz w:val="13"/>
                        <w:szCs w:val="13"/>
                      </w:rPr>
                    </w:pPr>
                    <w:r w:rsidRPr="008D3E3A">
                      <w:rPr>
                        <w:b/>
                        <w:bCs/>
                        <w:sz w:val="13"/>
                        <w:szCs w:val="13"/>
                      </w:rPr>
                      <w:t>Ons kenmerk</w:t>
                    </w:r>
                  </w:p>
                  <w:p w14:paraId="07A257FB" w14:textId="2A8407F6" w:rsidR="00B07836" w:rsidRPr="008D3E3A" w:rsidRDefault="00B07836" w:rsidP="008D3E3A">
                    <w:pPr>
                      <w:spacing w:line="276" w:lineRule="auto"/>
                      <w:rPr>
                        <w:sz w:val="13"/>
                        <w:szCs w:val="13"/>
                      </w:rPr>
                    </w:pPr>
                    <w:r w:rsidRPr="008D3E3A">
                      <w:rPr>
                        <w:sz w:val="13"/>
                        <w:szCs w:val="13"/>
                      </w:rPr>
                      <w:t>IENW/BSK-2026/157145</w:t>
                    </w:r>
                  </w:p>
                  <w:p w14:paraId="7EDE832C" w14:textId="77777777" w:rsidR="00B07836" w:rsidRPr="008D3E3A" w:rsidRDefault="00B07836" w:rsidP="008D3E3A">
                    <w:pPr>
                      <w:spacing w:line="276" w:lineRule="auto"/>
                      <w:rPr>
                        <w:sz w:val="13"/>
                        <w:szCs w:val="13"/>
                      </w:rPr>
                    </w:pPr>
                  </w:p>
                  <w:p w14:paraId="34B11312" w14:textId="6D0F4BDE" w:rsidR="00B07836" w:rsidRPr="008D3E3A" w:rsidRDefault="00B07836" w:rsidP="008D3E3A">
                    <w:pPr>
                      <w:spacing w:line="276" w:lineRule="auto"/>
                      <w:rPr>
                        <w:b/>
                        <w:bCs/>
                        <w:sz w:val="13"/>
                        <w:szCs w:val="13"/>
                      </w:rPr>
                    </w:pPr>
                    <w:r w:rsidRPr="008D3E3A">
                      <w:rPr>
                        <w:b/>
                        <w:bCs/>
                        <w:sz w:val="13"/>
                        <w:szCs w:val="13"/>
                      </w:rPr>
                      <w:t>Uw kenmerk</w:t>
                    </w:r>
                  </w:p>
                  <w:p w14:paraId="2CCE5E4E" w14:textId="72989465" w:rsidR="00B07836" w:rsidRPr="008D3E3A" w:rsidRDefault="00B07836" w:rsidP="008D3E3A">
                    <w:pPr>
                      <w:spacing w:line="276" w:lineRule="auto"/>
                      <w:rPr>
                        <w:sz w:val="13"/>
                        <w:szCs w:val="13"/>
                      </w:rPr>
                    </w:pPr>
                    <w:r w:rsidRPr="008D3E3A">
                      <w:rPr>
                        <w:sz w:val="13"/>
                        <w:szCs w:val="13"/>
                      </w:rPr>
                      <w:t>2026Z14591/2026D34733</w:t>
                    </w:r>
                  </w:p>
                  <w:p w14:paraId="2D645A16" w14:textId="77777777" w:rsidR="00B07836" w:rsidRPr="008D3E3A" w:rsidRDefault="00B07836" w:rsidP="008D3E3A">
                    <w:pPr>
                      <w:spacing w:line="276" w:lineRule="auto"/>
                      <w:rPr>
                        <w:sz w:val="13"/>
                        <w:szCs w:val="13"/>
                      </w:rPr>
                    </w:pPr>
                  </w:p>
                  <w:p w14:paraId="3582BB07" w14:textId="25B45BE7" w:rsidR="00B07836" w:rsidRPr="008D3E3A" w:rsidRDefault="00B07836" w:rsidP="008D3E3A">
                    <w:pPr>
                      <w:spacing w:line="276" w:lineRule="auto"/>
                      <w:rPr>
                        <w:b/>
                        <w:bCs/>
                        <w:sz w:val="13"/>
                        <w:szCs w:val="13"/>
                      </w:rPr>
                    </w:pPr>
                    <w:r w:rsidRPr="008D3E3A">
                      <w:rPr>
                        <w:b/>
                        <w:bCs/>
                        <w:sz w:val="13"/>
                        <w:szCs w:val="13"/>
                      </w:rPr>
                      <w:t>Bijlage(n)</w:t>
                    </w:r>
                  </w:p>
                  <w:p w14:paraId="7705AC0C" w14:textId="2FA63468" w:rsidR="00444231" w:rsidRPr="008D3E3A" w:rsidRDefault="00444231" w:rsidP="008D3E3A">
                    <w:pPr>
                      <w:spacing w:line="276" w:lineRule="auto"/>
                      <w:rPr>
                        <w:sz w:val="13"/>
                        <w:szCs w:val="13"/>
                      </w:rPr>
                    </w:pPr>
                    <w:r w:rsidRPr="008D3E3A">
                      <w:rPr>
                        <w:sz w:val="13"/>
                        <w:szCs w:val="13"/>
                      </w:rP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2C855D14" wp14:editId="135099F1">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90926D5" w14:textId="77777777" w:rsidR="00EE750C" w:rsidRDefault="00B377F7">
                          <w:pPr>
                            <w:spacing w:line="240" w:lineRule="auto"/>
                          </w:pPr>
                          <w:r>
                            <w:rPr>
                              <w:noProof/>
                              <w:lang w:val="en-GB" w:eastAsia="en-GB"/>
                            </w:rPr>
                            <w:drawing>
                              <wp:inline distT="0" distB="0" distL="0" distR="0" wp14:anchorId="7FEEF1D8" wp14:editId="0CC0E4A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855D14"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790926D5" w14:textId="77777777" w:rsidR="00EE750C" w:rsidRDefault="00B377F7">
                    <w:pPr>
                      <w:spacing w:line="240" w:lineRule="auto"/>
                    </w:pPr>
                    <w:r>
                      <w:rPr>
                        <w:noProof/>
                        <w:lang w:val="en-GB" w:eastAsia="en-GB"/>
                      </w:rPr>
                      <w:drawing>
                        <wp:inline distT="0" distB="0" distL="0" distR="0" wp14:anchorId="7FEEF1D8" wp14:editId="0CC0E4A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162E6594" wp14:editId="0CFBACFF">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5A51CB4" w14:textId="77777777" w:rsidR="00EE750C" w:rsidRDefault="00B377F7">
                          <w:pPr>
                            <w:spacing w:line="240" w:lineRule="auto"/>
                          </w:pPr>
                          <w:r>
                            <w:rPr>
                              <w:noProof/>
                              <w:lang w:val="en-GB" w:eastAsia="en-GB"/>
                            </w:rPr>
                            <w:drawing>
                              <wp:inline distT="0" distB="0" distL="0" distR="0" wp14:anchorId="5F0FC363" wp14:editId="7AC79111">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62E6594"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45A51CB4" w14:textId="77777777" w:rsidR="00EE750C" w:rsidRDefault="00B377F7">
                    <w:pPr>
                      <w:spacing w:line="240" w:lineRule="auto"/>
                    </w:pPr>
                    <w:r>
                      <w:rPr>
                        <w:noProof/>
                        <w:lang w:val="en-GB" w:eastAsia="en-GB"/>
                      </w:rPr>
                      <w:drawing>
                        <wp:inline distT="0" distB="0" distL="0" distR="0" wp14:anchorId="5F0FC363" wp14:editId="7AC79111">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2E285807" wp14:editId="5CC5D085">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5C6D323D" w14:textId="77777777" w:rsidR="00EE750C" w:rsidRDefault="00B377F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2E285807"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5C6D323D" w14:textId="77777777" w:rsidR="00EE750C" w:rsidRDefault="00B377F7">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2BDD5F33" wp14:editId="6699FC0B">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3649F84F" w14:textId="77777777" w:rsidR="00EE750C" w:rsidRDefault="00B377F7">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2BDD5F33"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3649F84F" w14:textId="77777777" w:rsidR="00EE750C" w:rsidRDefault="00B377F7">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3C672E01" wp14:editId="1B99438A">
              <wp:simplePos x="0" y="0"/>
              <wp:positionH relativeFrom="page">
                <wp:posOffset>1009650</wp:posOffset>
              </wp:positionH>
              <wp:positionV relativeFrom="paragraph">
                <wp:posOffset>3636645</wp:posOffset>
              </wp:positionV>
              <wp:extent cx="4105275" cy="79121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79121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EE750C" w14:paraId="6B996ADD" w14:textId="77777777">
                            <w:trPr>
                              <w:trHeight w:val="200"/>
                            </w:trPr>
                            <w:tc>
                              <w:tcPr>
                                <w:tcW w:w="1140" w:type="dxa"/>
                              </w:tcPr>
                              <w:p w14:paraId="5D37D7EA" w14:textId="77777777" w:rsidR="00EE750C" w:rsidRDefault="00EE750C"/>
                            </w:tc>
                            <w:tc>
                              <w:tcPr>
                                <w:tcW w:w="5400" w:type="dxa"/>
                              </w:tcPr>
                              <w:p w14:paraId="426303E6" w14:textId="77777777" w:rsidR="00EE750C" w:rsidRDefault="00EE750C"/>
                            </w:tc>
                          </w:tr>
                          <w:tr w:rsidR="00EE750C" w14:paraId="7DD36435" w14:textId="77777777">
                            <w:trPr>
                              <w:trHeight w:val="240"/>
                            </w:trPr>
                            <w:tc>
                              <w:tcPr>
                                <w:tcW w:w="1140" w:type="dxa"/>
                              </w:tcPr>
                              <w:p w14:paraId="77A59818" w14:textId="77777777" w:rsidR="00EE750C" w:rsidRDefault="00B377F7">
                                <w:r>
                                  <w:t>Datum</w:t>
                                </w:r>
                              </w:p>
                            </w:tc>
                            <w:tc>
                              <w:tcPr>
                                <w:tcW w:w="5400" w:type="dxa"/>
                              </w:tcPr>
                              <w:p w14:paraId="26C8BBA5" w14:textId="7F75D1FC" w:rsidR="00EE750C" w:rsidRDefault="008D3E3A">
                                <w:r>
                                  <w:t>8 september 2026</w:t>
                                </w:r>
                              </w:p>
                            </w:tc>
                          </w:tr>
                          <w:tr w:rsidR="00EE750C" w14:paraId="72B8F684" w14:textId="77777777">
                            <w:trPr>
                              <w:trHeight w:val="240"/>
                            </w:trPr>
                            <w:tc>
                              <w:tcPr>
                                <w:tcW w:w="1140" w:type="dxa"/>
                              </w:tcPr>
                              <w:p w14:paraId="31B83918" w14:textId="77777777" w:rsidR="00EE750C" w:rsidRDefault="00B377F7">
                                <w:r>
                                  <w:t>Betreft</w:t>
                                </w:r>
                              </w:p>
                            </w:tc>
                            <w:tc>
                              <w:tcPr>
                                <w:tcW w:w="5400" w:type="dxa"/>
                              </w:tcPr>
                              <w:p w14:paraId="5496E97A" w14:textId="77777777" w:rsidR="00B377F7" w:rsidRDefault="00B377F7" w:rsidP="00B377F7">
                                <w:r>
                                  <w:t>Antwoordbrief op verzoek vaste Kamercommissie Infrastructuur en Waterstaat om een schriftelijke reactie brief Statenfractie Groninger Belang</w:t>
                                </w:r>
                              </w:p>
                              <w:p w14:paraId="037320AB" w14:textId="3B520502" w:rsidR="00EE750C" w:rsidRDefault="00EE750C"/>
                            </w:tc>
                          </w:tr>
                          <w:tr w:rsidR="00EE750C" w14:paraId="05D79D5F" w14:textId="77777777">
                            <w:trPr>
                              <w:trHeight w:val="200"/>
                            </w:trPr>
                            <w:tc>
                              <w:tcPr>
                                <w:tcW w:w="1140" w:type="dxa"/>
                              </w:tcPr>
                              <w:p w14:paraId="3CD62136" w14:textId="77777777" w:rsidR="00EE750C" w:rsidRDefault="00EE750C"/>
                            </w:tc>
                            <w:tc>
                              <w:tcPr>
                                <w:tcW w:w="5400" w:type="dxa"/>
                              </w:tcPr>
                              <w:p w14:paraId="7DC4E6CF" w14:textId="77777777" w:rsidR="00EE750C" w:rsidRDefault="00EE750C"/>
                            </w:tc>
                          </w:tr>
                        </w:tbl>
                        <w:p w14:paraId="3BBCF6E4" w14:textId="77777777" w:rsidR="00B377F7" w:rsidRDefault="00B377F7"/>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C672E01" id="7266255e-823c-11ee-8554-0242ac120003" o:spid="_x0000_s1037" type="#_x0000_t202" style="position:absolute;margin-left:79.5pt;margin-top:286.35pt;width:323.25pt;height:62.3pt;z-index:2516628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" filled="f" stroked="f">
              <v:textbox inset="0,0,0,0">
                <w:txbxContent>
                  <w:tbl>
                    <w:tblPr>
                      <w:tblW w:w="0" w:type="auto"/>
                      <w:tblLayout w:type="fixed"/>
                      <w:tblLook w:val="07E0" w:firstRow="1" w:lastRow="1" w:firstColumn="1" w:lastColumn="1" w:noHBand="1" w:noVBand="1"/>
                    </w:tblPr>
                    <w:tblGrid>
                      <w:gridCol w:w="1140"/>
                      <w:gridCol w:w="5400"/>
                    </w:tblGrid>
                    <w:tr w:rsidR="00EE750C" w14:paraId="6B996ADD" w14:textId="77777777">
                      <w:trPr>
                        <w:trHeight w:val="200"/>
                      </w:trPr>
                      <w:tc>
                        <w:tcPr>
                          <w:tcW w:w="1140" w:type="dxa"/>
                        </w:tcPr>
                        <w:p w14:paraId="5D37D7EA" w14:textId="77777777" w:rsidR="00EE750C" w:rsidRDefault="00EE750C"/>
                      </w:tc>
                      <w:tc>
                        <w:tcPr>
                          <w:tcW w:w="5400" w:type="dxa"/>
                        </w:tcPr>
                        <w:p w14:paraId="426303E6" w14:textId="77777777" w:rsidR="00EE750C" w:rsidRDefault="00EE750C"/>
                      </w:tc>
                    </w:tr>
                    <w:tr w:rsidR="00EE750C" w14:paraId="7DD36435" w14:textId="77777777">
                      <w:trPr>
                        <w:trHeight w:val="240"/>
                      </w:trPr>
                      <w:tc>
                        <w:tcPr>
                          <w:tcW w:w="1140" w:type="dxa"/>
                        </w:tcPr>
                        <w:p w14:paraId="77A59818" w14:textId="77777777" w:rsidR="00EE750C" w:rsidRDefault="00B377F7">
                          <w:r>
                            <w:t>Datum</w:t>
                          </w:r>
                        </w:p>
                      </w:tc>
                      <w:tc>
                        <w:tcPr>
                          <w:tcW w:w="5400" w:type="dxa"/>
                        </w:tcPr>
                        <w:p w14:paraId="26C8BBA5" w14:textId="7F75D1FC" w:rsidR="00EE750C" w:rsidRDefault="008D3E3A">
                          <w:r>
                            <w:t>8 september 2026</w:t>
                          </w:r>
                        </w:p>
                      </w:tc>
                    </w:tr>
                    <w:tr w:rsidR="00EE750C" w14:paraId="72B8F684" w14:textId="77777777">
                      <w:trPr>
                        <w:trHeight w:val="240"/>
                      </w:trPr>
                      <w:tc>
                        <w:tcPr>
                          <w:tcW w:w="1140" w:type="dxa"/>
                        </w:tcPr>
                        <w:p w14:paraId="31B83918" w14:textId="77777777" w:rsidR="00EE750C" w:rsidRDefault="00B377F7">
                          <w:r>
                            <w:t>Betreft</w:t>
                          </w:r>
                        </w:p>
                      </w:tc>
                      <w:tc>
                        <w:tcPr>
                          <w:tcW w:w="5400" w:type="dxa"/>
                        </w:tcPr>
                        <w:p w14:paraId="5496E97A" w14:textId="77777777" w:rsidR="00B377F7" w:rsidRDefault="00B377F7" w:rsidP="00B377F7">
                          <w:r>
                            <w:t>Antwoordbrief op verzoek vaste Kamercommissie Infrastructuur en Waterstaat om een schriftelijke reactie brief Statenfractie Groninger Belang</w:t>
                          </w:r>
                        </w:p>
                        <w:p w14:paraId="037320AB" w14:textId="3B520502" w:rsidR="00EE750C" w:rsidRDefault="00EE750C"/>
                      </w:tc>
                    </w:tr>
                    <w:tr w:rsidR="00EE750C" w14:paraId="05D79D5F" w14:textId="77777777">
                      <w:trPr>
                        <w:trHeight w:val="200"/>
                      </w:trPr>
                      <w:tc>
                        <w:tcPr>
                          <w:tcW w:w="1140" w:type="dxa"/>
                        </w:tcPr>
                        <w:p w14:paraId="3CD62136" w14:textId="77777777" w:rsidR="00EE750C" w:rsidRDefault="00EE750C"/>
                      </w:tc>
                      <w:tc>
                        <w:tcPr>
                          <w:tcW w:w="5400" w:type="dxa"/>
                        </w:tcPr>
                        <w:p w14:paraId="7DC4E6CF" w14:textId="77777777" w:rsidR="00EE750C" w:rsidRDefault="00EE750C"/>
                      </w:tc>
                    </w:tr>
                  </w:tbl>
                  <w:p w14:paraId="3BBCF6E4" w14:textId="77777777" w:rsidR="00B377F7" w:rsidRDefault="00B377F7"/>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4690740A" wp14:editId="2EC0833E">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7163F94" w14:textId="77777777" w:rsidR="00B377F7" w:rsidRDefault="00B377F7"/>
                      </w:txbxContent>
                    </wps:txbx>
                    <wps:bodyPr vert="horz" wrap="square" lIns="0" tIns="0" rIns="0" bIns="0" anchor="t" anchorCtr="0"/>
                  </wps:wsp>
                </a:graphicData>
              </a:graphic>
            </wp:anchor>
          </w:drawing>
        </mc:Choice>
        <mc:Fallback>
          <w:pict>
            <v:shape w14:anchorId="4690740A"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67163F94" w14:textId="77777777" w:rsidR="00B377F7" w:rsidRDefault="00B377F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BB91F8"/>
    <w:multiLevelType w:val="multilevel"/>
    <w:tmpl w:val="346B4F8B"/>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144E1DA"/>
    <w:multiLevelType w:val="multilevel"/>
    <w:tmpl w:val="AF5F684F"/>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FE881E1"/>
    <w:multiLevelType w:val="multilevel"/>
    <w:tmpl w:val="D493B567"/>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2E29C11"/>
    <w:multiLevelType w:val="multilevel"/>
    <w:tmpl w:val="9C36D601"/>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7D06FEC"/>
    <w:multiLevelType w:val="multilevel"/>
    <w:tmpl w:val="7B2D1AE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108C381"/>
    <w:multiLevelType w:val="multilevel"/>
    <w:tmpl w:val="01451C72"/>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1786FAA"/>
    <w:multiLevelType w:val="multilevel"/>
    <w:tmpl w:val="1B749B9E"/>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C7EF6E6"/>
    <w:multiLevelType w:val="multilevel"/>
    <w:tmpl w:val="156A28B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FA0D2195"/>
    <w:multiLevelType w:val="multilevel"/>
    <w:tmpl w:val="0723FB7C"/>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077911"/>
    <w:multiLevelType w:val="multilevel"/>
    <w:tmpl w:val="CBE71D9C"/>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D1A2216"/>
    <w:multiLevelType w:val="multilevel"/>
    <w:tmpl w:val="56261EDC"/>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A61383"/>
    <w:multiLevelType w:val="multilevel"/>
    <w:tmpl w:val="45D94820"/>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E60FD6"/>
    <w:multiLevelType w:val="multilevel"/>
    <w:tmpl w:val="39AA306D"/>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8FFB2D"/>
    <w:multiLevelType w:val="multilevel"/>
    <w:tmpl w:val="DF62267D"/>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B440DC"/>
    <w:multiLevelType w:val="multilevel"/>
    <w:tmpl w:val="DCBF9F3F"/>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657C05"/>
    <w:multiLevelType w:val="multilevel"/>
    <w:tmpl w:val="5E7AB2C5"/>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EEE82C"/>
    <w:multiLevelType w:val="multilevel"/>
    <w:tmpl w:val="58BD0C6F"/>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E28900"/>
    <w:multiLevelType w:val="multilevel"/>
    <w:tmpl w:val="975D7DD7"/>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A21966"/>
    <w:multiLevelType w:val="multilevel"/>
    <w:tmpl w:val="7C8E493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9" w15:restartNumberingAfterBreak="0">
    <w:nsid w:val="6B8BBAA1"/>
    <w:multiLevelType w:val="multilevel"/>
    <w:tmpl w:val="8464E5C8"/>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A3C493"/>
    <w:multiLevelType w:val="multilevel"/>
    <w:tmpl w:val="BAF7E7A6"/>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EA4642"/>
    <w:multiLevelType w:val="multilevel"/>
    <w:tmpl w:val="5597F138"/>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59C447"/>
    <w:multiLevelType w:val="multilevel"/>
    <w:tmpl w:val="5AD8DA09"/>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
  </w:num>
  <w:num w:numId="3">
    <w:abstractNumId w:val="10"/>
  </w:num>
  <w:num w:numId="4">
    <w:abstractNumId w:val="21"/>
  </w:num>
  <w:num w:numId="5">
    <w:abstractNumId w:val="18"/>
  </w:num>
  <w:num w:numId="6">
    <w:abstractNumId w:val="19"/>
  </w:num>
  <w:num w:numId="7">
    <w:abstractNumId w:val="16"/>
  </w:num>
  <w:num w:numId="8">
    <w:abstractNumId w:val="13"/>
  </w:num>
  <w:num w:numId="9">
    <w:abstractNumId w:val="0"/>
  </w:num>
  <w:num w:numId="10">
    <w:abstractNumId w:val="1"/>
  </w:num>
  <w:num w:numId="11">
    <w:abstractNumId w:val="15"/>
  </w:num>
  <w:num w:numId="12">
    <w:abstractNumId w:val="7"/>
  </w:num>
  <w:num w:numId="13">
    <w:abstractNumId w:val="14"/>
  </w:num>
  <w:num w:numId="14">
    <w:abstractNumId w:val="9"/>
  </w:num>
  <w:num w:numId="15">
    <w:abstractNumId w:val="12"/>
  </w:num>
  <w:num w:numId="16">
    <w:abstractNumId w:val="3"/>
  </w:num>
  <w:num w:numId="17">
    <w:abstractNumId w:val="8"/>
  </w:num>
  <w:num w:numId="18">
    <w:abstractNumId w:val="22"/>
  </w:num>
  <w:num w:numId="19">
    <w:abstractNumId w:val="20"/>
  </w:num>
  <w:num w:numId="20">
    <w:abstractNumId w:val="5"/>
  </w:num>
  <w:num w:numId="21">
    <w:abstractNumId w:val="4"/>
  </w:num>
  <w:num w:numId="22">
    <w:abstractNumId w:val="1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B96"/>
    <w:rsid w:val="0000601D"/>
    <w:rsid w:val="00024757"/>
    <w:rsid w:val="0004059F"/>
    <w:rsid w:val="000822F5"/>
    <w:rsid w:val="000E6B10"/>
    <w:rsid w:val="0019551A"/>
    <w:rsid w:val="001C10AB"/>
    <w:rsid w:val="001F0068"/>
    <w:rsid w:val="00237795"/>
    <w:rsid w:val="002402D7"/>
    <w:rsid w:val="002674A0"/>
    <w:rsid w:val="00271141"/>
    <w:rsid w:val="002E1BDF"/>
    <w:rsid w:val="003E53E7"/>
    <w:rsid w:val="003F6D75"/>
    <w:rsid w:val="004233CA"/>
    <w:rsid w:val="00444231"/>
    <w:rsid w:val="004A1B12"/>
    <w:rsid w:val="004C50C1"/>
    <w:rsid w:val="004E1628"/>
    <w:rsid w:val="004F1262"/>
    <w:rsid w:val="00533294"/>
    <w:rsid w:val="00571F82"/>
    <w:rsid w:val="005B49D2"/>
    <w:rsid w:val="007301F4"/>
    <w:rsid w:val="00754770"/>
    <w:rsid w:val="00767C22"/>
    <w:rsid w:val="00794780"/>
    <w:rsid w:val="008B584E"/>
    <w:rsid w:val="008B6CAB"/>
    <w:rsid w:val="008B7F43"/>
    <w:rsid w:val="008D3E3A"/>
    <w:rsid w:val="00912F6B"/>
    <w:rsid w:val="009A23B7"/>
    <w:rsid w:val="009A4BB0"/>
    <w:rsid w:val="00AD0510"/>
    <w:rsid w:val="00AD480D"/>
    <w:rsid w:val="00B07836"/>
    <w:rsid w:val="00B377F7"/>
    <w:rsid w:val="00BD210E"/>
    <w:rsid w:val="00C02619"/>
    <w:rsid w:val="00C23460"/>
    <w:rsid w:val="00C57512"/>
    <w:rsid w:val="00C9404B"/>
    <w:rsid w:val="00CC125E"/>
    <w:rsid w:val="00CC59C6"/>
    <w:rsid w:val="00D27979"/>
    <w:rsid w:val="00D60682"/>
    <w:rsid w:val="00DB0BCD"/>
    <w:rsid w:val="00DF4B96"/>
    <w:rsid w:val="00EE750C"/>
    <w:rsid w:val="00F15387"/>
    <w:rsid w:val="00F30546"/>
    <w:rsid w:val="00F42252"/>
    <w:rsid w:val="00F73EDD"/>
    <w:rsid w:val="00F847B9"/>
    <w:rsid w:val="00FA2E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7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DF4B96"/>
    <w:pPr>
      <w:tabs>
        <w:tab w:val="center" w:pos="4536"/>
        <w:tab w:val="right" w:pos="9072"/>
      </w:tabs>
      <w:spacing w:line="240" w:lineRule="auto"/>
    </w:pPr>
  </w:style>
  <w:style w:type="character" w:customStyle="1" w:styleId="HeaderChar">
    <w:name w:val="Header Char"/>
    <w:basedOn w:val="DefaultParagraphFont"/>
    <w:link w:val="Header"/>
    <w:uiPriority w:val="99"/>
    <w:rsid w:val="00DF4B96"/>
    <w:rPr>
      <w:rFonts w:ascii="Verdana" w:hAnsi="Verdana"/>
      <w:color w:val="000000"/>
      <w:sz w:val="18"/>
      <w:szCs w:val="18"/>
    </w:rPr>
  </w:style>
  <w:style w:type="paragraph" w:styleId="Footer">
    <w:name w:val="footer"/>
    <w:basedOn w:val="Normal"/>
    <w:link w:val="FooterChar"/>
    <w:uiPriority w:val="99"/>
    <w:unhideWhenUsed/>
    <w:rsid w:val="00DF4B96"/>
    <w:pPr>
      <w:tabs>
        <w:tab w:val="center" w:pos="4536"/>
        <w:tab w:val="right" w:pos="9072"/>
      </w:tabs>
      <w:spacing w:line="240" w:lineRule="auto"/>
    </w:pPr>
  </w:style>
  <w:style w:type="character" w:customStyle="1" w:styleId="FooterChar">
    <w:name w:val="Footer Char"/>
    <w:basedOn w:val="DefaultParagraphFont"/>
    <w:link w:val="Footer"/>
    <w:uiPriority w:val="99"/>
    <w:rsid w:val="00DF4B96"/>
    <w:rPr>
      <w:rFonts w:ascii="Verdana" w:hAnsi="Verdana"/>
      <w:color w:val="000000"/>
      <w:sz w:val="18"/>
      <w:szCs w:val="18"/>
    </w:rPr>
  </w:style>
  <w:style w:type="paragraph" w:styleId="Revision">
    <w:name w:val="Revision"/>
    <w:hidden/>
    <w:uiPriority w:val="99"/>
    <w:semiHidden/>
    <w:rsid w:val="00F73EDD"/>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271141"/>
    <w:rPr>
      <w:sz w:val="16"/>
      <w:szCs w:val="16"/>
    </w:rPr>
  </w:style>
  <w:style w:type="paragraph" w:styleId="CommentText">
    <w:name w:val="annotation text"/>
    <w:basedOn w:val="Normal"/>
    <w:link w:val="CommentTextChar"/>
    <w:uiPriority w:val="99"/>
    <w:unhideWhenUsed/>
    <w:rsid w:val="00271141"/>
    <w:pPr>
      <w:spacing w:line="240" w:lineRule="auto"/>
    </w:pPr>
    <w:rPr>
      <w:sz w:val="20"/>
      <w:szCs w:val="20"/>
    </w:rPr>
  </w:style>
  <w:style w:type="character" w:customStyle="1" w:styleId="CommentTextChar">
    <w:name w:val="Comment Text Char"/>
    <w:basedOn w:val="DefaultParagraphFont"/>
    <w:link w:val="CommentText"/>
    <w:uiPriority w:val="99"/>
    <w:rsid w:val="00271141"/>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271141"/>
    <w:rPr>
      <w:b/>
      <w:bCs/>
    </w:rPr>
  </w:style>
  <w:style w:type="character" w:customStyle="1" w:styleId="CommentSubjectChar">
    <w:name w:val="Comment Subject Char"/>
    <w:basedOn w:val="CommentTextChar"/>
    <w:link w:val="CommentSubject"/>
    <w:uiPriority w:val="99"/>
    <w:semiHidden/>
    <w:rsid w:val="00271141"/>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153632">
      <w:bodyDiv w:val="1"/>
      <w:marLeft w:val="0"/>
      <w:marRight w:val="0"/>
      <w:marTop w:val="0"/>
      <w:marBottom w:val="0"/>
      <w:divBdr>
        <w:top w:val="none" w:sz="0" w:space="0" w:color="auto"/>
        <w:left w:val="none" w:sz="0" w:space="0" w:color="auto"/>
        <w:bottom w:val="none" w:sz="0" w:space="0" w:color="auto"/>
        <w:right w:val="none" w:sz="0" w:space="0" w:color="auto"/>
      </w:divBdr>
    </w:div>
    <w:div w:id="1334531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3).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512</ap:Words>
  <ap:Characters>2924</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Brief aan Parlement - Reactie brief Statenfractie Groninger Belang</vt:lpstr>
    </vt:vector>
  </ap:TitlesOfParts>
  <ap:LinksUpToDate>false</ap:LinksUpToDate>
  <ap:CharactersWithSpaces>3430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2026-09-08T06:11:00.0000000Z</dcterms:created>
  <dcterms:modified xsi:type="dcterms:W3CDTF">2026-09-08T06:11:00.0000000Z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Reactie brief Statenfractie Groninger Belang</vt:lpwstr>
  </property>
  <property fmtid="{D5CDD505-2E9C-101B-9397-08002B2CF9AE}" pid="5" name="Publicatiedatum">
    <vt:lpwstr/>
  </property>
  <property fmtid="{D5CDD505-2E9C-101B-9397-08002B2CF9AE}" pid="6" name="Verantwoordelijke organisatie">
    <vt:lpwstr>Directie Algemeen Bereikbaarheidsbeleid</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A.E. Smeets</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