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2784" w:rsidR="00741A30" w:rsidP="007D2784" w:rsidRDefault="00DA6F60" w14:paraId="5CF482F7" w14:textId="07C9077B">
      <w:pPr>
        <w:spacing w:line="240" w:lineRule="auto"/>
        <w:rPr>
          <w:rFonts w:ascii="Calibri" w:hAnsi="Calibri" w:cs="Calibri"/>
        </w:rPr>
      </w:pPr>
      <w:r w:rsidRPr="007D2784">
        <w:rPr>
          <w:rFonts w:ascii="Calibri" w:hAnsi="Calibri" w:cs="Calibri"/>
        </w:rPr>
        <w:t>31</w:t>
      </w:r>
      <w:r w:rsidRPr="007D2784" w:rsidR="00741A30">
        <w:rPr>
          <w:rFonts w:ascii="Calibri" w:hAnsi="Calibri" w:cs="Calibri"/>
        </w:rPr>
        <w:t xml:space="preserve"> </w:t>
      </w:r>
      <w:r w:rsidRPr="007D2784">
        <w:rPr>
          <w:rFonts w:ascii="Calibri" w:hAnsi="Calibri" w:cs="Calibri"/>
        </w:rPr>
        <w:t>322</w:t>
      </w:r>
      <w:r w:rsidRPr="007D2784" w:rsidR="00741A30">
        <w:rPr>
          <w:rFonts w:ascii="Calibri" w:hAnsi="Calibri" w:cs="Calibri"/>
        </w:rPr>
        <w:tab/>
      </w:r>
      <w:r w:rsidRPr="007D2784" w:rsidR="00741A30">
        <w:rPr>
          <w:rFonts w:ascii="Calibri" w:hAnsi="Calibri" w:cs="Calibri"/>
        </w:rPr>
        <w:tab/>
        <w:t>Kinderopvang</w:t>
      </w:r>
    </w:p>
    <w:p w:rsidRPr="007D2784" w:rsidR="00741A30" w:rsidP="007D2784" w:rsidRDefault="00741A30" w14:paraId="20B5D52F" w14:textId="4793AFB8">
      <w:pPr>
        <w:spacing w:line="240" w:lineRule="auto"/>
        <w:rPr>
          <w:rFonts w:ascii="Calibri" w:hAnsi="Calibri" w:cs="Calibri"/>
        </w:rPr>
      </w:pPr>
      <w:r w:rsidRPr="007D2784">
        <w:rPr>
          <w:rFonts w:ascii="Calibri" w:hAnsi="Calibri" w:cs="Calibri"/>
        </w:rPr>
        <w:t>31</w:t>
      </w:r>
      <w:r w:rsidRPr="007D2784">
        <w:rPr>
          <w:rFonts w:ascii="Calibri" w:hAnsi="Calibri" w:cs="Calibri"/>
        </w:rPr>
        <w:t xml:space="preserve"> </w:t>
      </w:r>
      <w:r w:rsidRPr="007D2784">
        <w:rPr>
          <w:rFonts w:ascii="Calibri" w:hAnsi="Calibri" w:cs="Calibri"/>
        </w:rPr>
        <w:t>293</w:t>
      </w:r>
      <w:r w:rsidRPr="007D2784">
        <w:rPr>
          <w:rFonts w:ascii="Calibri" w:hAnsi="Calibri" w:cs="Calibri"/>
        </w:rPr>
        <w:tab/>
      </w:r>
      <w:r w:rsidRPr="007D2784">
        <w:rPr>
          <w:rFonts w:ascii="Calibri" w:hAnsi="Calibri" w:cs="Calibri"/>
        </w:rPr>
        <w:tab/>
        <w:t>Primair Onderwijs</w:t>
      </w:r>
    </w:p>
    <w:p w:rsidRPr="007D2784" w:rsidR="00741A30" w:rsidP="007D2784" w:rsidRDefault="00741A30" w14:paraId="478F0481" w14:textId="0ED45337">
      <w:pPr>
        <w:spacing w:line="240" w:lineRule="auto"/>
        <w:ind w:left="1416" w:hanging="1416"/>
        <w:rPr>
          <w:rFonts w:ascii="Calibri" w:hAnsi="Calibri" w:cs="Calibri"/>
        </w:rPr>
      </w:pPr>
      <w:r w:rsidRPr="007D2784">
        <w:rPr>
          <w:rFonts w:ascii="Calibri" w:hAnsi="Calibri" w:cs="Calibri"/>
        </w:rPr>
        <w:t xml:space="preserve">Nr. </w:t>
      </w:r>
      <w:r w:rsidRPr="007D2784" w:rsidR="00DA6F60">
        <w:rPr>
          <w:rFonts w:ascii="Calibri" w:hAnsi="Calibri" w:cs="Calibri"/>
        </w:rPr>
        <w:t>590</w:t>
      </w:r>
      <w:r w:rsidRPr="007D2784">
        <w:rPr>
          <w:rFonts w:ascii="Calibri" w:hAnsi="Calibri" w:cs="Calibri"/>
        </w:rPr>
        <w:tab/>
        <w:t>Brief van de staatssecretaris van Onderwijs, Cultuur en Wetenschap</w:t>
      </w:r>
    </w:p>
    <w:p w:rsidRPr="007D2784" w:rsidR="00741A30" w:rsidP="007D2784" w:rsidRDefault="00741A30" w14:paraId="7AF26F15" w14:textId="1D91F208">
      <w:pPr>
        <w:spacing w:line="240" w:lineRule="auto"/>
        <w:rPr>
          <w:rFonts w:ascii="Calibri" w:hAnsi="Calibri" w:cs="Calibri"/>
        </w:rPr>
      </w:pPr>
      <w:r w:rsidRPr="007D2784">
        <w:rPr>
          <w:rFonts w:ascii="Calibri" w:hAnsi="Calibri" w:cs="Calibri"/>
        </w:rPr>
        <w:t>Aan de Voorzitter van de Tweede Kamer der Staten-Generaal</w:t>
      </w:r>
    </w:p>
    <w:p w:rsidRPr="007D2784" w:rsidR="00741A30" w:rsidP="007D2784" w:rsidRDefault="00741A30" w14:paraId="587E6476" w14:textId="09696D49">
      <w:pPr>
        <w:pStyle w:val="Geenafstand"/>
        <w:rPr>
          <w:rFonts w:ascii="Calibri" w:hAnsi="Calibri" w:cs="Calibri"/>
        </w:rPr>
      </w:pPr>
      <w:r w:rsidRPr="007D2784">
        <w:rPr>
          <w:rFonts w:ascii="Calibri" w:hAnsi="Calibri" w:cs="Calibri"/>
        </w:rPr>
        <w:t>Den Haag, 7 september 2026</w:t>
      </w:r>
      <w:r w:rsidRPr="007D2784" w:rsidR="007D2784">
        <w:rPr>
          <w:rFonts w:ascii="Calibri" w:hAnsi="Calibri" w:cs="Calibri"/>
        </w:rPr>
        <w:t xml:space="preserve"> </w:t>
      </w:r>
      <w:r w:rsidRPr="007D2784" w:rsidR="00DA6F60">
        <w:rPr>
          <w:rFonts w:ascii="Calibri" w:hAnsi="Calibri" w:cs="Calibri"/>
        </w:rPr>
        <w:br/>
      </w:r>
    </w:p>
    <w:p w:rsidRPr="007D2784" w:rsidR="00075714" w:rsidP="007D2784" w:rsidRDefault="00075714" w14:paraId="5490F6FB" w14:textId="77777777">
      <w:pPr>
        <w:pStyle w:val="standaard-tekst"/>
        <w:rPr>
          <w:rFonts w:ascii="Calibri" w:hAnsi="Calibri" w:cs="Calibri"/>
          <w:sz w:val="22"/>
          <w:szCs w:val="22"/>
          <w:lang w:val="nl-NL"/>
        </w:rPr>
      </w:pPr>
      <w:r w:rsidRPr="007D2784">
        <w:rPr>
          <w:rFonts w:ascii="Calibri" w:hAnsi="Calibri" w:cs="Calibri"/>
          <w:sz w:val="22"/>
          <w:szCs w:val="22"/>
          <w:lang w:val="nl-NL"/>
        </w:rPr>
        <w:t>Hierbij bied ik u aan, mede namens de Minister van Werk en Participatie, het ontwerpbesluit houdende voorschriften voor een experiment aangaande peuter- kleutergroepen verzorgd door een samenwerking van basisscholen en kindercentra (Tijdelijk besluit peuter-kleutergroepen). Voor de inhoud van het ontwerpbesluit verwijs ik u naar de ontwerpnota van toelichting.</w:t>
      </w:r>
    </w:p>
    <w:p w:rsidRPr="007D2784" w:rsidR="00075714" w:rsidP="007D2784" w:rsidRDefault="00075714" w14:paraId="585FCE0E" w14:textId="77777777">
      <w:pPr>
        <w:pStyle w:val="standaard-tekst"/>
        <w:rPr>
          <w:rFonts w:ascii="Calibri" w:hAnsi="Calibri" w:cs="Calibri"/>
          <w:sz w:val="22"/>
          <w:szCs w:val="22"/>
          <w:lang w:val="nl-NL"/>
        </w:rPr>
      </w:pPr>
    </w:p>
    <w:p w:rsidRPr="007D2784" w:rsidR="00075714" w:rsidP="007D2784" w:rsidRDefault="00075714" w14:paraId="6E70C4E0" w14:textId="77777777">
      <w:pPr>
        <w:pStyle w:val="standaard-tekst"/>
        <w:rPr>
          <w:rFonts w:ascii="Calibri" w:hAnsi="Calibri" w:cs="Calibri"/>
          <w:sz w:val="22"/>
          <w:szCs w:val="22"/>
          <w:lang w:val="nl-NL"/>
        </w:rPr>
      </w:pPr>
      <w:r w:rsidRPr="007D2784">
        <w:rPr>
          <w:rFonts w:ascii="Calibri" w:hAnsi="Calibri" w:cs="Calibri"/>
          <w:sz w:val="22"/>
          <w:szCs w:val="22"/>
          <w:lang w:val="nl-NL"/>
        </w:rPr>
        <w:t>Het ontwerpbesluit biedt samenwerkende scholen en kindercentra tijdelijk de mogelijkheid om, onder voorwaarden, een gezamenlijk aanbod voor peuters en kleuters te verzorgen, in één groep. Er is ruimte voor maximaal tweehonderd peuter-kleutergroepen. Deze worden door middel van een aanvraagprocedure geselecteerd. De looptijd is vier jaar, met mogelijkheid tot verlenging met twee jaar. Het doel is om inzicht te krijgen in de gevolgen van peuter-kleutergroepen, in het bijzonder voor de ontwikkeling, het welbevinden en de betrokkenheid van zowel peuters als kleuters. Op basis van de uitkomsten wordt gewogen of het wenselijk is peuter-kleutergroepen structureel te verankeren in onze wetgeving. Met het ontwerpbesluit wordt gevolg gegeven aan eerdere toezeggingen.</w:t>
      </w:r>
      <w:r w:rsidRPr="007D2784">
        <w:rPr>
          <w:rStyle w:val="Voetnootmarkering"/>
          <w:rFonts w:ascii="Calibri" w:hAnsi="Calibri" w:cs="Calibri"/>
          <w:sz w:val="22"/>
          <w:szCs w:val="22"/>
        </w:rPr>
        <w:footnoteReference w:id="1"/>
      </w:r>
      <w:r w:rsidRPr="007D2784">
        <w:rPr>
          <w:rFonts w:ascii="Calibri" w:hAnsi="Calibri" w:cs="Calibri"/>
          <w:sz w:val="22"/>
          <w:szCs w:val="22"/>
          <w:lang w:val="nl-NL"/>
        </w:rPr>
        <w:t xml:space="preserve">    </w:t>
      </w:r>
    </w:p>
    <w:p w:rsidRPr="007D2784" w:rsidR="00075714" w:rsidP="007D2784" w:rsidRDefault="00075714" w14:paraId="773DC4C0" w14:textId="77777777">
      <w:pPr>
        <w:pStyle w:val="standaard-tekst"/>
        <w:rPr>
          <w:rFonts w:ascii="Calibri" w:hAnsi="Calibri" w:cs="Calibri"/>
          <w:sz w:val="22"/>
          <w:szCs w:val="22"/>
          <w:lang w:val="nl-NL"/>
        </w:rPr>
      </w:pPr>
    </w:p>
    <w:p w:rsidRPr="007D2784" w:rsidR="00075714" w:rsidP="007D2784" w:rsidRDefault="00075714" w14:paraId="17B1F1DD" w14:textId="77777777">
      <w:pPr>
        <w:pStyle w:val="standaard-tekst"/>
        <w:rPr>
          <w:rFonts w:ascii="Calibri" w:hAnsi="Calibri" w:cs="Calibri"/>
          <w:sz w:val="22"/>
          <w:szCs w:val="22"/>
          <w:lang w:val="nl-NL"/>
        </w:rPr>
      </w:pPr>
      <w:r w:rsidRPr="007D2784">
        <w:rPr>
          <w:rFonts w:ascii="Calibri" w:hAnsi="Calibri" w:cs="Calibri"/>
          <w:sz w:val="22"/>
          <w:szCs w:val="22"/>
          <w:lang w:val="nl-NL"/>
        </w:rPr>
        <w:t>De voorlegging geschiedt in het kader van de wettelijk voorgeschreven voorhangprocedure, bedoeld in artikel 180, achtste lid, van de Wet op het primair onderwijs en artikel 3.4 van de Wet kinderopvang, en biedt uw Kamer de mogelijkheid zich uit te spreken over het ontwerpbesluit voordat het aan de Afdeling advisering van de Raad van State zal worden voorgelegd en vervolgens zal worden vastgesteld.</w:t>
      </w:r>
    </w:p>
    <w:p w:rsidRPr="007D2784" w:rsidR="00075714" w:rsidP="007D2784" w:rsidRDefault="00075714" w14:paraId="2098655B" w14:textId="77777777">
      <w:pPr>
        <w:pStyle w:val="standaard-tekst"/>
        <w:rPr>
          <w:rFonts w:ascii="Calibri" w:hAnsi="Calibri" w:cs="Calibri"/>
          <w:sz w:val="22"/>
          <w:szCs w:val="22"/>
          <w:lang w:val="nl-NL"/>
        </w:rPr>
      </w:pPr>
    </w:p>
    <w:p w:rsidRPr="007D2784" w:rsidR="00075714" w:rsidP="007D2784" w:rsidRDefault="00075714" w14:paraId="11752522" w14:textId="77777777">
      <w:pPr>
        <w:pStyle w:val="standaard-tekst"/>
        <w:rPr>
          <w:rFonts w:ascii="Calibri" w:hAnsi="Calibri" w:cs="Calibri"/>
          <w:sz w:val="22"/>
          <w:szCs w:val="22"/>
          <w:lang w:val="nl-NL"/>
        </w:rPr>
      </w:pPr>
      <w:r w:rsidRPr="007D2784">
        <w:rPr>
          <w:rFonts w:ascii="Calibri" w:hAnsi="Calibri" w:cs="Calibri"/>
          <w:sz w:val="22"/>
          <w:szCs w:val="22"/>
          <w:lang w:val="nl-NL"/>
        </w:rPr>
        <w:t xml:space="preserve">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 </w:t>
      </w:r>
    </w:p>
    <w:p w:rsidRPr="007D2784" w:rsidR="00075714" w:rsidP="007D2784" w:rsidRDefault="00075714" w14:paraId="561E515B" w14:textId="613267C3">
      <w:pPr>
        <w:spacing w:line="240" w:lineRule="auto"/>
        <w:rPr>
          <w:rFonts w:ascii="Calibri" w:hAnsi="Calibri" w:cs="Calibri"/>
        </w:rPr>
      </w:pPr>
    </w:p>
    <w:p w:rsidRPr="007D2784" w:rsidR="00075714" w:rsidP="007D2784" w:rsidRDefault="00075714" w14:paraId="5404295E" w14:textId="77777777">
      <w:pPr>
        <w:pStyle w:val="standaard-tekst"/>
        <w:rPr>
          <w:rFonts w:ascii="Calibri" w:hAnsi="Calibri" w:cs="Calibri"/>
          <w:sz w:val="22"/>
          <w:szCs w:val="22"/>
          <w:lang w:val="nl-NL"/>
        </w:rPr>
      </w:pPr>
      <w:r w:rsidRPr="007D2784">
        <w:rPr>
          <w:rFonts w:ascii="Calibri" w:hAnsi="Calibri" w:cs="Calibri"/>
          <w:sz w:val="22"/>
          <w:szCs w:val="22"/>
          <w:lang w:val="nl-NL"/>
        </w:rPr>
        <w:t xml:space="preserve">Er wordt gestreefd naar inwerkingtreding van het besluit met ingang van </w:t>
      </w:r>
    </w:p>
    <w:p w:rsidRPr="007D2784" w:rsidR="00075714" w:rsidP="007D2784" w:rsidRDefault="00075714" w14:paraId="3EB3E34D" w14:textId="77777777">
      <w:pPr>
        <w:pStyle w:val="standaard-tekst"/>
        <w:rPr>
          <w:rFonts w:ascii="Calibri" w:hAnsi="Calibri" w:cs="Calibri"/>
          <w:sz w:val="22"/>
          <w:szCs w:val="22"/>
          <w:lang w:val="nl-NL"/>
        </w:rPr>
      </w:pPr>
      <w:r w:rsidRPr="007D2784">
        <w:rPr>
          <w:rFonts w:ascii="Calibri" w:hAnsi="Calibri" w:cs="Calibri"/>
          <w:sz w:val="22"/>
          <w:szCs w:val="22"/>
          <w:lang w:val="nl-NL"/>
        </w:rPr>
        <w:t>1 januari 2027.</w:t>
      </w:r>
    </w:p>
    <w:p w:rsidRPr="007D2784" w:rsidR="00075714" w:rsidP="007D2784" w:rsidRDefault="00075714" w14:paraId="1623C6E2" w14:textId="77777777">
      <w:pPr>
        <w:pStyle w:val="standaard-tekst"/>
        <w:rPr>
          <w:rFonts w:ascii="Calibri" w:hAnsi="Calibri" w:cs="Calibri"/>
          <w:sz w:val="22"/>
          <w:szCs w:val="22"/>
          <w:lang w:val="nl-NL"/>
        </w:rPr>
      </w:pPr>
    </w:p>
    <w:p w:rsidRPr="007D2784" w:rsidR="00075714" w:rsidP="007D2784" w:rsidRDefault="00075714" w14:paraId="759191A2" w14:textId="77777777">
      <w:pPr>
        <w:pStyle w:val="standaard-tekst"/>
        <w:rPr>
          <w:rFonts w:ascii="Calibri" w:hAnsi="Calibri" w:cs="Calibri"/>
          <w:sz w:val="22"/>
          <w:szCs w:val="22"/>
          <w:lang w:val="nl-NL"/>
        </w:rPr>
      </w:pPr>
      <w:r w:rsidRPr="007D2784">
        <w:rPr>
          <w:rFonts w:ascii="Calibri" w:hAnsi="Calibri" w:cs="Calibri"/>
          <w:sz w:val="22"/>
          <w:szCs w:val="22"/>
          <w:lang w:val="nl-NL"/>
        </w:rPr>
        <w:t xml:space="preserve">Een gelijkluidende brief heb ik heden gezonden aan de voorzitter van de </w:t>
      </w:r>
    </w:p>
    <w:p w:rsidRPr="007D2784" w:rsidR="00075714" w:rsidP="007D2784" w:rsidRDefault="00075714" w14:paraId="6C8CE344" w14:textId="77777777">
      <w:pPr>
        <w:pStyle w:val="standaard-tekst"/>
        <w:rPr>
          <w:rFonts w:ascii="Calibri" w:hAnsi="Calibri" w:cs="Calibri"/>
          <w:sz w:val="22"/>
          <w:szCs w:val="22"/>
          <w:lang w:val="nl-NL"/>
        </w:rPr>
      </w:pPr>
      <w:r w:rsidRPr="007D2784">
        <w:rPr>
          <w:rFonts w:ascii="Calibri" w:hAnsi="Calibri" w:cs="Calibri"/>
          <w:sz w:val="22"/>
          <w:szCs w:val="22"/>
          <w:lang w:val="nl-NL"/>
        </w:rPr>
        <w:t>Eerste Kamer der Staten-Generaal.</w:t>
      </w:r>
    </w:p>
    <w:p w:rsidRPr="007D2784" w:rsidR="00075714" w:rsidP="007D2784" w:rsidRDefault="00075714" w14:paraId="7F86BA4D" w14:textId="77777777">
      <w:pPr>
        <w:pStyle w:val="standaard-tekst"/>
        <w:rPr>
          <w:rFonts w:ascii="Calibri" w:hAnsi="Calibri" w:cs="Calibri"/>
          <w:sz w:val="22"/>
          <w:szCs w:val="22"/>
          <w:lang w:val="nl-NL"/>
        </w:rPr>
      </w:pPr>
    </w:p>
    <w:p w:rsidRPr="007D2784" w:rsidR="00741A30" w:rsidP="007D2784" w:rsidRDefault="00741A30" w14:paraId="7D4D9805" w14:textId="12A76898">
      <w:pPr>
        <w:spacing w:after="0" w:line="240" w:lineRule="auto"/>
        <w:rPr>
          <w:rFonts w:ascii="Calibri" w:hAnsi="Calibri" w:cs="Calibri"/>
          <w:spacing w:val="-3"/>
        </w:rPr>
      </w:pPr>
      <w:r w:rsidRPr="007D2784">
        <w:rPr>
          <w:rFonts w:ascii="Calibri" w:hAnsi="Calibri" w:cs="Calibri"/>
        </w:rPr>
        <w:t>D</w:t>
      </w:r>
      <w:r w:rsidRPr="007D2784" w:rsidR="00075714">
        <w:rPr>
          <w:rFonts w:ascii="Calibri" w:hAnsi="Calibri" w:cs="Calibri"/>
        </w:rPr>
        <w:t xml:space="preserve">e </w:t>
      </w:r>
      <w:r w:rsidRPr="007D2784">
        <w:rPr>
          <w:rFonts w:ascii="Calibri" w:hAnsi="Calibri" w:cs="Calibri"/>
        </w:rPr>
        <w:t>s</w:t>
      </w:r>
      <w:r w:rsidRPr="007D2784" w:rsidR="00075714">
        <w:rPr>
          <w:rFonts w:ascii="Calibri" w:hAnsi="Calibri" w:cs="Calibri"/>
        </w:rPr>
        <w:t xml:space="preserve">taatssecretaris van </w:t>
      </w:r>
      <w:r w:rsidRPr="007D2784">
        <w:rPr>
          <w:rFonts w:ascii="Calibri" w:hAnsi="Calibri" w:cs="Calibri"/>
          <w:spacing w:val="-3"/>
        </w:rPr>
        <w:t>Onderwijs, Cultuur en Wetenschap,</w:t>
      </w:r>
    </w:p>
    <w:p w:rsidRPr="007D2784" w:rsidR="00075714" w:rsidP="007D2784" w:rsidRDefault="00075714" w14:paraId="3C1ACDCC" w14:textId="1266F3E6">
      <w:pPr>
        <w:spacing w:after="0" w:line="240" w:lineRule="auto"/>
        <w:rPr>
          <w:rFonts w:ascii="Calibri" w:hAnsi="Calibri" w:cs="Calibri"/>
        </w:rPr>
      </w:pPr>
      <w:r w:rsidRPr="007D2784">
        <w:rPr>
          <w:rFonts w:ascii="Calibri" w:hAnsi="Calibri" w:cs="Calibri"/>
        </w:rPr>
        <w:t>J</w:t>
      </w:r>
      <w:r w:rsidRPr="007D2784" w:rsidR="00741A30">
        <w:rPr>
          <w:rFonts w:ascii="Calibri" w:hAnsi="Calibri" w:cs="Calibri"/>
        </w:rPr>
        <w:t>.</w:t>
      </w:r>
      <w:r w:rsidRPr="007D2784">
        <w:rPr>
          <w:rFonts w:ascii="Calibri" w:hAnsi="Calibri" w:cs="Calibri"/>
        </w:rPr>
        <w:t>Z.C.M. Tielen</w:t>
      </w:r>
    </w:p>
    <w:p w:rsidR="006F53E6" w:rsidP="007D2784" w:rsidRDefault="006F53E6" w14:paraId="6B55DE0D" w14:textId="77777777">
      <w:pPr>
        <w:spacing w:after="0" w:line="240" w:lineRule="auto"/>
        <w:rPr>
          <w:rFonts w:ascii="Calibri" w:hAnsi="Calibri" w:cs="Calibri"/>
        </w:rPr>
      </w:pPr>
    </w:p>
    <w:p w:rsidRPr="007D2784" w:rsidR="007D2784" w:rsidP="007D2784" w:rsidRDefault="007D2784" w14:paraId="0154C86A" w14:textId="77777777">
      <w:pPr>
        <w:spacing w:after="0" w:line="240" w:lineRule="auto"/>
        <w:rPr>
          <w:rFonts w:ascii="Calibri" w:hAnsi="Calibri" w:cs="Calibri"/>
        </w:rPr>
      </w:pPr>
    </w:p>
    <w:p w:rsidRPr="007D2784" w:rsidR="00075714" w:rsidP="007D2784" w:rsidRDefault="00075714" w14:paraId="16CC1170" w14:textId="1A0C4DAE">
      <w:pPr>
        <w:spacing w:after="120" w:line="240" w:lineRule="auto"/>
        <w:rPr>
          <w:rFonts w:ascii="Calibri" w:hAnsi="Calibri" w:cs="Calibri"/>
        </w:rPr>
      </w:pPr>
      <w:r w:rsidRPr="007D2784">
        <w:rPr>
          <w:rFonts w:ascii="Calibri" w:hAnsi="Calibri" w:cs="Calibri"/>
        </w:rPr>
        <w:t>Ontvangen ter Griffie op 7 september 2026.</w:t>
      </w:r>
    </w:p>
    <w:p w:rsidRPr="007D2784" w:rsidR="00075714" w:rsidP="007D2784" w:rsidRDefault="00075714" w14:paraId="12A9E56D" w14:textId="0A193C3A">
      <w:pPr>
        <w:spacing w:after="120" w:line="240" w:lineRule="auto"/>
        <w:rPr>
          <w:rFonts w:ascii="Calibri" w:hAnsi="Calibri" w:cs="Calibri"/>
        </w:rPr>
      </w:pPr>
      <w:r w:rsidRPr="007D2784">
        <w:rPr>
          <w:rFonts w:ascii="Calibri" w:hAnsi="Calibri" w:cs="Calibri"/>
        </w:rPr>
        <w:t xml:space="preserve">De voordracht voor de vast te stellen </w:t>
      </w:r>
      <w:r w:rsidRPr="007D2784">
        <w:rPr>
          <w:rFonts w:ascii="Calibri" w:hAnsi="Calibri" w:cs="Calibri"/>
        </w:rPr>
        <w:br/>
        <w:t>algemene maatregel van bestuur</w:t>
      </w:r>
      <w:r w:rsidRPr="007D2784">
        <w:rPr>
          <w:rFonts w:ascii="Calibri" w:hAnsi="Calibri" w:cs="Calibri"/>
          <w:i/>
        </w:rPr>
        <w:t xml:space="preserve"> </w:t>
      </w:r>
      <w:r w:rsidRPr="007D2784">
        <w:rPr>
          <w:rFonts w:ascii="Calibri" w:hAnsi="Calibri" w:cs="Calibri"/>
        </w:rPr>
        <w:t xml:space="preserve">is aan </w:t>
      </w:r>
      <w:r w:rsidRPr="007D2784">
        <w:rPr>
          <w:rFonts w:ascii="Calibri" w:hAnsi="Calibri" w:cs="Calibri"/>
        </w:rPr>
        <w:br/>
        <w:t>de Kamer overgelegd tot en met 5 oktober 2026.</w:t>
      </w:r>
    </w:p>
    <w:p w:rsidRPr="007D2784" w:rsidR="00075714" w:rsidP="007D2784" w:rsidRDefault="00075714" w14:paraId="7D0C9905" w14:textId="01DE6C48">
      <w:pPr>
        <w:spacing w:after="0" w:line="240" w:lineRule="auto"/>
        <w:rPr>
          <w:rFonts w:ascii="Calibri" w:hAnsi="Calibri" w:cs="Calibri"/>
        </w:rPr>
      </w:pPr>
      <w:r w:rsidRPr="007D2784">
        <w:rPr>
          <w:rFonts w:ascii="Calibri" w:hAnsi="Calibri" w:cs="Calibri"/>
        </w:rPr>
        <w:lastRenderedPageBreak/>
        <w:t xml:space="preserve">De voordracht voor de vast te stellen </w:t>
      </w:r>
      <w:r w:rsidRPr="007D2784">
        <w:rPr>
          <w:rFonts w:ascii="Calibri" w:hAnsi="Calibri" w:cs="Calibri"/>
        </w:rPr>
        <w:br/>
      </w:r>
      <w:r w:rsidRPr="007D2784">
        <w:rPr>
          <w:rFonts w:ascii="Calibri" w:hAnsi="Calibri" w:cs="Calibri"/>
          <w:iCs/>
        </w:rPr>
        <w:t>algemene maatregel van bestuur</w:t>
      </w:r>
      <w:r w:rsidRPr="007D2784">
        <w:rPr>
          <w:rFonts w:ascii="Calibri" w:hAnsi="Calibri" w:cs="Calibri"/>
        </w:rPr>
        <w:t xml:space="preserve"> kan niet eerder </w:t>
      </w:r>
      <w:r w:rsidRPr="007D2784">
        <w:rPr>
          <w:rFonts w:ascii="Calibri" w:hAnsi="Calibri" w:cs="Calibri"/>
        </w:rPr>
        <w:br/>
        <w:t>worden gedaan dan op 6 oktober 2026.</w:t>
      </w:r>
    </w:p>
    <w:p w:rsidRPr="007D2784" w:rsidR="00075714" w:rsidP="007D2784" w:rsidRDefault="00075714" w14:paraId="69059904" w14:textId="77777777">
      <w:pPr>
        <w:spacing w:after="0" w:line="240" w:lineRule="auto"/>
        <w:rPr>
          <w:rFonts w:ascii="Calibri" w:hAnsi="Calibri" w:cs="Calibri"/>
        </w:rPr>
      </w:pPr>
    </w:p>
    <w:sectPr w:rsidRPr="007D2784" w:rsidR="0007571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1995" w14:textId="77777777" w:rsidR="00FD22BF" w:rsidRDefault="00FD22BF" w:rsidP="00075714">
      <w:pPr>
        <w:spacing w:after="0" w:line="240" w:lineRule="auto"/>
      </w:pPr>
      <w:r>
        <w:separator/>
      </w:r>
    </w:p>
  </w:endnote>
  <w:endnote w:type="continuationSeparator" w:id="0">
    <w:p w14:paraId="41813D74" w14:textId="77777777" w:rsidR="00FD22BF" w:rsidRDefault="00FD22BF" w:rsidP="00075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EB5A" w14:textId="77777777" w:rsidR="00075714" w:rsidRPr="00075714" w:rsidRDefault="00075714" w:rsidP="000757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8951" w14:textId="77777777" w:rsidR="00075714" w:rsidRPr="00075714" w:rsidRDefault="00075714" w:rsidP="000757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9298" w14:textId="77777777" w:rsidR="00075714" w:rsidRPr="00075714" w:rsidRDefault="00075714" w:rsidP="000757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F5B94" w14:textId="77777777" w:rsidR="00FD22BF" w:rsidRDefault="00FD22BF" w:rsidP="00075714">
      <w:pPr>
        <w:spacing w:after="0" w:line="240" w:lineRule="auto"/>
      </w:pPr>
      <w:r>
        <w:separator/>
      </w:r>
    </w:p>
  </w:footnote>
  <w:footnote w:type="continuationSeparator" w:id="0">
    <w:p w14:paraId="6ACA640C" w14:textId="77777777" w:rsidR="00FD22BF" w:rsidRDefault="00FD22BF" w:rsidP="00075714">
      <w:pPr>
        <w:spacing w:after="0" w:line="240" w:lineRule="auto"/>
      </w:pPr>
      <w:r>
        <w:continuationSeparator/>
      </w:r>
    </w:p>
  </w:footnote>
  <w:footnote w:id="1">
    <w:p w14:paraId="782D0C93" w14:textId="77777777" w:rsidR="00075714" w:rsidRPr="007D2784" w:rsidRDefault="00075714" w:rsidP="00F075E3">
      <w:pPr>
        <w:pStyle w:val="Voetnoottekst"/>
        <w:rPr>
          <w:rFonts w:ascii="Calibri" w:hAnsi="Calibri" w:cs="Calibri"/>
        </w:rPr>
      </w:pPr>
      <w:r w:rsidRPr="007D2784">
        <w:rPr>
          <w:rStyle w:val="Voetnootmarkering"/>
          <w:rFonts w:ascii="Calibri" w:hAnsi="Calibri" w:cs="Calibri"/>
        </w:rPr>
        <w:footnoteRef/>
      </w:r>
      <w:r w:rsidRPr="007D2784">
        <w:rPr>
          <w:rFonts w:ascii="Calibri" w:hAnsi="Calibri" w:cs="Calibri"/>
        </w:rPr>
        <w:t xml:space="preserve"> Zie de Kamerbrieven: Kamerstukken II 2022/23, 31 322, nr. 489, Kamerstukken II 2024/25, 31322, nr. 548, Kamerstukken II 2024/25, 27020, nr. 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4711" w14:textId="77777777" w:rsidR="00075714" w:rsidRPr="00075714" w:rsidRDefault="00075714" w:rsidP="000757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3A24" w14:textId="77777777" w:rsidR="00075714" w:rsidRPr="00075714" w:rsidRDefault="00075714" w:rsidP="0007571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C7F6" w14:textId="77777777" w:rsidR="00075714" w:rsidRPr="00075714" w:rsidRDefault="00075714" w:rsidP="0007571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714"/>
    <w:rsid w:val="00006A98"/>
    <w:rsid w:val="00075714"/>
    <w:rsid w:val="003509EE"/>
    <w:rsid w:val="00357AD5"/>
    <w:rsid w:val="006C5236"/>
    <w:rsid w:val="006F53E6"/>
    <w:rsid w:val="00741A30"/>
    <w:rsid w:val="007D2784"/>
    <w:rsid w:val="007D416F"/>
    <w:rsid w:val="00CE6F27"/>
    <w:rsid w:val="00DA6F60"/>
    <w:rsid w:val="00ED03AA"/>
    <w:rsid w:val="00FD22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A1AA"/>
  <w15:chartTrackingRefBased/>
  <w15:docId w15:val="{E6756834-8A1C-4D49-ACBA-965A3D31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5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5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57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57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57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57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57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57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57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57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57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57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57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57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57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57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57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5714"/>
    <w:rPr>
      <w:rFonts w:eastAsiaTheme="majorEastAsia" w:cstheme="majorBidi"/>
      <w:color w:val="272727" w:themeColor="text1" w:themeTint="D8"/>
    </w:rPr>
  </w:style>
  <w:style w:type="paragraph" w:styleId="Titel">
    <w:name w:val="Title"/>
    <w:basedOn w:val="Standaard"/>
    <w:next w:val="Standaard"/>
    <w:link w:val="TitelChar"/>
    <w:uiPriority w:val="10"/>
    <w:qFormat/>
    <w:rsid w:val="00075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57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57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57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57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5714"/>
    <w:rPr>
      <w:i/>
      <w:iCs/>
      <w:color w:val="404040" w:themeColor="text1" w:themeTint="BF"/>
    </w:rPr>
  </w:style>
  <w:style w:type="paragraph" w:styleId="Lijstalinea">
    <w:name w:val="List Paragraph"/>
    <w:basedOn w:val="Standaard"/>
    <w:uiPriority w:val="34"/>
    <w:qFormat/>
    <w:rsid w:val="00075714"/>
    <w:pPr>
      <w:ind w:left="720"/>
      <w:contextualSpacing/>
    </w:pPr>
  </w:style>
  <w:style w:type="character" w:styleId="Intensievebenadrukking">
    <w:name w:val="Intense Emphasis"/>
    <w:basedOn w:val="Standaardalinea-lettertype"/>
    <w:uiPriority w:val="21"/>
    <w:qFormat/>
    <w:rsid w:val="00075714"/>
    <w:rPr>
      <w:i/>
      <w:iCs/>
      <w:color w:val="0F4761" w:themeColor="accent1" w:themeShade="BF"/>
    </w:rPr>
  </w:style>
  <w:style w:type="paragraph" w:styleId="Duidelijkcitaat">
    <w:name w:val="Intense Quote"/>
    <w:basedOn w:val="Standaard"/>
    <w:next w:val="Standaard"/>
    <w:link w:val="DuidelijkcitaatChar"/>
    <w:uiPriority w:val="30"/>
    <w:qFormat/>
    <w:rsid w:val="00075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5714"/>
    <w:rPr>
      <w:i/>
      <w:iCs/>
      <w:color w:val="0F4761" w:themeColor="accent1" w:themeShade="BF"/>
    </w:rPr>
  </w:style>
  <w:style w:type="character" w:styleId="Intensieveverwijzing">
    <w:name w:val="Intense Reference"/>
    <w:basedOn w:val="Standaardalinea-lettertype"/>
    <w:uiPriority w:val="32"/>
    <w:qFormat/>
    <w:rsid w:val="00075714"/>
    <w:rPr>
      <w:b/>
      <w:bCs/>
      <w:smallCaps/>
      <w:color w:val="0F4761" w:themeColor="accent1" w:themeShade="BF"/>
      <w:spacing w:val="5"/>
    </w:rPr>
  </w:style>
  <w:style w:type="paragraph" w:customStyle="1" w:styleId="standaard-tekst">
    <w:name w:val="standaard-tekst"/>
    <w:basedOn w:val="Standaard"/>
    <w:rsid w:val="00075714"/>
    <w:pPr>
      <w:spacing w:after="0" w:line="240" w:lineRule="auto"/>
    </w:pPr>
    <w:rPr>
      <w:rFonts w:ascii="Verdana" w:eastAsia="Times New Roman" w:hAnsi="Verdana" w:cs="Times New Roman"/>
      <w:kern w:val="0"/>
      <w:sz w:val="20"/>
      <w:szCs w:val="20"/>
      <w:lang w:val="en-US"/>
      <w14:ligatures w14:val="none"/>
    </w:rPr>
  </w:style>
  <w:style w:type="paragraph" w:styleId="Voetnoottekst">
    <w:name w:val="footnote text"/>
    <w:basedOn w:val="Standaard"/>
    <w:link w:val="VoetnoottekstChar"/>
    <w:uiPriority w:val="99"/>
    <w:semiHidden/>
    <w:unhideWhenUsed/>
    <w:rsid w:val="0007571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75714"/>
    <w:rPr>
      <w:sz w:val="20"/>
      <w:szCs w:val="20"/>
    </w:rPr>
  </w:style>
  <w:style w:type="character" w:styleId="Voetnootmarkering">
    <w:name w:val="footnote reference"/>
    <w:basedOn w:val="Standaardalinea-lettertype"/>
    <w:uiPriority w:val="99"/>
    <w:semiHidden/>
    <w:unhideWhenUsed/>
    <w:rsid w:val="00075714"/>
    <w:rPr>
      <w:vertAlign w:val="superscript"/>
    </w:rPr>
  </w:style>
  <w:style w:type="paragraph" w:styleId="Koptekst">
    <w:name w:val="header"/>
    <w:basedOn w:val="Standaard"/>
    <w:link w:val="KoptekstChar"/>
    <w:uiPriority w:val="99"/>
    <w:unhideWhenUsed/>
    <w:rsid w:val="000757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5714"/>
  </w:style>
  <w:style w:type="paragraph" w:styleId="Voettekst">
    <w:name w:val="footer"/>
    <w:basedOn w:val="Standaard"/>
    <w:link w:val="VoettekstChar"/>
    <w:uiPriority w:val="99"/>
    <w:unhideWhenUsed/>
    <w:rsid w:val="000757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5714"/>
  </w:style>
  <w:style w:type="paragraph" w:styleId="Geenafstand">
    <w:name w:val="No Spacing"/>
    <w:uiPriority w:val="1"/>
    <w:qFormat/>
    <w:rsid w:val="007D27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400</ap:Words>
  <ap:Characters>2203</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2026-09-10T10:33:00.0000000Z</dcterms:created>
  <dcterms:modified xsi:type="dcterms:W3CDTF">2026-09-10T10:33:00.0000000Z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