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horzAnchor="page" w:tblpX="1589" w:tblpY="5643"/>
        <w:tblW w:w="0" w:type="auto"/>
        <w:tblCellMar>
          <w:left w:w="0" w:type="dxa"/>
          <w:right w:w="0" w:type="dxa"/>
        </w:tblCellMar>
        <w:tblLook w:val="04A0" w:firstRow="1" w:lastRow="0" w:firstColumn="1" w:lastColumn="0" w:noHBand="0" w:noVBand="1"/>
      </w:tblPr>
      <w:tblGrid>
        <w:gridCol w:w="928"/>
        <w:gridCol w:w="6572"/>
      </w:tblGrid>
      <w:tr w:rsidR="009111B4" w:rsidTr="00556757" w14:paraId="33F0A7C8" w14:textId="77777777">
        <w:trPr>
          <w:trHeight w:val="284" w:hRule="exact"/>
        </w:trPr>
        <w:tc>
          <w:tcPr>
            <w:tcW w:w="929" w:type="dxa"/>
            <w:hideMark/>
          </w:tcPr>
          <w:p w:rsidR="00556757" w:rsidRDefault="00D94902" w14:paraId="677B21F8" w14:textId="77777777">
            <w:r>
              <w:t>Datum</w:t>
            </w:r>
          </w:p>
        </w:tc>
        <w:tc>
          <w:tcPr>
            <w:tcW w:w="6581" w:type="dxa"/>
            <w:hideMark/>
          </w:tcPr>
          <w:p w:rsidR="00556757" w:rsidRDefault="00BE1C78" w14:paraId="79D322F2" w14:textId="2E1022DD">
            <w:pPr>
              <w:tabs>
                <w:tab w:val="center" w:pos="3290"/>
              </w:tabs>
            </w:pPr>
            <w:r>
              <w:t>7 september 202</w:t>
            </w:r>
            <w:r>
              <w:t>6</w:t>
            </w:r>
            <w:r w:rsidR="00D94902">
              <w:tab/>
            </w:r>
          </w:p>
        </w:tc>
      </w:tr>
      <w:tr w:rsidR="009111B4" w:rsidTr="00556757" w14:paraId="39962C58" w14:textId="77777777">
        <w:trPr>
          <w:trHeight w:val="369"/>
        </w:trPr>
        <w:tc>
          <w:tcPr>
            <w:tcW w:w="929" w:type="dxa"/>
            <w:hideMark/>
          </w:tcPr>
          <w:p w:rsidR="00556757" w:rsidRDefault="00D94902" w14:paraId="326185E3" w14:textId="77777777">
            <w:r>
              <w:t>Betreft</w:t>
            </w:r>
          </w:p>
        </w:tc>
        <w:tc>
          <w:tcPr>
            <w:tcW w:w="6581" w:type="dxa"/>
            <w:hideMark/>
          </w:tcPr>
          <w:p w:rsidR="00556757" w:rsidP="007661C9" w:rsidRDefault="00D94902" w14:paraId="625A3453" w14:textId="22F79917">
            <w:r>
              <w:t xml:space="preserve">Voorhang </w:t>
            </w:r>
            <w:r w:rsidR="00A01485">
              <w:t xml:space="preserve">van het ontwerp van het </w:t>
            </w:r>
            <w:r>
              <w:t xml:space="preserve">Tijdelijk besluit peuter-kleutergroepen </w:t>
            </w:r>
          </w:p>
        </w:tc>
      </w:tr>
    </w:tbl>
    <w:p w:rsidR="009111B4" w:rsidRDefault="00A85C9F" w14:paraId="512FFDCA" w14:textId="77777777">
      <w:pPr>
        <w:pStyle w:val="standaard-tekst"/>
        <w:rPr>
          <w:sz w:val="18"/>
          <w:szCs w:val="18"/>
          <w:lang w:val="nl-NL"/>
        </w:rPr>
      </w:pPr>
      <w:r w:rsidRPr="007110FF">
        <w:rPr>
          <w:sz w:val="18"/>
          <w:szCs w:val="18"/>
          <w:lang w:val="nl-NL"/>
        </w:rPr>
        <w:t xml:space="preserve"> </w:t>
      </w:r>
    </w:p>
    <w:tbl>
      <w:tblPr>
        <w:tblpPr w:leftFromText="142" w:rightFromText="142" w:vertAnchor="page" w:horzAnchor="page" w:tblpX="1589" w:tblpY="3034"/>
        <w:tblW w:w="7522" w:type="dxa"/>
        <w:tblLook w:val="04A0" w:firstRow="1" w:lastRow="0" w:firstColumn="1" w:lastColumn="0" w:noHBand="0" w:noVBand="1"/>
      </w:tblPr>
      <w:tblGrid>
        <w:gridCol w:w="7522"/>
      </w:tblGrid>
      <w:tr w:rsidR="009111B4" w:rsidTr="00D9561B" w14:paraId="7F055135" w14:textId="77777777">
        <w:trPr>
          <w:trHeight w:val="1514"/>
        </w:trPr>
        <w:tc>
          <w:tcPr>
            <w:tcW w:w="7522" w:type="dxa"/>
            <w:tcBorders>
              <w:top w:val="nil"/>
              <w:left w:val="nil"/>
              <w:bottom w:val="nil"/>
              <w:right w:val="nil"/>
            </w:tcBorders>
            <w:tcMar>
              <w:left w:w="0" w:type="dxa"/>
              <w:right w:w="0" w:type="dxa"/>
            </w:tcMar>
          </w:tcPr>
          <w:p w:rsidR="00374412" w:rsidP="00D9561B" w:rsidRDefault="00D94902" w14:paraId="392815B6" w14:textId="77777777">
            <w:r>
              <w:t>De v</w:t>
            </w:r>
            <w:r w:rsidR="008E3932">
              <w:t>oorzitter van de Tweede Kamer der Staten-Generaal</w:t>
            </w:r>
          </w:p>
          <w:p w:rsidR="00374412" w:rsidP="00D9561B" w:rsidRDefault="00D94902" w14:paraId="51D5AD19" w14:textId="77777777">
            <w:r>
              <w:t>Postbus 20018</w:t>
            </w:r>
          </w:p>
          <w:p w:rsidR="008E3932" w:rsidP="00D9561B" w:rsidRDefault="00D94902" w14:paraId="0D5E8AF3" w14:textId="77777777">
            <w:r>
              <w:t>2500 EA  DEN HAAG</w:t>
            </w:r>
          </w:p>
        </w:tc>
      </w:tr>
    </w:tbl>
    <w:p w:rsidR="009111B4" w:rsidRDefault="00A85C9F" w14:paraId="0A0962A8" w14:textId="77777777">
      <w:pPr>
        <w:pStyle w:val="standaard-tekst"/>
        <w:rPr>
          <w:sz w:val="18"/>
          <w:szCs w:val="18"/>
          <w:lang w:val="nl-NL"/>
        </w:rPr>
      </w:pPr>
      <w:r w:rsidRPr="007110FF">
        <w:rPr>
          <w:sz w:val="18"/>
          <w:szCs w:val="18"/>
          <w:lang w:val="nl-NL"/>
        </w:rPr>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9111B4" w:rsidTr="00DD7316" w14:paraId="6EDD9BD9" w14:textId="77777777">
        <w:tc>
          <w:tcPr>
            <w:tcW w:w="2160" w:type="dxa"/>
          </w:tcPr>
          <w:p w:rsidRPr="000176EE" w:rsidR="00831386" w:rsidP="00DD7316" w:rsidRDefault="00D94902" w14:paraId="251A7903" w14:textId="77777777">
            <w:pPr>
              <w:spacing w:after="90" w:line="180" w:lineRule="exact"/>
              <w:rPr>
                <w:b/>
                <w:sz w:val="13"/>
                <w:szCs w:val="13"/>
              </w:rPr>
            </w:pPr>
            <w:r>
              <w:rPr>
                <w:b/>
                <w:sz w:val="13"/>
                <w:szCs w:val="13"/>
              </w:rPr>
              <w:t>Wetgeving en Juridische Zaken</w:t>
            </w:r>
          </w:p>
          <w:p w:rsidRPr="00F56956" w:rsidR="00831386" w:rsidP="00DD7316" w:rsidRDefault="00D94902" w14:paraId="03A1217D" w14:textId="77777777">
            <w:pPr>
              <w:pStyle w:val="Huisstijl-Gegeven"/>
              <w:spacing w:after="0"/>
            </w:pPr>
            <w:r>
              <w:t xml:space="preserve">Rijnstraat 50 </w:t>
            </w:r>
          </w:p>
          <w:p w:rsidR="004425A7" w:rsidP="00E972A2" w:rsidRDefault="00D94902" w14:paraId="578E7121" w14:textId="77777777">
            <w:pPr>
              <w:pStyle w:val="Huisstijl-Gegeven"/>
              <w:spacing w:after="0"/>
            </w:pPr>
            <w:r>
              <w:t>Den Haag</w:t>
            </w:r>
          </w:p>
          <w:p w:rsidR="004425A7" w:rsidP="00E972A2" w:rsidRDefault="00D94902" w14:paraId="0E96EC16" w14:textId="77777777">
            <w:pPr>
              <w:pStyle w:val="Huisstijl-Gegeven"/>
              <w:spacing w:after="0"/>
            </w:pPr>
            <w:r>
              <w:t>Postbus 16375</w:t>
            </w:r>
          </w:p>
          <w:p w:rsidR="004425A7" w:rsidP="00E972A2" w:rsidRDefault="00D94902" w14:paraId="4EEBCD73" w14:textId="77777777">
            <w:pPr>
              <w:pStyle w:val="Huisstijl-Gegeven"/>
              <w:spacing w:after="0"/>
            </w:pPr>
            <w:r>
              <w:t>2500 BJ Den Haag</w:t>
            </w:r>
          </w:p>
          <w:p w:rsidR="004425A7" w:rsidP="00E972A2" w:rsidRDefault="00D94902" w14:paraId="47359D3A" w14:textId="77777777">
            <w:pPr>
              <w:pStyle w:val="Huisstijl-Gegeven"/>
              <w:spacing w:after="90"/>
            </w:pPr>
            <w:r>
              <w:t>www.rijksoverheid.nl</w:t>
            </w:r>
          </w:p>
        </w:tc>
      </w:tr>
      <w:tr w:rsidR="009111B4" w:rsidTr="00DD7316" w14:paraId="08FF8C3B" w14:textId="77777777">
        <w:trPr>
          <w:trHeight w:val="200" w:hRule="exact"/>
        </w:trPr>
        <w:tc>
          <w:tcPr>
            <w:tcW w:w="2160" w:type="dxa"/>
          </w:tcPr>
          <w:p w:rsidRPr="00D86CC6" w:rsidR="00831386" w:rsidP="00DD7316" w:rsidRDefault="00831386" w14:paraId="46B0D59C" w14:textId="77777777">
            <w:pPr>
              <w:spacing w:line="180" w:lineRule="exact"/>
              <w:rPr>
                <w:sz w:val="13"/>
                <w:szCs w:val="13"/>
              </w:rPr>
            </w:pPr>
          </w:p>
        </w:tc>
      </w:tr>
      <w:tr w:rsidR="009111B4" w:rsidTr="00DD7316" w14:paraId="64D2B3CB" w14:textId="77777777">
        <w:trPr>
          <w:trHeight w:val="1680"/>
        </w:trPr>
        <w:tc>
          <w:tcPr>
            <w:tcW w:w="2160" w:type="dxa"/>
          </w:tcPr>
          <w:p w:rsidRPr="00D86CC6" w:rsidR="00831386" w:rsidP="00DD7316" w:rsidRDefault="00D94902" w14:paraId="4EB35CA5" w14:textId="77777777">
            <w:pPr>
              <w:spacing w:line="180" w:lineRule="exact"/>
              <w:rPr>
                <w:b/>
                <w:sz w:val="13"/>
                <w:szCs w:val="13"/>
              </w:rPr>
            </w:pPr>
            <w:r>
              <w:rPr>
                <w:b/>
                <w:sz w:val="13"/>
                <w:szCs w:val="13"/>
              </w:rPr>
              <w:t>Onze referentie</w:t>
            </w:r>
          </w:p>
          <w:p w:rsidRPr="009262BA" w:rsidR="00831386" w:rsidP="00830E14" w:rsidRDefault="00D94902" w14:paraId="51F5FC09" w14:textId="38EB80BF">
            <w:pPr>
              <w:spacing w:line="180" w:lineRule="exact"/>
              <w:rPr>
                <w:sz w:val="13"/>
              </w:rPr>
            </w:pPr>
            <w:r>
              <w:rPr>
                <w:sz w:val="13"/>
              </w:rPr>
              <w:t>WJZ/</w:t>
            </w:r>
            <w:r w:rsidRPr="00A01485" w:rsidR="00A01485">
              <w:rPr>
                <w:sz w:val="13"/>
              </w:rPr>
              <w:t>65962149</w:t>
            </w:r>
          </w:p>
        </w:tc>
      </w:tr>
    </w:tbl>
    <w:p w:rsidR="002E6241" w:rsidP="000E6B6F" w:rsidRDefault="002E6241" w14:paraId="571758F9" w14:textId="77777777">
      <w:pPr>
        <w:pStyle w:val="standaard-tekst"/>
        <w:rPr>
          <w:sz w:val="18"/>
          <w:szCs w:val="18"/>
          <w:lang w:val="nl-NL"/>
        </w:rPr>
      </w:pPr>
    </w:p>
    <w:p w:rsidRPr="00217AC2" w:rsidR="000E6B6F" w:rsidP="000E6B6F" w:rsidRDefault="000E6B6F" w14:paraId="1336F389" w14:textId="1A1FF56F">
      <w:pPr>
        <w:pStyle w:val="standaard-tekst"/>
        <w:rPr>
          <w:sz w:val="18"/>
          <w:szCs w:val="18"/>
          <w:lang w:val="nl-NL"/>
        </w:rPr>
      </w:pPr>
      <w:r w:rsidRPr="00217AC2">
        <w:rPr>
          <w:sz w:val="18"/>
          <w:szCs w:val="18"/>
          <w:lang w:val="nl-NL"/>
        </w:rPr>
        <w:t xml:space="preserve">Hierbij bied ik u aan, mede namens </w:t>
      </w:r>
      <w:r>
        <w:rPr>
          <w:sz w:val="18"/>
          <w:szCs w:val="18"/>
          <w:lang w:val="nl-NL"/>
        </w:rPr>
        <w:t>de Minister van Werk en Participatie</w:t>
      </w:r>
      <w:r w:rsidRPr="00217AC2">
        <w:rPr>
          <w:sz w:val="18"/>
          <w:szCs w:val="18"/>
          <w:lang w:val="nl-NL"/>
        </w:rPr>
        <w:t xml:space="preserve">, het ontwerpbesluit houdende </w:t>
      </w:r>
      <w:r w:rsidRPr="00A01485" w:rsidR="00A01485">
        <w:rPr>
          <w:sz w:val="18"/>
          <w:szCs w:val="18"/>
          <w:lang w:val="nl-NL"/>
        </w:rPr>
        <w:t>voorschriften voor een experiment aangaande peuter- kleutergroepen verzorgd door een samenwerking van basisscholen en kindercentra (Tijdelijk besluit peuter-kleutergroepen)</w:t>
      </w:r>
      <w:r w:rsidRPr="00217AC2">
        <w:rPr>
          <w:sz w:val="18"/>
          <w:szCs w:val="18"/>
          <w:lang w:val="nl-NL"/>
        </w:rPr>
        <w:t>. Voor de inhoud van het ontwerpbesluit verwijs ik u naar de ontwerpnota van toelichting.</w:t>
      </w:r>
    </w:p>
    <w:p w:rsidR="000E6B6F" w:rsidP="000E6B6F" w:rsidRDefault="000E6B6F" w14:paraId="3E298B16" w14:textId="17F3B155">
      <w:pPr>
        <w:pStyle w:val="standaard-tekst"/>
        <w:rPr>
          <w:sz w:val="18"/>
          <w:szCs w:val="18"/>
          <w:lang w:val="nl-NL"/>
        </w:rPr>
      </w:pPr>
    </w:p>
    <w:p w:rsidRPr="00217AC2" w:rsidR="00F075E3" w:rsidP="00F075E3" w:rsidRDefault="00F075E3" w14:paraId="14DD1B4D" w14:textId="3C6AB0A8">
      <w:pPr>
        <w:pStyle w:val="standaard-tekst"/>
        <w:rPr>
          <w:sz w:val="18"/>
          <w:szCs w:val="18"/>
          <w:lang w:val="nl-NL"/>
        </w:rPr>
      </w:pPr>
      <w:r w:rsidRPr="00256350">
        <w:rPr>
          <w:sz w:val="18"/>
          <w:szCs w:val="18"/>
          <w:lang w:val="nl-NL"/>
        </w:rPr>
        <w:t>Het ontwerpbesluit biedt samenwerkende scholen en kindercentra tijdelijk de mogelijkheid om</w:t>
      </w:r>
      <w:r>
        <w:rPr>
          <w:sz w:val="18"/>
          <w:szCs w:val="18"/>
          <w:lang w:val="nl-NL"/>
        </w:rPr>
        <w:t>, onder voorwaarden,</w:t>
      </w:r>
      <w:r w:rsidRPr="00256350">
        <w:rPr>
          <w:sz w:val="18"/>
          <w:szCs w:val="18"/>
          <w:lang w:val="nl-NL"/>
        </w:rPr>
        <w:t xml:space="preserve"> </w:t>
      </w:r>
      <w:r>
        <w:rPr>
          <w:sz w:val="18"/>
          <w:szCs w:val="18"/>
          <w:lang w:val="nl-NL"/>
        </w:rPr>
        <w:t xml:space="preserve">een gezamenlijk aanbod </w:t>
      </w:r>
      <w:r w:rsidRPr="00256350">
        <w:rPr>
          <w:sz w:val="18"/>
          <w:szCs w:val="18"/>
          <w:lang w:val="nl-NL"/>
        </w:rPr>
        <w:t xml:space="preserve">voor peuters en kleuters </w:t>
      </w:r>
      <w:r>
        <w:rPr>
          <w:sz w:val="18"/>
          <w:szCs w:val="18"/>
          <w:lang w:val="nl-NL"/>
        </w:rPr>
        <w:t xml:space="preserve">te verzorgen, </w:t>
      </w:r>
      <w:r w:rsidRPr="00256350">
        <w:rPr>
          <w:sz w:val="18"/>
          <w:szCs w:val="18"/>
          <w:lang w:val="nl-NL"/>
        </w:rPr>
        <w:t>in één groep.</w:t>
      </w:r>
      <w:r>
        <w:rPr>
          <w:sz w:val="18"/>
          <w:szCs w:val="18"/>
          <w:lang w:val="nl-NL"/>
        </w:rPr>
        <w:t xml:space="preserve"> Er is ruimte voor maximaal tweehonderd peuter-kleutergroepen. Deze worden door middel van een aanvraagprocedure geselecteerd. De looptijd is vier jaar, met mogelijkheid tot verlenging met twee jaar. Het doel is </w:t>
      </w:r>
      <w:r w:rsidR="0021039D">
        <w:rPr>
          <w:sz w:val="18"/>
          <w:szCs w:val="18"/>
          <w:lang w:val="nl-NL"/>
        </w:rPr>
        <w:t>om</w:t>
      </w:r>
      <w:r w:rsidRPr="007250C6">
        <w:rPr>
          <w:sz w:val="18"/>
          <w:szCs w:val="18"/>
          <w:lang w:val="nl-NL"/>
        </w:rPr>
        <w:t xml:space="preserve"> inzicht te krijgen in de gevolgen van peuter-kleutergroepen, in het bijzonder voor </w:t>
      </w:r>
      <w:r w:rsidR="0021039D">
        <w:rPr>
          <w:sz w:val="18"/>
          <w:szCs w:val="18"/>
          <w:lang w:val="nl-NL"/>
        </w:rPr>
        <w:t xml:space="preserve">de ontwikkeling, </w:t>
      </w:r>
      <w:r w:rsidRPr="007250C6">
        <w:rPr>
          <w:sz w:val="18"/>
          <w:szCs w:val="18"/>
          <w:lang w:val="nl-NL"/>
        </w:rPr>
        <w:t>het welbevinden</w:t>
      </w:r>
      <w:r w:rsidR="0021039D">
        <w:rPr>
          <w:sz w:val="18"/>
          <w:szCs w:val="18"/>
          <w:lang w:val="nl-NL"/>
        </w:rPr>
        <w:t xml:space="preserve"> en</w:t>
      </w:r>
      <w:r w:rsidRPr="007250C6">
        <w:rPr>
          <w:sz w:val="18"/>
          <w:szCs w:val="18"/>
          <w:lang w:val="nl-NL"/>
        </w:rPr>
        <w:t xml:space="preserve"> de betrokkenheid van zowel peuters als kleuters.</w:t>
      </w:r>
      <w:r>
        <w:rPr>
          <w:sz w:val="18"/>
          <w:szCs w:val="18"/>
          <w:lang w:val="nl-NL"/>
        </w:rPr>
        <w:t xml:space="preserve"> Op basis van de uitkomsten wordt gewogen of het </w:t>
      </w:r>
      <w:r w:rsidRPr="00256350">
        <w:rPr>
          <w:sz w:val="18"/>
          <w:szCs w:val="18"/>
          <w:lang w:val="nl-NL"/>
        </w:rPr>
        <w:t xml:space="preserve">wenselijk is peuter-kleutergroepen structureel te verankeren in onze wetgeving. </w:t>
      </w:r>
      <w:r>
        <w:rPr>
          <w:sz w:val="18"/>
          <w:szCs w:val="18"/>
          <w:lang w:val="nl-NL"/>
        </w:rPr>
        <w:t>Met het ontwerpbesluit wordt gevolg gegeven aan eerdere toezeggingen.</w:t>
      </w:r>
      <w:r>
        <w:rPr>
          <w:rStyle w:val="Voetnootmarkering"/>
        </w:rPr>
        <w:footnoteReference w:id="1"/>
      </w:r>
      <w:r w:rsidRPr="00492610">
        <w:rPr>
          <w:lang w:val="nl-NL"/>
        </w:rPr>
        <w:t xml:space="preserve"> </w:t>
      </w:r>
      <w:r w:rsidRPr="00256350">
        <w:rPr>
          <w:sz w:val="18"/>
          <w:szCs w:val="18"/>
          <w:lang w:val="nl-NL"/>
        </w:rPr>
        <w:t xml:space="preserve">   </w:t>
      </w:r>
    </w:p>
    <w:p w:rsidRPr="00217AC2" w:rsidR="00F075E3" w:rsidP="000E6B6F" w:rsidRDefault="00F075E3" w14:paraId="01980322" w14:textId="77777777">
      <w:pPr>
        <w:pStyle w:val="standaard-tekst"/>
        <w:rPr>
          <w:sz w:val="18"/>
          <w:szCs w:val="18"/>
          <w:lang w:val="nl-NL"/>
        </w:rPr>
      </w:pPr>
    </w:p>
    <w:p w:rsidRPr="00217AC2" w:rsidR="000E6B6F" w:rsidP="000E6B6F" w:rsidRDefault="000E6B6F" w14:paraId="5AC9AD4C" w14:textId="04F82E5C">
      <w:pPr>
        <w:pStyle w:val="standaard-tekst"/>
        <w:rPr>
          <w:sz w:val="18"/>
          <w:szCs w:val="18"/>
          <w:lang w:val="nl-NL"/>
        </w:rPr>
      </w:pPr>
      <w:r w:rsidRPr="00217AC2">
        <w:rPr>
          <w:sz w:val="18"/>
          <w:szCs w:val="18"/>
          <w:lang w:val="nl-NL"/>
        </w:rPr>
        <w:t xml:space="preserve">De voorlegging geschiedt in het kader van de wettelijk voorgeschreven voorhangprocedure, bedoeld in artikel </w:t>
      </w:r>
      <w:r>
        <w:rPr>
          <w:sz w:val="18"/>
          <w:szCs w:val="18"/>
          <w:lang w:val="nl-NL"/>
        </w:rPr>
        <w:t>180</w:t>
      </w:r>
      <w:r w:rsidRPr="00217AC2">
        <w:rPr>
          <w:sz w:val="18"/>
          <w:szCs w:val="18"/>
          <w:lang w:val="nl-NL"/>
        </w:rPr>
        <w:t xml:space="preserve">, </w:t>
      </w:r>
      <w:r>
        <w:rPr>
          <w:sz w:val="18"/>
          <w:szCs w:val="18"/>
          <w:lang w:val="nl-NL"/>
        </w:rPr>
        <w:t>achtste</w:t>
      </w:r>
      <w:r w:rsidRPr="00217AC2">
        <w:rPr>
          <w:sz w:val="18"/>
          <w:szCs w:val="18"/>
          <w:lang w:val="nl-NL"/>
        </w:rPr>
        <w:t xml:space="preserve"> lid, van de Wet </w:t>
      </w:r>
      <w:r>
        <w:rPr>
          <w:sz w:val="18"/>
          <w:szCs w:val="18"/>
          <w:lang w:val="nl-NL"/>
        </w:rPr>
        <w:t>op het primair onderwijs</w:t>
      </w:r>
      <w:r w:rsidRPr="007C6666">
        <w:rPr>
          <w:sz w:val="18"/>
          <w:szCs w:val="18"/>
          <w:lang w:val="nl-NL"/>
        </w:rPr>
        <w:t xml:space="preserve"> </w:t>
      </w:r>
      <w:r w:rsidR="00A01485">
        <w:rPr>
          <w:sz w:val="18"/>
          <w:szCs w:val="18"/>
          <w:lang w:val="nl-NL"/>
        </w:rPr>
        <w:t xml:space="preserve">en artikel 3.4 van de Wet kinderopvang, </w:t>
      </w:r>
      <w:r w:rsidRPr="00217AC2">
        <w:rPr>
          <w:sz w:val="18"/>
          <w:szCs w:val="18"/>
          <w:lang w:val="nl-NL"/>
        </w:rPr>
        <w:t>en biedt uw Kamer</w:t>
      </w:r>
      <w:r>
        <w:rPr>
          <w:sz w:val="18"/>
          <w:szCs w:val="18"/>
          <w:lang w:val="nl-NL"/>
        </w:rPr>
        <w:t xml:space="preserve"> </w:t>
      </w:r>
      <w:r w:rsidRPr="00217AC2">
        <w:rPr>
          <w:sz w:val="18"/>
          <w:szCs w:val="18"/>
          <w:lang w:val="nl-NL"/>
        </w:rPr>
        <w:t>de mogelijkheid zich uit te spreken over het ontwerpbesluit voordat het aan de Afdeling advisering van de Raad van State zal worden voorgelegd en vervolgens zal worden vastgesteld.</w:t>
      </w:r>
    </w:p>
    <w:p w:rsidRPr="00217AC2" w:rsidR="000E6B6F" w:rsidP="000E6B6F" w:rsidRDefault="000E6B6F" w14:paraId="060A2271" w14:textId="77777777">
      <w:pPr>
        <w:pStyle w:val="standaard-tekst"/>
        <w:rPr>
          <w:sz w:val="18"/>
          <w:szCs w:val="18"/>
          <w:lang w:val="nl-NL"/>
        </w:rPr>
      </w:pPr>
    </w:p>
    <w:p w:rsidRPr="00217AC2" w:rsidR="000E6B6F" w:rsidP="000E6B6F" w:rsidRDefault="000E6B6F" w14:paraId="4DD7F6C2" w14:textId="360E2749">
      <w:pPr>
        <w:pStyle w:val="standaard-tekst"/>
        <w:rPr>
          <w:sz w:val="18"/>
          <w:szCs w:val="18"/>
          <w:lang w:val="nl-NL"/>
        </w:rPr>
      </w:pPr>
      <w:r w:rsidRPr="00217AC2">
        <w:rPr>
          <w:sz w:val="18"/>
          <w:szCs w:val="18"/>
          <w:lang w:val="nl-NL"/>
        </w:rPr>
        <w:t>Op grond van de aangehaalde bepaling</w:t>
      </w:r>
      <w:r w:rsidR="00A01485">
        <w:rPr>
          <w:sz w:val="18"/>
          <w:szCs w:val="18"/>
          <w:lang w:val="nl-NL"/>
        </w:rPr>
        <w:t>en</w:t>
      </w:r>
      <w:r w:rsidRPr="00217AC2">
        <w:rPr>
          <w:sz w:val="18"/>
          <w:szCs w:val="18"/>
          <w:lang w:val="nl-NL"/>
        </w:rPr>
        <w:t xml:space="preserve"> geschiedt de voordracht aan de Koning ter verkrijging van het advies van de Afdeling advisering van de Raad van State over het ontwerpbesluit niet eerder dan vier weken nadat het ontwerpbesluit aan beide Kamers der Staten-Generaal is overgelegd.</w:t>
      </w:r>
      <w:r>
        <w:rPr>
          <w:sz w:val="18"/>
          <w:szCs w:val="18"/>
          <w:lang w:val="nl-NL"/>
        </w:rPr>
        <w:t xml:space="preserve"> </w:t>
      </w:r>
    </w:p>
    <w:p w:rsidR="002E6241" w:rsidRDefault="002E6241" w14:paraId="712242AC" w14:textId="11D08793">
      <w:pPr>
        <w:spacing w:line="240" w:lineRule="auto"/>
        <w:rPr>
          <w:szCs w:val="18"/>
          <w:lang w:eastAsia="en-US"/>
        </w:rPr>
      </w:pPr>
      <w:r>
        <w:rPr>
          <w:szCs w:val="18"/>
        </w:rPr>
        <w:br w:type="page"/>
      </w:r>
    </w:p>
    <w:p w:rsidRPr="00217AC2" w:rsidR="000E6B6F" w:rsidP="000E6B6F" w:rsidRDefault="000E6B6F" w14:paraId="07EDBE17" w14:textId="77777777">
      <w:pPr>
        <w:pStyle w:val="standaard-tekst"/>
        <w:rPr>
          <w:sz w:val="18"/>
          <w:szCs w:val="18"/>
          <w:lang w:val="nl-NL"/>
        </w:rPr>
      </w:pPr>
    </w:p>
    <w:p w:rsidR="000808CB" w:rsidP="000E6B6F" w:rsidRDefault="000E6B6F" w14:paraId="5E8AA6B7" w14:textId="77777777">
      <w:pPr>
        <w:pStyle w:val="standaard-tekst"/>
        <w:rPr>
          <w:sz w:val="18"/>
          <w:szCs w:val="18"/>
          <w:lang w:val="nl-NL"/>
        </w:rPr>
      </w:pPr>
      <w:r w:rsidRPr="00217AC2">
        <w:rPr>
          <w:sz w:val="18"/>
          <w:szCs w:val="18"/>
          <w:lang w:val="nl-NL"/>
        </w:rPr>
        <w:t>Er wordt gestreefd naar inwerkingtreding van het besluit met ingang van</w:t>
      </w:r>
      <w:r>
        <w:rPr>
          <w:sz w:val="18"/>
          <w:szCs w:val="18"/>
          <w:lang w:val="nl-NL"/>
        </w:rPr>
        <w:t xml:space="preserve"> </w:t>
      </w:r>
    </w:p>
    <w:p w:rsidRPr="00217AC2" w:rsidR="000E6B6F" w:rsidP="000E6B6F" w:rsidRDefault="000E6B6F" w14:paraId="4A64A44A" w14:textId="55349D7D">
      <w:pPr>
        <w:pStyle w:val="standaard-tekst"/>
        <w:rPr>
          <w:sz w:val="18"/>
          <w:szCs w:val="18"/>
          <w:lang w:val="nl-NL"/>
        </w:rPr>
      </w:pPr>
      <w:r>
        <w:rPr>
          <w:sz w:val="18"/>
          <w:szCs w:val="18"/>
          <w:lang w:val="nl-NL"/>
        </w:rPr>
        <w:t>1 januari 2027</w:t>
      </w:r>
      <w:r w:rsidRPr="00217AC2">
        <w:rPr>
          <w:sz w:val="18"/>
          <w:szCs w:val="18"/>
          <w:lang w:val="nl-NL"/>
        </w:rPr>
        <w:t>.</w:t>
      </w:r>
    </w:p>
    <w:p w:rsidR="006D41A2" w:rsidP="006D41A2" w:rsidRDefault="006D41A2" w14:paraId="10A74FD9" w14:textId="77777777">
      <w:pPr>
        <w:pStyle w:val="standaard-tekst"/>
        <w:rPr>
          <w:sz w:val="18"/>
          <w:szCs w:val="18"/>
          <w:lang w:val="nl-NL"/>
        </w:rPr>
      </w:pPr>
    </w:p>
    <w:p w:rsidR="000808CB" w:rsidP="006D41A2" w:rsidRDefault="00D94902" w14:paraId="5E057992" w14:textId="77777777">
      <w:pPr>
        <w:pStyle w:val="standaard-tekst"/>
        <w:rPr>
          <w:sz w:val="18"/>
          <w:szCs w:val="18"/>
          <w:lang w:val="nl-NL"/>
        </w:rPr>
      </w:pPr>
      <w:r w:rsidRPr="007110FF">
        <w:rPr>
          <w:sz w:val="18"/>
          <w:szCs w:val="18"/>
          <w:lang w:val="nl-NL"/>
        </w:rPr>
        <w:t xml:space="preserve">Een gelijkluidende brief heb ik heden gezonden aan de voorzitter van de </w:t>
      </w:r>
    </w:p>
    <w:p w:rsidR="006D41A2" w:rsidP="006D41A2" w:rsidRDefault="00D94902" w14:paraId="7DAEE5D6" w14:textId="64103D1D">
      <w:pPr>
        <w:pStyle w:val="standaard-tekst"/>
        <w:rPr>
          <w:sz w:val="18"/>
          <w:szCs w:val="18"/>
          <w:lang w:val="nl-NL"/>
        </w:rPr>
      </w:pPr>
      <w:r w:rsidRPr="007110FF">
        <w:rPr>
          <w:sz w:val="18"/>
          <w:szCs w:val="18"/>
          <w:lang w:val="nl-NL"/>
        </w:rPr>
        <w:t>Eerste Kamer der Staten-Generaal.</w:t>
      </w:r>
    </w:p>
    <w:p w:rsidR="00554F65" w:rsidP="006D41A2" w:rsidRDefault="00554F65" w14:paraId="4E09E6AE" w14:textId="77777777">
      <w:pPr>
        <w:pStyle w:val="standaard-tekst"/>
        <w:rPr>
          <w:sz w:val="18"/>
          <w:szCs w:val="18"/>
          <w:lang w:val="nl-NL"/>
        </w:rPr>
      </w:pPr>
    </w:p>
    <w:p w:rsidR="000808CB" w:rsidP="006D41A2" w:rsidRDefault="000808CB" w14:paraId="531FFC66" w14:textId="77777777">
      <w:pPr>
        <w:pStyle w:val="standaard-tekst"/>
        <w:rPr>
          <w:sz w:val="18"/>
          <w:szCs w:val="18"/>
          <w:lang w:val="nl-NL"/>
        </w:rPr>
      </w:pPr>
    </w:p>
    <w:p w:rsidRPr="007110FF" w:rsidR="000808CB" w:rsidP="006D41A2" w:rsidRDefault="000808CB" w14:paraId="672209CF" w14:textId="4BE40378">
      <w:pPr>
        <w:pStyle w:val="standaard-tekst"/>
        <w:rPr>
          <w:sz w:val="18"/>
          <w:szCs w:val="18"/>
          <w:lang w:val="nl-NL"/>
        </w:rPr>
      </w:pPr>
      <w:r>
        <w:rPr>
          <w:sz w:val="18"/>
          <w:szCs w:val="18"/>
          <w:lang w:val="nl-NL"/>
        </w:rPr>
        <w:t>Hoogachtend,</w:t>
      </w:r>
    </w:p>
    <w:p w:rsidRPr="007110FF" w:rsidR="00A85C9F" w:rsidP="00A85C9F" w:rsidRDefault="00A85C9F" w14:paraId="39B430D0" w14:textId="77777777">
      <w:pPr>
        <w:pStyle w:val="standaard-tekst"/>
        <w:rPr>
          <w:sz w:val="18"/>
          <w:szCs w:val="18"/>
          <w:lang w:val="nl-NL"/>
        </w:rPr>
      </w:pPr>
    </w:p>
    <w:p w:rsidRPr="007110FF" w:rsidR="00713167" w:rsidP="00A85C9F" w:rsidRDefault="000808CB" w14:paraId="50C16EF5" w14:textId="6407EC74">
      <w:pPr>
        <w:pStyle w:val="standaard-tekst"/>
        <w:rPr>
          <w:sz w:val="18"/>
          <w:szCs w:val="18"/>
          <w:lang w:val="nl-NL"/>
        </w:rPr>
      </w:pPr>
      <w:r>
        <w:rPr>
          <w:sz w:val="18"/>
          <w:szCs w:val="18"/>
          <w:lang w:val="nl-NL"/>
        </w:rPr>
        <w:t>d</w:t>
      </w:r>
      <w:r w:rsidRPr="000956C0" w:rsidR="00D94902">
        <w:rPr>
          <w:sz w:val="18"/>
          <w:szCs w:val="18"/>
          <w:lang w:val="nl-NL"/>
        </w:rPr>
        <w:t>e Staatssecretaris van Onderwijs</w:t>
      </w:r>
      <w:r w:rsidR="0021039D">
        <w:rPr>
          <w:sz w:val="18"/>
          <w:szCs w:val="18"/>
          <w:lang w:val="nl-NL"/>
        </w:rPr>
        <w:t xml:space="preserve"> en Emancipatie</w:t>
      </w:r>
      <w:r w:rsidRPr="007E4157" w:rsidR="00745AE0">
        <w:rPr>
          <w:sz w:val="18"/>
          <w:szCs w:val="18"/>
          <w:lang w:val="nl-NL"/>
        </w:rPr>
        <w:t>,</w:t>
      </w:r>
    </w:p>
    <w:p w:rsidRPr="007E4157" w:rsidR="00745AE0" w:rsidP="003A7160" w:rsidRDefault="00745AE0" w14:paraId="27CA8D37" w14:textId="77777777"/>
    <w:p w:rsidRPr="007E4157" w:rsidR="00745AE0" w:rsidP="003A7160" w:rsidRDefault="00745AE0" w14:paraId="20983326" w14:textId="77777777"/>
    <w:p w:rsidR="00745AE0" w:rsidP="003A7160" w:rsidRDefault="00745AE0" w14:paraId="09EF0D2D" w14:textId="77777777"/>
    <w:p w:rsidR="000808CB" w:rsidP="003A7160" w:rsidRDefault="000808CB" w14:paraId="2EDE662E" w14:textId="77777777"/>
    <w:p w:rsidR="000808CB" w:rsidP="003A7160" w:rsidRDefault="000808CB" w14:paraId="36FD7BA6" w14:textId="77777777"/>
    <w:p w:rsidR="000808CB" w:rsidP="003A7160" w:rsidRDefault="000808CB" w14:paraId="0726BB85" w14:textId="77777777"/>
    <w:p w:rsidRPr="007E4157" w:rsidR="00745AE0" w:rsidP="003A7160" w:rsidRDefault="00745AE0" w14:paraId="32D93F0E" w14:textId="77777777"/>
    <w:p w:rsidRPr="007E4157" w:rsidR="00745AE0" w:rsidP="003A7160" w:rsidRDefault="00745AE0" w14:paraId="5354CF68" w14:textId="77777777"/>
    <w:p w:rsidRPr="00064A0A" w:rsidR="00184B30" w:rsidP="00A60B58" w:rsidRDefault="00D94902" w14:paraId="6F98CF6E" w14:textId="6B730185">
      <w:r w:rsidRPr="000E04A1">
        <w:t xml:space="preserve">Judith </w:t>
      </w:r>
      <w:proofErr w:type="spellStart"/>
      <w:r w:rsidRPr="000E04A1">
        <w:t>Zs.C.M</w:t>
      </w:r>
      <w:proofErr w:type="spellEnd"/>
      <w:r w:rsidRPr="000E04A1">
        <w:t>. Tielen</w:t>
      </w:r>
    </w:p>
    <w:sectPr w:rsidRPr="00064A0A" w:rsidR="00184B30" w:rsidSect="00CE7336">
      <w:headerReference w:type="default"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19AE4" w14:textId="77777777" w:rsidR="0018468E" w:rsidRDefault="0018468E">
      <w:r>
        <w:separator/>
      </w:r>
    </w:p>
    <w:p w14:paraId="25AFD7F3" w14:textId="77777777" w:rsidR="0018468E" w:rsidRDefault="0018468E"/>
  </w:endnote>
  <w:endnote w:type="continuationSeparator" w:id="0">
    <w:p w14:paraId="19E8E0F7" w14:textId="77777777" w:rsidR="0018468E" w:rsidRDefault="0018468E">
      <w:r>
        <w:continuationSeparator/>
      </w:r>
    </w:p>
    <w:p w14:paraId="160B31CF" w14:textId="77777777" w:rsidR="0018468E" w:rsidRDefault="001846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1D61D"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9111B4" w14:paraId="75D8C7B9" w14:textId="77777777" w:rsidTr="004C7E1D">
      <w:trPr>
        <w:trHeight w:hRule="exact" w:val="357"/>
      </w:trPr>
      <w:tc>
        <w:tcPr>
          <w:tcW w:w="7603" w:type="dxa"/>
        </w:tcPr>
        <w:p w14:paraId="098FDEEB" w14:textId="77777777" w:rsidR="002F71BB" w:rsidRPr="004C7E1D" w:rsidRDefault="002F71BB" w:rsidP="004C7E1D">
          <w:pPr>
            <w:spacing w:line="180" w:lineRule="exact"/>
            <w:rPr>
              <w:sz w:val="13"/>
              <w:szCs w:val="13"/>
            </w:rPr>
          </w:pPr>
        </w:p>
      </w:tc>
      <w:tc>
        <w:tcPr>
          <w:tcW w:w="2172" w:type="dxa"/>
        </w:tcPr>
        <w:p w14:paraId="6F67A2AD" w14:textId="68635CD4" w:rsidR="002F71BB" w:rsidRPr="004C7E1D" w:rsidRDefault="00D94902" w:rsidP="002F258D">
          <w:pPr>
            <w:pStyle w:val="Huisstijl-Gegeven"/>
            <w:rPr>
              <w:szCs w:val="13"/>
            </w:rPr>
          </w:pPr>
          <w: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08058A">
            <w:rPr>
              <w:szCs w:val="13"/>
            </w:rPr>
            <w:t>2</w:t>
          </w:r>
          <w:r w:rsidRPr="004C7E1D">
            <w:rPr>
              <w:szCs w:val="13"/>
            </w:rPr>
            <w:fldChar w:fldCharType="end"/>
          </w:r>
          <w:r w:rsidRPr="004C7E1D">
            <w:rPr>
              <w:szCs w:val="13"/>
            </w:rPr>
            <w:t xml:space="preserve"> </w:t>
          </w:r>
          <w: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BE1C78">
            <w:rPr>
              <w:szCs w:val="13"/>
            </w:rPr>
            <w:t>2</w:t>
          </w:r>
          <w:r w:rsidRPr="004C7E1D">
            <w:rPr>
              <w:szCs w:val="13"/>
            </w:rPr>
            <w:fldChar w:fldCharType="end"/>
          </w:r>
        </w:p>
      </w:tc>
    </w:tr>
  </w:tbl>
  <w:p w14:paraId="1872EE3C" w14:textId="77777777"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9111B4" w14:paraId="0FD3766D" w14:textId="77777777" w:rsidTr="004C7E1D">
      <w:trPr>
        <w:trHeight w:hRule="exact" w:val="357"/>
      </w:trPr>
      <w:tc>
        <w:tcPr>
          <w:tcW w:w="7709" w:type="dxa"/>
        </w:tcPr>
        <w:p w14:paraId="5355B236" w14:textId="77777777" w:rsidR="00D17084" w:rsidRPr="004C7E1D" w:rsidRDefault="00D17084" w:rsidP="004C7E1D">
          <w:pPr>
            <w:spacing w:line="180" w:lineRule="exact"/>
            <w:rPr>
              <w:sz w:val="13"/>
              <w:szCs w:val="13"/>
            </w:rPr>
          </w:pPr>
        </w:p>
      </w:tc>
      <w:tc>
        <w:tcPr>
          <w:tcW w:w="2060" w:type="dxa"/>
        </w:tcPr>
        <w:p w14:paraId="19A2A653" w14:textId="7B5C93E9" w:rsidR="00D17084" w:rsidRPr="004C7E1D" w:rsidRDefault="00D94902" w:rsidP="0026686B">
          <w:pPr>
            <w:pStyle w:val="Huisstijl-Gegeven"/>
            <w:rPr>
              <w:szCs w:val="13"/>
            </w:rPr>
          </w:pPr>
          <w: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08058A">
            <w:rPr>
              <w:szCs w:val="13"/>
            </w:rPr>
            <w:t>1</w:t>
          </w:r>
          <w:r w:rsidRPr="004C7E1D">
            <w:rPr>
              <w:szCs w:val="13"/>
            </w:rPr>
            <w:fldChar w:fldCharType="end"/>
          </w:r>
          <w:r w:rsidRPr="004C7E1D">
            <w:rPr>
              <w:szCs w:val="13"/>
            </w:rPr>
            <w:t xml:space="preserve"> </w:t>
          </w:r>
          <w: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BE1C78">
            <w:rPr>
              <w:szCs w:val="13"/>
            </w:rPr>
            <w:t>2</w:t>
          </w:r>
          <w:r w:rsidRPr="004C7E1D">
            <w:rPr>
              <w:szCs w:val="13"/>
            </w:rPr>
            <w:fldChar w:fldCharType="end"/>
          </w:r>
        </w:p>
      </w:tc>
    </w:tr>
  </w:tbl>
  <w:p w14:paraId="3E72F6E2"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8C8D9" w14:textId="77777777" w:rsidR="0018468E" w:rsidRDefault="0018468E">
      <w:r>
        <w:separator/>
      </w:r>
    </w:p>
    <w:p w14:paraId="110E0B05" w14:textId="77777777" w:rsidR="0018468E" w:rsidRDefault="0018468E"/>
  </w:footnote>
  <w:footnote w:type="continuationSeparator" w:id="0">
    <w:p w14:paraId="670CC394" w14:textId="77777777" w:rsidR="0018468E" w:rsidRDefault="0018468E">
      <w:r>
        <w:continuationSeparator/>
      </w:r>
    </w:p>
    <w:p w14:paraId="6FB7E8B8" w14:textId="77777777" w:rsidR="0018468E" w:rsidRDefault="0018468E"/>
  </w:footnote>
  <w:footnote w:id="1">
    <w:p w14:paraId="016D2302" w14:textId="77777777" w:rsidR="00F075E3" w:rsidRDefault="00F075E3" w:rsidP="00F075E3">
      <w:pPr>
        <w:pStyle w:val="Voetnoottekst"/>
      </w:pPr>
      <w:r>
        <w:rPr>
          <w:rStyle w:val="Voetnootmarkering"/>
        </w:rPr>
        <w:footnoteRef/>
      </w:r>
      <w:r>
        <w:t xml:space="preserve"> Zie de Kamerbrieven: </w:t>
      </w:r>
      <w:r w:rsidRPr="00256350">
        <w:t>Kamerstukken II</w:t>
      </w:r>
      <w:r w:rsidRPr="00697E3A">
        <w:t xml:space="preserve"> 2022/23, 31 322, nr. 489</w:t>
      </w:r>
      <w:r>
        <w:t xml:space="preserve">, </w:t>
      </w:r>
      <w:r w:rsidRPr="00256350">
        <w:t>Kamerstukken II</w:t>
      </w:r>
      <w:r w:rsidRPr="00697E3A">
        <w:t xml:space="preserve"> 2024/25, 31322, nr. 548</w:t>
      </w:r>
      <w:r>
        <w:t>,</w:t>
      </w:r>
      <w:r w:rsidRPr="00697E3A">
        <w:t xml:space="preserve"> </w:t>
      </w:r>
      <w:r w:rsidRPr="00256350">
        <w:t>Kamerstukken II</w:t>
      </w:r>
      <w:r w:rsidRPr="00697E3A">
        <w:t xml:space="preserve"> 2024/25, 27020, nr. 121</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9111B4" w14:paraId="7901F306" w14:textId="77777777" w:rsidTr="006D2D53">
      <w:trPr>
        <w:trHeight w:hRule="exact" w:val="400"/>
      </w:trPr>
      <w:tc>
        <w:tcPr>
          <w:tcW w:w="7518" w:type="dxa"/>
        </w:tcPr>
        <w:p w14:paraId="24AF6D54" w14:textId="77777777" w:rsidR="00527BD4" w:rsidRPr="00275984" w:rsidRDefault="00527BD4" w:rsidP="00BF4427">
          <w:pPr>
            <w:pStyle w:val="Huisstijl-Rubricering"/>
          </w:pPr>
        </w:p>
      </w:tc>
    </w:tr>
  </w:tbl>
  <w:p w14:paraId="5AD52045"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9111B4" w14:paraId="6666DB07" w14:textId="77777777" w:rsidTr="003B528D">
      <w:tc>
        <w:tcPr>
          <w:tcW w:w="2160" w:type="dxa"/>
        </w:tcPr>
        <w:p w14:paraId="3665E967" w14:textId="77777777" w:rsidR="002E6241" w:rsidRPr="00D86CC6" w:rsidRDefault="002E6241" w:rsidP="002E6241">
          <w:pPr>
            <w:spacing w:line="180" w:lineRule="exact"/>
            <w:rPr>
              <w:b/>
              <w:sz w:val="13"/>
              <w:szCs w:val="13"/>
            </w:rPr>
          </w:pPr>
          <w:r>
            <w:rPr>
              <w:b/>
              <w:sz w:val="13"/>
              <w:szCs w:val="13"/>
            </w:rPr>
            <w:t>Onze referentie</w:t>
          </w:r>
        </w:p>
        <w:p w14:paraId="3D43D0E8" w14:textId="7EB7DF6B" w:rsidR="00FF7D29" w:rsidRPr="002E6241" w:rsidRDefault="002E6241" w:rsidP="002E6241">
          <w:pPr>
            <w:pStyle w:val="Colofonkop"/>
            <w:framePr w:hSpace="0" w:wrap="auto" w:vAnchor="margin" w:hAnchor="text" w:xAlign="left" w:yAlign="inline"/>
            <w:rPr>
              <w:b w:val="0"/>
              <w:bCs/>
            </w:rPr>
          </w:pPr>
          <w:r w:rsidRPr="002E6241">
            <w:rPr>
              <w:b w:val="0"/>
              <w:bCs/>
            </w:rPr>
            <w:t>WJZ/65962149</w:t>
          </w:r>
        </w:p>
        <w:p w14:paraId="6DB225F3" w14:textId="77777777" w:rsidR="002F71BB" w:rsidRPr="000407BB" w:rsidRDefault="008F6AD7" w:rsidP="008F6AD7">
          <w:pPr>
            <w:spacing w:after="90" w:line="180" w:lineRule="exact"/>
            <w:rPr>
              <w:sz w:val="13"/>
              <w:szCs w:val="13"/>
            </w:rPr>
          </w:pPr>
          <w:r w:rsidRPr="000407BB">
            <w:rPr>
              <w:sz w:val="13"/>
              <w:szCs w:val="13"/>
            </w:rPr>
            <w:t xml:space="preserve"> </w:t>
          </w:r>
        </w:p>
      </w:tc>
    </w:tr>
    <w:tr w:rsidR="009111B4" w14:paraId="3EC213FA" w14:textId="77777777" w:rsidTr="002F71BB">
      <w:trPr>
        <w:trHeight w:val="259"/>
      </w:trPr>
      <w:tc>
        <w:tcPr>
          <w:tcW w:w="2160" w:type="dxa"/>
        </w:tcPr>
        <w:p w14:paraId="12ED9036" w14:textId="77777777" w:rsidR="00E35CF4" w:rsidRPr="002F71BB" w:rsidRDefault="00E35CF4" w:rsidP="0049501A">
          <w:pPr>
            <w:spacing w:line="180" w:lineRule="exact"/>
            <w:rPr>
              <w:i/>
              <w:sz w:val="13"/>
              <w:szCs w:val="13"/>
            </w:rPr>
          </w:pPr>
        </w:p>
      </w:tc>
    </w:tr>
  </w:tbl>
  <w:p w14:paraId="368525AD"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9111B4" w14:paraId="7198DBAF" w14:textId="77777777" w:rsidTr="001377D4">
      <w:trPr>
        <w:trHeight w:val="2636"/>
      </w:trPr>
      <w:tc>
        <w:tcPr>
          <w:tcW w:w="737" w:type="dxa"/>
        </w:tcPr>
        <w:p w14:paraId="4853F88D" w14:textId="77777777" w:rsidR="00704845" w:rsidRDefault="00704845" w:rsidP="0047126E">
          <w:pPr>
            <w:framePr w:w="6339" w:h="2750" w:hRule="exact" w:hSpace="181" w:wrap="around" w:vAnchor="page" w:hAnchor="page" w:x="5586" w:y="1"/>
            <w:spacing w:line="240" w:lineRule="auto"/>
          </w:pPr>
        </w:p>
      </w:tc>
      <w:tc>
        <w:tcPr>
          <w:tcW w:w="5156" w:type="dxa"/>
        </w:tcPr>
        <w:p w14:paraId="58730786" w14:textId="77777777" w:rsidR="00704845" w:rsidRDefault="00D94902" w:rsidP="0047126E">
          <w:pPr>
            <w:framePr w:w="3873" w:h="2625" w:hRule="exact" w:wrap="around" w:vAnchor="page" w:hAnchor="page" w:x="6323" w:y="1"/>
          </w:pPr>
          <w:r>
            <w:rPr>
              <w:noProof/>
              <w:lang w:val="en-US" w:eastAsia="en-US"/>
            </w:rPr>
            <w:drawing>
              <wp:inline distT="0" distB="0" distL="0" distR="0" wp14:anchorId="6381B1C1" wp14:editId="018D1D12">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4FF47266" w14:textId="77777777" w:rsidR="00483ECA" w:rsidRDefault="00483ECA" w:rsidP="00D037A9"/>
        <w:p w14:paraId="6FD5A146" w14:textId="77777777" w:rsidR="005F2FA9" w:rsidRDefault="005F2FA9" w:rsidP="00082403"/>
      </w:tc>
    </w:tr>
  </w:tbl>
  <w:p w14:paraId="1030C017"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9111B4" w14:paraId="47F100AC" w14:textId="77777777" w:rsidTr="0008539E">
      <w:trPr>
        <w:trHeight w:hRule="exact" w:val="572"/>
      </w:trPr>
      <w:tc>
        <w:tcPr>
          <w:tcW w:w="7520" w:type="dxa"/>
        </w:tcPr>
        <w:p w14:paraId="3945DB0B" w14:textId="77777777" w:rsidR="00527BD4" w:rsidRPr="00963440" w:rsidRDefault="00D94902" w:rsidP="003B6D32">
          <w:pPr>
            <w:pStyle w:val="Huisstijl-Adres"/>
            <w:spacing w:after="0"/>
          </w:pPr>
          <w:r w:rsidRPr="009E3B07">
            <w:t>&gt;Retouradres </w:t>
          </w:r>
          <w:r>
            <w:t>Postbus 16375 2500 BJ Den Haag</w:t>
          </w:r>
          <w:r w:rsidRPr="009E3B07">
            <w:t xml:space="preserve"> </w:t>
          </w:r>
        </w:p>
      </w:tc>
    </w:tr>
    <w:tr w:rsidR="009111B4" w14:paraId="1FBB0390" w14:textId="77777777" w:rsidTr="00E776C6">
      <w:trPr>
        <w:cantSplit/>
        <w:trHeight w:hRule="exact" w:val="238"/>
      </w:trPr>
      <w:tc>
        <w:tcPr>
          <w:tcW w:w="7520" w:type="dxa"/>
        </w:tcPr>
        <w:p w14:paraId="03B3B1DC" w14:textId="77777777" w:rsidR="00093ABC" w:rsidRPr="00963440" w:rsidRDefault="00093ABC" w:rsidP="00963440"/>
      </w:tc>
    </w:tr>
    <w:tr w:rsidR="009111B4" w14:paraId="4A1A84AB" w14:textId="77777777" w:rsidTr="00E776C6">
      <w:trPr>
        <w:cantSplit/>
        <w:trHeight w:hRule="exact" w:val="1520"/>
      </w:trPr>
      <w:tc>
        <w:tcPr>
          <w:tcW w:w="7520" w:type="dxa"/>
        </w:tcPr>
        <w:p w14:paraId="64847F74" w14:textId="77777777" w:rsidR="00A604D3" w:rsidRPr="00963440" w:rsidRDefault="00A604D3" w:rsidP="003B6D32"/>
      </w:tc>
    </w:tr>
    <w:tr w:rsidR="009111B4" w14:paraId="26FA014C" w14:textId="77777777" w:rsidTr="00E776C6">
      <w:trPr>
        <w:trHeight w:hRule="exact" w:val="1077"/>
      </w:trPr>
      <w:tc>
        <w:tcPr>
          <w:tcW w:w="7520" w:type="dxa"/>
        </w:tcPr>
        <w:p w14:paraId="766073CD" w14:textId="77777777" w:rsidR="00596D5A" w:rsidRDefault="00596D5A" w:rsidP="00892BA5">
          <w:pPr>
            <w:tabs>
              <w:tab w:val="left" w:pos="740"/>
            </w:tabs>
            <w:autoSpaceDE w:val="0"/>
            <w:autoSpaceDN w:val="0"/>
            <w:adjustRightInd w:val="0"/>
            <w:rPr>
              <w:rFonts w:cs="Verdana"/>
              <w:szCs w:val="18"/>
            </w:rPr>
          </w:pPr>
        </w:p>
        <w:p w14:paraId="6D477DF3" w14:textId="77777777" w:rsidR="00596D5A" w:rsidRDefault="00596D5A" w:rsidP="00596D5A">
          <w:pPr>
            <w:rPr>
              <w:rFonts w:cs="Verdana"/>
              <w:szCs w:val="18"/>
            </w:rPr>
          </w:pPr>
        </w:p>
        <w:p w14:paraId="6AB7C47E" w14:textId="77777777" w:rsidR="00892BA5" w:rsidRPr="00596D5A" w:rsidRDefault="00D94902" w:rsidP="00596D5A">
          <w:pPr>
            <w:tabs>
              <w:tab w:val="left" w:pos="4965"/>
            </w:tabs>
            <w:rPr>
              <w:rFonts w:cs="Verdana"/>
              <w:szCs w:val="18"/>
            </w:rPr>
          </w:pPr>
          <w:r>
            <w:rPr>
              <w:rFonts w:cs="Verdana"/>
              <w:szCs w:val="18"/>
            </w:rPr>
            <w:tab/>
          </w:r>
        </w:p>
      </w:tc>
    </w:tr>
  </w:tbl>
  <w:p w14:paraId="60108D2F" w14:textId="77777777" w:rsidR="006F273B" w:rsidRDefault="006F273B" w:rsidP="00BC4AE3">
    <w:pPr>
      <w:pStyle w:val="Koptekst"/>
    </w:pPr>
  </w:p>
  <w:p w14:paraId="76053656" w14:textId="77777777" w:rsidR="00153BD0" w:rsidRDefault="00153BD0"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61B4A204">
      <w:start w:val="1"/>
      <w:numFmt w:val="bullet"/>
      <w:pStyle w:val="Lijstopsomteken"/>
      <w:lvlText w:val="•"/>
      <w:lvlJc w:val="left"/>
      <w:pPr>
        <w:tabs>
          <w:tab w:val="num" w:pos="227"/>
        </w:tabs>
        <w:ind w:left="227" w:hanging="227"/>
      </w:pPr>
      <w:rPr>
        <w:rFonts w:ascii="Verdana" w:hAnsi="Verdana" w:hint="default"/>
        <w:sz w:val="18"/>
        <w:szCs w:val="18"/>
      </w:rPr>
    </w:lvl>
    <w:lvl w:ilvl="1" w:tplc="FC5CE80C" w:tentative="1">
      <w:start w:val="1"/>
      <w:numFmt w:val="bullet"/>
      <w:lvlText w:val="o"/>
      <w:lvlJc w:val="left"/>
      <w:pPr>
        <w:tabs>
          <w:tab w:val="num" w:pos="1440"/>
        </w:tabs>
        <w:ind w:left="1440" w:hanging="360"/>
      </w:pPr>
      <w:rPr>
        <w:rFonts w:ascii="Courier New" w:hAnsi="Courier New" w:cs="Courier New" w:hint="default"/>
      </w:rPr>
    </w:lvl>
    <w:lvl w:ilvl="2" w:tplc="C3D418BA" w:tentative="1">
      <w:start w:val="1"/>
      <w:numFmt w:val="bullet"/>
      <w:lvlText w:val=""/>
      <w:lvlJc w:val="left"/>
      <w:pPr>
        <w:tabs>
          <w:tab w:val="num" w:pos="2160"/>
        </w:tabs>
        <w:ind w:left="2160" w:hanging="360"/>
      </w:pPr>
      <w:rPr>
        <w:rFonts w:ascii="Wingdings" w:hAnsi="Wingdings" w:hint="default"/>
      </w:rPr>
    </w:lvl>
    <w:lvl w:ilvl="3" w:tplc="DC0C743A" w:tentative="1">
      <w:start w:val="1"/>
      <w:numFmt w:val="bullet"/>
      <w:lvlText w:val=""/>
      <w:lvlJc w:val="left"/>
      <w:pPr>
        <w:tabs>
          <w:tab w:val="num" w:pos="2880"/>
        </w:tabs>
        <w:ind w:left="2880" w:hanging="360"/>
      </w:pPr>
      <w:rPr>
        <w:rFonts w:ascii="Symbol" w:hAnsi="Symbol" w:hint="default"/>
      </w:rPr>
    </w:lvl>
    <w:lvl w:ilvl="4" w:tplc="765C4D88" w:tentative="1">
      <w:start w:val="1"/>
      <w:numFmt w:val="bullet"/>
      <w:lvlText w:val="o"/>
      <w:lvlJc w:val="left"/>
      <w:pPr>
        <w:tabs>
          <w:tab w:val="num" w:pos="3600"/>
        </w:tabs>
        <w:ind w:left="3600" w:hanging="360"/>
      </w:pPr>
      <w:rPr>
        <w:rFonts w:ascii="Courier New" w:hAnsi="Courier New" w:cs="Courier New" w:hint="default"/>
      </w:rPr>
    </w:lvl>
    <w:lvl w:ilvl="5" w:tplc="C53C47D6" w:tentative="1">
      <w:start w:val="1"/>
      <w:numFmt w:val="bullet"/>
      <w:lvlText w:val=""/>
      <w:lvlJc w:val="left"/>
      <w:pPr>
        <w:tabs>
          <w:tab w:val="num" w:pos="4320"/>
        </w:tabs>
        <w:ind w:left="4320" w:hanging="360"/>
      </w:pPr>
      <w:rPr>
        <w:rFonts w:ascii="Wingdings" w:hAnsi="Wingdings" w:hint="default"/>
      </w:rPr>
    </w:lvl>
    <w:lvl w:ilvl="6" w:tplc="59CC66DE" w:tentative="1">
      <w:start w:val="1"/>
      <w:numFmt w:val="bullet"/>
      <w:lvlText w:val=""/>
      <w:lvlJc w:val="left"/>
      <w:pPr>
        <w:tabs>
          <w:tab w:val="num" w:pos="5040"/>
        </w:tabs>
        <w:ind w:left="5040" w:hanging="360"/>
      </w:pPr>
      <w:rPr>
        <w:rFonts w:ascii="Symbol" w:hAnsi="Symbol" w:hint="default"/>
      </w:rPr>
    </w:lvl>
    <w:lvl w:ilvl="7" w:tplc="E6108658" w:tentative="1">
      <w:start w:val="1"/>
      <w:numFmt w:val="bullet"/>
      <w:lvlText w:val="o"/>
      <w:lvlJc w:val="left"/>
      <w:pPr>
        <w:tabs>
          <w:tab w:val="num" w:pos="5760"/>
        </w:tabs>
        <w:ind w:left="5760" w:hanging="360"/>
      </w:pPr>
      <w:rPr>
        <w:rFonts w:ascii="Courier New" w:hAnsi="Courier New" w:cs="Courier New" w:hint="default"/>
      </w:rPr>
    </w:lvl>
    <w:lvl w:ilvl="8" w:tplc="4D426F3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494A252A">
      <w:start w:val="1"/>
      <w:numFmt w:val="bullet"/>
      <w:pStyle w:val="Lijstopsomteken2"/>
      <w:lvlText w:val="–"/>
      <w:lvlJc w:val="left"/>
      <w:pPr>
        <w:tabs>
          <w:tab w:val="num" w:pos="227"/>
        </w:tabs>
        <w:ind w:left="227" w:firstLine="0"/>
      </w:pPr>
      <w:rPr>
        <w:rFonts w:ascii="Verdana" w:hAnsi="Verdana" w:hint="default"/>
      </w:rPr>
    </w:lvl>
    <w:lvl w:ilvl="1" w:tplc="34201C4A" w:tentative="1">
      <w:start w:val="1"/>
      <w:numFmt w:val="bullet"/>
      <w:lvlText w:val="o"/>
      <w:lvlJc w:val="left"/>
      <w:pPr>
        <w:tabs>
          <w:tab w:val="num" w:pos="1440"/>
        </w:tabs>
        <w:ind w:left="1440" w:hanging="360"/>
      </w:pPr>
      <w:rPr>
        <w:rFonts w:ascii="Courier New" w:hAnsi="Courier New" w:cs="Courier New" w:hint="default"/>
      </w:rPr>
    </w:lvl>
    <w:lvl w:ilvl="2" w:tplc="B8CCDF94" w:tentative="1">
      <w:start w:val="1"/>
      <w:numFmt w:val="bullet"/>
      <w:lvlText w:val=""/>
      <w:lvlJc w:val="left"/>
      <w:pPr>
        <w:tabs>
          <w:tab w:val="num" w:pos="2160"/>
        </w:tabs>
        <w:ind w:left="2160" w:hanging="360"/>
      </w:pPr>
      <w:rPr>
        <w:rFonts w:ascii="Wingdings" w:hAnsi="Wingdings" w:hint="default"/>
      </w:rPr>
    </w:lvl>
    <w:lvl w:ilvl="3" w:tplc="AA923C3E" w:tentative="1">
      <w:start w:val="1"/>
      <w:numFmt w:val="bullet"/>
      <w:lvlText w:val=""/>
      <w:lvlJc w:val="left"/>
      <w:pPr>
        <w:tabs>
          <w:tab w:val="num" w:pos="2880"/>
        </w:tabs>
        <w:ind w:left="2880" w:hanging="360"/>
      </w:pPr>
      <w:rPr>
        <w:rFonts w:ascii="Symbol" w:hAnsi="Symbol" w:hint="default"/>
      </w:rPr>
    </w:lvl>
    <w:lvl w:ilvl="4" w:tplc="62561CBC" w:tentative="1">
      <w:start w:val="1"/>
      <w:numFmt w:val="bullet"/>
      <w:lvlText w:val="o"/>
      <w:lvlJc w:val="left"/>
      <w:pPr>
        <w:tabs>
          <w:tab w:val="num" w:pos="3600"/>
        </w:tabs>
        <w:ind w:left="3600" w:hanging="360"/>
      </w:pPr>
      <w:rPr>
        <w:rFonts w:ascii="Courier New" w:hAnsi="Courier New" w:cs="Courier New" w:hint="default"/>
      </w:rPr>
    </w:lvl>
    <w:lvl w:ilvl="5" w:tplc="CDC248A6" w:tentative="1">
      <w:start w:val="1"/>
      <w:numFmt w:val="bullet"/>
      <w:lvlText w:val=""/>
      <w:lvlJc w:val="left"/>
      <w:pPr>
        <w:tabs>
          <w:tab w:val="num" w:pos="4320"/>
        </w:tabs>
        <w:ind w:left="4320" w:hanging="360"/>
      </w:pPr>
      <w:rPr>
        <w:rFonts w:ascii="Wingdings" w:hAnsi="Wingdings" w:hint="default"/>
      </w:rPr>
    </w:lvl>
    <w:lvl w:ilvl="6" w:tplc="6E88CAA8" w:tentative="1">
      <w:start w:val="1"/>
      <w:numFmt w:val="bullet"/>
      <w:lvlText w:val=""/>
      <w:lvlJc w:val="left"/>
      <w:pPr>
        <w:tabs>
          <w:tab w:val="num" w:pos="5040"/>
        </w:tabs>
        <w:ind w:left="5040" w:hanging="360"/>
      </w:pPr>
      <w:rPr>
        <w:rFonts w:ascii="Symbol" w:hAnsi="Symbol" w:hint="default"/>
      </w:rPr>
    </w:lvl>
    <w:lvl w:ilvl="7" w:tplc="49EEB30E" w:tentative="1">
      <w:start w:val="1"/>
      <w:numFmt w:val="bullet"/>
      <w:lvlText w:val="o"/>
      <w:lvlJc w:val="left"/>
      <w:pPr>
        <w:tabs>
          <w:tab w:val="num" w:pos="5760"/>
        </w:tabs>
        <w:ind w:left="5760" w:hanging="360"/>
      </w:pPr>
      <w:rPr>
        <w:rFonts w:ascii="Courier New" w:hAnsi="Courier New" w:cs="Courier New" w:hint="default"/>
      </w:rPr>
    </w:lvl>
    <w:lvl w:ilvl="8" w:tplc="91BC3F6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262610997">
    <w:abstractNumId w:val="10"/>
  </w:num>
  <w:num w:numId="2" w16cid:durableId="1091587325">
    <w:abstractNumId w:val="7"/>
  </w:num>
  <w:num w:numId="3" w16cid:durableId="1719159433">
    <w:abstractNumId w:val="6"/>
  </w:num>
  <w:num w:numId="4" w16cid:durableId="1780055928">
    <w:abstractNumId w:val="5"/>
  </w:num>
  <w:num w:numId="5" w16cid:durableId="1258102740">
    <w:abstractNumId w:val="4"/>
  </w:num>
  <w:num w:numId="6" w16cid:durableId="758913331">
    <w:abstractNumId w:val="8"/>
  </w:num>
  <w:num w:numId="7" w16cid:durableId="1601528537">
    <w:abstractNumId w:val="3"/>
  </w:num>
  <w:num w:numId="8" w16cid:durableId="1540359768">
    <w:abstractNumId w:val="2"/>
  </w:num>
  <w:num w:numId="9" w16cid:durableId="656810816">
    <w:abstractNumId w:val="1"/>
  </w:num>
  <w:num w:numId="10" w16cid:durableId="1958221073">
    <w:abstractNumId w:val="0"/>
  </w:num>
  <w:num w:numId="11" w16cid:durableId="944730053">
    <w:abstractNumId w:val="9"/>
  </w:num>
  <w:num w:numId="12" w16cid:durableId="278529652">
    <w:abstractNumId w:val="11"/>
  </w:num>
  <w:num w:numId="13" w16cid:durableId="1698848900">
    <w:abstractNumId w:val="13"/>
  </w:num>
  <w:num w:numId="14" w16cid:durableId="578095646">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C7"/>
    <w:rsid w:val="00003185"/>
    <w:rsid w:val="00006C55"/>
    <w:rsid w:val="00013862"/>
    <w:rsid w:val="00014599"/>
    <w:rsid w:val="00016012"/>
    <w:rsid w:val="000176EE"/>
    <w:rsid w:val="00020189"/>
    <w:rsid w:val="00020EE4"/>
    <w:rsid w:val="00020FCB"/>
    <w:rsid w:val="000217E8"/>
    <w:rsid w:val="00023E9A"/>
    <w:rsid w:val="00025A42"/>
    <w:rsid w:val="0002715E"/>
    <w:rsid w:val="00033CDD"/>
    <w:rsid w:val="00034A84"/>
    <w:rsid w:val="00034D28"/>
    <w:rsid w:val="00035E67"/>
    <w:rsid w:val="000366F3"/>
    <w:rsid w:val="000407BB"/>
    <w:rsid w:val="0005447D"/>
    <w:rsid w:val="000546DE"/>
    <w:rsid w:val="0006024D"/>
    <w:rsid w:val="00062055"/>
    <w:rsid w:val="00064A0A"/>
    <w:rsid w:val="00071F28"/>
    <w:rsid w:val="00074079"/>
    <w:rsid w:val="000765B6"/>
    <w:rsid w:val="0008058A"/>
    <w:rsid w:val="000808CB"/>
    <w:rsid w:val="00082403"/>
    <w:rsid w:val="0008289C"/>
    <w:rsid w:val="0008539E"/>
    <w:rsid w:val="00092799"/>
    <w:rsid w:val="00092A99"/>
    <w:rsid w:val="00092C5F"/>
    <w:rsid w:val="00093ABC"/>
    <w:rsid w:val="000956C0"/>
    <w:rsid w:val="00096680"/>
    <w:rsid w:val="000A0F36"/>
    <w:rsid w:val="000A174A"/>
    <w:rsid w:val="000A2F33"/>
    <w:rsid w:val="000A3E0A"/>
    <w:rsid w:val="000A65AC"/>
    <w:rsid w:val="000B7281"/>
    <w:rsid w:val="000B7FAB"/>
    <w:rsid w:val="000C1BA1"/>
    <w:rsid w:val="000C3EA9"/>
    <w:rsid w:val="000C4A32"/>
    <w:rsid w:val="000C65BB"/>
    <w:rsid w:val="000C7119"/>
    <w:rsid w:val="000D0225"/>
    <w:rsid w:val="000D6399"/>
    <w:rsid w:val="000E04A1"/>
    <w:rsid w:val="000E5886"/>
    <w:rsid w:val="000E6B6F"/>
    <w:rsid w:val="000E7895"/>
    <w:rsid w:val="000F161D"/>
    <w:rsid w:val="000F1B4E"/>
    <w:rsid w:val="000F1FFF"/>
    <w:rsid w:val="00100203"/>
    <w:rsid w:val="00101366"/>
    <w:rsid w:val="00104B4D"/>
    <w:rsid w:val="001177B4"/>
    <w:rsid w:val="00122CF9"/>
    <w:rsid w:val="00123704"/>
    <w:rsid w:val="001270C7"/>
    <w:rsid w:val="00132540"/>
    <w:rsid w:val="001377AD"/>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68E"/>
    <w:rsid w:val="0018496F"/>
    <w:rsid w:val="00184B30"/>
    <w:rsid w:val="00185576"/>
    <w:rsid w:val="00185951"/>
    <w:rsid w:val="00194A00"/>
    <w:rsid w:val="00196B8B"/>
    <w:rsid w:val="001A0BFA"/>
    <w:rsid w:val="001A1608"/>
    <w:rsid w:val="001A2BEA"/>
    <w:rsid w:val="001A325F"/>
    <w:rsid w:val="001A6D93"/>
    <w:rsid w:val="001B2BBA"/>
    <w:rsid w:val="001B35FA"/>
    <w:rsid w:val="001C006F"/>
    <w:rsid w:val="001C32EC"/>
    <w:rsid w:val="001C38BD"/>
    <w:rsid w:val="001C4D5A"/>
    <w:rsid w:val="001E0256"/>
    <w:rsid w:val="001E34C6"/>
    <w:rsid w:val="001E5581"/>
    <w:rsid w:val="001F3C70"/>
    <w:rsid w:val="00200D88"/>
    <w:rsid w:val="00201C09"/>
    <w:rsid w:val="00201F68"/>
    <w:rsid w:val="0021039D"/>
    <w:rsid w:val="00210BA3"/>
    <w:rsid w:val="00212F2A"/>
    <w:rsid w:val="00214F2B"/>
    <w:rsid w:val="00215D8B"/>
    <w:rsid w:val="00217880"/>
    <w:rsid w:val="00222D66"/>
    <w:rsid w:val="0022441A"/>
    <w:rsid w:val="00224A8A"/>
    <w:rsid w:val="00225045"/>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87E7E"/>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241"/>
    <w:rsid w:val="002E6FC0"/>
    <w:rsid w:val="002F258D"/>
    <w:rsid w:val="002F3F37"/>
    <w:rsid w:val="002F493B"/>
    <w:rsid w:val="002F4ED5"/>
    <w:rsid w:val="002F5147"/>
    <w:rsid w:val="002F5A0B"/>
    <w:rsid w:val="002F71BB"/>
    <w:rsid w:val="002F7ABD"/>
    <w:rsid w:val="003042A7"/>
    <w:rsid w:val="00307B3C"/>
    <w:rsid w:val="00310EF2"/>
    <w:rsid w:val="003115A6"/>
    <w:rsid w:val="00312597"/>
    <w:rsid w:val="00322836"/>
    <w:rsid w:val="00334154"/>
    <w:rsid w:val="003341D0"/>
    <w:rsid w:val="003372C4"/>
    <w:rsid w:val="00341FA0"/>
    <w:rsid w:val="00342374"/>
    <w:rsid w:val="00344F3D"/>
    <w:rsid w:val="00345299"/>
    <w:rsid w:val="00347221"/>
    <w:rsid w:val="00351A8D"/>
    <w:rsid w:val="003526BB"/>
    <w:rsid w:val="00352BCF"/>
    <w:rsid w:val="00353932"/>
    <w:rsid w:val="0035464B"/>
    <w:rsid w:val="00361A56"/>
    <w:rsid w:val="0036252A"/>
    <w:rsid w:val="00364D9D"/>
    <w:rsid w:val="00371048"/>
    <w:rsid w:val="0037396C"/>
    <w:rsid w:val="0037421D"/>
    <w:rsid w:val="00374412"/>
    <w:rsid w:val="0037536D"/>
    <w:rsid w:val="00376093"/>
    <w:rsid w:val="0037715E"/>
    <w:rsid w:val="00383DA1"/>
    <w:rsid w:val="00385F30"/>
    <w:rsid w:val="00387600"/>
    <w:rsid w:val="00393696"/>
    <w:rsid w:val="00393963"/>
    <w:rsid w:val="00395575"/>
    <w:rsid w:val="00395672"/>
    <w:rsid w:val="003A06C8"/>
    <w:rsid w:val="003A0D7C"/>
    <w:rsid w:val="003A7160"/>
    <w:rsid w:val="003B0155"/>
    <w:rsid w:val="003B4551"/>
    <w:rsid w:val="003B528D"/>
    <w:rsid w:val="003B6D32"/>
    <w:rsid w:val="003B7EE7"/>
    <w:rsid w:val="003C2CCB"/>
    <w:rsid w:val="003C4A1C"/>
    <w:rsid w:val="003C5BCB"/>
    <w:rsid w:val="003D1F5C"/>
    <w:rsid w:val="003D39EC"/>
    <w:rsid w:val="003D40EA"/>
    <w:rsid w:val="003E3DD5"/>
    <w:rsid w:val="003F07C6"/>
    <w:rsid w:val="003F15EE"/>
    <w:rsid w:val="003F1F6B"/>
    <w:rsid w:val="003F3757"/>
    <w:rsid w:val="003F44B7"/>
    <w:rsid w:val="004008E9"/>
    <w:rsid w:val="00407991"/>
    <w:rsid w:val="0041019E"/>
    <w:rsid w:val="00413D48"/>
    <w:rsid w:val="00424A60"/>
    <w:rsid w:val="00434500"/>
    <w:rsid w:val="00441AC2"/>
    <w:rsid w:val="0044249B"/>
    <w:rsid w:val="004425A7"/>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118B"/>
    <w:rsid w:val="00483ECA"/>
    <w:rsid w:val="00483F0B"/>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0C1C"/>
    <w:rsid w:val="00533061"/>
    <w:rsid w:val="00533FA1"/>
    <w:rsid w:val="00534C77"/>
    <w:rsid w:val="005403C8"/>
    <w:rsid w:val="00541AD9"/>
    <w:rsid w:val="005429DC"/>
    <w:rsid w:val="00554F65"/>
    <w:rsid w:val="005565F9"/>
    <w:rsid w:val="00556757"/>
    <w:rsid w:val="005639D2"/>
    <w:rsid w:val="00565739"/>
    <w:rsid w:val="00573041"/>
    <w:rsid w:val="00575B80"/>
    <w:rsid w:val="00577559"/>
    <w:rsid w:val="005819CE"/>
    <w:rsid w:val="0058298D"/>
    <w:rsid w:val="00590595"/>
    <w:rsid w:val="00593C2B"/>
    <w:rsid w:val="00595231"/>
    <w:rsid w:val="00595CBB"/>
    <w:rsid w:val="00596166"/>
    <w:rsid w:val="00596D5A"/>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0738"/>
    <w:rsid w:val="005F2FA9"/>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36218"/>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92BA9"/>
    <w:rsid w:val="00692C30"/>
    <w:rsid w:val="00692D64"/>
    <w:rsid w:val="00697943"/>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D41A2"/>
    <w:rsid w:val="006E3546"/>
    <w:rsid w:val="006E3FA9"/>
    <w:rsid w:val="006E7D82"/>
    <w:rsid w:val="006F038F"/>
    <w:rsid w:val="006F0F93"/>
    <w:rsid w:val="006F273B"/>
    <w:rsid w:val="006F31F2"/>
    <w:rsid w:val="00704845"/>
    <w:rsid w:val="00706AB3"/>
    <w:rsid w:val="007110FF"/>
    <w:rsid w:val="00713167"/>
    <w:rsid w:val="00714DC5"/>
    <w:rsid w:val="00715237"/>
    <w:rsid w:val="007174F4"/>
    <w:rsid w:val="00721D2E"/>
    <w:rsid w:val="007242CC"/>
    <w:rsid w:val="00724A8B"/>
    <w:rsid w:val="007254A5"/>
    <w:rsid w:val="00725748"/>
    <w:rsid w:val="00727AAC"/>
    <w:rsid w:val="0073300C"/>
    <w:rsid w:val="00735D88"/>
    <w:rsid w:val="0073720D"/>
    <w:rsid w:val="00737507"/>
    <w:rsid w:val="00740712"/>
    <w:rsid w:val="00741309"/>
    <w:rsid w:val="00742AB9"/>
    <w:rsid w:val="00745AE0"/>
    <w:rsid w:val="00751A6A"/>
    <w:rsid w:val="00754FBF"/>
    <w:rsid w:val="007615AC"/>
    <w:rsid w:val="00764585"/>
    <w:rsid w:val="007661C9"/>
    <w:rsid w:val="00767FEF"/>
    <w:rsid w:val="007709EF"/>
    <w:rsid w:val="007809C6"/>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60B9"/>
    <w:rsid w:val="007C7573"/>
    <w:rsid w:val="007D3564"/>
    <w:rsid w:val="007D68CE"/>
    <w:rsid w:val="007E14E4"/>
    <w:rsid w:val="007E2B20"/>
    <w:rsid w:val="007E4157"/>
    <w:rsid w:val="007F5331"/>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0E14"/>
    <w:rsid w:val="00831386"/>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A604F"/>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3932"/>
    <w:rsid w:val="008E49AD"/>
    <w:rsid w:val="008E698E"/>
    <w:rsid w:val="008F123F"/>
    <w:rsid w:val="008F2584"/>
    <w:rsid w:val="008F3246"/>
    <w:rsid w:val="008F3C1B"/>
    <w:rsid w:val="008F508C"/>
    <w:rsid w:val="008F6AD7"/>
    <w:rsid w:val="0090271B"/>
    <w:rsid w:val="00910642"/>
    <w:rsid w:val="00910DDF"/>
    <w:rsid w:val="009111B4"/>
    <w:rsid w:val="00921861"/>
    <w:rsid w:val="00924639"/>
    <w:rsid w:val="0092611E"/>
    <w:rsid w:val="009262BA"/>
    <w:rsid w:val="00926F1F"/>
    <w:rsid w:val="00926F4B"/>
    <w:rsid w:val="00930B13"/>
    <w:rsid w:val="009311C8"/>
    <w:rsid w:val="0093199F"/>
    <w:rsid w:val="00933376"/>
    <w:rsid w:val="00933A2F"/>
    <w:rsid w:val="0094000D"/>
    <w:rsid w:val="00940206"/>
    <w:rsid w:val="00941B16"/>
    <w:rsid w:val="00946703"/>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2A66"/>
    <w:rsid w:val="009B5846"/>
    <w:rsid w:val="009B601B"/>
    <w:rsid w:val="009C3F20"/>
    <w:rsid w:val="009C64FB"/>
    <w:rsid w:val="009C7CA1"/>
    <w:rsid w:val="009D043D"/>
    <w:rsid w:val="009D2A03"/>
    <w:rsid w:val="009D3556"/>
    <w:rsid w:val="009D69DB"/>
    <w:rsid w:val="009D716F"/>
    <w:rsid w:val="009E3B07"/>
    <w:rsid w:val="009F3259"/>
    <w:rsid w:val="009F541F"/>
    <w:rsid w:val="00A01485"/>
    <w:rsid w:val="00A056DE"/>
    <w:rsid w:val="00A0678A"/>
    <w:rsid w:val="00A0689B"/>
    <w:rsid w:val="00A1289E"/>
    <w:rsid w:val="00A128AD"/>
    <w:rsid w:val="00A20730"/>
    <w:rsid w:val="00A21E76"/>
    <w:rsid w:val="00A23BC8"/>
    <w:rsid w:val="00A2531F"/>
    <w:rsid w:val="00A30E68"/>
    <w:rsid w:val="00A31933"/>
    <w:rsid w:val="00A34AA0"/>
    <w:rsid w:val="00A41FE2"/>
    <w:rsid w:val="00A46FEF"/>
    <w:rsid w:val="00A47948"/>
    <w:rsid w:val="00A50CF6"/>
    <w:rsid w:val="00A56850"/>
    <w:rsid w:val="00A56946"/>
    <w:rsid w:val="00A604D3"/>
    <w:rsid w:val="00A60B58"/>
    <w:rsid w:val="00A6170E"/>
    <w:rsid w:val="00A63B8C"/>
    <w:rsid w:val="00A67AC7"/>
    <w:rsid w:val="00A715F8"/>
    <w:rsid w:val="00A741BA"/>
    <w:rsid w:val="00A773CC"/>
    <w:rsid w:val="00A77F6F"/>
    <w:rsid w:val="00A831FD"/>
    <w:rsid w:val="00A83352"/>
    <w:rsid w:val="00A850A2"/>
    <w:rsid w:val="00A85C9F"/>
    <w:rsid w:val="00A91FA3"/>
    <w:rsid w:val="00A927D3"/>
    <w:rsid w:val="00A9429A"/>
    <w:rsid w:val="00AA70B0"/>
    <w:rsid w:val="00AA7D1D"/>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1A98"/>
    <w:rsid w:val="00B62232"/>
    <w:rsid w:val="00B626DD"/>
    <w:rsid w:val="00B70BF3"/>
    <w:rsid w:val="00B70D24"/>
    <w:rsid w:val="00B70E51"/>
    <w:rsid w:val="00B71DC2"/>
    <w:rsid w:val="00B777C7"/>
    <w:rsid w:val="00B80DB6"/>
    <w:rsid w:val="00B81AD2"/>
    <w:rsid w:val="00B81AEC"/>
    <w:rsid w:val="00B85A66"/>
    <w:rsid w:val="00B85ED4"/>
    <w:rsid w:val="00B91CFC"/>
    <w:rsid w:val="00B93893"/>
    <w:rsid w:val="00B96D53"/>
    <w:rsid w:val="00BA7E0A"/>
    <w:rsid w:val="00BB61B0"/>
    <w:rsid w:val="00BC0D9E"/>
    <w:rsid w:val="00BC3B53"/>
    <w:rsid w:val="00BC3B96"/>
    <w:rsid w:val="00BC4AE3"/>
    <w:rsid w:val="00BC5B28"/>
    <w:rsid w:val="00BC7264"/>
    <w:rsid w:val="00BD33B8"/>
    <w:rsid w:val="00BE17D4"/>
    <w:rsid w:val="00BE1C78"/>
    <w:rsid w:val="00BE3F88"/>
    <w:rsid w:val="00BE4756"/>
    <w:rsid w:val="00BE5ED9"/>
    <w:rsid w:val="00BE7B41"/>
    <w:rsid w:val="00BF4427"/>
    <w:rsid w:val="00BF46B6"/>
    <w:rsid w:val="00BF5675"/>
    <w:rsid w:val="00C15A91"/>
    <w:rsid w:val="00C206F1"/>
    <w:rsid w:val="00C2159D"/>
    <w:rsid w:val="00C217E1"/>
    <w:rsid w:val="00C219B1"/>
    <w:rsid w:val="00C231E2"/>
    <w:rsid w:val="00C25C1D"/>
    <w:rsid w:val="00C2703D"/>
    <w:rsid w:val="00C352B6"/>
    <w:rsid w:val="00C4015B"/>
    <w:rsid w:val="00C4044E"/>
    <w:rsid w:val="00C40C60"/>
    <w:rsid w:val="00C44487"/>
    <w:rsid w:val="00C47F04"/>
    <w:rsid w:val="00C50E87"/>
    <w:rsid w:val="00C5258E"/>
    <w:rsid w:val="00C53BD7"/>
    <w:rsid w:val="00C55923"/>
    <w:rsid w:val="00C619A7"/>
    <w:rsid w:val="00C64E34"/>
    <w:rsid w:val="00C6545E"/>
    <w:rsid w:val="00C7013F"/>
    <w:rsid w:val="00C7097A"/>
    <w:rsid w:val="00C736E8"/>
    <w:rsid w:val="00C73D5F"/>
    <w:rsid w:val="00C965EF"/>
    <w:rsid w:val="00C97C80"/>
    <w:rsid w:val="00CA1D00"/>
    <w:rsid w:val="00CA47D3"/>
    <w:rsid w:val="00CA6533"/>
    <w:rsid w:val="00CA6A25"/>
    <w:rsid w:val="00CA6A3F"/>
    <w:rsid w:val="00CA7C99"/>
    <w:rsid w:val="00CC15DE"/>
    <w:rsid w:val="00CC6290"/>
    <w:rsid w:val="00CD233D"/>
    <w:rsid w:val="00CD362D"/>
    <w:rsid w:val="00CE101D"/>
    <w:rsid w:val="00CE1C84"/>
    <w:rsid w:val="00CE5055"/>
    <w:rsid w:val="00CE6426"/>
    <w:rsid w:val="00CE7336"/>
    <w:rsid w:val="00CF053F"/>
    <w:rsid w:val="00CF1A17"/>
    <w:rsid w:val="00D0140D"/>
    <w:rsid w:val="00D01C92"/>
    <w:rsid w:val="00D030AB"/>
    <w:rsid w:val="00D037A9"/>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516BE"/>
    <w:rsid w:val="00D5423B"/>
    <w:rsid w:val="00D54F4E"/>
    <w:rsid w:val="00D604B3"/>
    <w:rsid w:val="00D60BA4"/>
    <w:rsid w:val="00D62419"/>
    <w:rsid w:val="00D62AD8"/>
    <w:rsid w:val="00D65336"/>
    <w:rsid w:val="00D66074"/>
    <w:rsid w:val="00D75B3F"/>
    <w:rsid w:val="00D76C17"/>
    <w:rsid w:val="00D77870"/>
    <w:rsid w:val="00D80977"/>
    <w:rsid w:val="00D80CCE"/>
    <w:rsid w:val="00D849AF"/>
    <w:rsid w:val="00D86CC6"/>
    <w:rsid w:val="00D86EEA"/>
    <w:rsid w:val="00D87D03"/>
    <w:rsid w:val="00D93170"/>
    <w:rsid w:val="00D94902"/>
    <w:rsid w:val="00D9561B"/>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547F"/>
    <w:rsid w:val="00DD66F2"/>
    <w:rsid w:val="00DD7316"/>
    <w:rsid w:val="00DE1EB5"/>
    <w:rsid w:val="00DE3FE0"/>
    <w:rsid w:val="00DE578A"/>
    <w:rsid w:val="00DF2583"/>
    <w:rsid w:val="00DF3E62"/>
    <w:rsid w:val="00DF4D7F"/>
    <w:rsid w:val="00DF4E80"/>
    <w:rsid w:val="00DF54D9"/>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43496"/>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3891"/>
    <w:rsid w:val="00E94D82"/>
    <w:rsid w:val="00E972A2"/>
    <w:rsid w:val="00E975DA"/>
    <w:rsid w:val="00EA12E9"/>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35C4"/>
    <w:rsid w:val="00EE4A1F"/>
    <w:rsid w:val="00EE4C2D"/>
    <w:rsid w:val="00EF0CCB"/>
    <w:rsid w:val="00EF1B5A"/>
    <w:rsid w:val="00EF24FB"/>
    <w:rsid w:val="00EF2CCA"/>
    <w:rsid w:val="00EF4D48"/>
    <w:rsid w:val="00EF60DC"/>
    <w:rsid w:val="00F00CCE"/>
    <w:rsid w:val="00F00F54"/>
    <w:rsid w:val="00F03963"/>
    <w:rsid w:val="00F05507"/>
    <w:rsid w:val="00F0733A"/>
    <w:rsid w:val="00F075E3"/>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3862"/>
    <w:rsid w:val="00F53F91"/>
    <w:rsid w:val="00F54B9F"/>
    <w:rsid w:val="00F56956"/>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B06ED"/>
    <w:rsid w:val="00FB3008"/>
    <w:rsid w:val="00FC08A4"/>
    <w:rsid w:val="00FC202F"/>
    <w:rsid w:val="00FC3165"/>
    <w:rsid w:val="00FC36AB"/>
    <w:rsid w:val="00FC4300"/>
    <w:rsid w:val="00FC7F66"/>
    <w:rsid w:val="00FD5776"/>
    <w:rsid w:val="00FE1CB6"/>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C469B1"/>
  <w15:docId w15:val="{4E1C1FC1-377B-478F-823B-61F4897EE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rsid w:val="003A7160"/>
    <w:pPr>
      <w:spacing w:line="240" w:lineRule="auto"/>
    </w:pPr>
    <w:rPr>
      <w:sz w:val="20"/>
      <w:szCs w:val="20"/>
      <w:lang w:val="en-US" w:eastAsia="en-US"/>
    </w:rPr>
  </w:style>
  <w:style w:type="character" w:customStyle="1" w:styleId="awspan1">
    <w:name w:val="awspan1"/>
    <w:basedOn w:val="Standaardalinea-lettertype"/>
    <w:rsid w:val="008E3932"/>
    <w:rPr>
      <w:color w:val="000000"/>
      <w:sz w:val="24"/>
      <w:szCs w:val="24"/>
    </w:rPr>
  </w:style>
  <w:style w:type="character" w:customStyle="1" w:styleId="ui-provider">
    <w:name w:val="ui-provider"/>
    <w:basedOn w:val="Standaardalinea-lettertype"/>
    <w:rsid w:val="00BF518F"/>
  </w:style>
  <w:style w:type="paragraph" w:styleId="Revisie">
    <w:name w:val="Revision"/>
    <w:hidden/>
    <w:uiPriority w:val="99"/>
    <w:semiHidden/>
    <w:rsid w:val="00A01485"/>
    <w:rPr>
      <w:rFonts w:ascii="Verdana" w:hAnsi="Verdana"/>
      <w:sz w:val="18"/>
      <w:szCs w:val="24"/>
      <w:lang w:val="nl-NL" w:eastAsia="nl-NL"/>
    </w:rPr>
  </w:style>
  <w:style w:type="paragraph" w:styleId="Voetnoottekst">
    <w:name w:val="footnote text"/>
    <w:basedOn w:val="Standaard"/>
    <w:link w:val="VoetnoottekstChar"/>
    <w:uiPriority w:val="99"/>
    <w:semiHidden/>
    <w:unhideWhenUsed/>
    <w:rsid w:val="00F075E3"/>
    <w:pPr>
      <w:spacing w:line="240" w:lineRule="auto"/>
    </w:pPr>
    <w:rPr>
      <w:rFonts w:asciiTheme="minorHAnsi" w:eastAsiaTheme="minorHAnsi" w:hAnsiTheme="minorHAnsi" w:cstheme="minorBidi"/>
      <w:kern w:val="2"/>
      <w:sz w:val="20"/>
      <w:szCs w:val="20"/>
      <w:lang w:eastAsia="en-US"/>
      <w14:ligatures w14:val="standardContextual"/>
    </w:rPr>
  </w:style>
  <w:style w:type="character" w:customStyle="1" w:styleId="VoetnoottekstChar">
    <w:name w:val="Voetnoottekst Char"/>
    <w:basedOn w:val="Standaardalinea-lettertype"/>
    <w:link w:val="Voetnoottekst"/>
    <w:uiPriority w:val="99"/>
    <w:semiHidden/>
    <w:rsid w:val="00F075E3"/>
    <w:rPr>
      <w:rFonts w:asciiTheme="minorHAnsi" w:eastAsiaTheme="minorHAnsi" w:hAnsiTheme="minorHAnsi" w:cstheme="minorBidi"/>
      <w:kern w:val="2"/>
      <w:lang w:val="nl-NL"/>
      <w14:ligatures w14:val="standardContextual"/>
    </w:rPr>
  </w:style>
  <w:style w:type="character" w:styleId="Voetnootmarkering">
    <w:name w:val="footnote reference"/>
    <w:basedOn w:val="Standaardalinea-lettertype"/>
    <w:uiPriority w:val="99"/>
    <w:semiHidden/>
    <w:unhideWhenUsed/>
    <w:rsid w:val="00F075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378</ap:Words>
  <ap:Characters>2083</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2457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2026-09-04T11:27:00.0000000Z</lastPrinted>
  <dcterms:created xsi:type="dcterms:W3CDTF">2026-09-07T14:53:00.0000000Z</dcterms:created>
  <dcterms:modified xsi:type="dcterms:W3CDTF">2026-09-07T14:53:00.0000000Z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O205RIJ</vt:lpwstr>
  </property>
  <property fmtid="{D5CDD505-2E9C-101B-9397-08002B2CF9AE}" pid="3" name="Author">
    <vt:lpwstr>O205RIJ</vt:lpwstr>
  </property>
  <property fmtid="{D5CDD505-2E9C-101B-9397-08002B2CF9AE}" pid="4" name="cs_objectid">
    <vt:lpwstr>65962149</vt:lpwstr>
  </property>
  <property fmtid="{D5CDD505-2E9C-101B-9397-08002B2CF9AE}" pid="5" name="Header">
    <vt:lpwstr>Brief (meertalig)</vt:lpwstr>
  </property>
  <property fmtid="{D5CDD505-2E9C-101B-9397-08002B2CF9AE}" pid="6" name="HeaderId">
    <vt:lpwstr>684479A886184C6D8688A3088C2EE368</vt:lpwstr>
  </property>
  <property fmtid="{D5CDD505-2E9C-101B-9397-08002B2CF9AE}" pid="7" name="ocw_betreft">
    <vt:lpwstr>Voorhang Tijdelijk besluit peuter-kleutergroepen</vt:lpwstr>
  </property>
  <property fmtid="{D5CDD505-2E9C-101B-9397-08002B2CF9AE}" pid="8" name="ocw_directie">
    <vt:lpwstr>WJZ/PV</vt:lpwstr>
  </property>
  <property fmtid="{D5CDD505-2E9C-101B-9397-08002B2CF9AE}" pid="9" name="ocw_naw_adres">
    <vt:lpwstr>Postbus 20018</vt:lpwstr>
  </property>
  <property fmtid="{D5CDD505-2E9C-101B-9397-08002B2CF9AE}" pid="10" name="ocw_naw_org">
    <vt:lpwstr>Tweede Kamer der Staten-Generaal</vt:lpwstr>
  </property>
  <property fmtid="{D5CDD505-2E9C-101B-9397-08002B2CF9AE}" pid="11" name="ocw_naw_postc">
    <vt:lpwstr>2500 EA</vt:lpwstr>
  </property>
  <property fmtid="{D5CDD505-2E9C-101B-9397-08002B2CF9AE}" pid="12" name="ocw_naw_woonplaats">
    <vt:lpwstr>DEN HAAG</vt:lpwstr>
  </property>
  <property fmtid="{D5CDD505-2E9C-101B-9397-08002B2CF9AE}" pid="13" name="sjabloon.edocs.documenttype">
    <vt:lpwstr>BRIEF</vt:lpwstr>
  </property>
  <property fmtid="{D5CDD505-2E9C-101B-9397-08002B2CF9AE}" pid="14" name="sjabloon.edocs.richting">
    <vt:lpwstr>UITGAAND</vt:lpwstr>
  </property>
  <property fmtid="{D5CDD505-2E9C-101B-9397-08002B2CF9AE}" pid="15" name="Template">
    <vt:lpwstr>Brief TK voorhang</vt:lpwstr>
  </property>
  <property fmtid="{D5CDD505-2E9C-101B-9397-08002B2CF9AE}" pid="16" name="TemplateId">
    <vt:lpwstr>89E3AB2FAFEE4FE2B5E1FC3EB182F1B6</vt:lpwstr>
  </property>
  <property fmtid="{D5CDD505-2E9C-101B-9397-08002B2CF9AE}" pid="17" name="Typist">
    <vt:lpwstr>O205RIJ</vt:lpwstr>
  </property>
</Properties>
</file>