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DD6" w:rsidRDefault="002B5DD6" w14:paraId="2E99C504" w14:textId="77777777">
      <w:bookmarkStart w:name="_Hlk239691926" w:id="0"/>
      <w:bookmarkEnd w:id="0"/>
    </w:p>
    <w:p w:rsidR="002B5DD6" w:rsidRDefault="002B5DD6" w14:paraId="5C27F47B" w14:textId="77777777"/>
    <w:p w:rsidR="002B5DD6" w:rsidRDefault="002B5DD6" w14:paraId="03DAFE36" w14:textId="77777777"/>
    <w:p w:rsidR="002B5DD6" w:rsidRDefault="00D923B9" w14:paraId="37087A12" w14:textId="5A3AFD5B">
      <w:r>
        <w:t xml:space="preserve">In antwoord op uw brief van 2 juli 2026, deel ik u mede dat de vragen van de leden Boon en Faber (beiden PVV) over antisemitische en </w:t>
      </w:r>
      <w:proofErr w:type="spellStart"/>
      <w:r>
        <w:t>geweldverheerlijkende</w:t>
      </w:r>
      <w:proofErr w:type="spellEnd"/>
      <w:r>
        <w:t xml:space="preserve"> haatdemonstratie in Utrecht, worden beantwoord zoals aangegeven in de bijlage bij deze brief.</w:t>
      </w:r>
    </w:p>
    <w:p w:rsidR="00D923B9" w:rsidRDefault="00D923B9" w14:paraId="505A2CF2" w14:textId="77777777"/>
    <w:p w:rsidR="00D923B9" w:rsidRDefault="00D923B9" w14:paraId="43FC6E42" w14:textId="77777777"/>
    <w:p w:rsidR="00D923B9" w:rsidRDefault="00D923B9" w14:paraId="24357B78" w14:textId="1566F806">
      <w:r>
        <w:t>De Minister van Justitie en Veiligheid,</w:t>
      </w:r>
    </w:p>
    <w:p w:rsidR="00D923B9" w:rsidRDefault="00D923B9" w14:paraId="50EDD27C" w14:textId="77777777"/>
    <w:p w:rsidR="00D923B9" w:rsidRDefault="00D923B9" w14:paraId="3C6DC471" w14:textId="78F46322">
      <w:pPr>
        <w:rPr>
          <w:noProof/>
        </w:rPr>
      </w:pPr>
    </w:p>
    <w:p w:rsidR="002A49F2" w:rsidRDefault="002A49F2" w14:paraId="5F04915F" w14:textId="77777777">
      <w:pPr>
        <w:rPr>
          <w:noProof/>
        </w:rPr>
      </w:pPr>
    </w:p>
    <w:p w:rsidR="002A49F2" w:rsidRDefault="002A49F2" w14:paraId="3DBF26A5" w14:textId="77777777"/>
    <w:p w:rsidR="00D923B9" w:rsidRDefault="00D923B9" w14:paraId="18F83AFB" w14:textId="60273E1E">
      <w:r>
        <w:t>D.M. van Weel</w:t>
      </w:r>
    </w:p>
    <w:p w:rsidR="00D923B9" w:rsidRDefault="00D923B9" w14:paraId="3F99ED9F" w14:textId="77777777"/>
    <w:p w:rsidR="00D923B9" w:rsidRDefault="00D923B9" w14:paraId="50C7CA4E" w14:textId="77777777"/>
    <w:p w:rsidR="00D923B9" w:rsidRDefault="00D923B9" w14:paraId="3BEEFB35" w14:textId="77777777"/>
    <w:p w:rsidR="00D923B9" w:rsidRDefault="00D923B9" w14:paraId="4AD4BAD7" w14:textId="77777777"/>
    <w:p w:rsidR="00D923B9" w:rsidRDefault="00D923B9" w14:paraId="3DB3A081" w14:textId="77777777"/>
    <w:p w:rsidR="00D923B9" w:rsidRDefault="00D923B9" w14:paraId="2923401A" w14:textId="77777777"/>
    <w:p w:rsidR="00D923B9" w:rsidRDefault="00D923B9" w14:paraId="7E213473" w14:textId="77777777"/>
    <w:p w:rsidR="00D923B9" w:rsidRDefault="00D923B9" w14:paraId="4777482D" w14:textId="77777777"/>
    <w:p w:rsidR="00D923B9" w:rsidRDefault="00D923B9" w14:paraId="3C897A85" w14:textId="77777777"/>
    <w:p w:rsidR="00D923B9" w:rsidRDefault="00D923B9" w14:paraId="5D69C7D6" w14:textId="77777777"/>
    <w:p w:rsidR="00D923B9" w:rsidRDefault="00D923B9" w14:paraId="0FBBDED8" w14:textId="77777777"/>
    <w:p w:rsidR="00D923B9" w:rsidRDefault="00D923B9" w14:paraId="5B46C788" w14:textId="77777777"/>
    <w:p w:rsidR="00D923B9" w:rsidRDefault="00D923B9" w14:paraId="4C19D185" w14:textId="77777777"/>
    <w:p w:rsidR="00D923B9" w:rsidRDefault="00D923B9" w14:paraId="136E437F" w14:textId="77777777"/>
    <w:p w:rsidR="00D923B9" w:rsidRDefault="00D923B9" w14:paraId="54EC3AE0" w14:textId="77777777"/>
    <w:p w:rsidR="00D923B9" w:rsidRDefault="00D923B9" w14:paraId="388FBF1F" w14:textId="77777777"/>
    <w:p w:rsidR="00D923B9" w:rsidRDefault="00D923B9" w14:paraId="0F76FB8A" w14:textId="77777777"/>
    <w:p w:rsidR="00D923B9" w:rsidRDefault="00D923B9" w14:paraId="135E462C" w14:textId="77777777"/>
    <w:p w:rsidR="00D923B9" w:rsidRDefault="00D923B9" w14:paraId="56DEB693" w14:textId="77777777"/>
    <w:p w:rsidR="00D923B9" w:rsidRDefault="00D923B9" w14:paraId="0E828949" w14:textId="77777777"/>
    <w:p w:rsidR="00D923B9" w:rsidRDefault="00D923B9" w14:paraId="71BA37FE" w14:textId="77777777"/>
    <w:p w:rsidR="00D923B9" w:rsidRDefault="00D923B9" w14:paraId="5EAB66C6" w14:textId="77777777"/>
    <w:p w:rsidR="00D923B9" w:rsidRDefault="00D923B9" w14:paraId="456EF961" w14:textId="77777777"/>
    <w:p w:rsidR="00D923B9" w:rsidRDefault="00D923B9" w14:paraId="3FD3301B" w14:textId="77777777"/>
    <w:p w:rsidRPr="00D923B9" w:rsidR="00D923B9" w:rsidP="00D923B9" w:rsidRDefault="00D923B9" w14:paraId="7B9D3E20" w14:textId="61056685">
      <w:pPr>
        <w:rPr>
          <w:b/>
          <w:bCs/>
        </w:rPr>
      </w:pPr>
      <w:r w:rsidRPr="00D923B9">
        <w:rPr>
          <w:b/>
          <w:bCs/>
        </w:rPr>
        <w:t xml:space="preserve">Vragen van de leden Boon en Faber (beiden PVV) aan de minister van Justitie en Veiligheid over een antisemitische en </w:t>
      </w:r>
      <w:proofErr w:type="spellStart"/>
      <w:r w:rsidRPr="00D923B9">
        <w:rPr>
          <w:b/>
          <w:bCs/>
        </w:rPr>
        <w:t>geweldverheerlijkende</w:t>
      </w:r>
      <w:proofErr w:type="spellEnd"/>
      <w:r w:rsidRPr="00D923B9">
        <w:rPr>
          <w:b/>
          <w:bCs/>
        </w:rPr>
        <w:t xml:space="preserve"> haatdemonstratie in Utrecht</w:t>
      </w:r>
    </w:p>
    <w:p w:rsidRPr="00D923B9" w:rsidR="00D923B9" w:rsidP="00D923B9" w:rsidRDefault="00D923B9" w14:paraId="74D4BAB1" w14:textId="77777777">
      <w:pPr>
        <w:pBdr>
          <w:bottom w:val="single" w:color="auto" w:sz="6" w:space="1"/>
        </w:pBdr>
        <w:rPr>
          <w:b/>
          <w:bCs/>
        </w:rPr>
      </w:pPr>
      <w:r w:rsidRPr="00D923B9">
        <w:rPr>
          <w:b/>
          <w:bCs/>
        </w:rPr>
        <w:t>(ingezonden op 2 juli 2026, 2026Z15517)</w:t>
      </w:r>
    </w:p>
    <w:p w:rsidR="00D923B9" w:rsidP="00190A0B" w:rsidRDefault="00D923B9" w14:paraId="3E78E7CB" w14:textId="77777777"/>
    <w:p w:rsidR="005B6B2A" w:rsidP="00190A0B" w:rsidRDefault="005B6B2A" w14:paraId="6E79A056" w14:textId="77777777"/>
    <w:p w:rsidR="00190A0B" w:rsidP="00190A0B" w:rsidRDefault="00190A0B" w14:paraId="6C30845F" w14:textId="3A563E22">
      <w:pPr>
        <w:rPr>
          <w:b/>
          <w:bCs/>
        </w:rPr>
      </w:pPr>
      <w:r>
        <w:rPr>
          <w:b/>
          <w:bCs/>
        </w:rPr>
        <w:t>Vraag 1</w:t>
      </w:r>
    </w:p>
    <w:p w:rsidRPr="00190A0B" w:rsidR="00650801" w:rsidP="00190A0B" w:rsidRDefault="00D923B9" w14:paraId="1664D66F" w14:textId="41D6E589">
      <w:pPr>
        <w:rPr>
          <w:b/>
          <w:bCs/>
        </w:rPr>
      </w:pPr>
      <w:r w:rsidRPr="00190A0B">
        <w:rPr>
          <w:b/>
          <w:bCs/>
        </w:rPr>
        <w:t>Bent u bekend met de beelden[1][2][3]  van een "demonstratie" in Utrecht waarbij personen in militaire gevechtskleding met Israëlische vlaggen op hun uniform de rol speelden van Israëlische militairen die gevangenen mishandelden en martelden en daarmee een antisemitisch bloedsprookje opvoerden? Deelt u de mening dat deze "demonstratie" niets anders was dan een antisemitische haatmanifestatie? Zo nee, hoe kwalificeert u deze "demonstratie" dan wel?</w:t>
      </w:r>
    </w:p>
    <w:p w:rsidRPr="00190A0B" w:rsidR="00190A0B" w:rsidP="00190A0B" w:rsidRDefault="00190A0B" w14:paraId="406FCA71" w14:textId="77777777">
      <w:pPr>
        <w:rPr>
          <w:b/>
          <w:bCs/>
        </w:rPr>
      </w:pPr>
    </w:p>
    <w:p w:rsidRPr="00190A0B" w:rsidR="00650801" w:rsidP="00190A0B" w:rsidRDefault="00650801" w14:paraId="136F80D8" w14:textId="3B940AF2">
      <w:pPr>
        <w:rPr>
          <w:b/>
          <w:bCs/>
        </w:rPr>
      </w:pPr>
      <w:r w:rsidRPr="00190A0B">
        <w:rPr>
          <w:b/>
          <w:bCs/>
        </w:rPr>
        <w:t xml:space="preserve">Antwoord </w:t>
      </w:r>
      <w:r w:rsidR="00190A0B">
        <w:rPr>
          <w:b/>
          <w:bCs/>
        </w:rPr>
        <w:t xml:space="preserve">op </w:t>
      </w:r>
      <w:r w:rsidRPr="00190A0B">
        <w:rPr>
          <w:b/>
          <w:bCs/>
        </w:rPr>
        <w:t>vraag 1</w:t>
      </w:r>
    </w:p>
    <w:p w:rsidRPr="00650801" w:rsidR="00CD1EF7" w:rsidP="00190A0B" w:rsidRDefault="00650801" w14:paraId="4C227816" w14:textId="6ED2145B">
      <w:r w:rsidRPr="00650801">
        <w:t>Ja, ik ben bekend met de beelden</w:t>
      </w:r>
      <w:r w:rsidR="00C07A6A">
        <w:t xml:space="preserve">, maar kan als minister niet oordelen over de strafbaarheid van gedragingen tijdens </w:t>
      </w:r>
      <w:r w:rsidRPr="00555C34" w:rsidR="00C07A6A">
        <w:t>demonstraties.</w:t>
      </w:r>
      <w:r w:rsidRPr="00555C34" w:rsidR="00190A0B">
        <w:t xml:space="preserve"> </w:t>
      </w:r>
      <w:r w:rsidRPr="00555C34" w:rsidR="00DC2598">
        <w:t>De beoordeling of uitingen of gedragingen een strafbaar of discriminerend karakter hebben, is aan de daartoe bevoegde instanties. Het is aan politie en het Openbaar Ministerie (OM)</w:t>
      </w:r>
      <w:r w:rsidRPr="00555C34" w:rsidR="006A5116">
        <w:t xml:space="preserve"> en uiteindelijk aan de rechter</w:t>
      </w:r>
      <w:r w:rsidRPr="00555C34" w:rsidR="00DC2598">
        <w:t xml:space="preserve"> om in individuele gevallen te beoordelen of sprake is van een strafbaar feit en of een discriminatoir aspect onderdeel uitmaakt van het delict.</w:t>
      </w:r>
    </w:p>
    <w:p w:rsidR="00D923B9" w:rsidP="00190A0B" w:rsidRDefault="00D923B9" w14:paraId="6B52FAFF" w14:textId="77777777"/>
    <w:p w:rsidR="00190A0B" w:rsidP="00190A0B" w:rsidRDefault="00190A0B" w14:paraId="7B85340A" w14:textId="77777777">
      <w:pPr>
        <w:rPr>
          <w:b/>
          <w:bCs/>
        </w:rPr>
      </w:pPr>
      <w:r>
        <w:rPr>
          <w:b/>
          <w:bCs/>
        </w:rPr>
        <w:t>Vraag 2</w:t>
      </w:r>
    </w:p>
    <w:p w:rsidRPr="00190A0B" w:rsidR="00650801" w:rsidP="00190A0B" w:rsidRDefault="00D923B9" w14:paraId="1D7D4E46" w14:textId="73721B10">
      <w:pPr>
        <w:rPr>
          <w:b/>
          <w:bCs/>
        </w:rPr>
      </w:pPr>
      <w:r w:rsidRPr="00190A0B">
        <w:rPr>
          <w:b/>
          <w:bCs/>
        </w:rPr>
        <w:t>Deelt u de mening dat het volstrekt onacceptabel is dat voorbijgangers, waaronder kinderen, ongevraagd en zonder enige waarschuwing werden geconfronteerd met deze gewelddadige en antisemitische opvoering, terwijl voor omstanders niet duidelijk kenbaar was dat sprake was van een demonstratie? Zo nee, waarom niet?</w:t>
      </w:r>
    </w:p>
    <w:p w:rsidR="00190A0B" w:rsidP="00190A0B" w:rsidRDefault="00190A0B" w14:paraId="31FD8041" w14:textId="77777777">
      <w:pPr>
        <w:rPr>
          <w:b/>
          <w:bCs/>
        </w:rPr>
      </w:pPr>
    </w:p>
    <w:p w:rsidRPr="00555C34" w:rsidR="00D923B9" w:rsidP="00190A0B" w:rsidRDefault="00650801" w14:paraId="7784E22F" w14:textId="4009AE0C">
      <w:r w:rsidRPr="00190A0B">
        <w:rPr>
          <w:b/>
          <w:bCs/>
        </w:rPr>
        <w:t xml:space="preserve">Antwoord </w:t>
      </w:r>
      <w:r w:rsidR="00190A0B">
        <w:rPr>
          <w:b/>
          <w:bCs/>
        </w:rPr>
        <w:t xml:space="preserve">op </w:t>
      </w:r>
      <w:r w:rsidRPr="00190A0B">
        <w:rPr>
          <w:b/>
          <w:bCs/>
        </w:rPr>
        <w:t>vraag 2</w:t>
      </w:r>
      <w:r w:rsidRPr="00D923B9" w:rsidR="00D923B9">
        <w:br/>
      </w:r>
      <w:r w:rsidRPr="00555C34" w:rsidR="00DC2598">
        <w:t>Binnen de wettelijke kaders bestaat veel ruimte voor verschillende vormen van demonstratie</w:t>
      </w:r>
      <w:r w:rsidRPr="00555C34" w:rsidR="00190A0B">
        <w:t>s</w:t>
      </w:r>
      <w:r w:rsidRPr="00555C34" w:rsidR="00DC2598">
        <w:t xml:space="preserve">, zolang deze vreedzaam verlopen. </w:t>
      </w:r>
      <w:r w:rsidRPr="00555C34" w:rsidR="00833206">
        <w:t xml:space="preserve">Het plegen van </w:t>
      </w:r>
      <w:r w:rsidRPr="00555C34" w:rsidR="00694012">
        <w:t xml:space="preserve">of aanzetten tot haat, </w:t>
      </w:r>
      <w:r w:rsidRPr="00555C34" w:rsidR="00833206">
        <w:t>geweld,</w:t>
      </w:r>
      <w:r w:rsidRPr="00555C34" w:rsidR="00C07A6A">
        <w:t xml:space="preserve"> </w:t>
      </w:r>
      <w:r w:rsidRPr="00555C34" w:rsidR="00833206">
        <w:t xml:space="preserve"> intimidatie</w:t>
      </w:r>
      <w:r w:rsidRPr="00555C34" w:rsidR="00694012">
        <w:t xml:space="preserve"> of</w:t>
      </w:r>
      <w:r w:rsidRPr="00555C34" w:rsidR="00C07A6A">
        <w:t xml:space="preserve"> discriminatie</w:t>
      </w:r>
      <w:r w:rsidRPr="00555C34" w:rsidR="00694012">
        <w:t xml:space="preserve"> </w:t>
      </w:r>
      <w:r w:rsidRPr="00555C34" w:rsidR="00833206">
        <w:t xml:space="preserve"> hoort daar niet bij.</w:t>
      </w:r>
      <w:r w:rsidRPr="00555C34" w:rsidR="00190A0B">
        <w:t xml:space="preserve"> </w:t>
      </w:r>
      <w:r w:rsidRPr="00555C34" w:rsidR="00995F21">
        <w:t xml:space="preserve">De beoordeling of </w:t>
      </w:r>
      <w:r w:rsidRPr="00555C34" w:rsidR="00DC2598">
        <w:t>in een specifiek geval sprake</w:t>
      </w:r>
      <w:r w:rsidRPr="00555C34" w:rsidR="00995F21">
        <w:t xml:space="preserve"> is van een strafbaar feit</w:t>
      </w:r>
      <w:r w:rsidRPr="00555C34" w:rsidR="00DC2598">
        <w:t>, is primair aan het O</w:t>
      </w:r>
      <w:r w:rsidRPr="00555C34" w:rsidR="00EA4E56">
        <w:t>M</w:t>
      </w:r>
      <w:r w:rsidRPr="00555C34" w:rsidR="00DC2598">
        <w:t xml:space="preserve"> en, indien een zaak aan de rechter wordt voorgelegd, uiteindelijk aan de rechter.</w:t>
      </w:r>
    </w:p>
    <w:p w:rsidR="00D923B9" w:rsidP="00190A0B" w:rsidRDefault="00D923B9" w14:paraId="22C07AA6" w14:textId="77777777"/>
    <w:p w:rsidR="00190A0B" w:rsidP="00190A0B" w:rsidRDefault="00190A0B" w14:paraId="528D7B0A" w14:textId="77777777">
      <w:pPr>
        <w:rPr>
          <w:b/>
          <w:bCs/>
        </w:rPr>
      </w:pPr>
      <w:r>
        <w:rPr>
          <w:b/>
          <w:bCs/>
        </w:rPr>
        <w:t>Vraag 3</w:t>
      </w:r>
    </w:p>
    <w:p w:rsidRPr="00190A0B" w:rsidR="00136E39" w:rsidP="00190A0B" w:rsidRDefault="00D923B9" w14:paraId="007B67DC" w14:textId="54C988AF">
      <w:pPr>
        <w:rPr>
          <w:b/>
          <w:bCs/>
        </w:rPr>
      </w:pPr>
      <w:r w:rsidRPr="00190A0B">
        <w:rPr>
          <w:b/>
          <w:bCs/>
        </w:rPr>
        <w:t>Was deze "demonstratie" in deze vorm vooraf aangemeld bij de burgemeester? Zo ja, is daarbij gemeld dat de demonstratie een antisemitisch karakter zou hebben en dat daarbij door personen in militaire gevechtskleding met Israëlische vlaggen op hun uniform militair geweld, mishandelingen en martelingen zouden worden uitgebeeld, welke voorwaarden zijn aan deze demonstratie verbonden en bent u van mening dat aan die voorwaarden is voldaan of dat naar zijn oordeel had moeten worden ingegrepen? Zo nee, waarom niet?</w:t>
      </w:r>
    </w:p>
    <w:p w:rsidRPr="00190A0B" w:rsidR="00190A0B" w:rsidP="00190A0B" w:rsidRDefault="00190A0B" w14:paraId="31C8BB16" w14:textId="77777777">
      <w:pPr>
        <w:rPr>
          <w:b/>
          <w:bCs/>
        </w:rPr>
      </w:pPr>
    </w:p>
    <w:p w:rsidRPr="00190A0B" w:rsidR="00650801" w:rsidP="00190A0B" w:rsidRDefault="00650801" w14:paraId="4E1859E2" w14:textId="63998164">
      <w:pPr>
        <w:rPr>
          <w:b/>
          <w:bCs/>
        </w:rPr>
      </w:pPr>
      <w:r w:rsidRPr="00190A0B">
        <w:rPr>
          <w:b/>
          <w:bCs/>
        </w:rPr>
        <w:t xml:space="preserve">Antwoord </w:t>
      </w:r>
      <w:r w:rsidR="00190A0B">
        <w:rPr>
          <w:b/>
          <w:bCs/>
        </w:rPr>
        <w:t xml:space="preserve">op </w:t>
      </w:r>
      <w:r w:rsidRPr="00190A0B">
        <w:rPr>
          <w:b/>
          <w:bCs/>
        </w:rPr>
        <w:t>vraag 3</w:t>
      </w:r>
    </w:p>
    <w:p w:rsidR="00AF6DDF" w:rsidP="00190A0B" w:rsidRDefault="00AF6DDF" w14:paraId="12345920" w14:textId="382DCABC">
      <w:r w:rsidRPr="00AF6DDF">
        <w:t>De gemeente Utrecht heeft aangegeven</w:t>
      </w:r>
      <w:r w:rsidRPr="002532F7" w:rsidR="002532F7">
        <w:t xml:space="preserve"> dat er geen kennisgeving van deze demonstratie is ge</w:t>
      </w:r>
      <w:r w:rsidRPr="00AF6DDF">
        <w:t>daan</w:t>
      </w:r>
      <w:r w:rsidRPr="002532F7" w:rsidR="002532F7">
        <w:t xml:space="preserve"> en dat er </w:t>
      </w:r>
      <w:r w:rsidR="005D3CC5">
        <w:t xml:space="preserve">anderszins </w:t>
      </w:r>
      <w:r w:rsidRPr="002532F7" w:rsidR="002532F7">
        <w:t>ook geen contact is geweest met de organisatie over deze demonstratie.</w:t>
      </w:r>
    </w:p>
    <w:p w:rsidRPr="00AF6DDF" w:rsidR="00776954" w:rsidP="00190A0B" w:rsidRDefault="00776954" w14:paraId="4AB79053" w14:textId="77777777"/>
    <w:p w:rsidRPr="00190A0B" w:rsidR="00D923B9" w:rsidP="00190A0B" w:rsidRDefault="00190A0B" w14:paraId="778F7BE6" w14:textId="4E4EA1C7">
      <w:pPr>
        <w:rPr>
          <w:b/>
          <w:bCs/>
        </w:rPr>
      </w:pPr>
      <w:r>
        <w:rPr>
          <w:b/>
          <w:bCs/>
        </w:rPr>
        <w:t>Vraag 4</w:t>
      </w:r>
    </w:p>
    <w:p w:rsidRPr="00190A0B" w:rsidR="00650801" w:rsidP="00190A0B" w:rsidRDefault="00D923B9" w14:paraId="6A4A2F18" w14:textId="77777777">
      <w:pPr>
        <w:rPr>
          <w:b/>
          <w:bCs/>
        </w:rPr>
      </w:pPr>
      <w:r w:rsidRPr="00190A0B">
        <w:rPr>
          <w:b/>
          <w:bCs/>
        </w:rPr>
        <w:t>Is onderzocht of het dragen van militaire gevechtskleding met Israëlische vlaggen en andere herkenningstekens, terwijl voor omstanders niet duidelijk kenbaar was dat sprake was van een demonstratie, in strijd is met de Nederlandse wet- en regelgeving? Zo nee, waarom niet en bent u bereid dit alsnog te laten onderzoeken?</w:t>
      </w:r>
    </w:p>
    <w:p w:rsidR="00190A0B" w:rsidP="00190A0B" w:rsidRDefault="00190A0B" w14:paraId="76F6030D" w14:textId="77777777">
      <w:pPr>
        <w:rPr>
          <w:b/>
          <w:bCs/>
        </w:rPr>
      </w:pPr>
    </w:p>
    <w:p w:rsidR="005C61F1" w:rsidP="00190A0B" w:rsidRDefault="00650801" w14:paraId="58E5754A" w14:textId="3C911DAF">
      <w:r w:rsidRPr="00190A0B">
        <w:rPr>
          <w:b/>
          <w:bCs/>
        </w:rPr>
        <w:t xml:space="preserve">Antwoord </w:t>
      </w:r>
      <w:r w:rsidR="00190A0B">
        <w:rPr>
          <w:b/>
          <w:bCs/>
        </w:rPr>
        <w:t xml:space="preserve">op </w:t>
      </w:r>
      <w:r w:rsidRPr="00190A0B">
        <w:rPr>
          <w:b/>
          <w:bCs/>
        </w:rPr>
        <w:t>vraag 4</w:t>
      </w:r>
      <w:r w:rsidRPr="00D923B9" w:rsidR="00D923B9">
        <w:br/>
      </w:r>
      <w:r w:rsidRPr="00555C34" w:rsidR="005C61F1">
        <w:t xml:space="preserve">Het is aan </w:t>
      </w:r>
      <w:r w:rsidRPr="00555C34" w:rsidR="006A5116">
        <w:t>het OM</w:t>
      </w:r>
      <w:r w:rsidRPr="00555C34" w:rsidR="005C61F1">
        <w:t xml:space="preserve"> en vervolgens aan de rechter om te beoordelen of er in een individueel geval sprake is van een strafbaar feit. Het OM heeft mij laten weten dat er geen aangiften zijn gedaan naar aanleiding van dit incident en dat het mede daarom </w:t>
      </w:r>
      <w:r w:rsidRPr="00555C34" w:rsidR="006A5116">
        <w:t xml:space="preserve">op dit moment </w:t>
      </w:r>
      <w:r w:rsidRPr="00555C34" w:rsidR="005C61F1">
        <w:t>geen aanleiding ziet om een onderzoek in te stellen naar de (strafbaarheid van eventuele) gedragingen.</w:t>
      </w:r>
    </w:p>
    <w:p w:rsidRPr="005C61F1" w:rsidR="00190A0B" w:rsidP="00190A0B" w:rsidRDefault="00190A0B" w14:paraId="2F5D5F1D" w14:textId="77777777"/>
    <w:p w:rsidRPr="00694012" w:rsidR="00694012" w:rsidP="00694012" w:rsidRDefault="005C61F1" w14:paraId="57A49538" w14:textId="5EA1FD87">
      <w:r w:rsidRPr="005C61F1">
        <w:t>In het algemeen geldt dat het in het openbaar tonen van een bepaald symbool, tekst of afbeelding of het roepen van leuzen, afhankelijk van de omstandigheden van het geval, een uitingsdelict kan opleveren.</w:t>
      </w:r>
      <w:r w:rsidR="00776954">
        <w:t xml:space="preserve"> </w:t>
      </w:r>
      <w:r w:rsidR="005340D8">
        <w:t>Daarbij kan gedacht</w:t>
      </w:r>
      <w:r w:rsidR="00776954">
        <w:t xml:space="preserve"> worden aan onder meer groepsbelediging, </w:t>
      </w:r>
      <w:r w:rsidR="00694012">
        <w:t xml:space="preserve">het aanzetten tot haat, discriminatie </w:t>
      </w:r>
      <w:r w:rsidR="003D72E9">
        <w:t>of</w:t>
      </w:r>
      <w:r w:rsidR="00694012">
        <w:t xml:space="preserve"> geweld</w:t>
      </w:r>
      <w:r w:rsidR="00776954">
        <w:t xml:space="preserve"> en belediging. Als wordt aangespoord tot geweld, kan  sprake zijn van opruiing. </w:t>
      </w:r>
      <w:r w:rsidR="005340D8">
        <w:t>V</w:t>
      </w:r>
      <w:r w:rsidR="00776954">
        <w:t xml:space="preserve">oor de zomer is het </w:t>
      </w:r>
      <w:r w:rsidRPr="00776954" w:rsidR="00776954">
        <w:t xml:space="preserve">wetsvoorstel dat terrorismeverheerlijking </w:t>
      </w:r>
      <w:r w:rsidR="00776954">
        <w:t xml:space="preserve">en openbare steunbetuigingen aan terroristische organisaties </w:t>
      </w:r>
      <w:r w:rsidRPr="00776954" w:rsidR="00776954">
        <w:t xml:space="preserve">strafbaar </w:t>
      </w:r>
      <w:r w:rsidR="00EF4ED1">
        <w:t xml:space="preserve">stelt, </w:t>
      </w:r>
      <w:r w:rsidR="00776954">
        <w:t>ingediend bij Uw Kamer</w:t>
      </w:r>
      <w:r w:rsidR="00EF4ED1">
        <w:t>.</w:t>
      </w:r>
      <w:r w:rsidRPr="005C61F1">
        <w:t xml:space="preserve"> Daarbij moet voor ogen worden gehouden dat de </w:t>
      </w:r>
      <w:r w:rsidR="00776954">
        <w:t xml:space="preserve">(voorgenomen) </w:t>
      </w:r>
      <w:r w:rsidRPr="005C61F1">
        <w:t xml:space="preserve">strafbepalingen in het Wetboek van Strafrecht niet zodanig specifiek zijn dat bijvoorbeeld het roepen van leus X of het tonen van symbool Y telkens afzonderlijk strafbaar is gesteld. Ter verzekering van een breed toepassingsbereik zijn de uitingsdelicten vrij algemeen omschreven. Deze systematiek zorgt ervoor dat per geval maatwerk kan en moet worden geleverd, waarbij het van de precieze omstandigheden van het geval afhangt of de desbetreffende </w:t>
      </w:r>
      <w:r w:rsidR="003D72E9">
        <w:t>uiting</w:t>
      </w:r>
      <w:r w:rsidRPr="005C61F1">
        <w:t xml:space="preserve"> een strafbare uiting oplevert. </w:t>
      </w:r>
      <w:r w:rsidR="003D72E9">
        <w:t>Daarbij</w:t>
      </w:r>
      <w:r w:rsidRPr="005C61F1">
        <w:t xml:space="preserve"> </w:t>
      </w:r>
      <w:r w:rsidRPr="00694012" w:rsidR="00694012">
        <w:t xml:space="preserve">moet niet alleen worden gekeken naar de uiting op zichzelf, maar ook hoe deze in de omstandigheden van het geval moet worden begrepen, bijvoorbeeld in het kader van een demonstratie. Ook is relevant of de verdachte (voorwaardelijk) opzet had op het plegen van het strafbare feit. </w:t>
      </w:r>
    </w:p>
    <w:p w:rsidR="00D923B9" w:rsidP="00190A0B" w:rsidRDefault="00D923B9" w14:paraId="18DF19C8" w14:textId="77777777"/>
    <w:p w:rsidR="00190A0B" w:rsidP="00190A0B" w:rsidRDefault="00190A0B" w14:paraId="71315372" w14:textId="77777777">
      <w:pPr>
        <w:rPr>
          <w:b/>
          <w:bCs/>
        </w:rPr>
      </w:pPr>
      <w:r>
        <w:rPr>
          <w:b/>
          <w:bCs/>
        </w:rPr>
        <w:t>Vraag 5</w:t>
      </w:r>
    </w:p>
    <w:p w:rsidRPr="00190A0B" w:rsidR="00D923B9" w:rsidP="00190A0B" w:rsidRDefault="00D923B9" w14:paraId="1E8590EC" w14:textId="40A76743">
      <w:pPr>
        <w:rPr>
          <w:b/>
          <w:bCs/>
        </w:rPr>
      </w:pPr>
      <w:r w:rsidRPr="00190A0B">
        <w:rPr>
          <w:b/>
          <w:bCs/>
        </w:rPr>
        <w:t xml:space="preserve">Welke maatregelen gaat u nemen om te voorkomen dat dergelijke antisemitische en </w:t>
      </w:r>
      <w:proofErr w:type="spellStart"/>
      <w:r w:rsidRPr="00190A0B">
        <w:rPr>
          <w:b/>
          <w:bCs/>
        </w:rPr>
        <w:t>geweldverheerlijkende</w:t>
      </w:r>
      <w:proofErr w:type="spellEnd"/>
      <w:r w:rsidRPr="00190A0B">
        <w:rPr>
          <w:b/>
          <w:bCs/>
        </w:rPr>
        <w:t xml:space="preserve"> haatmanifestaties zich opnieuw in de Nederlandse openbare ruimte kunnen voordoen?</w:t>
      </w:r>
    </w:p>
    <w:p w:rsidR="00190A0B" w:rsidP="00190A0B" w:rsidRDefault="00190A0B" w14:paraId="0ADCEF6A" w14:textId="77777777">
      <w:pPr>
        <w:rPr>
          <w:b/>
          <w:bCs/>
        </w:rPr>
      </w:pPr>
    </w:p>
    <w:p w:rsidRPr="00190A0B" w:rsidR="00650801" w:rsidP="00190A0B" w:rsidRDefault="00650801" w14:paraId="3232F15D" w14:textId="00236090">
      <w:pPr>
        <w:rPr>
          <w:b/>
          <w:bCs/>
        </w:rPr>
      </w:pPr>
      <w:r w:rsidRPr="00190A0B">
        <w:rPr>
          <w:b/>
          <w:bCs/>
        </w:rPr>
        <w:t xml:space="preserve">Antwoord </w:t>
      </w:r>
      <w:r w:rsidR="005B6B2A">
        <w:rPr>
          <w:b/>
          <w:bCs/>
        </w:rPr>
        <w:t xml:space="preserve">op </w:t>
      </w:r>
      <w:r w:rsidRPr="00190A0B">
        <w:rPr>
          <w:b/>
          <w:bCs/>
        </w:rPr>
        <w:t>vraag</w:t>
      </w:r>
      <w:r w:rsidR="00190A0B">
        <w:rPr>
          <w:b/>
          <w:bCs/>
        </w:rPr>
        <w:t xml:space="preserve"> </w:t>
      </w:r>
      <w:r w:rsidRPr="00190A0B">
        <w:rPr>
          <w:b/>
          <w:bCs/>
        </w:rPr>
        <w:t>5</w:t>
      </w:r>
    </w:p>
    <w:p w:rsidR="004905F6" w:rsidP="00190A0B" w:rsidRDefault="00995F21" w14:paraId="686C6620" w14:textId="4F9DCDB7">
      <w:r w:rsidRPr="00995F21">
        <w:t xml:space="preserve">Het waar mogelijk faciliteren van een demonstratie en de beoordeling wat wel en niet nodig en mogelijk is aan (preventieve) </w:t>
      </w:r>
      <w:r w:rsidRPr="00555C34">
        <w:t xml:space="preserve">maatregelen is aan de burgemeester. Hierover vindt afstemming plaats in de lokale driehoek. Het is een lokale aangelegenheid en de burgemeester legt daarover verantwoording af aan de gemeenteraad. Het is dan ook niet aan mij om in deze beoordeling te treden of om daarop vooruit te lopen. </w:t>
      </w:r>
      <w:r w:rsidRPr="00555C34" w:rsidR="00C07A6A">
        <w:t xml:space="preserve">Demonstraties mogen echter nooit een vrijbrief zijn voor </w:t>
      </w:r>
      <w:r w:rsidRPr="00555C34" w:rsidR="00694012">
        <w:t xml:space="preserve">(het aanzetten tot of verheerlijken van) haat, </w:t>
      </w:r>
      <w:r w:rsidRPr="00555C34" w:rsidR="00C07A6A">
        <w:t xml:space="preserve">discriminatie of </w:t>
      </w:r>
      <w:r w:rsidRPr="00555C34" w:rsidR="00242DDD">
        <w:t>geweld</w:t>
      </w:r>
      <w:r w:rsidRPr="00555C34" w:rsidR="00C07A6A">
        <w:t>.</w:t>
      </w:r>
      <w:r w:rsidRPr="00995F21" w:rsidR="00D923B9">
        <w:br/>
      </w:r>
    </w:p>
    <w:p w:rsidRPr="00995F21" w:rsidR="004905F6" w:rsidP="00190A0B" w:rsidRDefault="004905F6" w14:paraId="31FEB966" w14:textId="77777777"/>
    <w:p w:rsidR="00D923B9" w:rsidP="00190A0B" w:rsidRDefault="00D923B9" w14:paraId="208FA2AC" w14:textId="77777777">
      <w:r>
        <w:t>[1] https://www.instagram.com/vanveenharrie/p/DaFDt6Fgg6u/?img_index=1</w:t>
      </w:r>
      <w:r>
        <w:br/>
      </w:r>
    </w:p>
    <w:p w:rsidR="00D923B9" w:rsidP="00190A0B" w:rsidRDefault="00D923B9" w14:paraId="41605336" w14:textId="22CC7C22">
      <w:r>
        <w:t>[2]</w:t>
      </w:r>
      <w:r w:rsidR="00555C34">
        <w:t xml:space="preserve"> </w:t>
      </w:r>
      <w:r>
        <w:t>https://www.instagram.com/mohammad4palestine/p/DaLsQ4_kZ4B/?img_index=1</w:t>
      </w:r>
      <w:r>
        <w:br/>
      </w:r>
    </w:p>
    <w:p w:rsidR="005553CE" w:rsidP="00190A0B" w:rsidRDefault="00D923B9" w14:paraId="76C6C3C7" w14:textId="7BC651BD">
      <w:r>
        <w:t>[3] (2) IDF-TERREUR IN HOOG-CATHARIJNE Gisteren vond... - Lombok4Palestina | Facebook</w:t>
      </w:r>
      <w:r>
        <w:br/>
      </w:r>
    </w:p>
    <w:sectPr w:rsidR="005553CE" w:rsidSect="00190A0B">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CDAD" w14:textId="77777777" w:rsidR="00654C43" w:rsidRDefault="00654C43">
      <w:pPr>
        <w:spacing w:line="240" w:lineRule="auto"/>
      </w:pPr>
      <w:r>
        <w:separator/>
      </w:r>
    </w:p>
  </w:endnote>
  <w:endnote w:type="continuationSeparator" w:id="0">
    <w:p w14:paraId="77F28FD7" w14:textId="77777777" w:rsidR="00654C43" w:rsidRDefault="00654C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A2C0" w14:textId="77777777" w:rsidR="002B5DD6" w:rsidRDefault="002B5DD6">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9598" w14:textId="77777777" w:rsidR="00654C43" w:rsidRDefault="00654C43">
      <w:pPr>
        <w:pStyle w:val="Voetnoottekst"/>
      </w:pPr>
    </w:p>
  </w:footnote>
  <w:footnote w:type="continuationSeparator" w:id="0">
    <w:p w14:paraId="58612DF3" w14:textId="77777777" w:rsidR="00654C43" w:rsidRDefault="00654C4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CAFD" w14:textId="77777777" w:rsidR="002B5DD6" w:rsidRDefault="00654C43">
    <w:r>
      <w:rPr>
        <w:noProof/>
      </w:rPr>
      <mc:AlternateContent>
        <mc:Choice Requires="wps">
          <w:drawing>
            <wp:anchor distT="0" distB="0" distL="0" distR="0" simplePos="0" relativeHeight="251652096" behindDoc="0" locked="1" layoutInCell="1" allowOverlap="1" wp14:anchorId="12759F12" wp14:editId="45643261">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679EC34" w14:textId="77777777" w:rsidR="004525C7" w:rsidRDefault="004525C7"/>
                      </w:txbxContent>
                    </wps:txbx>
                    <wps:bodyPr vert="horz" wrap="square" lIns="0" tIns="0" rIns="0" bIns="0" anchor="t" anchorCtr="0"/>
                  </wps:wsp>
                </a:graphicData>
              </a:graphic>
            </wp:anchor>
          </w:drawing>
        </mc:Choice>
        <mc:Fallback>
          <w:pict>
            <v:shapetype w14:anchorId="12759F1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679EC34" w14:textId="77777777" w:rsidR="004525C7" w:rsidRDefault="004525C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FED9FF6" wp14:editId="4A1E6959">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DA0A6FE" w14:textId="77777777" w:rsidR="002B5DD6" w:rsidRDefault="00654C43">
                          <w:pPr>
                            <w:pStyle w:val="Referentiegegevensbold"/>
                          </w:pPr>
                          <w:r>
                            <w:t>Directoraat-Generaal Rechtspleging en Rechtshandhaving</w:t>
                          </w:r>
                        </w:p>
                        <w:p w14:paraId="473355B6" w14:textId="77777777" w:rsidR="002B5DD6" w:rsidRDefault="00654C43">
                          <w:pPr>
                            <w:pStyle w:val="Referentiegegevens"/>
                          </w:pPr>
                          <w:r>
                            <w:t>Directie Veiligheid en Bestuur</w:t>
                          </w:r>
                        </w:p>
                        <w:p w14:paraId="679DB888" w14:textId="77777777" w:rsidR="002B5DD6" w:rsidRDefault="002B5DD6">
                          <w:pPr>
                            <w:pStyle w:val="WitregelW1"/>
                          </w:pPr>
                        </w:p>
                        <w:p w14:paraId="28BD1EA3" w14:textId="77777777" w:rsidR="002B5DD6" w:rsidRDefault="00654C43">
                          <w:pPr>
                            <w:pStyle w:val="Referentiegegevensbold"/>
                          </w:pPr>
                          <w:r>
                            <w:t>Onze referentie</w:t>
                          </w:r>
                        </w:p>
                        <w:p w14:paraId="7A4D15E6" w14:textId="1CC75C08" w:rsidR="002B5DD6" w:rsidRDefault="007C5FEB">
                          <w:pPr>
                            <w:pStyle w:val="Referentiegegevens"/>
                          </w:pPr>
                          <w:r>
                            <w:t>7756</w:t>
                          </w:r>
                          <w:r w:rsidR="005B6B2A">
                            <w:t>414</w:t>
                          </w:r>
                        </w:p>
                      </w:txbxContent>
                    </wps:txbx>
                    <wps:bodyPr vert="horz" wrap="square" lIns="0" tIns="0" rIns="0" bIns="0" anchor="t" anchorCtr="0"/>
                  </wps:wsp>
                </a:graphicData>
              </a:graphic>
            </wp:anchor>
          </w:drawing>
        </mc:Choice>
        <mc:Fallback>
          <w:pict>
            <v:shape w14:anchorId="2FED9FF6"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DA0A6FE" w14:textId="77777777" w:rsidR="002B5DD6" w:rsidRDefault="00654C43">
                    <w:pPr>
                      <w:pStyle w:val="Referentiegegevensbold"/>
                    </w:pPr>
                    <w:r>
                      <w:t>Directoraat-Generaal Rechtspleging en Rechtshandhaving</w:t>
                    </w:r>
                  </w:p>
                  <w:p w14:paraId="473355B6" w14:textId="77777777" w:rsidR="002B5DD6" w:rsidRDefault="00654C43">
                    <w:pPr>
                      <w:pStyle w:val="Referentiegegevens"/>
                    </w:pPr>
                    <w:r>
                      <w:t>Directie Veiligheid en Bestuur</w:t>
                    </w:r>
                  </w:p>
                  <w:p w14:paraId="679DB888" w14:textId="77777777" w:rsidR="002B5DD6" w:rsidRDefault="002B5DD6">
                    <w:pPr>
                      <w:pStyle w:val="WitregelW1"/>
                    </w:pPr>
                  </w:p>
                  <w:p w14:paraId="28BD1EA3" w14:textId="77777777" w:rsidR="002B5DD6" w:rsidRDefault="00654C43">
                    <w:pPr>
                      <w:pStyle w:val="Referentiegegevensbold"/>
                    </w:pPr>
                    <w:r>
                      <w:t>Onze referentie</w:t>
                    </w:r>
                  </w:p>
                  <w:p w14:paraId="7A4D15E6" w14:textId="1CC75C08" w:rsidR="002B5DD6" w:rsidRDefault="007C5FEB">
                    <w:pPr>
                      <w:pStyle w:val="Referentiegegevens"/>
                    </w:pPr>
                    <w:r>
                      <w:t>7756</w:t>
                    </w:r>
                    <w:r w:rsidR="005B6B2A">
                      <w:t>414</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BBC5207" wp14:editId="52A39016">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F2472BA" w14:textId="77777777" w:rsidR="004525C7" w:rsidRDefault="004525C7"/>
                      </w:txbxContent>
                    </wps:txbx>
                    <wps:bodyPr vert="horz" wrap="square" lIns="0" tIns="0" rIns="0" bIns="0" anchor="t" anchorCtr="0"/>
                  </wps:wsp>
                </a:graphicData>
              </a:graphic>
            </wp:anchor>
          </w:drawing>
        </mc:Choice>
        <mc:Fallback>
          <w:pict>
            <v:shape w14:anchorId="0BBC5207"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F2472BA" w14:textId="77777777" w:rsidR="004525C7" w:rsidRDefault="004525C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7DB8903" wp14:editId="6C241CF1">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D5C0DDE" w14:textId="2CB1F358" w:rsidR="002B5DD6" w:rsidRDefault="00654C43">
                          <w:pPr>
                            <w:pStyle w:val="Referentiegegevens"/>
                          </w:pPr>
                          <w:r>
                            <w:t xml:space="preserve">Pagina </w:t>
                          </w:r>
                          <w:r>
                            <w:fldChar w:fldCharType="begin"/>
                          </w:r>
                          <w:r>
                            <w:instrText>PAGE</w:instrText>
                          </w:r>
                          <w:r>
                            <w:fldChar w:fldCharType="separate"/>
                          </w:r>
                          <w:r w:rsidR="00D923B9">
                            <w:rPr>
                              <w:noProof/>
                            </w:rPr>
                            <w:t>2</w:t>
                          </w:r>
                          <w:r>
                            <w:fldChar w:fldCharType="end"/>
                          </w:r>
                          <w:r>
                            <w:t xml:space="preserve"> van </w:t>
                          </w:r>
                          <w:r>
                            <w:fldChar w:fldCharType="begin"/>
                          </w:r>
                          <w:r>
                            <w:instrText>NUMPAGES</w:instrText>
                          </w:r>
                          <w:r>
                            <w:fldChar w:fldCharType="separate"/>
                          </w:r>
                          <w:r w:rsidR="00D923B9">
                            <w:rPr>
                              <w:noProof/>
                            </w:rPr>
                            <w:t>2</w:t>
                          </w:r>
                          <w:r>
                            <w:fldChar w:fldCharType="end"/>
                          </w:r>
                        </w:p>
                      </w:txbxContent>
                    </wps:txbx>
                    <wps:bodyPr vert="horz" wrap="square" lIns="0" tIns="0" rIns="0" bIns="0" anchor="t" anchorCtr="0"/>
                  </wps:wsp>
                </a:graphicData>
              </a:graphic>
            </wp:anchor>
          </w:drawing>
        </mc:Choice>
        <mc:Fallback>
          <w:pict>
            <v:shape w14:anchorId="67DB8903"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D5C0DDE" w14:textId="2CB1F358" w:rsidR="002B5DD6" w:rsidRDefault="00654C43">
                    <w:pPr>
                      <w:pStyle w:val="Referentiegegevens"/>
                    </w:pPr>
                    <w:r>
                      <w:t xml:space="preserve">Pagina </w:t>
                    </w:r>
                    <w:r>
                      <w:fldChar w:fldCharType="begin"/>
                    </w:r>
                    <w:r>
                      <w:instrText>PAGE</w:instrText>
                    </w:r>
                    <w:r>
                      <w:fldChar w:fldCharType="separate"/>
                    </w:r>
                    <w:r w:rsidR="00D923B9">
                      <w:rPr>
                        <w:noProof/>
                      </w:rPr>
                      <w:t>2</w:t>
                    </w:r>
                    <w:r>
                      <w:fldChar w:fldCharType="end"/>
                    </w:r>
                    <w:r>
                      <w:t xml:space="preserve"> van </w:t>
                    </w:r>
                    <w:r>
                      <w:fldChar w:fldCharType="begin"/>
                    </w:r>
                    <w:r>
                      <w:instrText>NUMPAGES</w:instrText>
                    </w:r>
                    <w:r>
                      <w:fldChar w:fldCharType="separate"/>
                    </w:r>
                    <w:r w:rsidR="00D923B9">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B868" w14:textId="77777777" w:rsidR="002B5DD6" w:rsidRDefault="00654C43">
    <w:pPr>
      <w:spacing w:after="6377" w:line="14" w:lineRule="exact"/>
    </w:pPr>
    <w:r>
      <w:rPr>
        <w:noProof/>
      </w:rPr>
      <mc:AlternateContent>
        <mc:Choice Requires="wps">
          <w:drawing>
            <wp:anchor distT="0" distB="0" distL="0" distR="0" simplePos="0" relativeHeight="251656192" behindDoc="0" locked="1" layoutInCell="1" allowOverlap="1" wp14:anchorId="4077361F" wp14:editId="386424BF">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BE629A4" w14:textId="77777777" w:rsidR="002B5DD6" w:rsidRDefault="00654C43">
                          <w:pPr>
                            <w:spacing w:line="240" w:lineRule="auto"/>
                          </w:pPr>
                          <w:r>
                            <w:rPr>
                              <w:noProof/>
                            </w:rPr>
                            <w:drawing>
                              <wp:inline distT="0" distB="0" distL="0" distR="0" wp14:anchorId="2D4A728A" wp14:editId="1C18D786">
                                <wp:extent cx="467995" cy="1583865"/>
                                <wp:effectExtent l="0" t="0" r="0" b="0"/>
                                <wp:docPr id="98652937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077361F"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0BE629A4" w14:textId="77777777" w:rsidR="002B5DD6" w:rsidRDefault="00654C43">
                    <w:pPr>
                      <w:spacing w:line="240" w:lineRule="auto"/>
                    </w:pPr>
                    <w:r>
                      <w:rPr>
                        <w:noProof/>
                      </w:rPr>
                      <w:drawing>
                        <wp:inline distT="0" distB="0" distL="0" distR="0" wp14:anchorId="2D4A728A" wp14:editId="1C18D786">
                          <wp:extent cx="467995" cy="1583865"/>
                          <wp:effectExtent l="0" t="0" r="0" b="0"/>
                          <wp:docPr id="98652937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4E272EC" wp14:editId="2E5FC923">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AE56958" w14:textId="77777777" w:rsidR="002B5DD6" w:rsidRDefault="00654C43">
                          <w:pPr>
                            <w:spacing w:line="240" w:lineRule="auto"/>
                          </w:pPr>
                          <w:r>
                            <w:rPr>
                              <w:noProof/>
                            </w:rPr>
                            <w:drawing>
                              <wp:inline distT="0" distB="0" distL="0" distR="0" wp14:anchorId="0010FCC9" wp14:editId="26BE5AFA">
                                <wp:extent cx="2339975" cy="1582834"/>
                                <wp:effectExtent l="0" t="0" r="0" b="0"/>
                                <wp:docPr id="2076604733"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4E272EC"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AE56958" w14:textId="77777777" w:rsidR="002B5DD6" w:rsidRDefault="00654C43">
                    <w:pPr>
                      <w:spacing w:line="240" w:lineRule="auto"/>
                    </w:pPr>
                    <w:r>
                      <w:rPr>
                        <w:noProof/>
                      </w:rPr>
                      <w:drawing>
                        <wp:inline distT="0" distB="0" distL="0" distR="0" wp14:anchorId="0010FCC9" wp14:editId="26BE5AFA">
                          <wp:extent cx="2339975" cy="1582834"/>
                          <wp:effectExtent l="0" t="0" r="0" b="0"/>
                          <wp:docPr id="2076604733"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BB411DE" wp14:editId="361E366F">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564C3D1" w14:textId="77777777" w:rsidR="002B5DD6" w:rsidRDefault="00654C43">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BB411DE"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6564C3D1" w14:textId="77777777" w:rsidR="002B5DD6" w:rsidRDefault="00654C43">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01B106C" wp14:editId="6951DFBD">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F991125" w14:textId="77777777" w:rsidR="00D923B9" w:rsidRDefault="00654C43">
                          <w:r>
                            <w:t>Aan de Voorzitter van de Tweede Kamer</w:t>
                          </w:r>
                        </w:p>
                        <w:p w14:paraId="1161B287" w14:textId="10023432" w:rsidR="002B5DD6" w:rsidRDefault="00654C43">
                          <w:r>
                            <w:t>der Staten-Generaal</w:t>
                          </w:r>
                        </w:p>
                        <w:p w14:paraId="6C0A9A17" w14:textId="77777777" w:rsidR="002B5DD6" w:rsidRDefault="00654C43">
                          <w:r>
                            <w:t>Postbus 20018</w:t>
                          </w:r>
                        </w:p>
                        <w:p w14:paraId="6DC65545" w14:textId="77777777" w:rsidR="002B5DD6" w:rsidRDefault="00654C43">
                          <w:r>
                            <w:t>2500 EA  DEN HAAG</w:t>
                          </w:r>
                        </w:p>
                      </w:txbxContent>
                    </wps:txbx>
                    <wps:bodyPr vert="horz" wrap="square" lIns="0" tIns="0" rIns="0" bIns="0" anchor="t" anchorCtr="0"/>
                  </wps:wsp>
                </a:graphicData>
              </a:graphic>
            </wp:anchor>
          </w:drawing>
        </mc:Choice>
        <mc:Fallback>
          <w:pict>
            <v:shape w14:anchorId="401B106C"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F991125" w14:textId="77777777" w:rsidR="00D923B9" w:rsidRDefault="00654C43">
                    <w:r>
                      <w:t>Aan de Voorzitter van de Tweede Kamer</w:t>
                    </w:r>
                  </w:p>
                  <w:p w14:paraId="1161B287" w14:textId="10023432" w:rsidR="002B5DD6" w:rsidRDefault="00654C43">
                    <w:r>
                      <w:t>der Staten-Generaal</w:t>
                    </w:r>
                  </w:p>
                  <w:p w14:paraId="6C0A9A17" w14:textId="77777777" w:rsidR="002B5DD6" w:rsidRDefault="00654C43">
                    <w:r>
                      <w:t>Postbus 20018</w:t>
                    </w:r>
                  </w:p>
                  <w:p w14:paraId="6DC65545" w14:textId="77777777" w:rsidR="002B5DD6" w:rsidRDefault="00654C43">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5015411" wp14:editId="69220C33">
              <wp:simplePos x="0" y="0"/>
              <wp:positionH relativeFrom="page">
                <wp:posOffset>1009650</wp:posOffset>
              </wp:positionH>
              <wp:positionV relativeFrom="paragraph">
                <wp:posOffset>3352800</wp:posOffset>
              </wp:positionV>
              <wp:extent cx="4781550" cy="57150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1550" cy="5715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2B5DD6" w14:paraId="7C8BEB34" w14:textId="77777777">
                            <w:trPr>
                              <w:trHeight w:val="240"/>
                            </w:trPr>
                            <w:tc>
                              <w:tcPr>
                                <w:tcW w:w="1140" w:type="dxa"/>
                              </w:tcPr>
                              <w:p w14:paraId="706E9266" w14:textId="77777777" w:rsidR="002B5DD6" w:rsidRDefault="00654C43">
                                <w:r>
                                  <w:t>Datum</w:t>
                                </w:r>
                              </w:p>
                            </w:tc>
                            <w:tc>
                              <w:tcPr>
                                <w:tcW w:w="5918" w:type="dxa"/>
                              </w:tcPr>
                              <w:p w14:paraId="5CF34ADD" w14:textId="3C915D6D" w:rsidR="002B5DD6" w:rsidRDefault="001C68B6">
                                <w:r>
                                  <w:t>7 september 2026</w:t>
                                </w:r>
                              </w:p>
                            </w:tc>
                          </w:tr>
                          <w:tr w:rsidR="002B5DD6" w14:paraId="3FAEAC33" w14:textId="77777777" w:rsidTr="002A49F2">
                            <w:trPr>
                              <w:trHeight w:val="330"/>
                            </w:trPr>
                            <w:tc>
                              <w:tcPr>
                                <w:tcW w:w="1140" w:type="dxa"/>
                              </w:tcPr>
                              <w:p w14:paraId="1ECB31D0" w14:textId="77777777" w:rsidR="002B5DD6" w:rsidRDefault="00654C43">
                                <w:r>
                                  <w:t>Betreft</w:t>
                                </w:r>
                              </w:p>
                            </w:tc>
                            <w:tc>
                              <w:tcPr>
                                <w:tcW w:w="5918" w:type="dxa"/>
                              </w:tcPr>
                              <w:p w14:paraId="7442BF38" w14:textId="4EC3B7DA" w:rsidR="002B5DD6" w:rsidRDefault="001C68B6">
                                <w:r>
                                  <w:t xml:space="preserve">Antwoorden Kamervragen over antisemitische en geweld verheerlijkende haatdemonstratie in Utrecht </w:t>
                                </w:r>
                              </w:p>
                            </w:tc>
                          </w:tr>
                        </w:tbl>
                        <w:p w14:paraId="2B10E6E3" w14:textId="77777777" w:rsidR="004525C7" w:rsidRDefault="004525C7"/>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15411" id="1670fa0c-13cb-45ec-92be-ef1f34d237c5" o:spid="_x0000_s1034" type="#_x0000_t202" style="position:absolute;margin-left:79.5pt;margin-top:264pt;width:376.5pt;height:4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2B5DD6" w14:paraId="7C8BEB34" w14:textId="77777777">
                      <w:trPr>
                        <w:trHeight w:val="240"/>
                      </w:trPr>
                      <w:tc>
                        <w:tcPr>
                          <w:tcW w:w="1140" w:type="dxa"/>
                        </w:tcPr>
                        <w:p w14:paraId="706E9266" w14:textId="77777777" w:rsidR="002B5DD6" w:rsidRDefault="00654C43">
                          <w:r>
                            <w:t>Datum</w:t>
                          </w:r>
                        </w:p>
                      </w:tc>
                      <w:tc>
                        <w:tcPr>
                          <w:tcW w:w="5918" w:type="dxa"/>
                        </w:tcPr>
                        <w:p w14:paraId="5CF34ADD" w14:textId="3C915D6D" w:rsidR="002B5DD6" w:rsidRDefault="001C68B6">
                          <w:r>
                            <w:t>7 september 2026</w:t>
                          </w:r>
                        </w:p>
                      </w:tc>
                    </w:tr>
                    <w:tr w:rsidR="002B5DD6" w14:paraId="3FAEAC33" w14:textId="77777777" w:rsidTr="002A49F2">
                      <w:trPr>
                        <w:trHeight w:val="330"/>
                      </w:trPr>
                      <w:tc>
                        <w:tcPr>
                          <w:tcW w:w="1140" w:type="dxa"/>
                        </w:tcPr>
                        <w:p w14:paraId="1ECB31D0" w14:textId="77777777" w:rsidR="002B5DD6" w:rsidRDefault="00654C43">
                          <w:r>
                            <w:t>Betreft</w:t>
                          </w:r>
                        </w:p>
                      </w:tc>
                      <w:tc>
                        <w:tcPr>
                          <w:tcW w:w="5918" w:type="dxa"/>
                        </w:tcPr>
                        <w:p w14:paraId="7442BF38" w14:textId="4EC3B7DA" w:rsidR="002B5DD6" w:rsidRDefault="001C68B6">
                          <w:r>
                            <w:t xml:space="preserve">Antwoorden Kamervragen over antisemitische en geweld verheerlijkende haatdemonstratie in Utrecht </w:t>
                          </w:r>
                        </w:p>
                      </w:tc>
                    </w:tr>
                  </w:tbl>
                  <w:p w14:paraId="2B10E6E3" w14:textId="77777777" w:rsidR="004525C7" w:rsidRDefault="004525C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A8E3304" wp14:editId="4C480C0D">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19EFB1B" w14:textId="77777777" w:rsidR="002B5DD6" w:rsidRDefault="00654C43">
                          <w:pPr>
                            <w:pStyle w:val="Referentiegegevensbold"/>
                          </w:pPr>
                          <w:r>
                            <w:t>Directoraat-Generaal Rechtspleging en Rechtshandhaving</w:t>
                          </w:r>
                        </w:p>
                        <w:p w14:paraId="5B141AB7" w14:textId="77777777" w:rsidR="002B5DD6" w:rsidRDefault="00654C43">
                          <w:pPr>
                            <w:pStyle w:val="Referentiegegevens"/>
                          </w:pPr>
                          <w:r>
                            <w:t>Directie Veiligheid en Bestuur</w:t>
                          </w:r>
                        </w:p>
                        <w:p w14:paraId="2D51CB81" w14:textId="77777777" w:rsidR="002B5DD6" w:rsidRDefault="002B5DD6">
                          <w:pPr>
                            <w:pStyle w:val="WitregelW1"/>
                          </w:pPr>
                        </w:p>
                        <w:p w14:paraId="35F8D25B" w14:textId="77777777" w:rsidR="002B5DD6" w:rsidRPr="005D3CC5" w:rsidRDefault="00654C43">
                          <w:pPr>
                            <w:pStyle w:val="Referentiegegevens"/>
                            <w:rPr>
                              <w:lang w:val="de-DE"/>
                            </w:rPr>
                          </w:pPr>
                          <w:proofErr w:type="spellStart"/>
                          <w:r w:rsidRPr="005D3CC5">
                            <w:rPr>
                              <w:lang w:val="de-DE"/>
                            </w:rPr>
                            <w:t>Turfmarkt</w:t>
                          </w:r>
                          <w:proofErr w:type="spellEnd"/>
                          <w:r w:rsidRPr="005D3CC5">
                            <w:rPr>
                              <w:lang w:val="de-DE"/>
                            </w:rPr>
                            <w:t xml:space="preserve"> 147</w:t>
                          </w:r>
                        </w:p>
                        <w:p w14:paraId="25AAB345" w14:textId="77777777" w:rsidR="002B5DD6" w:rsidRPr="005D3CC5" w:rsidRDefault="00654C43">
                          <w:pPr>
                            <w:pStyle w:val="Referentiegegevens"/>
                            <w:rPr>
                              <w:lang w:val="de-DE"/>
                            </w:rPr>
                          </w:pPr>
                          <w:r w:rsidRPr="005D3CC5">
                            <w:rPr>
                              <w:lang w:val="de-DE"/>
                            </w:rPr>
                            <w:t>2511 DP  Den Haag</w:t>
                          </w:r>
                        </w:p>
                        <w:p w14:paraId="20AC191D" w14:textId="77777777" w:rsidR="002B5DD6" w:rsidRPr="005D3CC5" w:rsidRDefault="00654C43">
                          <w:pPr>
                            <w:pStyle w:val="Referentiegegevens"/>
                            <w:rPr>
                              <w:lang w:val="de-DE"/>
                            </w:rPr>
                          </w:pPr>
                          <w:r w:rsidRPr="005D3CC5">
                            <w:rPr>
                              <w:lang w:val="de-DE"/>
                            </w:rPr>
                            <w:t>Postbus 20301</w:t>
                          </w:r>
                        </w:p>
                        <w:p w14:paraId="054C261C" w14:textId="77777777" w:rsidR="002B5DD6" w:rsidRPr="005D3CC5" w:rsidRDefault="00654C43">
                          <w:pPr>
                            <w:pStyle w:val="Referentiegegevens"/>
                            <w:rPr>
                              <w:lang w:val="de-DE"/>
                            </w:rPr>
                          </w:pPr>
                          <w:r w:rsidRPr="005D3CC5">
                            <w:rPr>
                              <w:lang w:val="de-DE"/>
                            </w:rPr>
                            <w:t>2500 EH  Den Haag</w:t>
                          </w:r>
                        </w:p>
                        <w:p w14:paraId="555EB8F7" w14:textId="77777777" w:rsidR="002B5DD6" w:rsidRPr="005D3CC5" w:rsidRDefault="00654C43">
                          <w:pPr>
                            <w:pStyle w:val="Referentiegegevens"/>
                            <w:rPr>
                              <w:lang w:val="de-DE"/>
                            </w:rPr>
                          </w:pPr>
                          <w:r w:rsidRPr="005D3CC5">
                            <w:rPr>
                              <w:lang w:val="de-DE"/>
                            </w:rPr>
                            <w:t>www.rijksoverheid.nl/jenv</w:t>
                          </w:r>
                        </w:p>
                        <w:p w14:paraId="2DEACFCC" w14:textId="77777777" w:rsidR="002B5DD6" w:rsidRPr="005D3CC5" w:rsidRDefault="002B5DD6">
                          <w:pPr>
                            <w:pStyle w:val="WitregelW1"/>
                            <w:rPr>
                              <w:lang w:val="de-DE"/>
                            </w:rPr>
                          </w:pPr>
                        </w:p>
                        <w:p w14:paraId="749E527B" w14:textId="77777777" w:rsidR="002B5DD6" w:rsidRDefault="00654C43">
                          <w:pPr>
                            <w:pStyle w:val="Referentiegegevensbold"/>
                          </w:pPr>
                          <w:r>
                            <w:t>Onze referentie</w:t>
                          </w:r>
                        </w:p>
                        <w:p w14:paraId="78CF3B5B" w14:textId="383886EC" w:rsidR="002B5DD6" w:rsidRDefault="007C5FEB">
                          <w:pPr>
                            <w:pStyle w:val="Referentiegegevens"/>
                          </w:pPr>
                          <w:r>
                            <w:t>7756</w:t>
                          </w:r>
                          <w:r w:rsidR="005B6B2A">
                            <w:t>414</w:t>
                          </w:r>
                        </w:p>
                        <w:p w14:paraId="412509DF" w14:textId="77777777" w:rsidR="002B5DD6" w:rsidRDefault="002B5DD6">
                          <w:pPr>
                            <w:pStyle w:val="WitregelW1"/>
                          </w:pPr>
                        </w:p>
                        <w:p w14:paraId="44F87492" w14:textId="77777777" w:rsidR="002B5DD6" w:rsidRDefault="00654C43">
                          <w:pPr>
                            <w:pStyle w:val="Referentiegegevensbold"/>
                          </w:pPr>
                          <w:r>
                            <w:t>Uw referentie</w:t>
                          </w:r>
                        </w:p>
                        <w:p w14:paraId="0A9CE699" w14:textId="77777777" w:rsidR="002B5DD6" w:rsidRDefault="00654C43">
                          <w:pPr>
                            <w:pStyle w:val="Referentiegegevens"/>
                          </w:pPr>
                          <w:r>
                            <w:t>2026Z15517</w:t>
                          </w:r>
                        </w:p>
                      </w:txbxContent>
                    </wps:txbx>
                    <wps:bodyPr vert="horz" wrap="square" lIns="0" tIns="0" rIns="0" bIns="0" anchor="t" anchorCtr="0"/>
                  </wps:wsp>
                </a:graphicData>
              </a:graphic>
            </wp:anchor>
          </w:drawing>
        </mc:Choice>
        <mc:Fallback>
          <w:pict>
            <v:shape w14:anchorId="4A8E3304"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19EFB1B" w14:textId="77777777" w:rsidR="002B5DD6" w:rsidRDefault="00654C43">
                    <w:pPr>
                      <w:pStyle w:val="Referentiegegevensbold"/>
                    </w:pPr>
                    <w:r>
                      <w:t>Directoraat-Generaal Rechtspleging en Rechtshandhaving</w:t>
                    </w:r>
                  </w:p>
                  <w:p w14:paraId="5B141AB7" w14:textId="77777777" w:rsidR="002B5DD6" w:rsidRDefault="00654C43">
                    <w:pPr>
                      <w:pStyle w:val="Referentiegegevens"/>
                    </w:pPr>
                    <w:r>
                      <w:t>Directie Veiligheid en Bestuur</w:t>
                    </w:r>
                  </w:p>
                  <w:p w14:paraId="2D51CB81" w14:textId="77777777" w:rsidR="002B5DD6" w:rsidRDefault="002B5DD6">
                    <w:pPr>
                      <w:pStyle w:val="WitregelW1"/>
                    </w:pPr>
                  </w:p>
                  <w:p w14:paraId="35F8D25B" w14:textId="77777777" w:rsidR="002B5DD6" w:rsidRPr="005D3CC5" w:rsidRDefault="00654C43">
                    <w:pPr>
                      <w:pStyle w:val="Referentiegegevens"/>
                      <w:rPr>
                        <w:lang w:val="de-DE"/>
                      </w:rPr>
                    </w:pPr>
                    <w:proofErr w:type="spellStart"/>
                    <w:r w:rsidRPr="005D3CC5">
                      <w:rPr>
                        <w:lang w:val="de-DE"/>
                      </w:rPr>
                      <w:t>Turfmarkt</w:t>
                    </w:r>
                    <w:proofErr w:type="spellEnd"/>
                    <w:r w:rsidRPr="005D3CC5">
                      <w:rPr>
                        <w:lang w:val="de-DE"/>
                      </w:rPr>
                      <w:t xml:space="preserve"> 147</w:t>
                    </w:r>
                  </w:p>
                  <w:p w14:paraId="25AAB345" w14:textId="77777777" w:rsidR="002B5DD6" w:rsidRPr="005D3CC5" w:rsidRDefault="00654C43">
                    <w:pPr>
                      <w:pStyle w:val="Referentiegegevens"/>
                      <w:rPr>
                        <w:lang w:val="de-DE"/>
                      </w:rPr>
                    </w:pPr>
                    <w:r w:rsidRPr="005D3CC5">
                      <w:rPr>
                        <w:lang w:val="de-DE"/>
                      </w:rPr>
                      <w:t>2511 DP  Den Haag</w:t>
                    </w:r>
                  </w:p>
                  <w:p w14:paraId="20AC191D" w14:textId="77777777" w:rsidR="002B5DD6" w:rsidRPr="005D3CC5" w:rsidRDefault="00654C43">
                    <w:pPr>
                      <w:pStyle w:val="Referentiegegevens"/>
                      <w:rPr>
                        <w:lang w:val="de-DE"/>
                      </w:rPr>
                    </w:pPr>
                    <w:r w:rsidRPr="005D3CC5">
                      <w:rPr>
                        <w:lang w:val="de-DE"/>
                      </w:rPr>
                      <w:t>Postbus 20301</w:t>
                    </w:r>
                  </w:p>
                  <w:p w14:paraId="054C261C" w14:textId="77777777" w:rsidR="002B5DD6" w:rsidRPr="005D3CC5" w:rsidRDefault="00654C43">
                    <w:pPr>
                      <w:pStyle w:val="Referentiegegevens"/>
                      <w:rPr>
                        <w:lang w:val="de-DE"/>
                      </w:rPr>
                    </w:pPr>
                    <w:r w:rsidRPr="005D3CC5">
                      <w:rPr>
                        <w:lang w:val="de-DE"/>
                      </w:rPr>
                      <w:t>2500 EH  Den Haag</w:t>
                    </w:r>
                  </w:p>
                  <w:p w14:paraId="555EB8F7" w14:textId="77777777" w:rsidR="002B5DD6" w:rsidRPr="005D3CC5" w:rsidRDefault="00654C43">
                    <w:pPr>
                      <w:pStyle w:val="Referentiegegevens"/>
                      <w:rPr>
                        <w:lang w:val="de-DE"/>
                      </w:rPr>
                    </w:pPr>
                    <w:r w:rsidRPr="005D3CC5">
                      <w:rPr>
                        <w:lang w:val="de-DE"/>
                      </w:rPr>
                      <w:t>www.rijksoverheid.nl/jenv</w:t>
                    </w:r>
                  </w:p>
                  <w:p w14:paraId="2DEACFCC" w14:textId="77777777" w:rsidR="002B5DD6" w:rsidRPr="005D3CC5" w:rsidRDefault="002B5DD6">
                    <w:pPr>
                      <w:pStyle w:val="WitregelW1"/>
                      <w:rPr>
                        <w:lang w:val="de-DE"/>
                      </w:rPr>
                    </w:pPr>
                  </w:p>
                  <w:p w14:paraId="749E527B" w14:textId="77777777" w:rsidR="002B5DD6" w:rsidRDefault="00654C43">
                    <w:pPr>
                      <w:pStyle w:val="Referentiegegevensbold"/>
                    </w:pPr>
                    <w:r>
                      <w:t>Onze referentie</w:t>
                    </w:r>
                  </w:p>
                  <w:p w14:paraId="78CF3B5B" w14:textId="383886EC" w:rsidR="002B5DD6" w:rsidRDefault="007C5FEB">
                    <w:pPr>
                      <w:pStyle w:val="Referentiegegevens"/>
                    </w:pPr>
                    <w:r>
                      <w:t>7756</w:t>
                    </w:r>
                    <w:r w:rsidR="005B6B2A">
                      <w:t>414</w:t>
                    </w:r>
                  </w:p>
                  <w:p w14:paraId="412509DF" w14:textId="77777777" w:rsidR="002B5DD6" w:rsidRDefault="002B5DD6">
                    <w:pPr>
                      <w:pStyle w:val="WitregelW1"/>
                    </w:pPr>
                  </w:p>
                  <w:p w14:paraId="44F87492" w14:textId="77777777" w:rsidR="002B5DD6" w:rsidRDefault="00654C43">
                    <w:pPr>
                      <w:pStyle w:val="Referentiegegevensbold"/>
                    </w:pPr>
                    <w:r>
                      <w:t>Uw referentie</w:t>
                    </w:r>
                  </w:p>
                  <w:p w14:paraId="0A9CE699" w14:textId="77777777" w:rsidR="002B5DD6" w:rsidRDefault="00654C43">
                    <w:pPr>
                      <w:pStyle w:val="Referentiegegevens"/>
                    </w:pPr>
                    <w:r>
                      <w:t>2026Z15517</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3032246" wp14:editId="2A4678D9">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8BF4347" w14:textId="77777777" w:rsidR="002B5DD6" w:rsidRDefault="00654C43">
                          <w:pPr>
                            <w:pStyle w:val="Referentiegegevens"/>
                          </w:pPr>
                          <w:r>
                            <w:t xml:space="preserve">Pagina </w:t>
                          </w:r>
                          <w:r>
                            <w:fldChar w:fldCharType="begin"/>
                          </w:r>
                          <w:r>
                            <w:instrText>PAGE</w:instrText>
                          </w:r>
                          <w:r>
                            <w:fldChar w:fldCharType="separate"/>
                          </w:r>
                          <w:r w:rsidR="00D923B9">
                            <w:rPr>
                              <w:noProof/>
                            </w:rPr>
                            <w:t>1</w:t>
                          </w:r>
                          <w:r>
                            <w:fldChar w:fldCharType="end"/>
                          </w:r>
                          <w:r>
                            <w:t xml:space="preserve"> van </w:t>
                          </w:r>
                          <w:r>
                            <w:fldChar w:fldCharType="begin"/>
                          </w:r>
                          <w:r>
                            <w:instrText>NUMPAGES</w:instrText>
                          </w:r>
                          <w:r>
                            <w:fldChar w:fldCharType="separate"/>
                          </w:r>
                          <w:r w:rsidR="00D923B9">
                            <w:rPr>
                              <w:noProof/>
                            </w:rPr>
                            <w:t>1</w:t>
                          </w:r>
                          <w:r>
                            <w:fldChar w:fldCharType="end"/>
                          </w:r>
                        </w:p>
                      </w:txbxContent>
                    </wps:txbx>
                    <wps:bodyPr vert="horz" wrap="square" lIns="0" tIns="0" rIns="0" bIns="0" anchor="t" anchorCtr="0"/>
                  </wps:wsp>
                </a:graphicData>
              </a:graphic>
            </wp:anchor>
          </w:drawing>
        </mc:Choice>
        <mc:Fallback>
          <w:pict>
            <v:shape w14:anchorId="03032246"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08BF4347" w14:textId="77777777" w:rsidR="002B5DD6" w:rsidRDefault="00654C43">
                    <w:pPr>
                      <w:pStyle w:val="Referentiegegevens"/>
                    </w:pPr>
                    <w:r>
                      <w:t xml:space="preserve">Pagina </w:t>
                    </w:r>
                    <w:r>
                      <w:fldChar w:fldCharType="begin"/>
                    </w:r>
                    <w:r>
                      <w:instrText>PAGE</w:instrText>
                    </w:r>
                    <w:r>
                      <w:fldChar w:fldCharType="separate"/>
                    </w:r>
                    <w:r w:rsidR="00D923B9">
                      <w:rPr>
                        <w:noProof/>
                      </w:rPr>
                      <w:t>1</w:t>
                    </w:r>
                    <w:r>
                      <w:fldChar w:fldCharType="end"/>
                    </w:r>
                    <w:r>
                      <w:t xml:space="preserve"> van </w:t>
                    </w:r>
                    <w:r>
                      <w:fldChar w:fldCharType="begin"/>
                    </w:r>
                    <w:r>
                      <w:instrText>NUMPAGES</w:instrText>
                    </w:r>
                    <w:r>
                      <w:fldChar w:fldCharType="separate"/>
                    </w:r>
                    <w:r w:rsidR="00D923B9">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C96F71F" wp14:editId="76934C61">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7697265" w14:textId="77777777" w:rsidR="004525C7" w:rsidRDefault="004525C7"/>
                      </w:txbxContent>
                    </wps:txbx>
                    <wps:bodyPr vert="horz" wrap="square" lIns="0" tIns="0" rIns="0" bIns="0" anchor="t" anchorCtr="0"/>
                  </wps:wsp>
                </a:graphicData>
              </a:graphic>
            </wp:anchor>
          </w:drawing>
        </mc:Choice>
        <mc:Fallback>
          <w:pict>
            <v:shape w14:anchorId="6C96F71F"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7697265" w14:textId="77777777" w:rsidR="004525C7" w:rsidRDefault="004525C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9A0296"/>
    <w:multiLevelType w:val="multilevel"/>
    <w:tmpl w:val="77F9C30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CC7C9A9"/>
    <w:multiLevelType w:val="multilevel"/>
    <w:tmpl w:val="9841AE9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2C6DB0F8"/>
    <w:multiLevelType w:val="multilevel"/>
    <w:tmpl w:val="044E514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2F5637E"/>
    <w:multiLevelType w:val="hybridMultilevel"/>
    <w:tmpl w:val="436AAF04"/>
    <w:lvl w:ilvl="0" w:tplc="D7300D7A">
      <w:start w:val="1"/>
      <w:numFmt w:val="decimal"/>
      <w:lvlText w:val="%1."/>
      <w:lvlJc w:val="left"/>
      <w:pPr>
        <w:ind w:left="720" w:hanging="360"/>
      </w:pPr>
    </w:lvl>
    <w:lvl w:ilvl="1" w:tplc="6F4AED20">
      <w:start w:val="1"/>
      <w:numFmt w:val="lowerLetter"/>
      <w:lvlText w:val="%2."/>
      <w:lvlJc w:val="left"/>
      <w:pPr>
        <w:ind w:left="1440" w:hanging="360"/>
      </w:pPr>
    </w:lvl>
    <w:lvl w:ilvl="2" w:tplc="907A36D8">
      <w:start w:val="1"/>
      <w:numFmt w:val="lowerRoman"/>
      <w:lvlText w:val="%3."/>
      <w:lvlJc w:val="right"/>
      <w:pPr>
        <w:ind w:left="2160" w:hanging="180"/>
      </w:pPr>
    </w:lvl>
    <w:lvl w:ilvl="3" w:tplc="8418F2CC">
      <w:start w:val="1"/>
      <w:numFmt w:val="decimal"/>
      <w:lvlText w:val="%4."/>
      <w:lvlJc w:val="left"/>
      <w:pPr>
        <w:ind w:left="2880" w:hanging="360"/>
      </w:pPr>
    </w:lvl>
    <w:lvl w:ilvl="4" w:tplc="43C44C4C">
      <w:start w:val="1"/>
      <w:numFmt w:val="lowerLetter"/>
      <w:lvlText w:val="%5."/>
      <w:lvlJc w:val="left"/>
      <w:pPr>
        <w:ind w:left="3600" w:hanging="360"/>
      </w:pPr>
    </w:lvl>
    <w:lvl w:ilvl="5" w:tplc="4D786610">
      <w:start w:val="1"/>
      <w:numFmt w:val="lowerRoman"/>
      <w:lvlText w:val="%6."/>
      <w:lvlJc w:val="right"/>
      <w:pPr>
        <w:ind w:left="4320" w:hanging="180"/>
      </w:pPr>
    </w:lvl>
    <w:lvl w:ilvl="6" w:tplc="022EFE24">
      <w:start w:val="1"/>
      <w:numFmt w:val="decimal"/>
      <w:lvlText w:val="%7."/>
      <w:lvlJc w:val="left"/>
      <w:pPr>
        <w:ind w:left="5040" w:hanging="360"/>
      </w:pPr>
    </w:lvl>
    <w:lvl w:ilvl="7" w:tplc="686EA4A4">
      <w:start w:val="1"/>
      <w:numFmt w:val="lowerLetter"/>
      <w:lvlText w:val="%8."/>
      <w:lvlJc w:val="left"/>
      <w:pPr>
        <w:ind w:left="5760" w:hanging="360"/>
      </w:pPr>
    </w:lvl>
    <w:lvl w:ilvl="8" w:tplc="C8A04DCC">
      <w:start w:val="1"/>
      <w:numFmt w:val="lowerRoman"/>
      <w:lvlText w:val="%9."/>
      <w:lvlJc w:val="right"/>
      <w:pPr>
        <w:ind w:left="6480" w:hanging="180"/>
      </w:pPr>
    </w:lvl>
  </w:abstractNum>
  <w:abstractNum w:abstractNumId="4" w15:restartNumberingAfterBreak="0">
    <w:nsid w:val="57974B63"/>
    <w:multiLevelType w:val="multilevel"/>
    <w:tmpl w:val="967AABC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735856811">
    <w:abstractNumId w:val="1"/>
  </w:num>
  <w:num w:numId="2" w16cid:durableId="1005206610">
    <w:abstractNumId w:val="2"/>
  </w:num>
  <w:num w:numId="3" w16cid:durableId="943615035">
    <w:abstractNumId w:val="4"/>
  </w:num>
  <w:num w:numId="4" w16cid:durableId="1473521598">
    <w:abstractNumId w:val="0"/>
  </w:num>
  <w:num w:numId="5" w16cid:durableId="1313675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DD6"/>
    <w:rsid w:val="000366DE"/>
    <w:rsid w:val="0013144A"/>
    <w:rsid w:val="00136E39"/>
    <w:rsid w:val="00172DE2"/>
    <w:rsid w:val="00181000"/>
    <w:rsid w:val="00186F1C"/>
    <w:rsid w:val="00190A0B"/>
    <w:rsid w:val="001B3D45"/>
    <w:rsid w:val="001C68B6"/>
    <w:rsid w:val="001D1A16"/>
    <w:rsid w:val="0020767E"/>
    <w:rsid w:val="00234C37"/>
    <w:rsid w:val="00242DDD"/>
    <w:rsid w:val="002532F7"/>
    <w:rsid w:val="002A49F2"/>
    <w:rsid w:val="002B5DD6"/>
    <w:rsid w:val="003D175B"/>
    <w:rsid w:val="003D72E9"/>
    <w:rsid w:val="004525C7"/>
    <w:rsid w:val="004540F7"/>
    <w:rsid w:val="0046461D"/>
    <w:rsid w:val="004905F6"/>
    <w:rsid w:val="00522A93"/>
    <w:rsid w:val="00533E0B"/>
    <w:rsid w:val="005340D8"/>
    <w:rsid w:val="005553CE"/>
    <w:rsid w:val="00555C34"/>
    <w:rsid w:val="00570EFE"/>
    <w:rsid w:val="005B150A"/>
    <w:rsid w:val="005B6B2A"/>
    <w:rsid w:val="005C0C65"/>
    <w:rsid w:val="005C61F1"/>
    <w:rsid w:val="005D3CC5"/>
    <w:rsid w:val="005D44D5"/>
    <w:rsid w:val="005E13C6"/>
    <w:rsid w:val="005E526B"/>
    <w:rsid w:val="0064276D"/>
    <w:rsid w:val="00650801"/>
    <w:rsid w:val="00654C43"/>
    <w:rsid w:val="00693DD3"/>
    <w:rsid w:val="00694012"/>
    <w:rsid w:val="0069544A"/>
    <w:rsid w:val="006A5116"/>
    <w:rsid w:val="006B64DC"/>
    <w:rsid w:val="006F6C19"/>
    <w:rsid w:val="00710B24"/>
    <w:rsid w:val="00776954"/>
    <w:rsid w:val="00786284"/>
    <w:rsid w:val="007C5FEB"/>
    <w:rsid w:val="00833206"/>
    <w:rsid w:val="00836C84"/>
    <w:rsid w:val="008C1B0E"/>
    <w:rsid w:val="0097164A"/>
    <w:rsid w:val="00995F21"/>
    <w:rsid w:val="009B0478"/>
    <w:rsid w:val="009D25A9"/>
    <w:rsid w:val="009F6FC0"/>
    <w:rsid w:val="00A62883"/>
    <w:rsid w:val="00A93FE9"/>
    <w:rsid w:val="00AF6DDF"/>
    <w:rsid w:val="00B35A87"/>
    <w:rsid w:val="00B506F9"/>
    <w:rsid w:val="00BA332B"/>
    <w:rsid w:val="00BB072A"/>
    <w:rsid w:val="00BB22B8"/>
    <w:rsid w:val="00BB4936"/>
    <w:rsid w:val="00BD5217"/>
    <w:rsid w:val="00C07A6A"/>
    <w:rsid w:val="00C51FAF"/>
    <w:rsid w:val="00C92B5B"/>
    <w:rsid w:val="00CD1EF7"/>
    <w:rsid w:val="00D0460F"/>
    <w:rsid w:val="00D818E3"/>
    <w:rsid w:val="00D8756A"/>
    <w:rsid w:val="00D923B9"/>
    <w:rsid w:val="00D952E3"/>
    <w:rsid w:val="00DB65EE"/>
    <w:rsid w:val="00DC2598"/>
    <w:rsid w:val="00E01B3D"/>
    <w:rsid w:val="00E17D29"/>
    <w:rsid w:val="00EA2954"/>
    <w:rsid w:val="00EA4E56"/>
    <w:rsid w:val="00EB4E5F"/>
    <w:rsid w:val="00EF4ED1"/>
    <w:rsid w:val="00F212A1"/>
    <w:rsid w:val="00F55C63"/>
    <w:rsid w:val="00F7154D"/>
    <w:rsid w:val="00FB58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923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23B9"/>
    <w:rPr>
      <w:rFonts w:ascii="Verdana" w:hAnsi="Verdana"/>
      <w:color w:val="000000"/>
      <w:sz w:val="18"/>
      <w:szCs w:val="18"/>
    </w:rPr>
  </w:style>
  <w:style w:type="paragraph" w:styleId="Voettekst">
    <w:name w:val="footer"/>
    <w:basedOn w:val="Standaard"/>
    <w:link w:val="VoettekstChar"/>
    <w:uiPriority w:val="99"/>
    <w:unhideWhenUsed/>
    <w:rsid w:val="00D923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23B9"/>
    <w:rPr>
      <w:rFonts w:ascii="Verdana" w:hAnsi="Verdana"/>
      <w:color w:val="000000"/>
      <w:sz w:val="18"/>
      <w:szCs w:val="18"/>
    </w:rPr>
  </w:style>
  <w:style w:type="paragraph" w:styleId="Revisie">
    <w:name w:val="Revision"/>
    <w:hidden/>
    <w:uiPriority w:val="99"/>
    <w:semiHidden/>
    <w:rsid w:val="005D3CC5"/>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5D3CC5"/>
    <w:rPr>
      <w:sz w:val="16"/>
      <w:szCs w:val="16"/>
    </w:rPr>
  </w:style>
  <w:style w:type="paragraph" w:styleId="Tekstopmerking">
    <w:name w:val="annotation text"/>
    <w:basedOn w:val="Standaard"/>
    <w:link w:val="TekstopmerkingChar"/>
    <w:uiPriority w:val="99"/>
    <w:unhideWhenUsed/>
    <w:rsid w:val="005D3CC5"/>
    <w:pPr>
      <w:spacing w:line="240" w:lineRule="auto"/>
    </w:pPr>
    <w:rPr>
      <w:sz w:val="20"/>
      <w:szCs w:val="20"/>
    </w:rPr>
  </w:style>
  <w:style w:type="character" w:customStyle="1" w:styleId="TekstopmerkingChar">
    <w:name w:val="Tekst opmerking Char"/>
    <w:basedOn w:val="Standaardalinea-lettertype"/>
    <w:link w:val="Tekstopmerking"/>
    <w:uiPriority w:val="99"/>
    <w:rsid w:val="005D3CC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D3CC5"/>
    <w:rPr>
      <w:b/>
      <w:bCs/>
    </w:rPr>
  </w:style>
  <w:style w:type="character" w:customStyle="1" w:styleId="OnderwerpvanopmerkingChar">
    <w:name w:val="Onderwerp van opmerking Char"/>
    <w:basedOn w:val="TekstopmerkingChar"/>
    <w:link w:val="Onderwerpvanopmerking"/>
    <w:uiPriority w:val="99"/>
    <w:semiHidden/>
    <w:rsid w:val="005D3CC5"/>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7347">
      <w:bodyDiv w:val="1"/>
      <w:marLeft w:val="0"/>
      <w:marRight w:val="0"/>
      <w:marTop w:val="0"/>
      <w:marBottom w:val="0"/>
      <w:divBdr>
        <w:top w:val="none" w:sz="0" w:space="0" w:color="auto"/>
        <w:left w:val="none" w:sz="0" w:space="0" w:color="auto"/>
        <w:bottom w:val="none" w:sz="0" w:space="0" w:color="auto"/>
        <w:right w:val="none" w:sz="0" w:space="0" w:color="auto"/>
      </w:divBdr>
    </w:div>
    <w:div w:id="324745554">
      <w:bodyDiv w:val="1"/>
      <w:marLeft w:val="0"/>
      <w:marRight w:val="0"/>
      <w:marTop w:val="0"/>
      <w:marBottom w:val="0"/>
      <w:divBdr>
        <w:top w:val="none" w:sz="0" w:space="0" w:color="auto"/>
        <w:left w:val="none" w:sz="0" w:space="0" w:color="auto"/>
        <w:bottom w:val="none" w:sz="0" w:space="0" w:color="auto"/>
        <w:right w:val="none" w:sz="0" w:space="0" w:color="auto"/>
      </w:divBdr>
    </w:div>
    <w:div w:id="1085344202">
      <w:bodyDiv w:val="1"/>
      <w:marLeft w:val="0"/>
      <w:marRight w:val="0"/>
      <w:marTop w:val="0"/>
      <w:marBottom w:val="0"/>
      <w:divBdr>
        <w:top w:val="none" w:sz="0" w:space="0" w:color="auto"/>
        <w:left w:val="none" w:sz="0" w:space="0" w:color="auto"/>
        <w:bottom w:val="none" w:sz="0" w:space="0" w:color="auto"/>
        <w:right w:val="none" w:sz="0" w:space="0" w:color="auto"/>
      </w:divBdr>
    </w:div>
    <w:div w:id="1256750016">
      <w:bodyDiv w:val="1"/>
      <w:marLeft w:val="0"/>
      <w:marRight w:val="0"/>
      <w:marTop w:val="0"/>
      <w:marBottom w:val="0"/>
      <w:divBdr>
        <w:top w:val="none" w:sz="0" w:space="0" w:color="auto"/>
        <w:left w:val="none" w:sz="0" w:space="0" w:color="auto"/>
        <w:bottom w:val="none" w:sz="0" w:space="0" w:color="auto"/>
        <w:right w:val="none" w:sz="0" w:space="0" w:color="auto"/>
      </w:divBdr>
    </w:div>
    <w:div w:id="1754469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937</ap:Words>
  <ap:Characters>5159</ap:Characters>
  <ap:DocSecurity>0</ap:DocSecurity>
  <ap:Lines>42</ap:Lines>
  <ap:Paragraphs>12</ap:Paragraphs>
  <ap:ScaleCrop>false</ap:ScaleCrop>
  <ap:LinksUpToDate>false</ap:LinksUpToDate>
  <ap:CharactersWithSpaces>6084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2026-09-07T14:38:00.0000000Z</dcterms:created>
  <dcterms:modified xsi:type="dcterms:W3CDTF">2026-09-07T14:45:00.0000000Z</dcterms:modified>
  <dc:description>------------------------</dc:description>
  <dc:subject/>
  <keywords/>
  <version/>
  <category/>
</coreProperties>
</file>