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4040" w:rsidR="00C22405" w:rsidP="00C22405" w:rsidRDefault="00C22405" w14:paraId="41FBD621" w14:textId="28116513">
      <w:pPr>
        <w:pStyle w:val="in-table"/>
      </w:pPr>
      <w:r w:rsidRPr="00E04040">
        <w:rPr>
          <w:noProof/>
        </w:rPr>
        <mc:AlternateContent>
          <mc:Choice Requires="wps">
            <w:drawing>
              <wp:anchor distT="0" distB="0" distL="114300" distR="114300" simplePos="0" relativeHeight="251659264" behindDoc="0" locked="0" layoutInCell="1" hidden="1" allowOverlap="1" wp14:editId="45C4F23D" wp14:anchorId="5C79BFEE">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C22405" w:rsidP="00C22405" w:rsidRDefault="00C22405" w14:paraId="369C7498" w14:textId="77777777"/>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C79BFEE">
                <v:stroke joinstyle="miter"/>
                <v:path gradientshapeok="t" o:connecttype="rect"/>
              </v:shapetype>
              <v:shape id="Carma DocSys~brief"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">
                <v:textbox style="layout-flow:vertical;mso-layout-flow-alt:bottom-to-top">
                  <w:txbxContent>
                    <w:p w:rsidR="00C22405" w:rsidP="00C22405" w:rsidRDefault="00C22405" w14:paraId="369C7498" w14:textId="77777777"/>
                  </w:txbxContent>
                </v:textbox>
                <w10:wrap anchorx="page" anchory="page"/>
              </v:shape>
            </w:pict>
          </mc:Fallback>
        </mc:AlternateContent>
      </w:r>
      <w:r w:rsidR="00264F86">
        <w:t xml:space="preserve"> </w:t>
      </w:r>
      <w:r w:rsidR="00F4453E">
        <w:t xml:space="preserve"> </w:t>
      </w:r>
    </w:p>
    <w:tbl>
      <w:tblPr>
        <w:tblpPr w:leftFromText="181" w:rightFromText="181" w:vertAnchor="page" w:horzAnchor="page" w:tblpX="6340" w:tblpY="1"/>
        <w:tblW w:w="0" w:type="auto"/>
        <w:tblLook w:val="0000" w:firstRow="0" w:lastRow="0" w:firstColumn="0" w:lastColumn="0" w:noHBand="0" w:noVBand="0"/>
      </w:tblPr>
      <w:tblGrid>
        <w:gridCol w:w="3902"/>
      </w:tblGrid>
      <w:tr w:rsidRPr="00E04040" w:rsidR="00C22405" w:rsidTr="00F57FB4" w14:paraId="77B29BE3" w14:textId="77777777">
        <w:tc>
          <w:tcPr>
            <w:tcW w:w="0" w:type="auto"/>
          </w:tcPr>
          <w:p w:rsidRPr="00E04040" w:rsidR="00C22405" w:rsidP="00F57FB4" w:rsidRDefault="00C22405" w14:paraId="7552772B" w14:textId="77777777">
            <w:bookmarkStart w:name="woordmerk" w:id="0"/>
            <w:bookmarkStart w:name="woordmerk_bk" w:id="1"/>
            <w:bookmarkEnd w:id="0"/>
            <w:r w:rsidRPr="00E04040">
              <w:rPr>
                <w:noProof/>
                <w:lang w:eastAsia="nl-NL"/>
              </w:rPr>
              <w:drawing>
                <wp:inline distT="0" distB="0" distL="0" distR="0" wp14:anchorId="2F8DF3C4" wp14:editId="73CD655D">
                  <wp:extent cx="2340869" cy="1583439"/>
                  <wp:effectExtent l="0" t="0" r="0" b="0"/>
                  <wp:docPr id="3" name="Afbeelding 3"/>
                  <wp:cNvGraphicFramePr/>
                  <a:graphic xmlns:a="http://schemas.openxmlformats.org/drawingml/2006/main">
                    <a:graphicData uri="http://schemas.openxmlformats.org/drawingml/2006/picture">
                      <pic:pic xmlns:pic="http://schemas.openxmlformats.org/drawingml/2006/picture">
                        <pic:nvPicPr>
                          <pic:cNvPr id="787155348" name=""/>
                          <pic:cNvPicPr/>
                        </pic:nvPicPr>
                        <pic:blipFill>
                          <a:blip r:embed="rId8"/>
                          <a:stretch>
                            <a:fillRect/>
                          </a:stretch>
                        </pic:blipFill>
                        <pic:spPr>
                          <a:xfrm>
                            <a:off x="0" y="0"/>
                            <a:ext cx="2340869" cy="1583439"/>
                          </a:xfrm>
                          <a:prstGeom prst="rect">
                            <a:avLst/>
                          </a:prstGeom>
                        </pic:spPr>
                      </pic:pic>
                    </a:graphicData>
                  </a:graphic>
                </wp:inline>
              </w:drawing>
            </w:r>
            <w:bookmarkEnd w:id="1"/>
            <w:r w:rsidRPr="00E04040">
              <w:fldChar w:fldCharType="begin"/>
            </w:r>
            <w:r w:rsidRPr="00E04040">
              <w:instrText xml:space="preserve"> DOCPROPERTY woordmerk </w:instrText>
            </w:r>
            <w:r w:rsidRPr="00E04040">
              <w:fldChar w:fldCharType="end"/>
            </w:r>
          </w:p>
        </w:tc>
      </w:tr>
    </w:tbl>
    <w:p w:rsidRPr="00E04040" w:rsidR="00C22405" w:rsidP="00C22405" w:rsidRDefault="00C22405" w14:paraId="1A1349A1"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Pr="00E04040" w:rsidR="00C22405" w:rsidTr="00F57FB4" w14:paraId="1E82EFA9" w14:textId="77777777">
        <w:trPr>
          <w:trHeight w:val="306" w:hRule="exact"/>
        </w:trPr>
        <w:tc>
          <w:tcPr>
            <w:tcW w:w="7512" w:type="dxa"/>
            <w:gridSpan w:val="2"/>
          </w:tcPr>
          <w:p w:rsidRPr="00E04040" w:rsidR="00C22405" w:rsidP="00F57FB4" w:rsidRDefault="00C22405" w14:paraId="70FC6A32" w14:textId="77777777">
            <w:pPr>
              <w:pStyle w:val="Huisstijl-Retouradres"/>
            </w:pPr>
            <w:r w:rsidRPr="00E04040">
              <w:fldChar w:fldCharType="begin"/>
            </w:r>
            <w:r w:rsidRPr="00E04040">
              <w:instrText xml:space="preserve"> DOCPROPERTY retouradres </w:instrText>
            </w:r>
            <w:r w:rsidRPr="00E04040">
              <w:fldChar w:fldCharType="separate"/>
            </w:r>
            <w:r w:rsidRPr="00E04040">
              <w:t>&gt; Retouradres Postbus 20011 2500 EH  Den Haag</w:t>
            </w:r>
            <w:r w:rsidRPr="00E04040">
              <w:fldChar w:fldCharType="end"/>
            </w:r>
          </w:p>
        </w:tc>
      </w:tr>
      <w:tr w:rsidRPr="00E04040" w:rsidR="00C22405" w:rsidTr="00F57FB4" w14:paraId="0EC0FF10" w14:textId="77777777">
        <w:trPr>
          <w:cantSplit/>
          <w:trHeight w:val="85" w:hRule="exact"/>
        </w:trPr>
        <w:tc>
          <w:tcPr>
            <w:tcW w:w="7512" w:type="dxa"/>
            <w:gridSpan w:val="2"/>
          </w:tcPr>
          <w:p w:rsidRPr="00E04040" w:rsidR="00C22405" w:rsidP="00F57FB4" w:rsidRDefault="00C22405" w14:paraId="2030E4AA" w14:textId="77777777">
            <w:pPr>
              <w:pStyle w:val="Huisstijl-Rubricering"/>
            </w:pPr>
          </w:p>
        </w:tc>
      </w:tr>
      <w:tr w:rsidRPr="00E04040" w:rsidR="00C22405" w:rsidTr="00F57FB4" w14:paraId="0311D228" w14:textId="77777777">
        <w:trPr>
          <w:cantSplit/>
          <w:trHeight w:val="187" w:hRule="exact"/>
        </w:trPr>
        <w:tc>
          <w:tcPr>
            <w:tcW w:w="7512" w:type="dxa"/>
            <w:gridSpan w:val="2"/>
          </w:tcPr>
          <w:p w:rsidRPr="00E04040" w:rsidR="00C22405" w:rsidP="00F57FB4" w:rsidRDefault="00C22405" w14:paraId="1D05D039" w14:textId="77777777">
            <w:pPr>
              <w:pStyle w:val="Huisstijl-Rubricering"/>
            </w:pPr>
            <w:r w:rsidRPr="00E04040">
              <w:fldChar w:fldCharType="begin"/>
            </w:r>
            <w:r w:rsidRPr="00E04040">
              <w:instrText xml:space="preserve"> DOCPROPERTY rubricering </w:instrText>
            </w:r>
            <w:r w:rsidRPr="00E04040">
              <w:fldChar w:fldCharType="end"/>
            </w:r>
          </w:p>
        </w:tc>
      </w:tr>
      <w:tr w:rsidRPr="00E04040" w:rsidR="00C22405" w:rsidTr="00F57FB4" w14:paraId="7251516B" w14:textId="77777777">
        <w:trPr>
          <w:cantSplit/>
          <w:trHeight w:val="2166" w:hRule="exact"/>
        </w:trPr>
        <w:tc>
          <w:tcPr>
            <w:tcW w:w="7512" w:type="dxa"/>
            <w:gridSpan w:val="2"/>
          </w:tcPr>
          <w:p w:rsidR="00635919" w:rsidP="00F57FB4" w:rsidRDefault="00C22405" w14:paraId="1FF388EA" w14:textId="77777777">
            <w:pPr>
              <w:pStyle w:val="adres"/>
            </w:pPr>
            <w:r w:rsidRPr="00E04040">
              <w:t xml:space="preserve">Aan de Voorzitter van de </w:t>
            </w:r>
            <w:r w:rsidRPr="00E04040">
              <w:fldChar w:fldCharType="begin"/>
            </w:r>
            <w:r w:rsidRPr="00E04040">
              <w:instrText xml:space="preserve"> DOCVARIABLE adres *\MERGEFORMAT </w:instrText>
            </w:r>
            <w:r w:rsidRPr="00E04040">
              <w:fldChar w:fldCharType="separate"/>
            </w:r>
            <w:r w:rsidR="00635919">
              <w:t>Tweede Kamer</w:t>
            </w:r>
          </w:p>
          <w:p w:rsidRPr="00E04040" w:rsidR="00C22405" w:rsidP="00F57FB4" w:rsidRDefault="00C22405" w14:paraId="5DB80BE4" w14:textId="61C6BAA7">
            <w:pPr>
              <w:pStyle w:val="adres"/>
            </w:pPr>
            <w:r w:rsidRPr="00E04040">
              <w:t>der Staten-Generaal</w:t>
            </w:r>
          </w:p>
          <w:p w:rsidRPr="00E04040" w:rsidR="00C22405" w:rsidP="00F57FB4" w:rsidRDefault="00C22405" w14:paraId="78AD0EFB" w14:textId="77777777">
            <w:pPr>
              <w:pStyle w:val="adres"/>
            </w:pPr>
            <w:r w:rsidRPr="00E04040">
              <w:t>Postbus 20018 </w:t>
            </w:r>
          </w:p>
          <w:p w:rsidRPr="00E04040" w:rsidR="00C22405" w:rsidP="00635919" w:rsidRDefault="00C22405" w14:paraId="2224AC45" w14:textId="4EE13D2F">
            <w:pPr>
              <w:pStyle w:val="adres"/>
            </w:pPr>
            <w:r w:rsidRPr="00E04040">
              <w:t>2500 EA  D</w:t>
            </w:r>
            <w:r w:rsidR="00635919">
              <w:t>EN HAAG</w:t>
            </w:r>
            <w:r w:rsidRPr="00E04040">
              <w:fldChar w:fldCharType="end"/>
            </w:r>
          </w:p>
          <w:p w:rsidRPr="00E04040" w:rsidR="00C22405" w:rsidP="00F57FB4" w:rsidRDefault="00C22405" w14:paraId="73F19AEB" w14:textId="77777777">
            <w:pPr>
              <w:pStyle w:val="kixcode"/>
            </w:pPr>
            <w:r w:rsidRPr="00E04040">
              <w:fldChar w:fldCharType="begin"/>
            </w:r>
            <w:r w:rsidRPr="00E04040">
              <w:instrText xml:space="preserve"> DOCPROPERTY kix </w:instrText>
            </w:r>
            <w:r w:rsidRPr="00E04040">
              <w:fldChar w:fldCharType="end"/>
            </w:r>
          </w:p>
          <w:p w:rsidR="00C22405" w:rsidP="00F57FB4" w:rsidRDefault="00C22405" w14:paraId="15019CC0" w14:textId="77777777">
            <w:pPr>
              <w:pStyle w:val="kixcode"/>
            </w:pPr>
          </w:p>
          <w:p w:rsidRPr="00DE4612" w:rsidR="00DE4612" w:rsidP="00DE4612" w:rsidRDefault="00DE4612" w14:paraId="16D130FF" w14:textId="79E72C6A">
            <w:pPr>
              <w:tabs>
                <w:tab w:val="left" w:pos="2191"/>
              </w:tabs>
              <w:rPr>
                <w:lang w:eastAsia="nl-NL"/>
              </w:rPr>
            </w:pPr>
            <w:r>
              <w:rPr>
                <w:lang w:eastAsia="nl-NL"/>
              </w:rPr>
              <w:tab/>
            </w:r>
          </w:p>
        </w:tc>
      </w:tr>
      <w:tr w:rsidRPr="00E04040" w:rsidR="00C22405" w:rsidTr="00F57FB4" w14:paraId="7BF6BB79" w14:textId="77777777">
        <w:trPr>
          <w:trHeight w:val="465" w:hRule="exact"/>
        </w:trPr>
        <w:tc>
          <w:tcPr>
            <w:tcW w:w="7512" w:type="dxa"/>
            <w:gridSpan w:val="2"/>
          </w:tcPr>
          <w:p w:rsidRPr="00E04040" w:rsidR="00C22405" w:rsidP="00F57FB4" w:rsidRDefault="00C22405" w14:paraId="34AD6B36" w14:textId="77777777">
            <w:pPr>
              <w:pStyle w:val="broodtekst"/>
            </w:pPr>
          </w:p>
        </w:tc>
      </w:tr>
      <w:tr w:rsidRPr="00E04040" w:rsidR="00C22405" w:rsidTr="00F57FB4" w14:paraId="45D7BCDA" w14:textId="77777777">
        <w:trPr>
          <w:trHeight w:val="238" w:hRule="exact"/>
        </w:trPr>
        <w:tc>
          <w:tcPr>
            <w:tcW w:w="1099" w:type="dxa"/>
          </w:tcPr>
          <w:p w:rsidRPr="00635919" w:rsidR="00C22405" w:rsidP="00F57FB4" w:rsidRDefault="00C22405" w14:paraId="43830E63" w14:textId="77777777">
            <w:pPr>
              <w:pStyle w:val="datumonderwerp"/>
              <w:tabs>
                <w:tab w:val="clear" w:pos="794"/>
                <w:tab w:val="left" w:pos="1092"/>
              </w:tabs>
              <w:ind w:left="1140" w:hanging="1140"/>
              <w:rPr>
                <w:noProof/>
              </w:rPr>
            </w:pPr>
            <w:r w:rsidRPr="00635919">
              <w:rPr>
                <w:noProof/>
              </w:rPr>
              <w:fldChar w:fldCharType="begin"/>
            </w:r>
            <w:r w:rsidRPr="00635919">
              <w:rPr>
                <w:noProof/>
              </w:rPr>
              <w:instrText xml:space="preserve"> DOCPROPERTY _datum </w:instrText>
            </w:r>
            <w:r w:rsidRPr="00635919">
              <w:rPr>
                <w:noProof/>
              </w:rPr>
              <w:fldChar w:fldCharType="separate"/>
            </w:r>
            <w:r w:rsidRPr="00635919">
              <w:rPr>
                <w:noProof/>
              </w:rPr>
              <w:t>Datum</w:t>
            </w:r>
            <w:r w:rsidRPr="00635919">
              <w:rPr>
                <w:noProof/>
              </w:rPr>
              <w:fldChar w:fldCharType="end"/>
            </w:r>
          </w:p>
        </w:tc>
        <w:tc>
          <w:tcPr>
            <w:tcW w:w="6413" w:type="dxa"/>
          </w:tcPr>
          <w:p w:rsidRPr="00635919" w:rsidR="00C22405" w:rsidP="007258F2" w:rsidRDefault="007258F2" w14:paraId="15CBC881" w14:textId="4C5329BC">
            <w:pPr>
              <w:pStyle w:val="datumonderwerp"/>
              <w:tabs>
                <w:tab w:val="clear" w:pos="794"/>
                <w:tab w:val="left" w:pos="1092"/>
              </w:tabs>
            </w:pPr>
            <w:r>
              <w:t>7</w:t>
            </w:r>
            <w:r w:rsidR="00B2798C">
              <w:t xml:space="preserve"> september 2026</w:t>
            </w:r>
          </w:p>
        </w:tc>
      </w:tr>
      <w:tr w:rsidRPr="00E04040" w:rsidR="00C22405" w:rsidTr="00F57FB4" w14:paraId="1EAAD0DA" w14:textId="77777777">
        <w:trPr>
          <w:trHeight w:val="796" w:hRule="exact"/>
        </w:trPr>
        <w:tc>
          <w:tcPr>
            <w:tcW w:w="1099" w:type="dxa"/>
          </w:tcPr>
          <w:p w:rsidRPr="00635919" w:rsidR="00C22405" w:rsidP="00F57FB4" w:rsidRDefault="00C22405" w14:paraId="0074D5AF" w14:textId="77777777">
            <w:pPr>
              <w:pStyle w:val="datumonderwerp"/>
              <w:ind w:left="743" w:hanging="743"/>
              <w:rPr>
                <w:noProof/>
              </w:rPr>
            </w:pPr>
            <w:r w:rsidRPr="00635919">
              <w:rPr>
                <w:noProof/>
              </w:rPr>
              <w:fldChar w:fldCharType="begin"/>
            </w:r>
            <w:r w:rsidRPr="00635919">
              <w:rPr>
                <w:noProof/>
              </w:rPr>
              <w:instrText xml:space="preserve"> DOCPROPERTY _onderwerp </w:instrText>
            </w:r>
            <w:r w:rsidRPr="00635919">
              <w:rPr>
                <w:noProof/>
              </w:rPr>
              <w:fldChar w:fldCharType="separate"/>
            </w:r>
            <w:r w:rsidRPr="00635919">
              <w:rPr>
                <w:noProof/>
              </w:rPr>
              <w:t>Onderwerp</w:t>
            </w:r>
            <w:r w:rsidRPr="00635919">
              <w:rPr>
                <w:noProof/>
              </w:rPr>
              <w:fldChar w:fldCharType="end"/>
            </w:r>
          </w:p>
        </w:tc>
        <w:tc>
          <w:tcPr>
            <w:tcW w:w="6413" w:type="dxa"/>
          </w:tcPr>
          <w:p w:rsidRPr="00EE2E5A" w:rsidR="00C22405" w:rsidP="00737F71" w:rsidRDefault="00F14D03" w14:paraId="47A4F72A" w14:textId="1EDFCAC3">
            <w:pPr>
              <w:spacing w:line="240" w:lineRule="auto"/>
              <w:rPr>
                <w:rFonts w:ascii="Verdana" w:hAnsi="Verdana"/>
                <w:sz w:val="18"/>
                <w:szCs w:val="18"/>
              </w:rPr>
            </w:pPr>
            <w:r w:rsidRPr="00EE2E5A">
              <w:rPr>
                <w:rFonts w:ascii="Verdana" w:hAnsi="Verdana"/>
                <w:sz w:val="18"/>
                <w:szCs w:val="18"/>
              </w:rPr>
              <w:t xml:space="preserve">Antwoorden Kamervragen over </w:t>
            </w:r>
            <w:r w:rsidR="00B2798C">
              <w:rPr>
                <w:rFonts w:ascii="Verdana" w:hAnsi="Verdana"/>
                <w:sz w:val="18"/>
                <w:szCs w:val="18"/>
              </w:rPr>
              <w:t>Hamas-terreurinfrastructuur en aanslagplannen in Europa</w:t>
            </w:r>
            <w:r w:rsidR="009313E0">
              <w:rPr>
                <w:rFonts w:ascii="Verdana" w:hAnsi="Verdana"/>
                <w:sz w:val="18"/>
                <w:szCs w:val="18"/>
              </w:rPr>
              <w:t xml:space="preserve"> </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Pr="00E04040" w:rsidR="00C22405" w:rsidTr="00F57FB4" w14:paraId="1C9A0D78" w14:textId="77777777">
        <w:tc>
          <w:tcPr>
            <w:tcW w:w="2013" w:type="dxa"/>
          </w:tcPr>
          <w:p w:rsidRPr="00E04040" w:rsidR="00C22405" w:rsidP="00F57FB4" w:rsidRDefault="00C22405" w14:paraId="1A1AFB09" w14:textId="77777777">
            <w:pPr>
              <w:pStyle w:val="afzendgegevens"/>
              <w:rPr>
                <w:b/>
                <w:bCs/>
              </w:rPr>
            </w:pPr>
            <w:bookmarkStart w:name="referentiegegevens" w:id="2"/>
            <w:bookmarkStart w:name="referentiegegevens_bk" w:id="3"/>
            <w:bookmarkEnd w:id="2"/>
            <w:r w:rsidRPr="00E04040">
              <w:rPr>
                <w:b/>
                <w:bCs/>
              </w:rPr>
              <w:t>Ministerie van Justitie en</w:t>
            </w:r>
          </w:p>
          <w:p w:rsidRPr="00E04040" w:rsidR="00C22405" w:rsidP="00F57FB4" w:rsidRDefault="00C22405" w14:paraId="181D58D2" w14:textId="77777777">
            <w:pPr>
              <w:pStyle w:val="afzendgegevens"/>
              <w:rPr>
                <w:b/>
                <w:bCs/>
              </w:rPr>
            </w:pPr>
            <w:r w:rsidRPr="00E04040">
              <w:rPr>
                <w:b/>
                <w:bCs/>
              </w:rPr>
              <w:t>Veiligheid</w:t>
            </w:r>
          </w:p>
          <w:p w:rsidRPr="00E04040" w:rsidR="00C22405" w:rsidP="00F57FB4" w:rsidRDefault="00C22405" w14:paraId="38E52DE2" w14:textId="77777777">
            <w:pPr>
              <w:pStyle w:val="afzendgegevens"/>
            </w:pPr>
            <w:r w:rsidRPr="00E04040">
              <w:t>Turfmarkt 147</w:t>
            </w:r>
          </w:p>
          <w:p w:rsidRPr="00E04040" w:rsidR="00C22405" w:rsidP="00F57FB4" w:rsidRDefault="00C22405" w14:paraId="4B1DF66A" w14:textId="77777777">
            <w:pPr>
              <w:pStyle w:val="afzendgegevens"/>
              <w:rPr>
                <w:lang w:val="de-DE"/>
              </w:rPr>
            </w:pPr>
            <w:r w:rsidRPr="00E04040">
              <w:rPr>
                <w:lang w:val="de-DE"/>
              </w:rPr>
              <w:t>2511 DP  Den Haag</w:t>
            </w:r>
          </w:p>
          <w:p w:rsidRPr="00E04040" w:rsidR="00C22405" w:rsidP="00F57FB4" w:rsidRDefault="00C22405" w14:paraId="57832D01" w14:textId="77777777">
            <w:pPr>
              <w:pStyle w:val="afzendgegevens"/>
              <w:rPr>
                <w:lang w:val="de-DE"/>
              </w:rPr>
            </w:pPr>
            <w:r w:rsidRPr="00E04040">
              <w:rPr>
                <w:lang w:val="de-DE"/>
              </w:rPr>
              <w:t>Postbus 20011</w:t>
            </w:r>
          </w:p>
          <w:p w:rsidRPr="00E04040" w:rsidR="00C22405" w:rsidP="00F57FB4" w:rsidRDefault="00C22405" w14:paraId="5E6259CD" w14:textId="77777777">
            <w:pPr>
              <w:pStyle w:val="afzendgegevens"/>
              <w:rPr>
                <w:lang w:val="de-DE"/>
              </w:rPr>
            </w:pPr>
            <w:r w:rsidRPr="00E04040">
              <w:rPr>
                <w:lang w:val="de-DE"/>
              </w:rPr>
              <w:t>2500 EH  Den Haag</w:t>
            </w:r>
          </w:p>
          <w:p w:rsidRPr="00E04040" w:rsidR="00C22405" w:rsidP="00F57FB4" w:rsidRDefault="00C22405" w14:paraId="7E1BF086" w14:textId="77777777">
            <w:pPr>
              <w:pStyle w:val="witregel1"/>
              <w:rPr>
                <w:lang w:val="de-DE"/>
              </w:rPr>
            </w:pPr>
            <w:r w:rsidRPr="00E04040">
              <w:rPr>
                <w:noProof/>
                <w:sz w:val="13"/>
                <w:lang w:val="de-DE"/>
              </w:rPr>
              <w:t>www.rijksoverheid.nl/jenv</w:t>
            </w:r>
            <w:r w:rsidRPr="00E04040">
              <w:rPr>
                <w:lang w:val="de-DE"/>
              </w:rPr>
              <w:t> </w:t>
            </w:r>
          </w:p>
          <w:p w:rsidR="00C22405" w:rsidP="00F57FB4" w:rsidRDefault="00C22405" w14:paraId="10E749D5" w14:textId="7FE3A16E">
            <w:pPr>
              <w:pStyle w:val="witregel2"/>
              <w:rPr>
                <w:lang w:val="de-DE"/>
              </w:rPr>
            </w:pPr>
            <w:r w:rsidRPr="00E04040">
              <w:rPr>
                <w:lang w:val="de-DE"/>
              </w:rPr>
              <w:t> </w:t>
            </w:r>
          </w:p>
          <w:p w:rsidRPr="00E04040" w:rsidR="00C22405" w:rsidP="00F57FB4" w:rsidRDefault="00C22405" w14:paraId="14081B51" w14:textId="2869EF83">
            <w:pPr>
              <w:pStyle w:val="referentiekopjes"/>
            </w:pPr>
            <w:r w:rsidRPr="00E04040">
              <w:t>Ons kenmerk</w:t>
            </w:r>
          </w:p>
          <w:p w:rsidR="00C22405" w:rsidP="00F57FB4" w:rsidRDefault="00DE4612" w14:paraId="7EBB3B49" w14:textId="0C2460F0">
            <w:pPr>
              <w:pStyle w:val="witregel1"/>
              <w:rPr>
                <w:noProof/>
                <w:sz w:val="13"/>
              </w:rPr>
            </w:pPr>
            <w:r>
              <w:rPr>
                <w:noProof/>
                <w:sz w:val="13"/>
              </w:rPr>
              <w:t>7</w:t>
            </w:r>
            <w:r w:rsidR="00ED1F5E">
              <w:rPr>
                <w:noProof/>
                <w:sz w:val="13"/>
              </w:rPr>
              <w:t>856017</w:t>
            </w:r>
          </w:p>
          <w:p w:rsidRPr="00E04040" w:rsidR="00E94B78" w:rsidP="00F57FB4" w:rsidRDefault="00E94B78" w14:paraId="504B7859" w14:textId="77777777">
            <w:pPr>
              <w:pStyle w:val="witregel1"/>
              <w:rPr>
                <w:noProof/>
                <w:sz w:val="13"/>
              </w:rPr>
            </w:pPr>
          </w:p>
          <w:p w:rsidRPr="00E04040" w:rsidR="00C22405" w:rsidP="00F57FB4" w:rsidRDefault="00C22405" w14:paraId="6FDE4FC2" w14:textId="77777777">
            <w:pPr>
              <w:pStyle w:val="referentiekopjes"/>
            </w:pPr>
            <w:r w:rsidRPr="00E04040">
              <w:t>Uw kenmerk</w:t>
            </w:r>
          </w:p>
          <w:p w:rsidRPr="00E04040" w:rsidR="00C22405" w:rsidP="00F57FB4" w:rsidRDefault="009313E0" w14:paraId="3EA6C993" w14:textId="5396163C">
            <w:pPr>
              <w:pStyle w:val="witregel1"/>
              <w:rPr>
                <w:noProof/>
                <w:sz w:val="13"/>
              </w:rPr>
            </w:pPr>
            <w:r>
              <w:rPr>
                <w:noProof/>
                <w:sz w:val="13"/>
              </w:rPr>
              <w:t>2026Z</w:t>
            </w:r>
            <w:r w:rsidR="00B2798C">
              <w:rPr>
                <w:noProof/>
                <w:sz w:val="13"/>
              </w:rPr>
              <w:t>16435</w:t>
            </w:r>
          </w:p>
          <w:p w:rsidRPr="00E04040" w:rsidR="00C22405" w:rsidP="004063C7" w:rsidRDefault="00C22405" w14:paraId="0A0FBC70" w14:textId="24F80BBD">
            <w:pPr>
              <w:pStyle w:val="witregel1"/>
            </w:pPr>
          </w:p>
          <w:bookmarkEnd w:id="3"/>
          <w:p w:rsidRPr="00E04040" w:rsidR="00C22405" w:rsidP="00F57FB4" w:rsidRDefault="00C22405" w14:paraId="18BCC338" w14:textId="77777777">
            <w:pPr>
              <w:pStyle w:val="referentiegegevens"/>
            </w:pPr>
            <w:r w:rsidRPr="00E04040">
              <w:fldChar w:fldCharType="begin"/>
            </w:r>
            <w:r w:rsidRPr="00E04040">
              <w:instrText xml:space="preserve"> DOCPROPERTY referentiegegevens </w:instrText>
            </w:r>
            <w:r w:rsidRPr="00E04040">
              <w:fldChar w:fldCharType="end"/>
            </w:r>
          </w:p>
        </w:tc>
      </w:tr>
    </w:tbl>
    <w:p w:rsidRPr="00E04040" w:rsidR="00C22405" w:rsidP="00C22405" w:rsidRDefault="00C22405" w14:paraId="5D036B11" w14:textId="77777777">
      <w:pPr>
        <w:pStyle w:val="broodtekst"/>
      </w:pPr>
    </w:p>
    <w:p w:rsidRPr="00E04040" w:rsidR="00C22405" w:rsidP="00C22405" w:rsidRDefault="00C22405" w14:paraId="672F4709" w14:textId="77777777">
      <w:pPr>
        <w:pStyle w:val="broodtekst"/>
        <w:sectPr w:rsidRPr="00E04040" w:rsidR="00C22405" w:rsidSect="005927EB">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Pr="00EE2E5A" w:rsidR="00C22405" w:rsidP="00737F71" w:rsidRDefault="00EE2E5A" w14:paraId="1BC518A3" w14:textId="0393DCB7">
      <w:pPr>
        <w:widowControl w:val="0"/>
        <w:suppressAutoHyphens/>
        <w:autoSpaceDN w:val="0"/>
        <w:spacing w:before="240" w:line="240" w:lineRule="exact"/>
        <w:textAlignment w:val="baseline"/>
        <w:rPr>
          <w:rFonts w:ascii="Verdana" w:hAnsi="Verdana" w:eastAsia="SimSun" w:cs="Lohit Hindi"/>
          <w:kern w:val="3"/>
          <w:sz w:val="18"/>
          <w:szCs w:val="18"/>
          <w:lang w:eastAsia="zh-CN" w:bidi="hi-IN"/>
        </w:rPr>
      </w:pPr>
      <w:bookmarkStart w:name="cursor" w:id="6"/>
      <w:bookmarkEnd w:id="6"/>
      <w:r w:rsidRPr="00EE2E5A">
        <w:rPr>
          <w:rFonts w:ascii="Verdana" w:hAnsi="Verdana"/>
          <w:sz w:val="18"/>
          <w:szCs w:val="18"/>
        </w:rPr>
        <w:t xml:space="preserve">In antwoord op uw brief van </w:t>
      </w:r>
      <w:r w:rsidR="009313E0">
        <w:rPr>
          <w:rFonts w:ascii="Verdana" w:hAnsi="Verdana"/>
          <w:sz w:val="18"/>
          <w:szCs w:val="18"/>
        </w:rPr>
        <w:t>2</w:t>
      </w:r>
      <w:r w:rsidR="00B2798C">
        <w:rPr>
          <w:rFonts w:ascii="Verdana" w:hAnsi="Verdana"/>
          <w:sz w:val="18"/>
          <w:szCs w:val="18"/>
        </w:rPr>
        <w:t>2</w:t>
      </w:r>
      <w:r w:rsidR="009313E0">
        <w:rPr>
          <w:rFonts w:ascii="Verdana" w:hAnsi="Verdana"/>
          <w:sz w:val="18"/>
          <w:szCs w:val="18"/>
        </w:rPr>
        <w:t xml:space="preserve"> </w:t>
      </w:r>
      <w:r w:rsidR="00B2798C">
        <w:rPr>
          <w:rFonts w:ascii="Verdana" w:hAnsi="Verdana"/>
          <w:sz w:val="18"/>
          <w:szCs w:val="18"/>
        </w:rPr>
        <w:t>jul</w:t>
      </w:r>
      <w:r w:rsidR="009313E0">
        <w:rPr>
          <w:rFonts w:ascii="Verdana" w:hAnsi="Verdana"/>
          <w:sz w:val="18"/>
          <w:szCs w:val="18"/>
        </w:rPr>
        <w:t>i 2026</w:t>
      </w:r>
      <w:r w:rsidRPr="00EE2E5A">
        <w:rPr>
          <w:rFonts w:ascii="Verdana" w:hAnsi="Verdana"/>
          <w:sz w:val="18"/>
          <w:szCs w:val="18"/>
        </w:rPr>
        <w:t xml:space="preserve"> deel ik u mee dat de schriftelijke vragen van </w:t>
      </w:r>
      <w:r w:rsidR="00B2798C">
        <w:rPr>
          <w:rFonts w:ascii="Verdana" w:hAnsi="Verdana"/>
          <w:sz w:val="18"/>
          <w:szCs w:val="18"/>
        </w:rPr>
        <w:t xml:space="preserve">het lid </w:t>
      </w:r>
      <w:proofErr w:type="spellStart"/>
      <w:r w:rsidR="00B2798C">
        <w:rPr>
          <w:rFonts w:ascii="Verdana" w:hAnsi="Verdana"/>
          <w:sz w:val="18"/>
          <w:szCs w:val="18"/>
        </w:rPr>
        <w:t>Markuszower</w:t>
      </w:r>
      <w:proofErr w:type="spellEnd"/>
      <w:r w:rsidR="00B2798C">
        <w:rPr>
          <w:rFonts w:ascii="Verdana" w:hAnsi="Verdana"/>
          <w:sz w:val="18"/>
          <w:szCs w:val="18"/>
        </w:rPr>
        <w:t xml:space="preserve"> (Groep </w:t>
      </w:r>
      <w:proofErr w:type="spellStart"/>
      <w:r w:rsidR="00B2798C">
        <w:rPr>
          <w:rFonts w:ascii="Verdana" w:hAnsi="Verdana"/>
          <w:sz w:val="18"/>
          <w:szCs w:val="18"/>
        </w:rPr>
        <w:t>Markuszower</w:t>
      </w:r>
      <w:proofErr w:type="spellEnd"/>
      <w:r w:rsidR="004063C7">
        <w:rPr>
          <w:rFonts w:ascii="Verdana" w:hAnsi="Verdana"/>
          <w:sz w:val="18"/>
          <w:szCs w:val="18"/>
        </w:rPr>
        <w:t xml:space="preserve">) </w:t>
      </w:r>
      <w:r w:rsidRPr="00EE2E5A">
        <w:rPr>
          <w:rFonts w:ascii="Verdana" w:hAnsi="Verdana"/>
          <w:sz w:val="18"/>
          <w:szCs w:val="18"/>
        </w:rPr>
        <w:t>aa</w:t>
      </w:r>
      <w:r>
        <w:rPr>
          <w:rFonts w:ascii="Verdana" w:hAnsi="Verdana"/>
          <w:sz w:val="18"/>
          <w:szCs w:val="18"/>
        </w:rPr>
        <w:t>n de minister</w:t>
      </w:r>
      <w:r w:rsidRPr="00EE2E5A">
        <w:rPr>
          <w:rFonts w:ascii="Verdana" w:hAnsi="Verdana"/>
          <w:sz w:val="18"/>
          <w:szCs w:val="18"/>
        </w:rPr>
        <w:t xml:space="preserve"> van Justitie en Veiligheid ov</w:t>
      </w:r>
      <w:r w:rsidR="004063C7">
        <w:rPr>
          <w:rFonts w:ascii="Verdana" w:hAnsi="Verdana"/>
          <w:sz w:val="18"/>
          <w:szCs w:val="18"/>
        </w:rPr>
        <w:t xml:space="preserve">er </w:t>
      </w:r>
      <w:r w:rsidR="00B2798C">
        <w:rPr>
          <w:rFonts w:ascii="Verdana" w:hAnsi="Verdana"/>
          <w:sz w:val="18"/>
          <w:szCs w:val="18"/>
        </w:rPr>
        <w:t>Hamas-terreurinfrastructuur en aanslagplannen in Europa</w:t>
      </w:r>
      <w:r w:rsidR="00134E5D">
        <w:rPr>
          <w:rFonts w:ascii="Verdana" w:hAnsi="Verdana"/>
          <w:sz w:val="18"/>
          <w:szCs w:val="18"/>
        </w:rPr>
        <w:t xml:space="preserve"> worden beantwoord zoals aangegeven in de bijlage bij deze brief</w:t>
      </w:r>
      <w:r w:rsidR="009313E0">
        <w:rPr>
          <w:rFonts w:ascii="Verdana" w:hAnsi="Verdana"/>
          <w:sz w:val="18"/>
          <w:szCs w:val="18"/>
        </w:rPr>
        <w:t>.</w:t>
      </w:r>
    </w:p>
    <w:tbl>
      <w:tblPr>
        <w:tblW w:w="7501" w:type="dxa"/>
        <w:tblLayout w:type="fixed"/>
        <w:tblCellMar>
          <w:left w:w="0" w:type="dxa"/>
          <w:right w:w="0" w:type="dxa"/>
        </w:tblCellMar>
        <w:tblLook w:val="0000" w:firstRow="0" w:lastRow="0" w:firstColumn="0" w:lastColumn="0" w:noHBand="0" w:noVBand="0"/>
      </w:tblPr>
      <w:tblGrid>
        <w:gridCol w:w="7501"/>
      </w:tblGrid>
      <w:tr w:rsidRPr="00635919" w:rsidR="00C22405" w:rsidTr="00F57FB4" w14:paraId="6BCE0A72" w14:textId="77777777">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635919" w:rsidR="00C22405" w:rsidTr="00F57FB4" w14:paraId="1C0EB3B3" w14:textId="77777777">
              <w:tc>
                <w:tcPr>
                  <w:tcW w:w="7534" w:type="dxa"/>
                  <w:gridSpan w:val="3"/>
                  <w:shd w:val="clear" w:color="auto" w:fill="auto"/>
                </w:tcPr>
                <w:p w:rsidRPr="00635919" w:rsidR="00C22405" w:rsidP="00F57FB4" w:rsidRDefault="00C22405" w14:paraId="2A51B80E" w14:textId="77777777">
                  <w:pPr>
                    <w:pStyle w:val="groetregel"/>
                  </w:pPr>
                  <w:r w:rsidRPr="00635919">
                    <w:t>De Minister van Justitie en Veiligheid,</w:t>
                  </w:r>
                  <w:bookmarkStart w:name="ondertekening" w:id="7"/>
                  <w:bookmarkStart w:name="ondertekening_bk" w:id="8"/>
                  <w:bookmarkEnd w:id="7"/>
                </w:p>
              </w:tc>
            </w:tr>
            <w:tr w:rsidRPr="00635919" w:rsidR="00C22405" w:rsidTr="00F57FB4" w14:paraId="47D19FDA" w14:textId="77777777">
              <w:tc>
                <w:tcPr>
                  <w:tcW w:w="7534" w:type="dxa"/>
                  <w:gridSpan w:val="3"/>
                  <w:shd w:val="clear" w:color="auto" w:fill="auto"/>
                </w:tcPr>
                <w:p w:rsidR="00C22405" w:rsidP="00F57FB4" w:rsidRDefault="00C22405" w14:paraId="7D5BE860" w14:textId="77777777">
                  <w:pPr>
                    <w:pStyle w:val="broodtekst"/>
                    <w:rPr>
                      <w:noProof/>
                    </w:rPr>
                  </w:pPr>
                </w:p>
                <w:p w:rsidR="005666B8" w:rsidP="00F57FB4" w:rsidRDefault="005666B8" w14:paraId="770BBA7A" w14:textId="77777777">
                  <w:pPr>
                    <w:pStyle w:val="broodtekst"/>
                  </w:pPr>
                </w:p>
                <w:p w:rsidRPr="00635919" w:rsidR="005666B8" w:rsidP="00F57FB4" w:rsidRDefault="005666B8" w14:paraId="7B109FDB" w14:textId="3D18AF59">
                  <w:pPr>
                    <w:pStyle w:val="broodtekst"/>
                  </w:pPr>
                </w:p>
              </w:tc>
            </w:tr>
            <w:tr w:rsidRPr="00635919" w:rsidR="00C22405" w:rsidTr="00F57FB4" w14:paraId="17969535" w14:textId="77777777">
              <w:tc>
                <w:tcPr>
                  <w:tcW w:w="7534" w:type="dxa"/>
                  <w:gridSpan w:val="3"/>
                  <w:shd w:val="clear" w:color="auto" w:fill="auto"/>
                </w:tcPr>
                <w:p w:rsidRPr="00635919" w:rsidR="00C22405" w:rsidP="00F57FB4" w:rsidRDefault="00C22405" w14:paraId="44EB728E" w14:textId="77777777">
                  <w:pPr>
                    <w:pStyle w:val="broodtekst"/>
                  </w:pPr>
                </w:p>
              </w:tc>
            </w:tr>
            <w:tr w:rsidRPr="00635919" w:rsidR="00C22405" w:rsidTr="00F57FB4" w14:paraId="305108BF" w14:textId="77777777">
              <w:tc>
                <w:tcPr>
                  <w:tcW w:w="4209" w:type="dxa"/>
                  <w:shd w:val="clear" w:color="auto" w:fill="auto"/>
                </w:tcPr>
                <w:p w:rsidRPr="00635919" w:rsidR="00C22405" w:rsidP="00F57FB4" w:rsidRDefault="00B07D90" w14:paraId="06E6C55C" w14:textId="4AD0294D">
                  <w:pPr>
                    <w:pStyle w:val="broodtekst"/>
                  </w:pPr>
                  <w:r>
                    <w:t>D. M. van Weel</w:t>
                  </w:r>
                </w:p>
                <w:p w:rsidRPr="00635919" w:rsidR="00C22405" w:rsidP="00F57FB4" w:rsidRDefault="00C22405" w14:paraId="5E2E0940" w14:textId="77777777">
                  <w:pPr>
                    <w:pStyle w:val="broodtekst"/>
                  </w:pPr>
                </w:p>
                <w:p w:rsidRPr="00635919" w:rsidR="00C22405" w:rsidP="00F57FB4" w:rsidRDefault="00C22405" w14:paraId="2725CA3F" w14:textId="77777777">
                  <w:pPr>
                    <w:pStyle w:val="broodtekst"/>
                  </w:pPr>
                </w:p>
              </w:tc>
              <w:tc>
                <w:tcPr>
                  <w:tcW w:w="226" w:type="dxa"/>
                  <w:shd w:val="clear" w:color="auto" w:fill="auto"/>
                </w:tcPr>
                <w:p w:rsidRPr="00635919" w:rsidR="00C22405" w:rsidP="00F57FB4" w:rsidRDefault="00C22405" w14:paraId="6FCC9F3C" w14:textId="77777777">
                  <w:pPr>
                    <w:pStyle w:val="broodtekst"/>
                  </w:pPr>
                </w:p>
              </w:tc>
              <w:tc>
                <w:tcPr>
                  <w:tcW w:w="3099" w:type="dxa"/>
                  <w:shd w:val="clear" w:color="auto" w:fill="auto"/>
                </w:tcPr>
                <w:p w:rsidRPr="00635919" w:rsidR="00C22405" w:rsidP="00F57FB4" w:rsidRDefault="00C22405" w14:paraId="1805C486" w14:textId="77777777">
                  <w:pPr>
                    <w:pStyle w:val="in-table"/>
                    <w:rPr>
                      <w:sz w:val="18"/>
                    </w:rPr>
                  </w:pPr>
                </w:p>
              </w:tc>
            </w:tr>
          </w:tbl>
          <w:p w:rsidRPr="00635919" w:rsidR="00C22405" w:rsidP="00F57FB4" w:rsidRDefault="00C22405" w14:paraId="2FC9467A" w14:textId="77777777">
            <w:pPr>
              <w:pStyle w:val="in-table"/>
              <w:rPr>
                <w:sz w:val="18"/>
              </w:rPr>
            </w:pPr>
          </w:p>
          <w:bookmarkEnd w:id="8"/>
          <w:p w:rsidRPr="00635919" w:rsidR="00C22405" w:rsidP="00F57FB4" w:rsidRDefault="00C22405" w14:paraId="57A18DE9" w14:textId="77777777">
            <w:pPr>
              <w:pStyle w:val="in-table"/>
              <w:rPr>
                <w:sz w:val="18"/>
              </w:rPr>
            </w:pPr>
            <w:r w:rsidRPr="00635919">
              <w:rPr>
                <w:sz w:val="18"/>
              </w:rPr>
              <w:fldChar w:fldCharType="begin"/>
            </w:r>
            <w:r w:rsidRPr="00635919">
              <w:rPr>
                <w:sz w:val="18"/>
              </w:rPr>
              <w:instrText xml:space="preserve"> DOCPROPERTY ondertekening </w:instrText>
            </w:r>
            <w:r w:rsidRPr="00635919">
              <w:rPr>
                <w:sz w:val="18"/>
              </w:rPr>
              <w:fldChar w:fldCharType="end"/>
            </w:r>
          </w:p>
        </w:tc>
      </w:tr>
    </w:tbl>
    <w:p w:rsidR="00635919" w:rsidP="00C22405" w:rsidRDefault="00635919" w14:paraId="36793B71" w14:textId="77777777"/>
    <w:p w:rsidR="00635919" w:rsidP="00C22405" w:rsidRDefault="00635919" w14:paraId="506AD387" w14:textId="77777777"/>
    <w:p w:rsidR="00635919" w:rsidP="00C22405" w:rsidRDefault="00635919" w14:paraId="63A31797" w14:textId="77777777"/>
    <w:p w:rsidR="00635919" w:rsidP="00C22405" w:rsidRDefault="00635919" w14:paraId="4FF01288" w14:textId="77777777"/>
    <w:p w:rsidR="00635919" w:rsidP="00C22405" w:rsidRDefault="00635919" w14:paraId="6E9132BE" w14:textId="77777777"/>
    <w:p w:rsidR="00635919" w:rsidP="00C22405" w:rsidRDefault="00635919" w14:paraId="595037B0" w14:textId="77777777"/>
    <w:p w:rsidR="00635919" w:rsidP="00C22405" w:rsidRDefault="00635919" w14:paraId="6317B5DC" w14:textId="77777777"/>
    <w:p w:rsidR="00635919" w:rsidP="00C22405" w:rsidRDefault="00635919" w14:paraId="0A2606DC" w14:textId="77777777"/>
    <w:p w:rsidRPr="00E04040" w:rsidR="00C22405" w:rsidP="00C22405" w:rsidRDefault="00C22405" w14:paraId="1FCEAE65" w14:textId="2ABF5B80">
      <w:pPr>
        <w:rPr>
          <w:b/>
          <w:bCs/>
        </w:rPr>
      </w:pPr>
      <w:r w:rsidRPr="00E04040">
        <w:br/>
      </w:r>
    </w:p>
    <w:p w:rsidRPr="004B65DE" w:rsidR="00C22405" w:rsidP="004B65DE" w:rsidRDefault="009313E0" w14:paraId="570521F8" w14:textId="4D533214">
      <w:pPr>
        <w:pageBreakBefore/>
        <w:pBdr>
          <w:bottom w:val="single" w:color="auto" w:sz="4" w:space="1"/>
        </w:pBdr>
        <w:rPr>
          <w:rFonts w:ascii="Verdana" w:hAnsi="Verdana"/>
          <w:b/>
          <w:bCs/>
          <w:sz w:val="18"/>
          <w:szCs w:val="18"/>
        </w:rPr>
      </w:pPr>
      <w:r w:rsidRPr="009313E0">
        <w:rPr>
          <w:rFonts w:ascii="Verdana" w:hAnsi="Verdana"/>
          <w:b/>
          <w:bCs/>
          <w:sz w:val="18"/>
          <w:szCs w:val="18"/>
        </w:rPr>
        <w:t xml:space="preserve">Vragen van </w:t>
      </w:r>
      <w:r w:rsidR="00B2798C">
        <w:rPr>
          <w:rFonts w:ascii="Verdana" w:hAnsi="Verdana"/>
          <w:b/>
          <w:bCs/>
          <w:sz w:val="18"/>
          <w:szCs w:val="18"/>
        </w:rPr>
        <w:t xml:space="preserve">het lid </w:t>
      </w:r>
      <w:proofErr w:type="spellStart"/>
      <w:r w:rsidR="00B2798C">
        <w:rPr>
          <w:rFonts w:ascii="Verdana" w:hAnsi="Verdana"/>
          <w:b/>
          <w:bCs/>
          <w:sz w:val="18"/>
          <w:szCs w:val="18"/>
        </w:rPr>
        <w:t>Markuszower</w:t>
      </w:r>
      <w:proofErr w:type="spellEnd"/>
      <w:r w:rsidR="00B2798C">
        <w:rPr>
          <w:rFonts w:ascii="Verdana" w:hAnsi="Verdana"/>
          <w:b/>
          <w:bCs/>
          <w:sz w:val="18"/>
          <w:szCs w:val="18"/>
        </w:rPr>
        <w:t xml:space="preserve"> (Groep </w:t>
      </w:r>
      <w:proofErr w:type="spellStart"/>
      <w:r w:rsidR="00B2798C">
        <w:rPr>
          <w:rFonts w:ascii="Verdana" w:hAnsi="Verdana"/>
          <w:b/>
          <w:bCs/>
          <w:sz w:val="18"/>
          <w:szCs w:val="18"/>
        </w:rPr>
        <w:t>Markuszower</w:t>
      </w:r>
      <w:proofErr w:type="spellEnd"/>
      <w:r w:rsidR="00B2798C">
        <w:rPr>
          <w:rFonts w:ascii="Verdana" w:hAnsi="Verdana"/>
          <w:b/>
          <w:bCs/>
          <w:sz w:val="18"/>
          <w:szCs w:val="18"/>
        </w:rPr>
        <w:t xml:space="preserve">) </w:t>
      </w:r>
      <w:r w:rsidRPr="009313E0">
        <w:rPr>
          <w:rFonts w:ascii="Verdana" w:hAnsi="Verdana"/>
          <w:b/>
          <w:bCs/>
          <w:sz w:val="18"/>
          <w:szCs w:val="18"/>
        </w:rPr>
        <w:t xml:space="preserve">aan de minister van </w:t>
      </w:r>
      <w:r w:rsidR="00890DE4">
        <w:rPr>
          <w:rFonts w:ascii="Verdana" w:hAnsi="Verdana"/>
          <w:b/>
          <w:bCs/>
          <w:sz w:val="18"/>
          <w:szCs w:val="18"/>
        </w:rPr>
        <w:t>Justitie en Veiligheid</w:t>
      </w:r>
      <w:r w:rsidRPr="009313E0">
        <w:rPr>
          <w:rFonts w:ascii="Verdana" w:hAnsi="Verdana"/>
          <w:b/>
          <w:bCs/>
          <w:sz w:val="18"/>
          <w:szCs w:val="18"/>
        </w:rPr>
        <w:t xml:space="preserve"> over </w:t>
      </w:r>
      <w:r w:rsidR="00B2798C">
        <w:rPr>
          <w:rFonts w:ascii="Verdana" w:hAnsi="Verdana"/>
          <w:b/>
          <w:bCs/>
          <w:sz w:val="18"/>
          <w:szCs w:val="18"/>
        </w:rPr>
        <w:t>Hamas-terreurinfrastructuur en aanslagplannen in Europa</w:t>
      </w:r>
      <w:r w:rsidR="00ED1F5E">
        <w:rPr>
          <w:rFonts w:ascii="Verdana" w:hAnsi="Verdana"/>
          <w:b/>
          <w:bCs/>
          <w:sz w:val="18"/>
          <w:szCs w:val="18"/>
        </w:rPr>
        <w:br/>
      </w:r>
      <w:r w:rsidRPr="004B65DE" w:rsidR="00635919">
        <w:rPr>
          <w:rFonts w:ascii="Verdana" w:hAnsi="Verdana"/>
          <w:b/>
          <w:bCs/>
          <w:sz w:val="18"/>
          <w:szCs w:val="18"/>
        </w:rPr>
        <w:t xml:space="preserve">(ingezonden </w:t>
      </w:r>
      <w:r w:rsidRPr="004B65DE" w:rsidR="004B65DE">
        <w:rPr>
          <w:rFonts w:ascii="Verdana" w:hAnsi="Verdana"/>
          <w:b/>
          <w:bCs/>
          <w:sz w:val="18"/>
          <w:szCs w:val="18"/>
        </w:rPr>
        <w:t xml:space="preserve">op </w:t>
      </w:r>
      <w:r w:rsidR="00B2798C">
        <w:rPr>
          <w:rFonts w:ascii="Verdana" w:hAnsi="Verdana"/>
          <w:b/>
          <w:bCs/>
          <w:sz w:val="18"/>
          <w:szCs w:val="18"/>
        </w:rPr>
        <w:t>22 juli</w:t>
      </w:r>
      <w:r>
        <w:rPr>
          <w:rFonts w:ascii="Verdana" w:hAnsi="Verdana"/>
          <w:b/>
          <w:bCs/>
          <w:sz w:val="18"/>
          <w:szCs w:val="18"/>
        </w:rPr>
        <w:t xml:space="preserve"> 2026</w:t>
      </w:r>
      <w:r w:rsidRPr="004B65DE" w:rsidR="00635919">
        <w:rPr>
          <w:rFonts w:ascii="Verdana" w:hAnsi="Verdana"/>
          <w:b/>
          <w:bCs/>
          <w:sz w:val="18"/>
          <w:szCs w:val="18"/>
        </w:rPr>
        <w:t xml:space="preserve">, </w:t>
      </w:r>
      <w:r w:rsidR="004063C7">
        <w:rPr>
          <w:rFonts w:ascii="Verdana" w:hAnsi="Verdana"/>
          <w:b/>
          <w:bCs/>
          <w:sz w:val="18"/>
          <w:szCs w:val="18"/>
        </w:rPr>
        <w:t>202</w:t>
      </w:r>
      <w:r>
        <w:rPr>
          <w:rFonts w:ascii="Verdana" w:hAnsi="Verdana"/>
          <w:b/>
          <w:bCs/>
          <w:sz w:val="18"/>
          <w:szCs w:val="18"/>
        </w:rPr>
        <w:t>6Z</w:t>
      </w:r>
      <w:r w:rsidR="00B2798C">
        <w:rPr>
          <w:rFonts w:ascii="Verdana" w:hAnsi="Verdana"/>
          <w:b/>
          <w:bCs/>
          <w:sz w:val="18"/>
          <w:szCs w:val="18"/>
        </w:rPr>
        <w:t>16435)</w:t>
      </w:r>
    </w:p>
    <w:p w:rsidR="00ED1F5E" w:rsidP="00E94B78" w:rsidRDefault="00ED1F5E" w14:paraId="38ACC6D8" w14:textId="77777777">
      <w:pPr>
        <w:pStyle w:val="Geenafstand"/>
        <w:spacing w:line="276" w:lineRule="auto"/>
        <w:rPr>
          <w:rFonts w:ascii="Verdana" w:hAnsi="Verdana"/>
          <w:b/>
          <w:bCs/>
          <w:sz w:val="18"/>
          <w:szCs w:val="18"/>
        </w:rPr>
      </w:pPr>
    </w:p>
    <w:p w:rsidRPr="00047465" w:rsidR="004063C7" w:rsidP="00E94B78" w:rsidRDefault="004063C7" w14:paraId="45F03BC4" w14:textId="0BB4F878">
      <w:pPr>
        <w:pStyle w:val="Geenafstand"/>
        <w:spacing w:line="276" w:lineRule="auto"/>
        <w:rPr>
          <w:rFonts w:ascii="Verdana" w:hAnsi="Verdana"/>
          <w:b/>
          <w:bCs/>
          <w:sz w:val="18"/>
          <w:szCs w:val="18"/>
        </w:rPr>
      </w:pPr>
      <w:r w:rsidRPr="00047465">
        <w:rPr>
          <w:rFonts w:ascii="Verdana" w:hAnsi="Verdana"/>
          <w:b/>
          <w:bCs/>
          <w:sz w:val="18"/>
          <w:szCs w:val="18"/>
        </w:rPr>
        <w:t>Vraag 1</w:t>
      </w:r>
    </w:p>
    <w:p w:rsidR="00E94B78" w:rsidP="00E94B78" w:rsidRDefault="00B2798C" w14:paraId="6E9E09E9" w14:textId="27441F19">
      <w:pPr>
        <w:pStyle w:val="Geenafstand"/>
        <w:spacing w:line="276" w:lineRule="auto"/>
        <w:rPr>
          <w:rFonts w:ascii="Verdana" w:hAnsi="Verdana"/>
          <w:b/>
          <w:bCs/>
          <w:sz w:val="18"/>
          <w:szCs w:val="18"/>
        </w:rPr>
      </w:pPr>
      <w:r w:rsidRPr="00B2798C">
        <w:rPr>
          <w:rFonts w:ascii="Verdana" w:hAnsi="Verdana"/>
          <w:b/>
          <w:bCs/>
          <w:sz w:val="18"/>
          <w:szCs w:val="18"/>
        </w:rPr>
        <w:t>Bent u bekend met het bericht '</w:t>
      </w:r>
      <w:proofErr w:type="spellStart"/>
      <w:r w:rsidRPr="00B2798C">
        <w:rPr>
          <w:rFonts w:ascii="Verdana" w:hAnsi="Verdana"/>
          <w:b/>
          <w:bCs/>
          <w:sz w:val="18"/>
          <w:szCs w:val="18"/>
        </w:rPr>
        <w:t>Investigation</w:t>
      </w:r>
      <w:proofErr w:type="spellEnd"/>
      <w:r w:rsidRPr="00B2798C">
        <w:rPr>
          <w:rFonts w:ascii="Verdana" w:hAnsi="Verdana"/>
          <w:b/>
          <w:bCs/>
          <w:sz w:val="18"/>
          <w:szCs w:val="18"/>
        </w:rPr>
        <w:t xml:space="preserve">: Hamas </w:t>
      </w:r>
      <w:proofErr w:type="spellStart"/>
      <w:r w:rsidRPr="00B2798C">
        <w:rPr>
          <w:rFonts w:ascii="Verdana" w:hAnsi="Verdana"/>
          <w:b/>
          <w:bCs/>
          <w:sz w:val="18"/>
          <w:szCs w:val="18"/>
        </w:rPr>
        <w:t>planned</w:t>
      </w:r>
      <w:proofErr w:type="spellEnd"/>
      <w:r w:rsidRPr="00B2798C">
        <w:rPr>
          <w:rFonts w:ascii="Verdana" w:hAnsi="Verdana"/>
          <w:b/>
          <w:bCs/>
          <w:sz w:val="18"/>
          <w:szCs w:val="18"/>
        </w:rPr>
        <w:t xml:space="preserve"> </w:t>
      </w:r>
      <w:proofErr w:type="spellStart"/>
      <w:r w:rsidRPr="00B2798C">
        <w:rPr>
          <w:rFonts w:ascii="Verdana" w:hAnsi="Verdana"/>
          <w:b/>
          <w:bCs/>
          <w:sz w:val="18"/>
          <w:szCs w:val="18"/>
        </w:rPr>
        <w:t>massive</w:t>
      </w:r>
      <w:proofErr w:type="spellEnd"/>
      <w:r w:rsidRPr="00B2798C">
        <w:rPr>
          <w:rFonts w:ascii="Verdana" w:hAnsi="Verdana"/>
          <w:b/>
          <w:bCs/>
          <w:sz w:val="18"/>
          <w:szCs w:val="18"/>
        </w:rPr>
        <w:t xml:space="preserve"> </w:t>
      </w:r>
      <w:proofErr w:type="spellStart"/>
      <w:r w:rsidRPr="00B2798C">
        <w:rPr>
          <w:rFonts w:ascii="Verdana" w:hAnsi="Verdana"/>
          <w:b/>
          <w:bCs/>
          <w:sz w:val="18"/>
          <w:szCs w:val="18"/>
        </w:rPr>
        <w:t>October</w:t>
      </w:r>
      <w:proofErr w:type="spellEnd"/>
      <w:r w:rsidRPr="00B2798C">
        <w:rPr>
          <w:rFonts w:ascii="Verdana" w:hAnsi="Verdana"/>
          <w:b/>
          <w:bCs/>
          <w:sz w:val="18"/>
          <w:szCs w:val="18"/>
        </w:rPr>
        <w:t xml:space="preserve"> 7th attacks </w:t>
      </w:r>
      <w:proofErr w:type="spellStart"/>
      <w:r w:rsidRPr="00B2798C">
        <w:rPr>
          <w:rFonts w:ascii="Verdana" w:hAnsi="Verdana"/>
          <w:b/>
          <w:bCs/>
          <w:sz w:val="18"/>
          <w:szCs w:val="18"/>
        </w:rPr>
        <w:t>across</w:t>
      </w:r>
      <w:proofErr w:type="spellEnd"/>
      <w:r w:rsidRPr="00B2798C">
        <w:rPr>
          <w:rFonts w:ascii="Verdana" w:hAnsi="Verdana"/>
          <w:b/>
          <w:bCs/>
          <w:sz w:val="18"/>
          <w:szCs w:val="18"/>
        </w:rPr>
        <w:t xml:space="preserve"> Europe' en het onderliggende onderzoek van de </w:t>
      </w:r>
      <w:proofErr w:type="spellStart"/>
      <w:r w:rsidRPr="00B2798C">
        <w:rPr>
          <w:rFonts w:ascii="Verdana" w:hAnsi="Verdana"/>
          <w:b/>
          <w:bCs/>
          <w:sz w:val="18"/>
          <w:szCs w:val="18"/>
        </w:rPr>
        <w:t>Neue</w:t>
      </w:r>
      <w:proofErr w:type="spellEnd"/>
      <w:r w:rsidRPr="00B2798C">
        <w:rPr>
          <w:rFonts w:ascii="Verdana" w:hAnsi="Verdana"/>
          <w:b/>
          <w:bCs/>
          <w:sz w:val="18"/>
          <w:szCs w:val="18"/>
        </w:rPr>
        <w:t xml:space="preserve"> </w:t>
      </w:r>
      <w:proofErr w:type="spellStart"/>
      <w:r w:rsidRPr="00B2798C">
        <w:rPr>
          <w:rFonts w:ascii="Verdana" w:hAnsi="Verdana"/>
          <w:b/>
          <w:bCs/>
          <w:sz w:val="18"/>
          <w:szCs w:val="18"/>
        </w:rPr>
        <w:t>Zürcher</w:t>
      </w:r>
      <w:proofErr w:type="spellEnd"/>
      <w:r w:rsidRPr="00B2798C">
        <w:rPr>
          <w:rFonts w:ascii="Verdana" w:hAnsi="Verdana"/>
          <w:b/>
          <w:bCs/>
          <w:sz w:val="18"/>
          <w:szCs w:val="18"/>
        </w:rPr>
        <w:t xml:space="preserve"> </w:t>
      </w:r>
      <w:proofErr w:type="spellStart"/>
      <w:r w:rsidRPr="00B2798C">
        <w:rPr>
          <w:rFonts w:ascii="Verdana" w:hAnsi="Verdana"/>
          <w:b/>
          <w:bCs/>
          <w:sz w:val="18"/>
          <w:szCs w:val="18"/>
        </w:rPr>
        <w:t>Zeitung</w:t>
      </w:r>
      <w:proofErr w:type="spellEnd"/>
      <w:r w:rsidRPr="00B2798C">
        <w:rPr>
          <w:rFonts w:ascii="Verdana" w:hAnsi="Verdana"/>
          <w:b/>
          <w:bCs/>
          <w:sz w:val="18"/>
          <w:szCs w:val="18"/>
        </w:rPr>
        <w:t xml:space="preserve"> 'Die Hamas </w:t>
      </w:r>
      <w:proofErr w:type="spellStart"/>
      <w:r w:rsidRPr="00B2798C">
        <w:rPr>
          <w:rFonts w:ascii="Verdana" w:hAnsi="Verdana"/>
          <w:b/>
          <w:bCs/>
          <w:sz w:val="18"/>
          <w:szCs w:val="18"/>
        </w:rPr>
        <w:t>nimmt</w:t>
      </w:r>
      <w:proofErr w:type="spellEnd"/>
      <w:r w:rsidRPr="00B2798C">
        <w:rPr>
          <w:rFonts w:ascii="Verdana" w:hAnsi="Verdana"/>
          <w:b/>
          <w:bCs/>
          <w:sz w:val="18"/>
          <w:szCs w:val="18"/>
        </w:rPr>
        <w:t xml:space="preserve"> den Westen ins </w:t>
      </w:r>
      <w:proofErr w:type="spellStart"/>
      <w:r w:rsidRPr="00B2798C">
        <w:rPr>
          <w:rFonts w:ascii="Verdana" w:hAnsi="Verdana"/>
          <w:b/>
          <w:bCs/>
          <w:sz w:val="18"/>
          <w:szCs w:val="18"/>
        </w:rPr>
        <w:t>Visier</w:t>
      </w:r>
      <w:proofErr w:type="spellEnd"/>
      <w:r w:rsidRPr="00B2798C">
        <w:rPr>
          <w:rFonts w:ascii="Verdana" w:hAnsi="Verdana"/>
          <w:b/>
          <w:bCs/>
          <w:sz w:val="18"/>
          <w:szCs w:val="18"/>
        </w:rPr>
        <w:t xml:space="preserve"> – </w:t>
      </w:r>
      <w:proofErr w:type="spellStart"/>
      <w:r w:rsidRPr="00B2798C">
        <w:rPr>
          <w:rFonts w:ascii="Verdana" w:hAnsi="Verdana"/>
          <w:b/>
          <w:bCs/>
          <w:sz w:val="18"/>
          <w:szCs w:val="18"/>
        </w:rPr>
        <w:t>und</w:t>
      </w:r>
      <w:proofErr w:type="spellEnd"/>
      <w:r w:rsidRPr="00B2798C">
        <w:rPr>
          <w:rFonts w:ascii="Verdana" w:hAnsi="Verdana"/>
          <w:b/>
          <w:bCs/>
          <w:sz w:val="18"/>
          <w:szCs w:val="18"/>
        </w:rPr>
        <w:t xml:space="preserve"> </w:t>
      </w:r>
      <w:proofErr w:type="spellStart"/>
      <w:r w:rsidRPr="00B2798C">
        <w:rPr>
          <w:rFonts w:ascii="Verdana" w:hAnsi="Verdana"/>
          <w:b/>
          <w:bCs/>
          <w:sz w:val="18"/>
          <w:szCs w:val="18"/>
        </w:rPr>
        <w:t>plante</w:t>
      </w:r>
      <w:proofErr w:type="spellEnd"/>
      <w:r w:rsidRPr="00B2798C">
        <w:rPr>
          <w:rFonts w:ascii="Verdana" w:hAnsi="Verdana"/>
          <w:b/>
          <w:bCs/>
          <w:sz w:val="18"/>
          <w:szCs w:val="18"/>
        </w:rPr>
        <w:t xml:space="preserve"> </w:t>
      </w:r>
      <w:proofErr w:type="spellStart"/>
      <w:r w:rsidRPr="00B2798C">
        <w:rPr>
          <w:rFonts w:ascii="Verdana" w:hAnsi="Verdana"/>
          <w:b/>
          <w:bCs/>
          <w:sz w:val="18"/>
          <w:szCs w:val="18"/>
        </w:rPr>
        <w:t>wohl</w:t>
      </w:r>
      <w:proofErr w:type="spellEnd"/>
      <w:r w:rsidRPr="00B2798C">
        <w:rPr>
          <w:rFonts w:ascii="Verdana" w:hAnsi="Verdana"/>
          <w:b/>
          <w:bCs/>
          <w:sz w:val="18"/>
          <w:szCs w:val="18"/>
        </w:rPr>
        <w:t xml:space="preserve"> </w:t>
      </w:r>
      <w:proofErr w:type="spellStart"/>
      <w:r w:rsidRPr="00B2798C">
        <w:rPr>
          <w:rFonts w:ascii="Verdana" w:hAnsi="Verdana"/>
          <w:b/>
          <w:bCs/>
          <w:sz w:val="18"/>
          <w:szCs w:val="18"/>
        </w:rPr>
        <w:t>einen</w:t>
      </w:r>
      <w:proofErr w:type="spellEnd"/>
      <w:r w:rsidRPr="00B2798C">
        <w:rPr>
          <w:rFonts w:ascii="Verdana" w:hAnsi="Verdana"/>
          <w:b/>
          <w:bCs/>
          <w:sz w:val="18"/>
          <w:szCs w:val="18"/>
        </w:rPr>
        <w:t xml:space="preserve"> </w:t>
      </w:r>
      <w:proofErr w:type="spellStart"/>
      <w:r w:rsidRPr="00B2798C">
        <w:rPr>
          <w:rFonts w:ascii="Verdana" w:hAnsi="Verdana"/>
          <w:b/>
          <w:bCs/>
          <w:sz w:val="18"/>
          <w:szCs w:val="18"/>
        </w:rPr>
        <w:t>zweiten</w:t>
      </w:r>
      <w:proofErr w:type="spellEnd"/>
      <w:r w:rsidRPr="00B2798C">
        <w:rPr>
          <w:rFonts w:ascii="Verdana" w:hAnsi="Verdana"/>
          <w:b/>
          <w:bCs/>
          <w:sz w:val="18"/>
          <w:szCs w:val="18"/>
        </w:rPr>
        <w:t xml:space="preserve"> 7. Oktober in Europa'? 1) 2)</w:t>
      </w:r>
    </w:p>
    <w:p w:rsidR="00B2798C" w:rsidP="00E94B78" w:rsidRDefault="00B2798C" w14:paraId="2A7444D0" w14:textId="77777777">
      <w:pPr>
        <w:pStyle w:val="Geenafstand"/>
        <w:spacing w:line="276" w:lineRule="auto"/>
        <w:rPr>
          <w:rFonts w:ascii="Verdana" w:hAnsi="Verdana"/>
          <w:b/>
          <w:bCs/>
          <w:sz w:val="18"/>
          <w:szCs w:val="18"/>
        </w:rPr>
      </w:pPr>
    </w:p>
    <w:p w:rsidRPr="00047465" w:rsidR="004063C7" w:rsidP="00E94B78" w:rsidRDefault="004063C7" w14:paraId="5CB716AF" w14:textId="3AB79CD5">
      <w:pPr>
        <w:spacing w:after="0" w:line="276" w:lineRule="auto"/>
        <w:rPr>
          <w:rFonts w:ascii="Verdana" w:hAnsi="Verdana"/>
          <w:sz w:val="18"/>
          <w:szCs w:val="18"/>
        </w:rPr>
      </w:pPr>
      <w:r w:rsidRPr="00047465">
        <w:rPr>
          <w:rFonts w:ascii="Verdana" w:hAnsi="Verdana"/>
          <w:b/>
          <w:bCs/>
          <w:sz w:val="18"/>
          <w:szCs w:val="18"/>
        </w:rPr>
        <w:t>Antwoord op vraag 1</w:t>
      </w:r>
      <w:r w:rsidRPr="00047465">
        <w:rPr>
          <w:rFonts w:ascii="Verdana" w:hAnsi="Verdana"/>
          <w:sz w:val="18"/>
          <w:szCs w:val="18"/>
        </w:rPr>
        <w:br/>
        <w:t>Ja.</w:t>
      </w:r>
    </w:p>
    <w:p w:rsidR="00E94B78" w:rsidP="00E94B78" w:rsidRDefault="00E94B78" w14:paraId="37D2C905" w14:textId="77777777">
      <w:pPr>
        <w:pStyle w:val="Geenafstand"/>
        <w:spacing w:line="276" w:lineRule="auto"/>
        <w:rPr>
          <w:rFonts w:ascii="Verdana" w:hAnsi="Verdana"/>
          <w:b/>
          <w:bCs/>
          <w:sz w:val="18"/>
          <w:szCs w:val="18"/>
        </w:rPr>
      </w:pPr>
    </w:p>
    <w:p w:rsidRPr="00047465" w:rsidR="004063C7" w:rsidP="00E94B78" w:rsidRDefault="004063C7" w14:paraId="76EE12E9" w14:textId="5D238C86">
      <w:pPr>
        <w:pStyle w:val="Geenafstand"/>
        <w:spacing w:line="276" w:lineRule="auto"/>
        <w:rPr>
          <w:rFonts w:ascii="Verdana" w:hAnsi="Verdana"/>
          <w:b/>
          <w:bCs/>
          <w:sz w:val="18"/>
          <w:szCs w:val="18"/>
        </w:rPr>
      </w:pPr>
      <w:bookmarkStart w:name="_Hlk238718523" w:id="9"/>
      <w:r w:rsidRPr="00047465">
        <w:rPr>
          <w:rFonts w:ascii="Verdana" w:hAnsi="Verdana"/>
          <w:b/>
          <w:bCs/>
          <w:sz w:val="18"/>
          <w:szCs w:val="18"/>
        </w:rPr>
        <w:t>Vraag 2</w:t>
      </w:r>
    </w:p>
    <w:p w:rsidR="00E94B78" w:rsidP="00E94B78" w:rsidRDefault="00B2798C" w14:paraId="1EBA53AC" w14:textId="0C4A35D8">
      <w:pPr>
        <w:pStyle w:val="Geenafstand"/>
        <w:spacing w:line="276" w:lineRule="auto"/>
        <w:rPr>
          <w:rFonts w:ascii="Verdana" w:hAnsi="Verdana"/>
          <w:b/>
          <w:bCs/>
          <w:sz w:val="18"/>
          <w:szCs w:val="18"/>
        </w:rPr>
      </w:pPr>
      <w:r w:rsidRPr="00B2798C">
        <w:rPr>
          <w:rFonts w:ascii="Verdana" w:hAnsi="Verdana"/>
          <w:b/>
          <w:bCs/>
          <w:sz w:val="18"/>
          <w:szCs w:val="18"/>
        </w:rPr>
        <w:t xml:space="preserve">Kunt u bevestigen of ontkennen dat, zoals gesteld door de Duitse </w:t>
      </w:r>
      <w:proofErr w:type="spellStart"/>
      <w:r w:rsidRPr="00B2798C">
        <w:rPr>
          <w:rFonts w:ascii="Verdana" w:hAnsi="Verdana"/>
          <w:b/>
          <w:bCs/>
          <w:sz w:val="18"/>
          <w:szCs w:val="18"/>
        </w:rPr>
        <w:t>Generalbundesanwalt</w:t>
      </w:r>
      <w:proofErr w:type="spellEnd"/>
      <w:r w:rsidRPr="00B2798C">
        <w:rPr>
          <w:rFonts w:ascii="Verdana" w:hAnsi="Verdana"/>
          <w:b/>
          <w:bCs/>
          <w:sz w:val="18"/>
          <w:szCs w:val="18"/>
        </w:rPr>
        <w:t xml:space="preserve"> Jens Rommel, Hamas sinds 2019 een Europa-breed netwerk heeft opgebouwd van verborgen wapenopslagplaatsen, smokkelroutes en slapende terreurcellen, met als doel een aanslagengolf rond 7 oktober 2025, de tweede jaardag van het bloedbad van 7 oktober 2023? Beschikken de Nederlandse inlichtingen- en veiligheidsdiensten over eigenstandige informatie hierover, en is de Kamer hierover ooit geïnformeerd?</w:t>
      </w:r>
    </w:p>
    <w:p w:rsidR="00B2798C" w:rsidP="00E94B78" w:rsidRDefault="00B2798C" w14:paraId="13C2C66B" w14:textId="77777777">
      <w:pPr>
        <w:pStyle w:val="Geenafstand"/>
        <w:spacing w:line="276" w:lineRule="auto"/>
        <w:rPr>
          <w:rFonts w:ascii="Verdana" w:hAnsi="Verdana"/>
          <w:b/>
          <w:bCs/>
          <w:sz w:val="18"/>
          <w:szCs w:val="18"/>
        </w:rPr>
      </w:pPr>
    </w:p>
    <w:p w:rsidRPr="00047465" w:rsidR="004063C7" w:rsidP="00E94B78" w:rsidRDefault="004063C7" w14:paraId="3AC86678" w14:textId="6D28B916">
      <w:pPr>
        <w:pStyle w:val="Geenafstand"/>
        <w:spacing w:line="276" w:lineRule="auto"/>
        <w:rPr>
          <w:rFonts w:ascii="Verdana" w:hAnsi="Verdana"/>
          <w:b/>
          <w:bCs/>
          <w:sz w:val="18"/>
          <w:szCs w:val="18"/>
        </w:rPr>
      </w:pPr>
      <w:bookmarkStart w:name="_Hlk222839872" w:id="10"/>
      <w:r w:rsidRPr="00047465">
        <w:rPr>
          <w:rFonts w:ascii="Verdana" w:hAnsi="Verdana"/>
          <w:b/>
          <w:bCs/>
          <w:sz w:val="18"/>
          <w:szCs w:val="18"/>
        </w:rPr>
        <w:t>Vraag 3</w:t>
      </w:r>
    </w:p>
    <w:p w:rsidR="00E94B78" w:rsidP="00E94B78" w:rsidRDefault="00B2798C" w14:paraId="20CDEE5A" w14:textId="2A8291A1">
      <w:pPr>
        <w:pStyle w:val="Geenafstand"/>
        <w:spacing w:line="276" w:lineRule="auto"/>
        <w:rPr>
          <w:rFonts w:ascii="Verdana" w:hAnsi="Verdana"/>
          <w:b/>
          <w:bCs/>
          <w:sz w:val="18"/>
          <w:szCs w:val="18"/>
        </w:rPr>
      </w:pPr>
      <w:r w:rsidRPr="00B2798C">
        <w:rPr>
          <w:rFonts w:ascii="Verdana" w:hAnsi="Verdana"/>
          <w:b/>
          <w:bCs/>
          <w:sz w:val="18"/>
          <w:szCs w:val="18"/>
        </w:rPr>
        <w:t>Kunt u bevestigen dat er in de afgelopen periode arrestaties zijn verricht in Duitsland, Oostenrijk, Denemarken, het Verenigd Koninkrijk, Griekenland en Cyprus, waarbij onder meer wapens (waaronder een AK-47, dertien pistolen en meer dan negenhonderd kogels), explosieven en een claimvideo voor een aanslag zijn aangetroffen, gericht tegen Joodse, Israëlische en bredere westerse instellingen, en dat Wenen daarbij als logistiek knooppunt fungeerde? Deelt u de conclusie van de Duitse autoriteiten dat dit een zelfstandige, operationele Hamas-infrastructuur op Europese bodem betreft, los van het conflict in Gaza en Israël?</w:t>
      </w:r>
    </w:p>
    <w:p w:rsidRPr="00047465" w:rsidR="00B2798C" w:rsidP="00E94B78" w:rsidRDefault="00B2798C" w14:paraId="1C7A09C9" w14:textId="77777777">
      <w:pPr>
        <w:pStyle w:val="Geenafstand"/>
        <w:spacing w:line="276" w:lineRule="auto"/>
        <w:rPr>
          <w:rFonts w:ascii="Verdana" w:hAnsi="Verdana"/>
          <w:sz w:val="18"/>
          <w:szCs w:val="18"/>
        </w:rPr>
      </w:pPr>
    </w:p>
    <w:bookmarkEnd w:id="10"/>
    <w:p w:rsidR="008003D4" w:rsidP="00E94B78" w:rsidRDefault="004063C7" w14:paraId="223E9FEB" w14:textId="2C76A494">
      <w:pPr>
        <w:spacing w:after="0" w:line="276" w:lineRule="auto"/>
        <w:rPr>
          <w:rFonts w:ascii="Verdana" w:hAnsi="Verdana"/>
          <w:b/>
          <w:bCs/>
          <w:sz w:val="18"/>
          <w:szCs w:val="18"/>
        </w:rPr>
      </w:pPr>
      <w:r w:rsidRPr="00047465">
        <w:rPr>
          <w:rFonts w:ascii="Verdana" w:hAnsi="Verdana"/>
          <w:b/>
          <w:bCs/>
          <w:sz w:val="18"/>
          <w:szCs w:val="18"/>
        </w:rPr>
        <w:t>Vraag 4</w:t>
      </w:r>
    </w:p>
    <w:p w:rsidR="00F677E5" w:rsidP="00E94B78" w:rsidRDefault="00B2798C" w14:paraId="449D9A96" w14:textId="23F324B4">
      <w:pPr>
        <w:pStyle w:val="Geenafstand"/>
        <w:spacing w:line="276" w:lineRule="auto"/>
        <w:rPr>
          <w:rFonts w:ascii="Verdana" w:hAnsi="Verdana"/>
          <w:b/>
          <w:bCs/>
          <w:sz w:val="18"/>
          <w:szCs w:val="18"/>
        </w:rPr>
      </w:pPr>
      <w:r w:rsidRPr="00B2798C">
        <w:rPr>
          <w:rFonts w:ascii="Verdana" w:hAnsi="Verdana"/>
          <w:b/>
          <w:bCs/>
          <w:sz w:val="18"/>
          <w:szCs w:val="18"/>
        </w:rPr>
        <w:t>Is bij u bekend of vergelijkbare voorbereidingshandelingen, trainingsroutes (bijvoorbeeld via Maleisië, zoals in het onderzoek beschreven) of financieringsstromen richting Hamas zich hebben voorgedaan met een raakvlak met Nederland, Nederlandse ingezetenen of in Nederland gevestigde organisaties? Kunt u dit, voor zover de veiligheid dit toelaat, toelichten?</w:t>
      </w:r>
    </w:p>
    <w:p w:rsidR="00B2798C" w:rsidP="00E94B78" w:rsidRDefault="00B2798C" w14:paraId="0ED00E0A" w14:textId="77777777">
      <w:pPr>
        <w:pStyle w:val="Geenafstand"/>
        <w:spacing w:line="276" w:lineRule="auto"/>
        <w:rPr>
          <w:rFonts w:ascii="Verdana" w:hAnsi="Verdana"/>
          <w:sz w:val="18"/>
          <w:szCs w:val="18"/>
        </w:rPr>
      </w:pPr>
    </w:p>
    <w:p w:rsidR="001017E5" w:rsidP="001017E5" w:rsidRDefault="008D1B20" w14:paraId="761FD954" w14:textId="0BE5B6E3">
      <w:pPr>
        <w:spacing w:after="0" w:line="276" w:lineRule="auto"/>
        <w:rPr>
          <w:rFonts w:ascii="Verdana" w:hAnsi="Verdana"/>
          <w:b/>
          <w:bCs/>
          <w:sz w:val="18"/>
          <w:szCs w:val="18"/>
        </w:rPr>
      </w:pPr>
      <w:r w:rsidRPr="00047465">
        <w:rPr>
          <w:rFonts w:ascii="Verdana" w:hAnsi="Verdana"/>
          <w:b/>
          <w:bCs/>
          <w:sz w:val="18"/>
          <w:szCs w:val="18"/>
        </w:rPr>
        <w:t>Antwoord op</w:t>
      </w:r>
      <w:r>
        <w:rPr>
          <w:rFonts w:ascii="Verdana" w:hAnsi="Verdana"/>
          <w:b/>
          <w:bCs/>
          <w:sz w:val="18"/>
          <w:szCs w:val="18"/>
        </w:rPr>
        <w:t xml:space="preserve"> vra</w:t>
      </w:r>
      <w:r w:rsidR="00ED1F5E">
        <w:rPr>
          <w:rFonts w:ascii="Verdana" w:hAnsi="Verdana"/>
          <w:b/>
          <w:bCs/>
          <w:sz w:val="18"/>
          <w:szCs w:val="18"/>
        </w:rPr>
        <w:t>gen</w:t>
      </w:r>
      <w:r w:rsidR="00BC43BF">
        <w:rPr>
          <w:rFonts w:ascii="Verdana" w:hAnsi="Verdana"/>
          <w:b/>
          <w:bCs/>
          <w:sz w:val="18"/>
          <w:szCs w:val="18"/>
        </w:rPr>
        <w:t xml:space="preserve"> 2, 3 en</w:t>
      </w:r>
      <w:r w:rsidRPr="00047465">
        <w:rPr>
          <w:rFonts w:ascii="Verdana" w:hAnsi="Verdana"/>
          <w:b/>
          <w:bCs/>
          <w:sz w:val="18"/>
          <w:szCs w:val="18"/>
        </w:rPr>
        <w:t xml:space="preserve"> </w:t>
      </w:r>
      <w:r>
        <w:rPr>
          <w:rFonts w:ascii="Verdana" w:hAnsi="Verdana"/>
          <w:b/>
          <w:bCs/>
          <w:sz w:val="18"/>
          <w:szCs w:val="18"/>
        </w:rPr>
        <w:t>4</w:t>
      </w:r>
    </w:p>
    <w:p w:rsidR="00BC43BF" w:rsidP="00BC43BF" w:rsidRDefault="00BC43BF" w14:paraId="6A83CBB5" w14:textId="1D16A719">
      <w:pPr>
        <w:pStyle w:val="Geenafstand"/>
        <w:spacing w:line="276" w:lineRule="auto"/>
        <w:rPr>
          <w:rFonts w:ascii="Verdana" w:hAnsi="Verdana"/>
          <w:sz w:val="18"/>
          <w:szCs w:val="18"/>
        </w:rPr>
      </w:pPr>
      <w:r w:rsidRPr="005D3336">
        <w:rPr>
          <w:rFonts w:ascii="Verdana" w:hAnsi="Verdana"/>
          <w:sz w:val="18"/>
          <w:szCs w:val="18"/>
        </w:rPr>
        <w:t xml:space="preserve">In het openbaar kunnen geen uitspraken </w:t>
      </w:r>
      <w:r w:rsidR="0082758C">
        <w:rPr>
          <w:rFonts w:ascii="Verdana" w:hAnsi="Verdana"/>
          <w:sz w:val="18"/>
          <w:szCs w:val="18"/>
        </w:rPr>
        <w:t>worden gedaan</w:t>
      </w:r>
      <w:r w:rsidRPr="005D3336">
        <w:rPr>
          <w:rFonts w:ascii="Verdana" w:hAnsi="Verdana"/>
          <w:sz w:val="18"/>
          <w:szCs w:val="18"/>
        </w:rPr>
        <w:t xml:space="preserve"> over de inlichtingenpositie van de </w:t>
      </w:r>
      <w:r>
        <w:rPr>
          <w:rFonts w:ascii="Verdana" w:hAnsi="Verdana"/>
          <w:sz w:val="18"/>
          <w:szCs w:val="18"/>
        </w:rPr>
        <w:t>i</w:t>
      </w:r>
      <w:r w:rsidRPr="005D3336">
        <w:rPr>
          <w:rFonts w:ascii="Verdana" w:hAnsi="Verdana"/>
          <w:sz w:val="18"/>
          <w:szCs w:val="18"/>
        </w:rPr>
        <w:t xml:space="preserve">nlichtingen- en veiligheidsdiensten. In </w:t>
      </w:r>
      <w:r>
        <w:rPr>
          <w:rFonts w:ascii="Verdana" w:hAnsi="Verdana"/>
          <w:sz w:val="18"/>
          <w:szCs w:val="18"/>
        </w:rPr>
        <w:t>het</w:t>
      </w:r>
      <w:r w:rsidRPr="005D3336">
        <w:rPr>
          <w:rFonts w:ascii="Verdana" w:hAnsi="Verdana"/>
          <w:sz w:val="18"/>
          <w:szCs w:val="18"/>
        </w:rPr>
        <w:t xml:space="preserve"> </w:t>
      </w:r>
      <w:r>
        <w:rPr>
          <w:rFonts w:ascii="Verdana" w:hAnsi="Verdana"/>
          <w:sz w:val="18"/>
          <w:szCs w:val="18"/>
        </w:rPr>
        <w:t>j</w:t>
      </w:r>
      <w:r w:rsidRPr="005D3336">
        <w:rPr>
          <w:rFonts w:ascii="Verdana" w:hAnsi="Verdana"/>
          <w:sz w:val="18"/>
          <w:szCs w:val="18"/>
        </w:rPr>
        <w:t xml:space="preserve">aarverslag </w:t>
      </w:r>
      <w:r w:rsidR="00AF40E5">
        <w:rPr>
          <w:rFonts w:ascii="Verdana" w:hAnsi="Verdana"/>
          <w:sz w:val="18"/>
          <w:szCs w:val="18"/>
        </w:rPr>
        <w:t>van</w:t>
      </w:r>
      <w:r w:rsidRPr="005D3336">
        <w:rPr>
          <w:rFonts w:ascii="Verdana" w:hAnsi="Verdana"/>
          <w:sz w:val="18"/>
          <w:szCs w:val="18"/>
        </w:rPr>
        <w:t xml:space="preserve"> 2025 heeft de A</w:t>
      </w:r>
      <w:r>
        <w:rPr>
          <w:rFonts w:ascii="Verdana" w:hAnsi="Verdana"/>
          <w:sz w:val="18"/>
          <w:szCs w:val="18"/>
        </w:rPr>
        <w:t xml:space="preserve">lgemene </w:t>
      </w:r>
      <w:r w:rsidRPr="005D3336">
        <w:rPr>
          <w:rFonts w:ascii="Verdana" w:hAnsi="Verdana"/>
          <w:sz w:val="18"/>
          <w:szCs w:val="18"/>
        </w:rPr>
        <w:t>I</w:t>
      </w:r>
      <w:r>
        <w:rPr>
          <w:rFonts w:ascii="Verdana" w:hAnsi="Verdana"/>
          <w:sz w:val="18"/>
          <w:szCs w:val="18"/>
        </w:rPr>
        <w:t xml:space="preserve">nlichtingen- en </w:t>
      </w:r>
      <w:r w:rsidRPr="005D3336">
        <w:rPr>
          <w:rFonts w:ascii="Verdana" w:hAnsi="Verdana"/>
          <w:sz w:val="18"/>
          <w:szCs w:val="18"/>
        </w:rPr>
        <w:t>V</w:t>
      </w:r>
      <w:r>
        <w:rPr>
          <w:rFonts w:ascii="Verdana" w:hAnsi="Verdana"/>
          <w:sz w:val="18"/>
          <w:szCs w:val="18"/>
        </w:rPr>
        <w:t>eiligheidsdienst (AIVD)</w:t>
      </w:r>
      <w:r w:rsidRPr="005D3336">
        <w:rPr>
          <w:rFonts w:ascii="Verdana" w:hAnsi="Verdana"/>
          <w:sz w:val="18"/>
          <w:szCs w:val="18"/>
        </w:rPr>
        <w:t xml:space="preserve"> aangegeven dat het onderzoek doet naar de mogelijke dreiging vanuit de terroristische organisatie Hamas tegen de nationale veiligheid.</w:t>
      </w:r>
      <w:r>
        <w:rPr>
          <w:rStyle w:val="Voetnootmarkering"/>
          <w:rFonts w:ascii="Verdana" w:hAnsi="Verdana"/>
          <w:sz w:val="18"/>
          <w:szCs w:val="18"/>
        </w:rPr>
        <w:footnoteReference w:id="1"/>
      </w:r>
      <w:r w:rsidRPr="005D3336">
        <w:rPr>
          <w:rFonts w:ascii="Verdana" w:hAnsi="Verdana"/>
          <w:sz w:val="18"/>
          <w:szCs w:val="18"/>
        </w:rPr>
        <w:t xml:space="preserve"> De AIVD heeft twee handelingsvormen onderkend van Hamas in Europa</w:t>
      </w:r>
      <w:r w:rsidR="001233C8">
        <w:rPr>
          <w:rFonts w:ascii="Verdana" w:hAnsi="Verdana"/>
          <w:sz w:val="18"/>
          <w:szCs w:val="18"/>
        </w:rPr>
        <w:t xml:space="preserve">. </w:t>
      </w:r>
      <w:r w:rsidRPr="005D3336">
        <w:rPr>
          <w:rFonts w:ascii="Verdana" w:hAnsi="Verdana"/>
          <w:sz w:val="18"/>
          <w:szCs w:val="18"/>
        </w:rPr>
        <w:t xml:space="preserve">Ten eerste is in Europa al jaren een ‘politiek’ netwerk actief dat financiële steun voor Hamas verwerft en zich in Europa bezighoudt met activisme, lobby- en andere beïnvloedingswerkzaamheden. De tweede handelingsvorm is aan het licht gekomen via een aantal aanhoudingen in Europa: aan Hamas te relateren personen waren – op aansturing van Hamas-leden in Libanon – betrokken bij het (ver)bergen en (ver)plaatsen van vuurwapens en munitie. De AIVD schrijft in </w:t>
      </w:r>
      <w:r>
        <w:rPr>
          <w:rFonts w:ascii="Verdana" w:hAnsi="Verdana"/>
          <w:sz w:val="18"/>
          <w:szCs w:val="18"/>
        </w:rPr>
        <w:t>het</w:t>
      </w:r>
      <w:r w:rsidRPr="005D3336">
        <w:rPr>
          <w:rFonts w:ascii="Verdana" w:hAnsi="Verdana"/>
          <w:sz w:val="18"/>
          <w:szCs w:val="18"/>
        </w:rPr>
        <w:t xml:space="preserve"> </w:t>
      </w:r>
      <w:r>
        <w:rPr>
          <w:rFonts w:ascii="Verdana" w:hAnsi="Verdana"/>
          <w:sz w:val="18"/>
          <w:szCs w:val="18"/>
        </w:rPr>
        <w:t>j</w:t>
      </w:r>
      <w:r w:rsidRPr="005D3336">
        <w:rPr>
          <w:rFonts w:ascii="Verdana" w:hAnsi="Verdana"/>
          <w:sz w:val="18"/>
          <w:szCs w:val="18"/>
        </w:rPr>
        <w:t>aarverslag over 2025 dat het erop lijkt dat Hamas bezig was met het opbouwen van gewelddadige capaciteiten in Europa.</w:t>
      </w:r>
      <w:r>
        <w:rPr>
          <w:rStyle w:val="Voetnootmarkering"/>
          <w:rFonts w:ascii="Verdana" w:hAnsi="Verdana"/>
          <w:sz w:val="18"/>
          <w:szCs w:val="18"/>
        </w:rPr>
        <w:footnoteReference w:id="2"/>
      </w:r>
      <w:r w:rsidRPr="005D3336">
        <w:rPr>
          <w:rFonts w:ascii="Verdana" w:hAnsi="Verdana"/>
          <w:sz w:val="18"/>
          <w:szCs w:val="18"/>
        </w:rPr>
        <w:t xml:space="preserve"> Enkelen van deze aangehouden personen worden, naast het lidmaatschap van Hamas, ook verdacht van het voorbereiden van aanslagen op Joodse en/of Israëlische doelen. De</w:t>
      </w:r>
      <w:r w:rsidR="00F41E04">
        <w:rPr>
          <w:rFonts w:ascii="Verdana" w:hAnsi="Verdana"/>
          <w:sz w:val="18"/>
          <w:szCs w:val="18"/>
        </w:rPr>
        <w:t>ze</w:t>
      </w:r>
      <w:r w:rsidRPr="005D3336">
        <w:rPr>
          <w:rFonts w:ascii="Verdana" w:hAnsi="Verdana"/>
          <w:sz w:val="18"/>
          <w:szCs w:val="18"/>
        </w:rPr>
        <w:t xml:space="preserve"> strafrechtelijke onderzoeken lopen nog.</w:t>
      </w:r>
      <w:r w:rsidR="00F41E04">
        <w:rPr>
          <w:rFonts w:ascii="Verdana" w:hAnsi="Verdana"/>
          <w:sz w:val="18"/>
          <w:szCs w:val="18"/>
        </w:rPr>
        <w:t xml:space="preserve"> </w:t>
      </w:r>
      <w:r w:rsidR="005E744F">
        <w:rPr>
          <w:rFonts w:ascii="Verdana" w:hAnsi="Verdana"/>
          <w:sz w:val="18"/>
          <w:szCs w:val="18"/>
        </w:rPr>
        <w:t xml:space="preserve">Over eventuele aanhoudingen in het buitenland en de aldaar lopende strafrechtelijke onderzoeken kan ik geen uitspraken doen. </w:t>
      </w:r>
    </w:p>
    <w:bookmarkEnd w:id="9"/>
    <w:p w:rsidRPr="00F677E5" w:rsidR="009D6C46" w:rsidP="00E94B78" w:rsidRDefault="009D6C46" w14:paraId="51044621" w14:textId="77777777">
      <w:pPr>
        <w:pStyle w:val="Geenafstand"/>
        <w:spacing w:line="276" w:lineRule="auto"/>
        <w:rPr>
          <w:rFonts w:ascii="Verdana" w:hAnsi="Verdana"/>
          <w:sz w:val="18"/>
          <w:szCs w:val="18"/>
        </w:rPr>
      </w:pPr>
    </w:p>
    <w:p w:rsidRPr="00047465" w:rsidR="004063C7" w:rsidP="00E94B78" w:rsidRDefault="004063C7" w14:paraId="7C7CCD07" w14:textId="4FC92E76">
      <w:pPr>
        <w:pStyle w:val="Geenafstand"/>
        <w:spacing w:line="276" w:lineRule="auto"/>
        <w:rPr>
          <w:rFonts w:ascii="Verdana" w:hAnsi="Verdana"/>
          <w:b/>
          <w:bCs/>
          <w:sz w:val="18"/>
          <w:szCs w:val="18"/>
        </w:rPr>
      </w:pPr>
      <w:r w:rsidRPr="00047465">
        <w:rPr>
          <w:rFonts w:ascii="Verdana" w:hAnsi="Verdana"/>
          <w:b/>
          <w:bCs/>
          <w:sz w:val="18"/>
          <w:szCs w:val="18"/>
        </w:rPr>
        <w:t>Vraag 5</w:t>
      </w:r>
    </w:p>
    <w:p w:rsidR="00E94B78" w:rsidP="00E94B78" w:rsidRDefault="00B2798C" w14:paraId="2F30A1EC" w14:textId="7522C63C">
      <w:pPr>
        <w:pStyle w:val="Geenafstand"/>
        <w:spacing w:line="276" w:lineRule="auto"/>
        <w:rPr>
          <w:rFonts w:ascii="Verdana" w:hAnsi="Verdana"/>
          <w:b/>
          <w:bCs/>
          <w:sz w:val="18"/>
          <w:szCs w:val="18"/>
        </w:rPr>
      </w:pPr>
      <w:r w:rsidRPr="00B2798C">
        <w:rPr>
          <w:rFonts w:ascii="Verdana" w:hAnsi="Verdana"/>
          <w:b/>
          <w:bCs/>
          <w:sz w:val="18"/>
          <w:szCs w:val="18"/>
        </w:rPr>
        <w:t>Klopt het dat een deel van de aangehouden en veroordeelde personen de nationaliteit van een Europese lidstaat bezit of over een Schengen-verblijfsvergunning beschikt, waardoor zij zich ongehinderd binnen het Schengengebied konden verplaatsen? Deelt u de opvatting dat dit een fundamenteel veiligheidslek in het vrije verkeer binnen Schengen blootlegt, en dat dit gevolgen moet hebben voor het verblijfsrecht en de bewegingsvrijheid van personen met een vastgesteld Hamas-profiel?</w:t>
      </w:r>
    </w:p>
    <w:p w:rsidR="00B2798C" w:rsidP="00E94B78" w:rsidRDefault="00B2798C" w14:paraId="0909099D" w14:textId="77777777">
      <w:pPr>
        <w:pStyle w:val="Geenafstand"/>
        <w:spacing w:line="276" w:lineRule="auto"/>
        <w:rPr>
          <w:rFonts w:ascii="Verdana" w:hAnsi="Verdana"/>
          <w:b/>
          <w:bCs/>
          <w:sz w:val="18"/>
          <w:szCs w:val="18"/>
        </w:rPr>
      </w:pPr>
    </w:p>
    <w:p w:rsidRPr="00550015" w:rsidR="00E94B78" w:rsidP="00E94B78" w:rsidRDefault="00E94B78" w14:paraId="619F0A00" w14:textId="043ABF72">
      <w:pPr>
        <w:spacing w:after="0" w:line="276" w:lineRule="auto"/>
        <w:rPr>
          <w:rFonts w:ascii="Verdana" w:hAnsi="Verdana"/>
          <w:sz w:val="18"/>
          <w:szCs w:val="18"/>
        </w:rPr>
      </w:pPr>
      <w:r w:rsidRPr="00047465">
        <w:rPr>
          <w:rFonts w:ascii="Verdana" w:hAnsi="Verdana"/>
          <w:b/>
          <w:bCs/>
          <w:sz w:val="18"/>
          <w:szCs w:val="18"/>
        </w:rPr>
        <w:t>Antwoord op</w:t>
      </w:r>
      <w:r>
        <w:rPr>
          <w:rFonts w:ascii="Verdana" w:hAnsi="Verdana"/>
          <w:b/>
          <w:bCs/>
          <w:sz w:val="18"/>
          <w:szCs w:val="18"/>
        </w:rPr>
        <w:t xml:space="preserve"> vraag</w:t>
      </w:r>
      <w:r w:rsidRPr="00047465">
        <w:rPr>
          <w:rFonts w:ascii="Verdana" w:hAnsi="Verdana"/>
          <w:b/>
          <w:bCs/>
          <w:sz w:val="18"/>
          <w:szCs w:val="18"/>
        </w:rPr>
        <w:t xml:space="preserve"> </w:t>
      </w:r>
      <w:r>
        <w:rPr>
          <w:rFonts w:ascii="Verdana" w:hAnsi="Verdana"/>
          <w:b/>
          <w:bCs/>
          <w:sz w:val="18"/>
          <w:szCs w:val="18"/>
        </w:rPr>
        <w:t>5</w:t>
      </w:r>
    </w:p>
    <w:p w:rsidR="00205428" w:rsidP="00205428" w:rsidRDefault="00205428" w14:paraId="6BB4CC68" w14:textId="77777777">
      <w:pPr>
        <w:pStyle w:val="Geenafstand"/>
        <w:spacing w:line="276" w:lineRule="auto"/>
        <w:rPr>
          <w:rFonts w:ascii="Verdana" w:hAnsi="Verdana"/>
          <w:sz w:val="18"/>
          <w:szCs w:val="18"/>
        </w:rPr>
      </w:pPr>
      <w:r w:rsidRPr="00205428">
        <w:rPr>
          <w:rFonts w:ascii="Verdana" w:hAnsi="Verdana"/>
          <w:sz w:val="18"/>
          <w:szCs w:val="18"/>
        </w:rPr>
        <w:t>Het kabinet kan niet ingaan op de individuele omstandigheden omtrent strafrechtelijke onderzoeken of toelatings- en verblijfsprocedures. Het al dan niet delen van informatie over deze zaken is aan de bevoegde autoriteiten van de in het artikel genoemde landen.</w:t>
      </w:r>
    </w:p>
    <w:p w:rsidRPr="00205428" w:rsidR="00AF40E5" w:rsidP="00205428" w:rsidRDefault="00AF40E5" w14:paraId="661AFF3C" w14:textId="77777777">
      <w:pPr>
        <w:pStyle w:val="Geenafstand"/>
        <w:spacing w:line="276" w:lineRule="auto"/>
        <w:rPr>
          <w:rFonts w:ascii="Verdana" w:hAnsi="Verdana"/>
          <w:sz w:val="18"/>
          <w:szCs w:val="18"/>
        </w:rPr>
      </w:pPr>
    </w:p>
    <w:p w:rsidR="00205428" w:rsidP="00205428" w:rsidRDefault="00205428" w14:paraId="121291D8" w14:textId="3F146C9A">
      <w:pPr>
        <w:pStyle w:val="Geenafstand"/>
        <w:spacing w:line="276" w:lineRule="auto"/>
        <w:rPr>
          <w:rFonts w:ascii="Verdana" w:hAnsi="Verdana"/>
          <w:sz w:val="18"/>
          <w:szCs w:val="18"/>
        </w:rPr>
      </w:pPr>
      <w:r w:rsidRPr="00205428">
        <w:rPr>
          <w:rFonts w:ascii="Verdana" w:hAnsi="Verdana"/>
          <w:sz w:val="18"/>
          <w:szCs w:val="18"/>
        </w:rPr>
        <w:t>Nederland en de E</w:t>
      </w:r>
      <w:r w:rsidR="0045085A">
        <w:rPr>
          <w:rFonts w:ascii="Verdana" w:hAnsi="Verdana"/>
          <w:sz w:val="18"/>
          <w:szCs w:val="18"/>
        </w:rPr>
        <w:t xml:space="preserve">uropese </w:t>
      </w:r>
      <w:r w:rsidRPr="00205428">
        <w:rPr>
          <w:rFonts w:ascii="Verdana" w:hAnsi="Verdana"/>
          <w:sz w:val="18"/>
          <w:szCs w:val="18"/>
        </w:rPr>
        <w:t>U</w:t>
      </w:r>
      <w:r w:rsidR="0045085A">
        <w:rPr>
          <w:rFonts w:ascii="Verdana" w:hAnsi="Verdana"/>
          <w:sz w:val="18"/>
          <w:szCs w:val="18"/>
        </w:rPr>
        <w:t>nie (EU)</w:t>
      </w:r>
      <w:r w:rsidRPr="00205428">
        <w:rPr>
          <w:rFonts w:ascii="Verdana" w:hAnsi="Verdana"/>
          <w:sz w:val="18"/>
          <w:szCs w:val="18"/>
        </w:rPr>
        <w:t xml:space="preserve"> werken nauw samen om de dreiging van terrorisme en extremisme tegen te gaan. Een onderdeel van deze samenwerking is </w:t>
      </w:r>
      <w:bookmarkStart w:name="_Hlk237613877" w:id="11"/>
      <w:r w:rsidRPr="00205428">
        <w:rPr>
          <w:rFonts w:ascii="Verdana" w:hAnsi="Verdana"/>
          <w:sz w:val="18"/>
          <w:szCs w:val="18"/>
        </w:rPr>
        <w:t>de intensieve informatie-uitwisseling tussen de verschillende</w:t>
      </w:r>
      <w:bookmarkEnd w:id="11"/>
      <w:r w:rsidRPr="00205428">
        <w:rPr>
          <w:rFonts w:ascii="Verdana" w:hAnsi="Verdana"/>
          <w:sz w:val="18"/>
          <w:szCs w:val="18"/>
        </w:rPr>
        <w:t xml:space="preserve"> veiligheidspartners. Alle betrokken veiligheidspartners </w:t>
      </w:r>
      <w:r w:rsidRPr="00FD4FB1">
        <w:rPr>
          <w:rFonts w:ascii="Verdana" w:hAnsi="Verdana"/>
          <w:sz w:val="18"/>
          <w:szCs w:val="18"/>
        </w:rPr>
        <w:t xml:space="preserve">blijven </w:t>
      </w:r>
      <w:bookmarkStart w:name="_Hlk237613901" w:id="12"/>
      <w:r w:rsidRPr="00FD4FB1">
        <w:rPr>
          <w:rFonts w:ascii="Verdana" w:hAnsi="Verdana"/>
          <w:sz w:val="18"/>
          <w:szCs w:val="18"/>
        </w:rPr>
        <w:t>zowel nationaal als internationaal alert op mogelijke dreigingen en zetten zich onverminderd in om risico’s voor de nationale veiligheid te mitigeren</w:t>
      </w:r>
      <w:bookmarkEnd w:id="12"/>
      <w:r w:rsidRPr="00FD4FB1">
        <w:rPr>
          <w:rFonts w:ascii="Verdana" w:hAnsi="Verdana"/>
          <w:sz w:val="18"/>
          <w:szCs w:val="18"/>
        </w:rPr>
        <w:t>,</w:t>
      </w:r>
      <w:r w:rsidRPr="00205428">
        <w:rPr>
          <w:rFonts w:ascii="Verdana" w:hAnsi="Verdana"/>
          <w:sz w:val="18"/>
          <w:szCs w:val="18"/>
        </w:rPr>
        <w:t xml:space="preserve"> en daarmee ook belangen</w:t>
      </w:r>
      <w:r w:rsidR="00550015">
        <w:rPr>
          <w:rFonts w:ascii="Verdana" w:hAnsi="Verdana"/>
          <w:sz w:val="18"/>
          <w:szCs w:val="18"/>
        </w:rPr>
        <w:t>,</w:t>
      </w:r>
      <w:r w:rsidRPr="00205428">
        <w:rPr>
          <w:rFonts w:ascii="Verdana" w:hAnsi="Verdana"/>
          <w:sz w:val="18"/>
          <w:szCs w:val="18"/>
        </w:rPr>
        <w:t xml:space="preserve"> zoals het vrije verkeer van personen</w:t>
      </w:r>
      <w:r w:rsidR="00550015">
        <w:rPr>
          <w:rFonts w:ascii="Verdana" w:hAnsi="Verdana"/>
          <w:sz w:val="18"/>
          <w:szCs w:val="18"/>
        </w:rPr>
        <w:t>,</w:t>
      </w:r>
      <w:r w:rsidRPr="00205428">
        <w:rPr>
          <w:rFonts w:ascii="Verdana" w:hAnsi="Verdana"/>
          <w:sz w:val="18"/>
          <w:szCs w:val="18"/>
        </w:rPr>
        <w:t xml:space="preserve"> te waarborgen.  </w:t>
      </w:r>
    </w:p>
    <w:p w:rsidRPr="00205428" w:rsidR="00AF40E5" w:rsidP="00205428" w:rsidRDefault="00AF40E5" w14:paraId="0E254658" w14:textId="77777777">
      <w:pPr>
        <w:pStyle w:val="Geenafstand"/>
        <w:spacing w:line="276" w:lineRule="auto"/>
        <w:rPr>
          <w:rFonts w:ascii="Verdana" w:hAnsi="Verdana"/>
          <w:sz w:val="18"/>
          <w:szCs w:val="18"/>
        </w:rPr>
      </w:pPr>
    </w:p>
    <w:p w:rsidRPr="00205428" w:rsidR="00205428" w:rsidP="00205428" w:rsidRDefault="00205428" w14:paraId="6D71B9D9" w14:textId="3035C670">
      <w:pPr>
        <w:pStyle w:val="Geenafstand"/>
        <w:spacing w:line="276" w:lineRule="auto"/>
        <w:rPr>
          <w:rFonts w:ascii="Verdana" w:hAnsi="Verdana"/>
          <w:sz w:val="18"/>
          <w:szCs w:val="18"/>
        </w:rPr>
      </w:pPr>
      <w:r w:rsidRPr="00205428">
        <w:rPr>
          <w:rFonts w:ascii="Verdana" w:hAnsi="Verdana"/>
          <w:sz w:val="18"/>
          <w:szCs w:val="18"/>
        </w:rPr>
        <w:t xml:space="preserve">Wanneer er sprake is (van verdenking) van strafbare feiten, is het aan de politie en het </w:t>
      </w:r>
      <w:r w:rsidR="00550015">
        <w:rPr>
          <w:rFonts w:ascii="Verdana" w:hAnsi="Verdana"/>
          <w:sz w:val="18"/>
          <w:szCs w:val="18"/>
        </w:rPr>
        <w:t>o</w:t>
      </w:r>
      <w:r w:rsidRPr="00205428">
        <w:rPr>
          <w:rFonts w:ascii="Verdana" w:hAnsi="Verdana"/>
          <w:sz w:val="18"/>
          <w:szCs w:val="18"/>
        </w:rPr>
        <w:t xml:space="preserve">penbaar </w:t>
      </w:r>
      <w:r w:rsidR="00550015">
        <w:rPr>
          <w:rFonts w:ascii="Verdana" w:hAnsi="Verdana"/>
          <w:sz w:val="18"/>
          <w:szCs w:val="18"/>
        </w:rPr>
        <w:t>m</w:t>
      </w:r>
      <w:r w:rsidRPr="00205428">
        <w:rPr>
          <w:rFonts w:ascii="Verdana" w:hAnsi="Verdana"/>
          <w:sz w:val="18"/>
          <w:szCs w:val="18"/>
        </w:rPr>
        <w:t xml:space="preserve">inisterie om deze te onderzoeken en, waar mogelijk, te vervolgen. In zijn algemeenheid beziet de Immigratie- en Naturalisatiedienst (IND) bij een (onherroepelijke) veroordeling voor een misdrijf of dit gevolgen heeft voor het verblijfsrecht van een vreemdeling. Dit is ook het geval indien de IND vaststelt dat er sprake is van een gevaar voor de nationale veiligheid of artikel 1F van het Vluchtelingenverdrag kan worden tegengeworpen. Als de vreemdeling niet (meer) in het bezit is van verblijfsrecht moet </w:t>
      </w:r>
      <w:r w:rsidR="00F10416">
        <w:rPr>
          <w:rFonts w:ascii="Verdana" w:hAnsi="Verdana"/>
          <w:sz w:val="18"/>
          <w:szCs w:val="18"/>
        </w:rPr>
        <w:t>de betrokkene</w:t>
      </w:r>
      <w:r w:rsidRPr="00205428">
        <w:rPr>
          <w:rFonts w:ascii="Verdana" w:hAnsi="Verdana"/>
          <w:sz w:val="18"/>
          <w:szCs w:val="18"/>
        </w:rPr>
        <w:t xml:space="preserve"> Nederland verlaten. Waar mogelijk wordt ingezet op (al dan niet gedwongen) terugkeer</w:t>
      </w:r>
      <w:r w:rsidR="0082758C">
        <w:rPr>
          <w:rFonts w:ascii="Verdana" w:hAnsi="Verdana"/>
          <w:sz w:val="18"/>
          <w:szCs w:val="18"/>
        </w:rPr>
        <w:t>.</w:t>
      </w:r>
      <w:r w:rsidRPr="000009AE" w:rsidR="000009AE">
        <w:rPr>
          <w:rFonts w:ascii="Verdana" w:hAnsi="Verdana"/>
          <w:sz w:val="18"/>
          <w:szCs w:val="18"/>
        </w:rPr>
        <w:t xml:space="preserve"> </w:t>
      </w:r>
    </w:p>
    <w:p w:rsidR="009D6C46" w:rsidP="00E94B78" w:rsidRDefault="009D6C46" w14:paraId="0D326811" w14:textId="77777777">
      <w:pPr>
        <w:pStyle w:val="Geenafstand"/>
        <w:spacing w:line="276" w:lineRule="auto"/>
        <w:rPr>
          <w:rFonts w:ascii="Verdana" w:hAnsi="Verdana"/>
          <w:b/>
          <w:bCs/>
          <w:sz w:val="18"/>
          <w:szCs w:val="18"/>
        </w:rPr>
      </w:pPr>
    </w:p>
    <w:p w:rsidRPr="00A675F3" w:rsidR="004063C7" w:rsidP="00E94B78" w:rsidRDefault="004063C7" w14:paraId="1C381BE2" w14:textId="77C0B013">
      <w:pPr>
        <w:pStyle w:val="Geenafstand"/>
        <w:spacing w:line="276" w:lineRule="auto"/>
        <w:rPr>
          <w:rFonts w:ascii="Verdana" w:hAnsi="Verdana"/>
          <w:b/>
          <w:bCs/>
          <w:sz w:val="18"/>
          <w:szCs w:val="18"/>
        </w:rPr>
      </w:pPr>
      <w:r w:rsidRPr="00A675F3">
        <w:rPr>
          <w:rFonts w:ascii="Verdana" w:hAnsi="Verdana"/>
          <w:b/>
          <w:bCs/>
          <w:sz w:val="18"/>
          <w:szCs w:val="18"/>
        </w:rPr>
        <w:t>Vraag 6</w:t>
      </w:r>
    </w:p>
    <w:p w:rsidR="00E94B78" w:rsidP="00E94B78" w:rsidRDefault="00B2798C" w14:paraId="68A96925" w14:textId="168C85FB">
      <w:pPr>
        <w:pStyle w:val="Geenafstand"/>
        <w:spacing w:line="276" w:lineRule="auto"/>
        <w:rPr>
          <w:rFonts w:ascii="Verdana" w:hAnsi="Verdana"/>
          <w:b/>
          <w:bCs/>
          <w:sz w:val="18"/>
          <w:szCs w:val="18"/>
        </w:rPr>
      </w:pPr>
      <w:r w:rsidRPr="00B2798C">
        <w:rPr>
          <w:rFonts w:ascii="Verdana" w:hAnsi="Verdana"/>
          <w:b/>
          <w:bCs/>
          <w:sz w:val="18"/>
          <w:szCs w:val="18"/>
        </w:rPr>
        <w:t>Deelt u de opvatting dat deze onthullingen aantonen dat de dreiging van Hamas nooit beperkt is geweest tot Israël, maar zich, zoals de onderzoeken stellen, ook richt op Joodse, Israëlische en bredere westerse instellingen in Europa, en dat eerdere geruststellingen daarover, ook vanuit Nederland en de EU, achterhaald zijn gebleken?</w:t>
      </w:r>
    </w:p>
    <w:p w:rsidR="00B2798C" w:rsidP="00E94B78" w:rsidRDefault="00B2798C" w14:paraId="5D30311B" w14:textId="77777777">
      <w:pPr>
        <w:pStyle w:val="Geenafstand"/>
        <w:spacing w:line="276" w:lineRule="auto"/>
        <w:rPr>
          <w:rFonts w:ascii="Verdana" w:hAnsi="Verdana"/>
          <w:b/>
          <w:bCs/>
          <w:sz w:val="18"/>
          <w:szCs w:val="18"/>
        </w:rPr>
      </w:pPr>
    </w:p>
    <w:p w:rsidRPr="00047465" w:rsidR="004063C7" w:rsidP="00E94B78" w:rsidRDefault="004063C7" w14:paraId="1906FA40" w14:textId="77777777">
      <w:pPr>
        <w:pStyle w:val="Geenafstand"/>
        <w:spacing w:line="276" w:lineRule="auto"/>
        <w:rPr>
          <w:rFonts w:ascii="Verdana" w:hAnsi="Verdana"/>
          <w:b/>
          <w:bCs/>
          <w:sz w:val="18"/>
          <w:szCs w:val="18"/>
        </w:rPr>
      </w:pPr>
      <w:r w:rsidRPr="00047465">
        <w:rPr>
          <w:rFonts w:ascii="Verdana" w:hAnsi="Verdana"/>
          <w:b/>
          <w:bCs/>
          <w:sz w:val="18"/>
          <w:szCs w:val="18"/>
        </w:rPr>
        <w:t>Vraag 7</w:t>
      </w:r>
    </w:p>
    <w:p w:rsidRPr="00E94B78" w:rsidR="00E94B78" w:rsidP="00E94B78" w:rsidRDefault="00B2798C" w14:paraId="5317F527" w14:textId="78C46252">
      <w:pPr>
        <w:pStyle w:val="Geenafstand"/>
        <w:spacing w:line="276" w:lineRule="auto"/>
        <w:rPr>
          <w:rFonts w:ascii="Verdana" w:hAnsi="Verdana"/>
          <w:b/>
          <w:bCs/>
          <w:sz w:val="18"/>
          <w:szCs w:val="18"/>
        </w:rPr>
      </w:pPr>
      <w:r w:rsidRPr="00B2798C">
        <w:rPr>
          <w:rFonts w:ascii="Verdana" w:hAnsi="Verdana"/>
          <w:b/>
          <w:bCs/>
          <w:sz w:val="18"/>
          <w:szCs w:val="18"/>
        </w:rPr>
        <w:t>Is naar aanleiding van deze onthullingen een aanpassing van het nationale dreigingsbeeld (dreigingsniveau van de Nationaal Coördinator Terrorismebestrijding en Veiligheid (NCTV)) overwogen of doorgevoerd, specifiek voor Joodse, Israëlische en bredere westerse instellingen in Nederland, zoals in het onderzoek wordt gesteld? Zo nee, waarom niet, gelet op het feit dat vergelijkbare cellen zijn aangetroffen in meerdere ons omringende landen?</w:t>
      </w:r>
      <w:r w:rsidRPr="00E94B78" w:rsidR="00E94B78">
        <w:rPr>
          <w:rFonts w:ascii="Verdana" w:hAnsi="Verdana"/>
          <w:b/>
          <w:bCs/>
          <w:sz w:val="18"/>
          <w:szCs w:val="18"/>
        </w:rPr>
        <w:br/>
      </w:r>
    </w:p>
    <w:p w:rsidRPr="006508F2" w:rsidR="003E1FE2" w:rsidP="00A20E2A" w:rsidRDefault="004063C7" w14:paraId="4483013F" w14:textId="4720F2F3">
      <w:pPr>
        <w:pStyle w:val="Geenafstand"/>
        <w:spacing w:line="276" w:lineRule="auto"/>
        <w:rPr>
          <w:rFonts w:ascii="Verdana" w:hAnsi="Verdana"/>
          <w:b/>
          <w:bCs/>
          <w:sz w:val="18"/>
          <w:szCs w:val="18"/>
        </w:rPr>
      </w:pPr>
      <w:r w:rsidRPr="00047465">
        <w:rPr>
          <w:rFonts w:ascii="Verdana" w:hAnsi="Verdana"/>
          <w:b/>
          <w:bCs/>
          <w:sz w:val="18"/>
          <w:szCs w:val="18"/>
        </w:rPr>
        <w:t>Antwoord op vra</w:t>
      </w:r>
      <w:r w:rsidR="00ED1F5E">
        <w:rPr>
          <w:rFonts w:ascii="Verdana" w:hAnsi="Verdana"/>
          <w:b/>
          <w:bCs/>
          <w:sz w:val="18"/>
          <w:szCs w:val="18"/>
        </w:rPr>
        <w:t>gen</w:t>
      </w:r>
      <w:r w:rsidR="00FC20C9">
        <w:rPr>
          <w:rFonts w:ascii="Verdana" w:hAnsi="Verdana"/>
          <w:b/>
          <w:bCs/>
          <w:sz w:val="18"/>
          <w:szCs w:val="18"/>
        </w:rPr>
        <w:t xml:space="preserve"> 6 en</w:t>
      </w:r>
      <w:r w:rsidRPr="00047465">
        <w:rPr>
          <w:rFonts w:ascii="Verdana" w:hAnsi="Verdana"/>
          <w:b/>
          <w:bCs/>
          <w:sz w:val="18"/>
          <w:szCs w:val="18"/>
        </w:rPr>
        <w:t xml:space="preserve"> 7</w:t>
      </w:r>
    </w:p>
    <w:p w:rsidR="006508F2" w:rsidP="006508F2" w:rsidRDefault="006508F2" w14:paraId="470C45C8" w14:textId="28737541">
      <w:pPr>
        <w:pStyle w:val="Geenafstand"/>
        <w:spacing w:line="276" w:lineRule="auto"/>
        <w:rPr>
          <w:rFonts w:ascii="Verdana" w:hAnsi="Verdana"/>
          <w:sz w:val="18"/>
          <w:szCs w:val="18"/>
        </w:rPr>
      </w:pPr>
      <w:r>
        <w:rPr>
          <w:rFonts w:ascii="Verdana" w:hAnsi="Verdana"/>
          <w:sz w:val="18"/>
          <w:szCs w:val="18"/>
        </w:rPr>
        <w:t>Zoals benoemd in het antwoord op vraag 2,3 en 4 geeft de AIVD in het</w:t>
      </w:r>
      <w:r w:rsidRPr="005D3336">
        <w:rPr>
          <w:rFonts w:ascii="Verdana" w:hAnsi="Verdana"/>
          <w:sz w:val="18"/>
          <w:szCs w:val="18"/>
        </w:rPr>
        <w:t xml:space="preserve"> </w:t>
      </w:r>
      <w:r>
        <w:rPr>
          <w:rFonts w:ascii="Verdana" w:hAnsi="Verdana"/>
          <w:sz w:val="18"/>
          <w:szCs w:val="18"/>
        </w:rPr>
        <w:t>j</w:t>
      </w:r>
      <w:r w:rsidRPr="005D3336">
        <w:rPr>
          <w:rFonts w:ascii="Verdana" w:hAnsi="Verdana"/>
          <w:sz w:val="18"/>
          <w:szCs w:val="18"/>
        </w:rPr>
        <w:t xml:space="preserve">aarverslag </w:t>
      </w:r>
      <w:r>
        <w:rPr>
          <w:rFonts w:ascii="Verdana" w:hAnsi="Verdana"/>
          <w:sz w:val="18"/>
          <w:szCs w:val="18"/>
        </w:rPr>
        <w:t>van</w:t>
      </w:r>
      <w:r w:rsidRPr="005D3336">
        <w:rPr>
          <w:rFonts w:ascii="Verdana" w:hAnsi="Verdana"/>
          <w:sz w:val="18"/>
          <w:szCs w:val="18"/>
        </w:rPr>
        <w:t xml:space="preserve"> 2025 </w:t>
      </w:r>
      <w:r>
        <w:rPr>
          <w:rFonts w:ascii="Verdana" w:hAnsi="Verdana"/>
          <w:sz w:val="18"/>
          <w:szCs w:val="18"/>
        </w:rPr>
        <w:t xml:space="preserve">aan </w:t>
      </w:r>
      <w:r w:rsidRPr="005D3336">
        <w:rPr>
          <w:rFonts w:ascii="Verdana" w:hAnsi="Verdana"/>
          <w:sz w:val="18"/>
          <w:szCs w:val="18"/>
        </w:rPr>
        <w:t>dat het erop lijkt dat Hamas bezig was met het opbouwen van gewelddadige capaciteiten in Europa.</w:t>
      </w:r>
      <w:r>
        <w:rPr>
          <w:rStyle w:val="Voetnootmarkering"/>
          <w:rFonts w:ascii="Verdana" w:hAnsi="Verdana"/>
          <w:sz w:val="18"/>
          <w:szCs w:val="18"/>
        </w:rPr>
        <w:footnoteReference w:id="3"/>
      </w:r>
      <w:r w:rsidRPr="005D3336">
        <w:rPr>
          <w:rFonts w:ascii="Verdana" w:hAnsi="Verdana"/>
          <w:sz w:val="18"/>
          <w:szCs w:val="18"/>
        </w:rPr>
        <w:t xml:space="preserve"> Enkelen van deze aangehouden personen worden, naast het lidmaatschap van Hamas, ook verdacht van het voorbereiden van aanslagen op Joodse en/of Israëlische doelen.</w:t>
      </w:r>
      <w:r>
        <w:rPr>
          <w:rFonts w:ascii="Verdana" w:hAnsi="Verdana"/>
          <w:sz w:val="18"/>
          <w:szCs w:val="18"/>
        </w:rPr>
        <w:t xml:space="preserve"> De veiligheidsdiensten blijven de ontwikkelingen nauwgezet volgen en betrekken nieuwe informatie voortdurend bij hun dreigingsanalyses. </w:t>
      </w:r>
    </w:p>
    <w:p w:rsidR="006508F2" w:rsidP="006508F2" w:rsidRDefault="006508F2" w14:paraId="3CDDF1A8" w14:textId="77777777">
      <w:pPr>
        <w:pStyle w:val="Geenafstand"/>
        <w:spacing w:line="276" w:lineRule="auto"/>
        <w:rPr>
          <w:rFonts w:ascii="Verdana" w:hAnsi="Verdana"/>
          <w:b/>
          <w:bCs/>
          <w:sz w:val="18"/>
          <w:szCs w:val="18"/>
        </w:rPr>
      </w:pPr>
    </w:p>
    <w:p w:rsidR="001B049E" w:rsidP="006508F2" w:rsidRDefault="001B049E" w14:paraId="715354F2" w14:textId="7B141422">
      <w:pPr>
        <w:pStyle w:val="Geenafstand"/>
        <w:spacing w:line="276" w:lineRule="auto"/>
        <w:rPr>
          <w:rFonts w:ascii="Verdana" w:hAnsi="Verdana"/>
          <w:sz w:val="18"/>
          <w:szCs w:val="18"/>
        </w:rPr>
      </w:pPr>
      <w:r>
        <w:rPr>
          <w:rFonts w:ascii="Verdana" w:hAnsi="Verdana"/>
          <w:sz w:val="18"/>
          <w:szCs w:val="18"/>
        </w:rPr>
        <w:t>In het recent Dreigingsbeeld Terrorisme Nederland (DTN) van de NCTV is aangegeven dat het dreigingsniveau op niveau 4 van de 5 blijft staan.</w:t>
      </w:r>
      <w:r w:rsidR="00DF5365">
        <w:rPr>
          <w:rStyle w:val="Voetnootmarkering"/>
          <w:rFonts w:ascii="Verdana" w:hAnsi="Verdana"/>
          <w:sz w:val="18"/>
          <w:szCs w:val="18"/>
        </w:rPr>
        <w:footnoteReference w:id="4"/>
      </w:r>
      <w:r>
        <w:rPr>
          <w:rFonts w:ascii="Verdana" w:hAnsi="Verdana"/>
          <w:sz w:val="18"/>
          <w:szCs w:val="18"/>
        </w:rPr>
        <w:t xml:space="preserve"> </w:t>
      </w:r>
      <w:r w:rsidRPr="00871AC5" w:rsidR="00871AC5">
        <w:rPr>
          <w:rFonts w:ascii="Verdana" w:hAnsi="Verdana"/>
          <w:sz w:val="18"/>
          <w:szCs w:val="18"/>
        </w:rPr>
        <w:t xml:space="preserve">Dat betekent dat er een reële kans is dat er in Nederland een aanslag zal plaatsvinden. </w:t>
      </w:r>
      <w:r>
        <w:rPr>
          <w:rFonts w:ascii="Verdana" w:hAnsi="Verdana"/>
          <w:sz w:val="18"/>
          <w:szCs w:val="18"/>
        </w:rPr>
        <w:t xml:space="preserve">Bij het vaststellen van het dreigingsniveau wordt niet alleen gekeken naar de activiteiten van Hamas maar </w:t>
      </w:r>
      <w:r w:rsidR="00DF5365">
        <w:rPr>
          <w:rFonts w:ascii="Verdana" w:hAnsi="Verdana"/>
          <w:sz w:val="18"/>
          <w:szCs w:val="18"/>
        </w:rPr>
        <w:t xml:space="preserve">ook </w:t>
      </w:r>
      <w:r>
        <w:rPr>
          <w:rFonts w:ascii="Verdana" w:hAnsi="Verdana"/>
          <w:sz w:val="18"/>
          <w:szCs w:val="18"/>
        </w:rPr>
        <w:t>naar de brede jihadistische geweldsdreiging, de terroristische dreiging vanuit rechts-extremisten</w:t>
      </w:r>
      <w:r w:rsidR="00DF5365">
        <w:rPr>
          <w:rFonts w:ascii="Verdana" w:hAnsi="Verdana"/>
          <w:sz w:val="18"/>
          <w:szCs w:val="18"/>
        </w:rPr>
        <w:t>,</w:t>
      </w:r>
      <w:r>
        <w:rPr>
          <w:rFonts w:ascii="Verdana" w:hAnsi="Verdana"/>
          <w:sz w:val="18"/>
          <w:szCs w:val="18"/>
        </w:rPr>
        <w:t xml:space="preserve"> anti-institutioneel extremisten</w:t>
      </w:r>
      <w:r w:rsidR="00DF5365">
        <w:rPr>
          <w:rFonts w:ascii="Verdana" w:hAnsi="Verdana"/>
          <w:sz w:val="18"/>
          <w:szCs w:val="18"/>
        </w:rPr>
        <w:t xml:space="preserve"> en (online) radicaliseringsprocessen</w:t>
      </w:r>
      <w:r>
        <w:rPr>
          <w:rFonts w:ascii="Verdana" w:hAnsi="Verdana"/>
          <w:sz w:val="18"/>
          <w:szCs w:val="18"/>
        </w:rPr>
        <w:t xml:space="preserve"> in Nederland</w:t>
      </w:r>
      <w:r w:rsidR="00DF5365">
        <w:rPr>
          <w:rFonts w:ascii="Verdana" w:hAnsi="Verdana"/>
          <w:sz w:val="18"/>
          <w:szCs w:val="18"/>
        </w:rPr>
        <w:t xml:space="preserve">. In het </w:t>
      </w:r>
      <w:r w:rsidR="00871AC5">
        <w:rPr>
          <w:rFonts w:ascii="Verdana" w:hAnsi="Verdana"/>
          <w:sz w:val="18"/>
          <w:szCs w:val="18"/>
        </w:rPr>
        <w:t xml:space="preserve">meest </w:t>
      </w:r>
      <w:r w:rsidR="00DF5365">
        <w:rPr>
          <w:rFonts w:ascii="Verdana" w:hAnsi="Verdana"/>
          <w:sz w:val="18"/>
          <w:szCs w:val="18"/>
        </w:rPr>
        <w:t xml:space="preserve">recente DTN </w:t>
      </w:r>
      <w:r w:rsidR="00137CED">
        <w:rPr>
          <w:rFonts w:ascii="Verdana" w:hAnsi="Verdana"/>
          <w:sz w:val="18"/>
          <w:szCs w:val="18"/>
        </w:rPr>
        <w:t xml:space="preserve">is </w:t>
      </w:r>
      <w:r w:rsidR="00DF5365">
        <w:rPr>
          <w:rFonts w:ascii="Verdana" w:hAnsi="Verdana"/>
          <w:sz w:val="18"/>
          <w:szCs w:val="18"/>
        </w:rPr>
        <w:t>aangegeven dat een daadwerkelijke koerswijziging van (facties binnen) Hamas de dreiging tegen vooral Joodse en Israëlische doelwitten in Europa zal verhogen. Joodse en Israëlische instellingen</w:t>
      </w:r>
      <w:r w:rsidR="00A7614A">
        <w:rPr>
          <w:rFonts w:ascii="Verdana" w:hAnsi="Verdana"/>
          <w:sz w:val="18"/>
          <w:szCs w:val="18"/>
        </w:rPr>
        <w:t xml:space="preserve"> blijven</w:t>
      </w:r>
      <w:r w:rsidR="00DF5365">
        <w:rPr>
          <w:rFonts w:ascii="Verdana" w:hAnsi="Verdana"/>
          <w:sz w:val="18"/>
          <w:szCs w:val="18"/>
        </w:rPr>
        <w:t>, waar nodig, onderwerp van specifieke aandacht en beveiligingsmaatregelen.</w:t>
      </w:r>
      <w:r w:rsidR="00DF5365">
        <w:rPr>
          <w:rStyle w:val="Voetnootmarkering"/>
          <w:rFonts w:ascii="Verdana" w:hAnsi="Verdana"/>
          <w:sz w:val="18"/>
          <w:szCs w:val="18"/>
        </w:rPr>
        <w:footnoteReference w:id="5"/>
      </w:r>
      <w:r w:rsidR="00DF5365">
        <w:rPr>
          <w:rFonts w:ascii="Verdana" w:hAnsi="Verdana"/>
          <w:sz w:val="18"/>
          <w:szCs w:val="18"/>
        </w:rPr>
        <w:t xml:space="preserve"> Er is op dit moment geen aanleiding tot een afzonderlijke aanpassing van het dreigingsniveau. </w:t>
      </w:r>
      <w:r>
        <w:rPr>
          <w:rFonts w:ascii="Verdana" w:hAnsi="Verdana"/>
          <w:sz w:val="18"/>
          <w:szCs w:val="18"/>
        </w:rPr>
        <w:t xml:space="preserve"> </w:t>
      </w:r>
    </w:p>
    <w:p w:rsidR="003864BA" w:rsidP="00A20E2A" w:rsidRDefault="003864BA" w14:paraId="52ED3CB3" w14:textId="77777777">
      <w:pPr>
        <w:pStyle w:val="Geenafstand"/>
        <w:spacing w:line="276" w:lineRule="auto"/>
        <w:rPr>
          <w:rFonts w:ascii="Verdana" w:hAnsi="Verdana"/>
          <w:b/>
          <w:bCs/>
          <w:sz w:val="18"/>
          <w:szCs w:val="18"/>
        </w:rPr>
      </w:pPr>
    </w:p>
    <w:p w:rsidR="00B2798C" w:rsidP="00A20E2A" w:rsidRDefault="00B2798C" w14:paraId="69B737F5" w14:textId="2DF2B3EC">
      <w:pPr>
        <w:pStyle w:val="Geenafstand"/>
        <w:spacing w:line="276" w:lineRule="auto"/>
        <w:rPr>
          <w:rFonts w:ascii="Verdana" w:hAnsi="Verdana"/>
          <w:b/>
          <w:bCs/>
          <w:sz w:val="18"/>
          <w:szCs w:val="18"/>
        </w:rPr>
      </w:pPr>
      <w:r>
        <w:rPr>
          <w:rFonts w:ascii="Verdana" w:hAnsi="Verdana"/>
          <w:b/>
          <w:bCs/>
          <w:sz w:val="18"/>
          <w:szCs w:val="18"/>
        </w:rPr>
        <w:t>Vraag 8</w:t>
      </w:r>
    </w:p>
    <w:p w:rsidR="00B2798C" w:rsidP="00A20E2A" w:rsidRDefault="00B2798C" w14:paraId="5C3F40C6" w14:textId="0ED703BE">
      <w:pPr>
        <w:pStyle w:val="Geenafstand"/>
        <w:spacing w:line="276" w:lineRule="auto"/>
        <w:rPr>
          <w:rFonts w:ascii="Verdana" w:hAnsi="Verdana"/>
          <w:b/>
          <w:bCs/>
          <w:sz w:val="18"/>
          <w:szCs w:val="18"/>
        </w:rPr>
      </w:pPr>
      <w:r w:rsidRPr="00B2798C">
        <w:rPr>
          <w:rFonts w:ascii="Verdana" w:hAnsi="Verdana"/>
          <w:b/>
          <w:bCs/>
          <w:sz w:val="18"/>
          <w:szCs w:val="18"/>
        </w:rPr>
        <w:t>Welke concrete maatregelen zijn op dit moment van kracht om synagogen, Joodse scholen, gemeenschapscentra, Israëlische diplomatieke en consulaire vertegenwoordigingen én bredere westerse instellingen en publieke voorzieningen in Nederland te beschermen tegen een vergelijkbaar scenario als in Griekenland, Oostenrijk en Duitsland is blootgelegd? Acht u deze maatregelen, in het licht van dit onderzoek, nog toereikend?</w:t>
      </w:r>
    </w:p>
    <w:p w:rsidR="00B2798C" w:rsidP="00A20E2A" w:rsidRDefault="00B2798C" w14:paraId="10FB08B5" w14:textId="77777777">
      <w:pPr>
        <w:pStyle w:val="Geenafstand"/>
        <w:spacing w:line="276" w:lineRule="auto"/>
        <w:rPr>
          <w:rFonts w:ascii="Verdana" w:hAnsi="Verdana"/>
          <w:b/>
          <w:bCs/>
          <w:sz w:val="18"/>
          <w:szCs w:val="18"/>
        </w:rPr>
      </w:pPr>
    </w:p>
    <w:p w:rsidR="009D6C46" w:rsidP="00A20E2A" w:rsidRDefault="009D6C46" w14:paraId="2B70CE63" w14:textId="081F65B1">
      <w:pPr>
        <w:pStyle w:val="Geenafstand"/>
        <w:spacing w:line="276" w:lineRule="auto"/>
        <w:rPr>
          <w:rFonts w:ascii="Verdana" w:hAnsi="Verdana"/>
          <w:b/>
          <w:bCs/>
          <w:sz w:val="18"/>
          <w:szCs w:val="18"/>
        </w:rPr>
      </w:pPr>
      <w:r>
        <w:rPr>
          <w:rFonts w:ascii="Verdana" w:hAnsi="Verdana"/>
          <w:b/>
          <w:bCs/>
          <w:sz w:val="18"/>
          <w:szCs w:val="18"/>
        </w:rPr>
        <w:t>Antwoord op vraag 8</w:t>
      </w:r>
    </w:p>
    <w:p w:rsidRPr="009D6C46" w:rsidR="009D6C46" w:rsidP="00A20E2A" w:rsidRDefault="009D6C46" w14:paraId="32B8F5BE" w14:textId="20A39F93">
      <w:pPr>
        <w:pStyle w:val="Geenafstand"/>
        <w:spacing w:line="276" w:lineRule="auto"/>
        <w:rPr>
          <w:rFonts w:ascii="Verdana" w:hAnsi="Verdana"/>
          <w:sz w:val="18"/>
          <w:szCs w:val="18"/>
        </w:rPr>
      </w:pPr>
      <w:r w:rsidRPr="009D6C46">
        <w:rPr>
          <w:rFonts w:ascii="Verdana" w:hAnsi="Verdana"/>
          <w:sz w:val="18"/>
          <w:szCs w:val="18"/>
        </w:rPr>
        <w:t>Vanwege veiligheidsoverwegingen doe ik in het openbaar nooit uitspraken over beveiligingsmaatregelen die worden getroffen. Wel kan ik u</w:t>
      </w:r>
      <w:r w:rsidR="00DF5365">
        <w:rPr>
          <w:rFonts w:ascii="Verdana" w:hAnsi="Verdana"/>
          <w:sz w:val="18"/>
          <w:szCs w:val="18"/>
        </w:rPr>
        <w:t>w Kamer</w:t>
      </w:r>
      <w:r w:rsidRPr="009D6C46">
        <w:rPr>
          <w:rFonts w:ascii="Verdana" w:hAnsi="Verdana"/>
          <w:sz w:val="18"/>
          <w:szCs w:val="18"/>
        </w:rPr>
        <w:t xml:space="preserve"> verzekeren dat de benodigde maatregelen, zowel zichtbaar als onzichtbaar, worden getroffen waar dat nodig wordt geacht en op basis van actuele dreigingsinformatie. De betrokken veiligheidsdiensten en bevoegde gezagen beoordelen voortdurend of de getroffen maatregelen toereikend zijn en passen deze waar nodig aan.</w:t>
      </w:r>
    </w:p>
    <w:p w:rsidR="009D6C46" w:rsidP="00A20E2A" w:rsidRDefault="009D6C46" w14:paraId="49383366" w14:textId="77777777">
      <w:pPr>
        <w:pStyle w:val="Geenafstand"/>
        <w:spacing w:line="276" w:lineRule="auto"/>
        <w:rPr>
          <w:rFonts w:ascii="Verdana" w:hAnsi="Verdana"/>
          <w:b/>
          <w:bCs/>
          <w:sz w:val="18"/>
          <w:szCs w:val="18"/>
        </w:rPr>
      </w:pPr>
    </w:p>
    <w:p w:rsidR="00B2798C" w:rsidP="00B2798C" w:rsidRDefault="00B2798C" w14:paraId="1F9413FB" w14:textId="42A4D161">
      <w:pPr>
        <w:pStyle w:val="Geenafstand"/>
        <w:spacing w:line="276" w:lineRule="auto"/>
        <w:rPr>
          <w:rFonts w:ascii="Verdana" w:hAnsi="Verdana"/>
          <w:b/>
          <w:bCs/>
          <w:sz w:val="18"/>
          <w:szCs w:val="18"/>
        </w:rPr>
      </w:pPr>
      <w:r>
        <w:rPr>
          <w:rFonts w:ascii="Verdana" w:hAnsi="Verdana"/>
          <w:b/>
          <w:bCs/>
          <w:sz w:val="18"/>
          <w:szCs w:val="18"/>
        </w:rPr>
        <w:t>Vraag 9</w:t>
      </w:r>
    </w:p>
    <w:p w:rsidR="00B2798C" w:rsidP="00B2798C" w:rsidRDefault="00B2798C" w14:paraId="769D7319" w14:textId="1B56D67D">
      <w:pPr>
        <w:pStyle w:val="Geenafstand"/>
        <w:spacing w:line="276" w:lineRule="auto"/>
        <w:rPr>
          <w:rFonts w:ascii="Verdana" w:hAnsi="Verdana"/>
          <w:b/>
          <w:bCs/>
          <w:sz w:val="18"/>
          <w:szCs w:val="18"/>
        </w:rPr>
      </w:pPr>
      <w:r w:rsidRPr="00B2798C">
        <w:rPr>
          <w:rFonts w:ascii="Verdana" w:hAnsi="Verdana"/>
          <w:b/>
          <w:bCs/>
          <w:sz w:val="18"/>
          <w:szCs w:val="18"/>
        </w:rPr>
        <w:t>Bent u bereid op korte termijn een aanvullende, specifieke dreigingsanalyse te laten uitvoeren door de Algemene Inlichtingen- en Veiligheidsdienst (AIVD) en de NCTV naar Hamas-gerelateerde netwerken, slapercellen en wapenopslag in Nederland, en de Kamer hierover te informeren</w:t>
      </w:r>
      <w:r>
        <w:rPr>
          <w:rFonts w:ascii="Verdana" w:hAnsi="Verdana"/>
          <w:b/>
          <w:bCs/>
          <w:sz w:val="18"/>
          <w:szCs w:val="18"/>
        </w:rPr>
        <w:t>?</w:t>
      </w:r>
    </w:p>
    <w:p w:rsidR="00B2798C" w:rsidP="00B2798C" w:rsidRDefault="00B2798C" w14:paraId="3E813718" w14:textId="77777777">
      <w:pPr>
        <w:pStyle w:val="Geenafstand"/>
        <w:spacing w:line="276" w:lineRule="auto"/>
        <w:rPr>
          <w:rFonts w:ascii="Verdana" w:hAnsi="Verdana"/>
          <w:b/>
          <w:bCs/>
          <w:sz w:val="18"/>
          <w:szCs w:val="18"/>
        </w:rPr>
      </w:pPr>
    </w:p>
    <w:p w:rsidR="009D6C46" w:rsidP="00B2798C" w:rsidRDefault="009D6C46" w14:paraId="5E197AD0" w14:textId="4725B868">
      <w:pPr>
        <w:pStyle w:val="Geenafstand"/>
        <w:spacing w:line="276" w:lineRule="auto"/>
        <w:rPr>
          <w:rFonts w:ascii="Verdana" w:hAnsi="Verdana"/>
          <w:sz w:val="18"/>
          <w:szCs w:val="18"/>
        </w:rPr>
      </w:pPr>
      <w:r>
        <w:rPr>
          <w:rFonts w:ascii="Verdana" w:hAnsi="Verdana"/>
          <w:b/>
          <w:bCs/>
          <w:sz w:val="18"/>
          <w:szCs w:val="18"/>
        </w:rPr>
        <w:t>Antwoord 9</w:t>
      </w:r>
    </w:p>
    <w:p w:rsidRPr="009D6C46" w:rsidR="009D6C46" w:rsidP="00B2798C" w:rsidRDefault="005D3336" w14:paraId="29C777AD" w14:textId="0885AECB">
      <w:pPr>
        <w:pStyle w:val="Geenafstand"/>
        <w:spacing w:line="276" w:lineRule="auto"/>
        <w:rPr>
          <w:rFonts w:ascii="Verdana" w:hAnsi="Verdana"/>
          <w:sz w:val="18"/>
          <w:szCs w:val="18"/>
        </w:rPr>
      </w:pPr>
      <w:r w:rsidRPr="005D3336">
        <w:rPr>
          <w:rFonts w:ascii="Verdana" w:hAnsi="Verdana"/>
          <w:sz w:val="18"/>
          <w:szCs w:val="18"/>
        </w:rPr>
        <w:t xml:space="preserve">De AIVD onderzoekt, zoals in </w:t>
      </w:r>
      <w:r w:rsidR="00AF40E5">
        <w:rPr>
          <w:rFonts w:ascii="Verdana" w:hAnsi="Verdana"/>
          <w:sz w:val="18"/>
          <w:szCs w:val="18"/>
        </w:rPr>
        <w:t>het j</w:t>
      </w:r>
      <w:r w:rsidRPr="005D3336">
        <w:rPr>
          <w:rFonts w:ascii="Verdana" w:hAnsi="Verdana"/>
          <w:sz w:val="18"/>
          <w:szCs w:val="18"/>
        </w:rPr>
        <w:t xml:space="preserve">aarverslag </w:t>
      </w:r>
      <w:r w:rsidR="00AF40E5">
        <w:rPr>
          <w:rFonts w:ascii="Verdana" w:hAnsi="Verdana"/>
          <w:sz w:val="18"/>
          <w:szCs w:val="18"/>
        </w:rPr>
        <w:t xml:space="preserve">van </w:t>
      </w:r>
      <w:r w:rsidRPr="005D3336">
        <w:rPr>
          <w:rFonts w:ascii="Verdana" w:hAnsi="Verdana"/>
          <w:sz w:val="18"/>
          <w:szCs w:val="18"/>
        </w:rPr>
        <w:t xml:space="preserve">2025 gemeld, de dreiging van Hamas tegen onze nationale veiligheid. Vanzelfsprekend kunnen in de openbaarheid geen uitspraken worden gedaan over al dan niet lopende onderzoeken van de inlichtingen- en veiligheidsdiensten. </w:t>
      </w:r>
      <w:r w:rsidR="00245A95">
        <w:rPr>
          <w:rFonts w:ascii="Verdana" w:hAnsi="Verdana"/>
          <w:sz w:val="18"/>
          <w:szCs w:val="18"/>
        </w:rPr>
        <w:t>Zoals bepaald in de Wet Coördinatie Terrorismebestrijding en Nationale Veiligheid is de NCTV niet bevoegd onderzoek te doen naar organisaties en</w:t>
      </w:r>
      <w:r w:rsidR="00871AC5">
        <w:rPr>
          <w:rFonts w:ascii="Verdana" w:hAnsi="Verdana"/>
          <w:sz w:val="18"/>
          <w:szCs w:val="18"/>
        </w:rPr>
        <w:t>/</w:t>
      </w:r>
      <w:r w:rsidR="00245A95">
        <w:rPr>
          <w:rFonts w:ascii="Verdana" w:hAnsi="Verdana"/>
          <w:sz w:val="18"/>
          <w:szCs w:val="18"/>
        </w:rPr>
        <w:t xml:space="preserve">of personen. </w:t>
      </w:r>
    </w:p>
    <w:p w:rsidR="009D6C46" w:rsidP="00B2798C" w:rsidRDefault="009D6C46" w14:paraId="3DFE4D25" w14:textId="77777777">
      <w:pPr>
        <w:pStyle w:val="Geenafstand"/>
        <w:spacing w:line="276" w:lineRule="auto"/>
        <w:rPr>
          <w:rFonts w:ascii="Verdana" w:hAnsi="Verdana"/>
          <w:b/>
          <w:bCs/>
          <w:sz w:val="18"/>
          <w:szCs w:val="18"/>
        </w:rPr>
      </w:pPr>
    </w:p>
    <w:p w:rsidR="00B2798C" w:rsidP="00B2798C" w:rsidRDefault="00B2798C" w14:paraId="62C09C80" w14:textId="1602C551">
      <w:pPr>
        <w:pStyle w:val="Geenafstand"/>
        <w:spacing w:line="276" w:lineRule="auto"/>
        <w:rPr>
          <w:rFonts w:ascii="Verdana" w:hAnsi="Verdana"/>
          <w:b/>
          <w:bCs/>
          <w:sz w:val="18"/>
          <w:szCs w:val="18"/>
        </w:rPr>
      </w:pPr>
      <w:r>
        <w:rPr>
          <w:rFonts w:ascii="Verdana" w:hAnsi="Verdana"/>
          <w:b/>
          <w:bCs/>
          <w:sz w:val="18"/>
          <w:szCs w:val="18"/>
        </w:rPr>
        <w:t>Vraag 10</w:t>
      </w:r>
    </w:p>
    <w:p w:rsidR="00B2798C" w:rsidP="00B2798C" w:rsidRDefault="00B2798C" w14:paraId="71CA9842" w14:textId="3BB4F509">
      <w:pPr>
        <w:pStyle w:val="Geenafstand"/>
        <w:spacing w:line="276" w:lineRule="auto"/>
        <w:rPr>
          <w:rFonts w:ascii="Verdana" w:hAnsi="Verdana"/>
          <w:b/>
          <w:bCs/>
          <w:sz w:val="18"/>
          <w:szCs w:val="18"/>
        </w:rPr>
      </w:pPr>
      <w:r w:rsidRPr="00B2798C">
        <w:rPr>
          <w:rFonts w:ascii="Verdana" w:hAnsi="Verdana"/>
          <w:b/>
          <w:bCs/>
          <w:sz w:val="18"/>
          <w:szCs w:val="18"/>
        </w:rPr>
        <w:t>Is bekend, of bent u bereid te laten onderzoeken, via welke immigratie- of asielroute de in het onderzoek genoemde en vergelijkbare Hamas-gelieerde personen in Nederland en Europa voet aan de grond hebben gekregen, bijvoorbeeld via asielprocedures, gezinshereniging, arbeids- of studievergunningen? Kunt u de Kamer hierover informeren?</w:t>
      </w:r>
    </w:p>
    <w:p w:rsidR="009D6C46" w:rsidP="00B2798C" w:rsidRDefault="009D6C46" w14:paraId="0BE78666" w14:textId="77777777">
      <w:pPr>
        <w:pStyle w:val="Geenafstand"/>
        <w:spacing w:line="276" w:lineRule="auto"/>
        <w:rPr>
          <w:rFonts w:ascii="Verdana" w:hAnsi="Verdana"/>
          <w:b/>
          <w:bCs/>
          <w:sz w:val="18"/>
          <w:szCs w:val="18"/>
        </w:rPr>
      </w:pPr>
    </w:p>
    <w:p w:rsidR="00B2798C" w:rsidP="00B2798C" w:rsidRDefault="00B2798C" w14:paraId="7C53AB25" w14:textId="732CCBC7">
      <w:pPr>
        <w:pStyle w:val="Geenafstand"/>
        <w:spacing w:line="276" w:lineRule="auto"/>
        <w:rPr>
          <w:rFonts w:ascii="Verdana" w:hAnsi="Verdana"/>
          <w:b/>
          <w:bCs/>
          <w:sz w:val="18"/>
          <w:szCs w:val="18"/>
        </w:rPr>
      </w:pPr>
      <w:r>
        <w:rPr>
          <w:rFonts w:ascii="Verdana" w:hAnsi="Verdana"/>
          <w:b/>
          <w:bCs/>
          <w:sz w:val="18"/>
          <w:szCs w:val="18"/>
        </w:rPr>
        <w:t>Vraag 11</w:t>
      </w:r>
    </w:p>
    <w:p w:rsidR="00B2798C" w:rsidP="00B2798C" w:rsidRDefault="00B2798C" w14:paraId="477A829D" w14:textId="67788839">
      <w:pPr>
        <w:pStyle w:val="Geenafstand"/>
        <w:spacing w:line="276" w:lineRule="auto"/>
        <w:rPr>
          <w:rFonts w:ascii="Verdana" w:hAnsi="Verdana"/>
          <w:b/>
          <w:bCs/>
          <w:sz w:val="18"/>
          <w:szCs w:val="18"/>
        </w:rPr>
      </w:pPr>
      <w:r w:rsidRPr="00B2798C">
        <w:rPr>
          <w:rFonts w:ascii="Verdana" w:hAnsi="Verdana"/>
          <w:b/>
          <w:bCs/>
          <w:sz w:val="18"/>
          <w:szCs w:val="18"/>
        </w:rPr>
        <w:t>Is bekend via welke route, met welke documenten en via welke buitengrens de betrokken personen het Schengengebied zijn binnengekomen, en welke controles daarbij gefaald hebben? Welke lessen trekt u hieruit voor de Nederlandse en Europese buitengrensbewaking?</w:t>
      </w:r>
    </w:p>
    <w:p w:rsidR="00B2798C" w:rsidP="00B2798C" w:rsidRDefault="00B2798C" w14:paraId="095AEC51" w14:textId="77777777">
      <w:pPr>
        <w:pStyle w:val="Geenafstand"/>
        <w:spacing w:line="276" w:lineRule="auto"/>
        <w:rPr>
          <w:rFonts w:ascii="Verdana" w:hAnsi="Verdana"/>
          <w:b/>
          <w:bCs/>
          <w:sz w:val="18"/>
          <w:szCs w:val="18"/>
        </w:rPr>
      </w:pPr>
    </w:p>
    <w:p w:rsidR="009D6C46" w:rsidP="00B2798C" w:rsidRDefault="009D6C46" w14:paraId="74034FF0" w14:textId="5E23A29B">
      <w:pPr>
        <w:pStyle w:val="Geenafstand"/>
        <w:spacing w:line="276" w:lineRule="auto"/>
        <w:rPr>
          <w:rFonts w:ascii="Verdana" w:hAnsi="Verdana"/>
          <w:b/>
          <w:bCs/>
          <w:sz w:val="18"/>
          <w:szCs w:val="18"/>
        </w:rPr>
      </w:pPr>
      <w:r>
        <w:rPr>
          <w:rFonts w:ascii="Verdana" w:hAnsi="Verdana"/>
          <w:b/>
          <w:bCs/>
          <w:sz w:val="18"/>
          <w:szCs w:val="18"/>
        </w:rPr>
        <w:t xml:space="preserve">Antwoord </w:t>
      </w:r>
      <w:r w:rsidR="009251D1">
        <w:rPr>
          <w:rFonts w:ascii="Verdana" w:hAnsi="Verdana"/>
          <w:b/>
          <w:bCs/>
          <w:sz w:val="18"/>
          <w:szCs w:val="18"/>
        </w:rPr>
        <w:t xml:space="preserve">10 en </w:t>
      </w:r>
      <w:r>
        <w:rPr>
          <w:rFonts w:ascii="Verdana" w:hAnsi="Verdana"/>
          <w:b/>
          <w:bCs/>
          <w:sz w:val="18"/>
          <w:szCs w:val="18"/>
        </w:rPr>
        <w:t>11</w:t>
      </w:r>
    </w:p>
    <w:p w:rsidR="00205428" w:rsidP="00205428" w:rsidRDefault="00205428" w14:paraId="1AFBA080" w14:textId="5ABFF3D9">
      <w:pPr>
        <w:pStyle w:val="Geenafstand"/>
        <w:spacing w:line="276" w:lineRule="auto"/>
        <w:rPr>
          <w:rFonts w:ascii="Verdana" w:hAnsi="Verdana"/>
          <w:sz w:val="18"/>
          <w:szCs w:val="18"/>
        </w:rPr>
      </w:pPr>
      <w:r w:rsidRPr="00205428">
        <w:rPr>
          <w:rFonts w:ascii="Verdana" w:hAnsi="Verdana"/>
          <w:sz w:val="18"/>
          <w:szCs w:val="18"/>
        </w:rPr>
        <w:t xml:space="preserve">Zoals </w:t>
      </w:r>
      <w:r w:rsidR="00E20B02">
        <w:rPr>
          <w:rFonts w:ascii="Verdana" w:hAnsi="Verdana"/>
          <w:sz w:val="18"/>
          <w:szCs w:val="18"/>
        </w:rPr>
        <w:t>aangegeven in het antwoord op vraag 5</w:t>
      </w:r>
      <w:r w:rsidR="00871AC5">
        <w:rPr>
          <w:rFonts w:ascii="Verdana" w:hAnsi="Verdana"/>
          <w:sz w:val="18"/>
          <w:szCs w:val="18"/>
        </w:rPr>
        <w:t>,</w:t>
      </w:r>
      <w:r w:rsidRPr="00205428">
        <w:rPr>
          <w:rFonts w:ascii="Verdana" w:hAnsi="Verdana"/>
          <w:sz w:val="18"/>
          <w:szCs w:val="18"/>
        </w:rPr>
        <w:t xml:space="preserve"> kan het kabinet niet ingaan op de individuele omstandigheden omtrent strafrechtelijke onderzoeken of toelatings- en verblijfsprocedures.</w:t>
      </w:r>
    </w:p>
    <w:p w:rsidRPr="00205428" w:rsidR="00205428" w:rsidP="00205428" w:rsidRDefault="00205428" w14:paraId="4249129C" w14:textId="279966E3">
      <w:pPr>
        <w:pStyle w:val="Geenafstand"/>
        <w:spacing w:line="276" w:lineRule="auto"/>
        <w:rPr>
          <w:rFonts w:ascii="Verdana" w:hAnsi="Verdana"/>
          <w:sz w:val="18"/>
          <w:szCs w:val="18"/>
        </w:rPr>
      </w:pPr>
      <w:r w:rsidRPr="00205428">
        <w:rPr>
          <w:rFonts w:ascii="Verdana" w:hAnsi="Verdana"/>
          <w:sz w:val="18"/>
          <w:szCs w:val="18"/>
        </w:rPr>
        <w:t>Binnen de verschillende verblijfsprocedures bestaan maatregelen om eventuele risico’s voor de nationale veiligheid te mitigeren. Onderdeel van deze beoordeling is nadrukkelijke aandacht voor mogelijke risico</w:t>
      </w:r>
      <w:r w:rsidR="001233C8">
        <w:rPr>
          <w:rFonts w:ascii="Verdana" w:hAnsi="Verdana"/>
          <w:sz w:val="18"/>
          <w:szCs w:val="18"/>
        </w:rPr>
        <w:t>’</w:t>
      </w:r>
      <w:r w:rsidRPr="00205428">
        <w:rPr>
          <w:rFonts w:ascii="Verdana" w:hAnsi="Verdana"/>
          <w:sz w:val="18"/>
          <w:szCs w:val="18"/>
        </w:rPr>
        <w:t>s voor</w:t>
      </w:r>
      <w:r w:rsidR="001233C8">
        <w:rPr>
          <w:rFonts w:ascii="Verdana" w:hAnsi="Verdana"/>
          <w:sz w:val="18"/>
          <w:szCs w:val="18"/>
        </w:rPr>
        <w:t xml:space="preserve"> </w:t>
      </w:r>
      <w:r w:rsidRPr="00205428">
        <w:rPr>
          <w:rFonts w:ascii="Verdana" w:hAnsi="Verdana"/>
          <w:sz w:val="18"/>
          <w:szCs w:val="18"/>
        </w:rPr>
        <w:t xml:space="preserve">de openbare orde, inclusief internationale misdrijven en nationale veiligheid. Hier worden besluiten over toelating en verblijf per casus zorgvuldig afgewogen op basis van de informatie die op dat moment beschikbaar is, binnen de nationale en Europese wettelijke kaders en met inachtneming van internationale verdragsverplichtingen. </w:t>
      </w:r>
    </w:p>
    <w:p w:rsidRPr="00205428" w:rsidR="00205428" w:rsidP="00205428" w:rsidRDefault="00205428" w14:paraId="085BC8C9" w14:textId="1A585A91">
      <w:pPr>
        <w:pStyle w:val="Geenafstand"/>
        <w:spacing w:line="276" w:lineRule="auto"/>
        <w:rPr>
          <w:rFonts w:ascii="Verdana" w:hAnsi="Verdana"/>
          <w:sz w:val="18"/>
          <w:szCs w:val="18"/>
        </w:rPr>
      </w:pPr>
      <w:r w:rsidRPr="00205428">
        <w:rPr>
          <w:rFonts w:ascii="Verdana" w:hAnsi="Verdana"/>
          <w:sz w:val="18"/>
          <w:szCs w:val="18"/>
        </w:rPr>
        <w:t>Het kabinet onderstreept tevens het belang van de inzet aan de Europese buitengrens, in samenwerking met het Europees Grens- en kustwachtagentschap (</w:t>
      </w:r>
      <w:proofErr w:type="spellStart"/>
      <w:r w:rsidRPr="00205428">
        <w:rPr>
          <w:rFonts w:ascii="Verdana" w:hAnsi="Verdana"/>
          <w:sz w:val="18"/>
          <w:szCs w:val="18"/>
        </w:rPr>
        <w:t>Frontex</w:t>
      </w:r>
      <w:proofErr w:type="spellEnd"/>
      <w:r w:rsidRPr="00205428">
        <w:rPr>
          <w:rFonts w:ascii="Verdana" w:hAnsi="Verdana"/>
          <w:sz w:val="18"/>
          <w:szCs w:val="18"/>
        </w:rPr>
        <w:t>), om mogelijke irreguliere grenspassages tegen te gaan en de integriteit van de Europese buitengrens te beschermen. Alle lidstaten zijn verplicht om iedere persoon die zich aan de buitengrens van de Europese Unie meldt, aan een grenscontrole te onderwerpen. Het recent in werking getreden EU-migratiepact is daarbij een belangrijke stap om meer grip te krijgen over wie er naar Europa komt. Met de nieuwe screeningverordening, die onderdeel is van het pact, moet de identiteit van onderdanen van niet-EU-landen die aan screening worden onderworpen snel worden vastgesteld, net als eventuele veiligheidsrisico's.</w:t>
      </w:r>
    </w:p>
    <w:p w:rsidR="00174FC4" w:rsidP="00205428" w:rsidRDefault="00174FC4" w14:paraId="1F5F07A2" w14:textId="77777777">
      <w:pPr>
        <w:pStyle w:val="Geenafstand"/>
        <w:spacing w:line="276" w:lineRule="auto"/>
        <w:rPr>
          <w:rFonts w:ascii="Verdana" w:hAnsi="Verdana"/>
          <w:sz w:val="18"/>
          <w:szCs w:val="18"/>
        </w:rPr>
      </w:pPr>
    </w:p>
    <w:p w:rsidRPr="00205428" w:rsidR="00205428" w:rsidP="00205428" w:rsidRDefault="00205428" w14:paraId="44327FE4" w14:textId="777104B9">
      <w:pPr>
        <w:pStyle w:val="Geenafstand"/>
        <w:spacing w:line="276" w:lineRule="auto"/>
        <w:rPr>
          <w:rFonts w:ascii="Verdana" w:hAnsi="Verdana"/>
          <w:sz w:val="18"/>
          <w:szCs w:val="18"/>
          <w:vertAlign w:val="superscript"/>
        </w:rPr>
      </w:pPr>
      <w:r w:rsidRPr="00205428">
        <w:rPr>
          <w:rFonts w:ascii="Verdana" w:hAnsi="Verdana"/>
          <w:sz w:val="18"/>
          <w:szCs w:val="18"/>
        </w:rPr>
        <w:t xml:space="preserve">In een wereld waarin de ontwikkelingen op zowel het gebied van dreigingen voor de nationale veiligheid als migratie elkaar in hoog tempo opvolgen is het noodzakelijk om </w:t>
      </w:r>
      <w:bookmarkStart w:name="_Hlk237613994" w:id="13"/>
      <w:r w:rsidRPr="00205428">
        <w:rPr>
          <w:rFonts w:ascii="Verdana" w:hAnsi="Verdana"/>
          <w:sz w:val="18"/>
          <w:szCs w:val="18"/>
        </w:rPr>
        <w:t>voortdurend te monitoren of de procedures en bevoegdheden van dit systeem nog aansluiten op actuele ontwikkelingen en waar nodig verbetering</w:t>
      </w:r>
      <w:r w:rsidR="00A7614A">
        <w:rPr>
          <w:rFonts w:ascii="Verdana" w:hAnsi="Verdana"/>
          <w:sz w:val="18"/>
          <w:szCs w:val="18"/>
        </w:rPr>
        <w:t>en</w:t>
      </w:r>
      <w:r w:rsidRPr="00205428">
        <w:rPr>
          <w:rFonts w:ascii="Verdana" w:hAnsi="Verdana"/>
          <w:sz w:val="18"/>
          <w:szCs w:val="18"/>
        </w:rPr>
        <w:t xml:space="preserve"> door te voeren</w:t>
      </w:r>
      <w:bookmarkEnd w:id="13"/>
      <w:r w:rsidRPr="00205428">
        <w:rPr>
          <w:rFonts w:ascii="Verdana" w:hAnsi="Verdana"/>
          <w:sz w:val="18"/>
          <w:szCs w:val="18"/>
        </w:rPr>
        <w:t xml:space="preserve">. Onder de coördinatie van de NCTV is in 2023 een systeemcheck uitgevoerd over het tijdig onderkennen van signalen die de nationale veiligheid kunnen raken binnen de migratie- en veiligheidsketen. Uw Kamer is over de bevindingen en maatregelen geïnformeerd door middel van de Kamerbrief </w:t>
      </w:r>
      <w:r w:rsidRPr="001547CD">
        <w:rPr>
          <w:rFonts w:ascii="Verdana" w:hAnsi="Verdana"/>
          <w:i/>
          <w:iCs/>
          <w:sz w:val="18"/>
          <w:szCs w:val="18"/>
        </w:rPr>
        <w:t>Stand van zaken bestrijding misbruik asiel- en migratiestromen door terroristen</w:t>
      </w:r>
      <w:r w:rsidRPr="00205428">
        <w:rPr>
          <w:rFonts w:ascii="Verdana" w:hAnsi="Verdana"/>
          <w:sz w:val="18"/>
          <w:szCs w:val="18"/>
        </w:rPr>
        <w:t>.</w:t>
      </w:r>
      <w:r w:rsidRPr="00205428">
        <w:rPr>
          <w:rFonts w:ascii="Verdana" w:hAnsi="Verdana"/>
          <w:sz w:val="18"/>
          <w:szCs w:val="18"/>
          <w:vertAlign w:val="superscript"/>
        </w:rPr>
        <w:footnoteReference w:id="6"/>
      </w:r>
      <w:r w:rsidRPr="00205428">
        <w:rPr>
          <w:rFonts w:ascii="Verdana" w:hAnsi="Verdana"/>
          <w:sz w:val="18"/>
          <w:szCs w:val="18"/>
        </w:rPr>
        <w:t xml:space="preserve"> Het kabinet verwijst daarnaast naar d</w:t>
      </w:r>
      <w:r w:rsidR="001547CD">
        <w:rPr>
          <w:rFonts w:ascii="Verdana" w:hAnsi="Verdana"/>
          <w:sz w:val="18"/>
          <w:szCs w:val="18"/>
        </w:rPr>
        <w:t xml:space="preserve">e </w:t>
      </w:r>
      <w:r w:rsidRPr="00205428">
        <w:rPr>
          <w:rFonts w:ascii="Verdana" w:hAnsi="Verdana"/>
          <w:sz w:val="18"/>
          <w:szCs w:val="18"/>
        </w:rPr>
        <w:t>aanbiedingsbrief bij het rapport</w:t>
      </w:r>
      <w:r w:rsidR="001547CD">
        <w:rPr>
          <w:rFonts w:ascii="Verdana" w:hAnsi="Verdana"/>
          <w:sz w:val="18"/>
          <w:szCs w:val="18"/>
        </w:rPr>
        <w:t xml:space="preserve"> </w:t>
      </w:r>
      <w:r w:rsidRPr="001547CD">
        <w:rPr>
          <w:rFonts w:ascii="Verdana" w:hAnsi="Verdana"/>
          <w:i/>
          <w:iCs/>
          <w:sz w:val="18"/>
          <w:szCs w:val="18"/>
        </w:rPr>
        <w:t>Migration-</w:t>
      </w:r>
      <w:proofErr w:type="spellStart"/>
      <w:r w:rsidRPr="001547CD">
        <w:rPr>
          <w:rFonts w:ascii="Verdana" w:hAnsi="Verdana"/>
          <w:i/>
          <w:iCs/>
          <w:sz w:val="18"/>
          <w:szCs w:val="18"/>
        </w:rPr>
        <w:t>related</w:t>
      </w:r>
      <w:proofErr w:type="spellEnd"/>
      <w:r w:rsidRPr="001547CD">
        <w:rPr>
          <w:rFonts w:ascii="Verdana" w:hAnsi="Verdana"/>
          <w:i/>
          <w:iCs/>
          <w:sz w:val="18"/>
          <w:szCs w:val="18"/>
        </w:rPr>
        <w:t xml:space="preserve"> </w:t>
      </w:r>
      <w:proofErr w:type="spellStart"/>
      <w:r w:rsidRPr="001547CD">
        <w:rPr>
          <w:rFonts w:ascii="Verdana" w:hAnsi="Verdana"/>
          <w:i/>
          <w:iCs/>
          <w:sz w:val="18"/>
          <w:szCs w:val="18"/>
        </w:rPr>
        <w:t>Terrorism</w:t>
      </w:r>
      <w:proofErr w:type="spellEnd"/>
      <w:r w:rsidRPr="001547CD">
        <w:rPr>
          <w:rFonts w:ascii="Verdana" w:hAnsi="Verdana"/>
          <w:i/>
          <w:iCs/>
          <w:sz w:val="18"/>
          <w:szCs w:val="18"/>
        </w:rPr>
        <w:t xml:space="preserve">: Trends, </w:t>
      </w:r>
      <w:proofErr w:type="spellStart"/>
      <w:r w:rsidRPr="001547CD">
        <w:rPr>
          <w:rFonts w:ascii="Verdana" w:hAnsi="Verdana"/>
          <w:i/>
          <w:iCs/>
          <w:sz w:val="18"/>
          <w:szCs w:val="18"/>
        </w:rPr>
        <w:t>Challenges</w:t>
      </w:r>
      <w:proofErr w:type="spellEnd"/>
      <w:r w:rsidRPr="001547CD">
        <w:rPr>
          <w:rFonts w:ascii="Verdana" w:hAnsi="Verdana"/>
          <w:i/>
          <w:iCs/>
          <w:sz w:val="18"/>
          <w:szCs w:val="18"/>
        </w:rPr>
        <w:t xml:space="preserve"> </w:t>
      </w:r>
      <w:proofErr w:type="spellStart"/>
      <w:r w:rsidRPr="001547CD">
        <w:rPr>
          <w:rFonts w:ascii="Verdana" w:hAnsi="Verdana"/>
          <w:i/>
          <w:iCs/>
          <w:sz w:val="18"/>
          <w:szCs w:val="18"/>
        </w:rPr>
        <w:t>and</w:t>
      </w:r>
      <w:proofErr w:type="spellEnd"/>
      <w:r w:rsidRPr="001547CD">
        <w:rPr>
          <w:rFonts w:ascii="Verdana" w:hAnsi="Verdana"/>
          <w:i/>
          <w:iCs/>
          <w:sz w:val="18"/>
          <w:szCs w:val="18"/>
        </w:rPr>
        <w:t xml:space="preserve"> Policy </w:t>
      </w:r>
      <w:proofErr w:type="spellStart"/>
      <w:r w:rsidRPr="001547CD">
        <w:rPr>
          <w:rFonts w:ascii="Verdana" w:hAnsi="Verdana"/>
          <w:i/>
          <w:iCs/>
          <w:sz w:val="18"/>
          <w:szCs w:val="18"/>
        </w:rPr>
        <w:t>Implication</w:t>
      </w:r>
      <w:proofErr w:type="spellEnd"/>
      <w:r w:rsidRPr="00205428">
        <w:rPr>
          <w:rFonts w:ascii="Verdana" w:hAnsi="Verdana"/>
          <w:sz w:val="18"/>
          <w:szCs w:val="18"/>
        </w:rPr>
        <w:t xml:space="preserve"> waarin nader wordt ingegaan op de het onderkennen van signalen van radicalisering of mogelijke betrokkenheid bij terrorisme in de asiel- en nareisprocedure.</w:t>
      </w:r>
      <w:r w:rsidRPr="00205428">
        <w:rPr>
          <w:rFonts w:ascii="Verdana" w:hAnsi="Verdana"/>
          <w:sz w:val="18"/>
          <w:szCs w:val="18"/>
          <w:vertAlign w:val="superscript"/>
        </w:rPr>
        <w:footnoteReference w:id="7"/>
      </w:r>
    </w:p>
    <w:p w:rsidR="009D6C46" w:rsidP="00B2798C" w:rsidRDefault="009D6C46" w14:paraId="35C1468D" w14:textId="77777777">
      <w:pPr>
        <w:pStyle w:val="Geenafstand"/>
        <w:spacing w:line="276" w:lineRule="auto"/>
        <w:rPr>
          <w:rFonts w:ascii="Verdana" w:hAnsi="Verdana"/>
          <w:b/>
          <w:bCs/>
          <w:sz w:val="18"/>
          <w:szCs w:val="18"/>
        </w:rPr>
      </w:pPr>
    </w:p>
    <w:p w:rsidR="00B2798C" w:rsidP="00B2798C" w:rsidRDefault="00B2798C" w14:paraId="30A6AD6F" w14:textId="3F9969D0">
      <w:pPr>
        <w:pStyle w:val="Geenafstand"/>
        <w:spacing w:line="276" w:lineRule="auto"/>
        <w:rPr>
          <w:rFonts w:ascii="Verdana" w:hAnsi="Verdana"/>
          <w:b/>
          <w:bCs/>
          <w:sz w:val="18"/>
          <w:szCs w:val="18"/>
        </w:rPr>
      </w:pPr>
      <w:r>
        <w:rPr>
          <w:rFonts w:ascii="Verdana" w:hAnsi="Verdana"/>
          <w:b/>
          <w:bCs/>
          <w:sz w:val="18"/>
          <w:szCs w:val="18"/>
        </w:rPr>
        <w:t>Vraag 12</w:t>
      </w:r>
    </w:p>
    <w:p w:rsidR="00B2798C" w:rsidP="00B2798C" w:rsidRDefault="00B2798C" w14:paraId="0CB678BF" w14:textId="4CB68306">
      <w:pPr>
        <w:pStyle w:val="Geenafstand"/>
        <w:spacing w:line="276" w:lineRule="auto"/>
        <w:rPr>
          <w:rFonts w:ascii="Verdana" w:hAnsi="Verdana"/>
          <w:b/>
          <w:bCs/>
          <w:sz w:val="18"/>
          <w:szCs w:val="18"/>
        </w:rPr>
      </w:pPr>
      <w:r w:rsidRPr="00B2798C">
        <w:rPr>
          <w:rFonts w:ascii="Verdana" w:hAnsi="Verdana"/>
          <w:b/>
          <w:bCs/>
          <w:sz w:val="18"/>
          <w:szCs w:val="18"/>
        </w:rPr>
        <w:t>Bent u bereid maatregelen te treffen om personen met een vastgesteld Hamas-profiel die zich in Nederland bevinden, het land en waar mogelijk het Schengengebied te laten verlaten, via intrekking van verblijfsrecht, uitzetting en een inreisverbod? Zo ja, op welke termijn?</w:t>
      </w:r>
    </w:p>
    <w:p w:rsidR="00B2798C" w:rsidP="00B2798C" w:rsidRDefault="00B2798C" w14:paraId="5B696228" w14:textId="77777777">
      <w:pPr>
        <w:pStyle w:val="Geenafstand"/>
        <w:spacing w:line="276" w:lineRule="auto"/>
        <w:rPr>
          <w:rFonts w:ascii="Verdana" w:hAnsi="Verdana"/>
          <w:b/>
          <w:bCs/>
          <w:sz w:val="18"/>
          <w:szCs w:val="18"/>
        </w:rPr>
      </w:pPr>
    </w:p>
    <w:p w:rsidR="009D6C46" w:rsidP="00B2798C" w:rsidRDefault="009D6C46" w14:paraId="390F38B9" w14:textId="14B5F89C">
      <w:pPr>
        <w:pStyle w:val="Geenafstand"/>
        <w:spacing w:line="276" w:lineRule="auto"/>
        <w:rPr>
          <w:rFonts w:ascii="Verdana" w:hAnsi="Verdana"/>
          <w:b/>
          <w:bCs/>
          <w:sz w:val="18"/>
          <w:szCs w:val="18"/>
        </w:rPr>
      </w:pPr>
      <w:r>
        <w:rPr>
          <w:rFonts w:ascii="Verdana" w:hAnsi="Verdana"/>
          <w:b/>
          <w:bCs/>
          <w:sz w:val="18"/>
          <w:szCs w:val="18"/>
        </w:rPr>
        <w:t>Antwoord 12</w:t>
      </w:r>
    </w:p>
    <w:p w:rsidRPr="00205428" w:rsidR="00205428" w:rsidP="00205428" w:rsidRDefault="00205428" w14:paraId="0282F260" w14:textId="418505E1">
      <w:pPr>
        <w:pStyle w:val="Geenafstand"/>
        <w:spacing w:line="276" w:lineRule="auto"/>
        <w:rPr>
          <w:rFonts w:ascii="Verdana" w:hAnsi="Verdana"/>
          <w:sz w:val="18"/>
          <w:szCs w:val="18"/>
        </w:rPr>
      </w:pPr>
      <w:r w:rsidRPr="00205428">
        <w:rPr>
          <w:rFonts w:ascii="Verdana" w:hAnsi="Verdana"/>
          <w:sz w:val="18"/>
          <w:szCs w:val="18"/>
        </w:rPr>
        <w:t xml:space="preserve">Zoals aangegeven </w:t>
      </w:r>
      <w:r w:rsidR="00E20B02">
        <w:rPr>
          <w:rFonts w:ascii="Verdana" w:hAnsi="Verdana"/>
          <w:sz w:val="18"/>
          <w:szCs w:val="18"/>
        </w:rPr>
        <w:t>in</w:t>
      </w:r>
      <w:r w:rsidRPr="00205428" w:rsidR="00E20B02">
        <w:rPr>
          <w:rFonts w:ascii="Verdana" w:hAnsi="Verdana"/>
          <w:sz w:val="18"/>
          <w:szCs w:val="18"/>
        </w:rPr>
        <w:t xml:space="preserve"> </w:t>
      </w:r>
      <w:r w:rsidRPr="00205428">
        <w:rPr>
          <w:rFonts w:ascii="Verdana" w:hAnsi="Verdana"/>
          <w:sz w:val="18"/>
          <w:szCs w:val="18"/>
        </w:rPr>
        <w:t xml:space="preserve">het antwoord </w:t>
      </w:r>
      <w:r w:rsidR="00E20B02">
        <w:rPr>
          <w:rFonts w:ascii="Verdana" w:hAnsi="Verdana"/>
          <w:sz w:val="18"/>
          <w:szCs w:val="18"/>
        </w:rPr>
        <w:t>op</w:t>
      </w:r>
      <w:r w:rsidRPr="00205428" w:rsidR="00E20B02">
        <w:rPr>
          <w:rFonts w:ascii="Verdana" w:hAnsi="Verdana"/>
          <w:sz w:val="18"/>
          <w:szCs w:val="18"/>
        </w:rPr>
        <w:t xml:space="preserve"> </w:t>
      </w:r>
      <w:r w:rsidRPr="00205428">
        <w:rPr>
          <w:rFonts w:ascii="Verdana" w:hAnsi="Verdana"/>
          <w:sz w:val="18"/>
          <w:szCs w:val="18"/>
        </w:rPr>
        <w:t>vraag 5</w:t>
      </w:r>
      <w:r w:rsidR="00E20B02">
        <w:rPr>
          <w:rFonts w:ascii="Verdana" w:hAnsi="Verdana"/>
          <w:sz w:val="18"/>
          <w:szCs w:val="18"/>
        </w:rPr>
        <w:t>,</w:t>
      </w:r>
      <w:r w:rsidRPr="00205428">
        <w:rPr>
          <w:rFonts w:ascii="Verdana" w:hAnsi="Verdana"/>
          <w:sz w:val="18"/>
          <w:szCs w:val="18"/>
        </w:rPr>
        <w:t xml:space="preserve"> kunnen een veroordeling voor een misdrijf of </w:t>
      </w:r>
      <w:r w:rsidR="00E20B02">
        <w:rPr>
          <w:rFonts w:ascii="Verdana" w:hAnsi="Verdana"/>
          <w:sz w:val="18"/>
          <w:szCs w:val="18"/>
        </w:rPr>
        <w:t>het vormen van</w:t>
      </w:r>
      <w:r w:rsidRPr="00205428">
        <w:rPr>
          <w:rFonts w:ascii="Verdana" w:hAnsi="Verdana"/>
          <w:sz w:val="18"/>
          <w:szCs w:val="18"/>
        </w:rPr>
        <w:t xml:space="preserve"> een gevaar voor de nationale veiligheid gevolgen hebben voor het verblijfsrecht van een vreemdeling. Wanneer een dergelijke vreemdeling niet (meer) in het bezit is van een verblijfsrecht wordt in beginsel een terugkeerbesluit opgelegd en wordt - met inachtneming van internationale verplichtingen - ingezet op (al dan niet gedwongen) terugkeer. Daarbij wordt in de regel ook een inreisverbod opgelegd.</w:t>
      </w:r>
    </w:p>
    <w:p w:rsidR="009D6C46" w:rsidP="00B2798C" w:rsidRDefault="009D6C46" w14:paraId="4C73A4DD" w14:textId="77777777">
      <w:pPr>
        <w:pStyle w:val="Geenafstand"/>
        <w:spacing w:line="276" w:lineRule="auto"/>
        <w:rPr>
          <w:rFonts w:ascii="Verdana" w:hAnsi="Verdana"/>
          <w:b/>
          <w:bCs/>
          <w:sz w:val="18"/>
          <w:szCs w:val="18"/>
        </w:rPr>
      </w:pPr>
    </w:p>
    <w:p w:rsidR="00B2798C" w:rsidP="00B2798C" w:rsidRDefault="00B2798C" w14:paraId="6EE4AF21" w14:textId="50901E5E">
      <w:pPr>
        <w:pStyle w:val="Geenafstand"/>
        <w:spacing w:line="276" w:lineRule="auto"/>
        <w:rPr>
          <w:rFonts w:ascii="Verdana" w:hAnsi="Verdana"/>
          <w:b/>
          <w:bCs/>
          <w:sz w:val="18"/>
          <w:szCs w:val="18"/>
        </w:rPr>
      </w:pPr>
      <w:r>
        <w:rPr>
          <w:rFonts w:ascii="Verdana" w:hAnsi="Verdana"/>
          <w:b/>
          <w:bCs/>
          <w:sz w:val="18"/>
          <w:szCs w:val="18"/>
        </w:rPr>
        <w:t>Vraag 13</w:t>
      </w:r>
    </w:p>
    <w:p w:rsidR="00B2798C" w:rsidP="00B2798C" w:rsidRDefault="00B2798C" w14:paraId="7B982A07" w14:textId="13F1B4A2">
      <w:pPr>
        <w:pStyle w:val="Geenafstand"/>
        <w:spacing w:line="276" w:lineRule="auto"/>
        <w:rPr>
          <w:rFonts w:ascii="Verdana" w:hAnsi="Verdana"/>
          <w:b/>
          <w:bCs/>
          <w:sz w:val="18"/>
          <w:szCs w:val="18"/>
        </w:rPr>
      </w:pPr>
      <w:r w:rsidRPr="00B2798C">
        <w:rPr>
          <w:rFonts w:ascii="Verdana" w:hAnsi="Verdana"/>
          <w:b/>
          <w:bCs/>
          <w:sz w:val="18"/>
          <w:szCs w:val="18"/>
        </w:rPr>
        <w:t>Bent u bereid, samen met de Europese partners, te bevorderen dat nieuwe Hamas-gelieerde personen niet langer via asiel-, migratie- of andere routes toegang krijgen tot Nederland en het Schengengebied, bijvoorbeeld door verscherpte screening, gedeelde risicoprofielen en strengere buitengrenscontroles? Welke concrete stappen onderneemt u hierin?</w:t>
      </w:r>
    </w:p>
    <w:p w:rsidR="009D6C46" w:rsidP="00B2798C" w:rsidRDefault="009D6C46" w14:paraId="38EAE406" w14:textId="77777777">
      <w:pPr>
        <w:pStyle w:val="Geenafstand"/>
        <w:spacing w:line="276" w:lineRule="auto"/>
        <w:rPr>
          <w:rFonts w:ascii="Verdana" w:hAnsi="Verdana"/>
          <w:b/>
          <w:bCs/>
          <w:sz w:val="18"/>
          <w:szCs w:val="18"/>
        </w:rPr>
      </w:pPr>
    </w:p>
    <w:p w:rsidR="00B2798C" w:rsidP="00B2798C" w:rsidRDefault="00B2798C" w14:paraId="42CC336C" w14:textId="0BEC4B3A">
      <w:pPr>
        <w:pStyle w:val="Geenafstand"/>
        <w:spacing w:line="276" w:lineRule="auto"/>
        <w:rPr>
          <w:rFonts w:ascii="Verdana" w:hAnsi="Verdana"/>
          <w:b/>
          <w:bCs/>
          <w:sz w:val="18"/>
          <w:szCs w:val="18"/>
        </w:rPr>
      </w:pPr>
      <w:r>
        <w:rPr>
          <w:rFonts w:ascii="Verdana" w:hAnsi="Verdana"/>
          <w:b/>
          <w:bCs/>
          <w:sz w:val="18"/>
          <w:szCs w:val="18"/>
        </w:rPr>
        <w:t>Vraag 14</w:t>
      </w:r>
    </w:p>
    <w:p w:rsidR="00B2798C" w:rsidP="00B2798C" w:rsidRDefault="00B2798C" w14:paraId="662EA64D" w14:textId="440691C9">
      <w:pPr>
        <w:pStyle w:val="Geenafstand"/>
        <w:spacing w:line="276" w:lineRule="auto"/>
        <w:rPr>
          <w:rFonts w:ascii="Verdana" w:hAnsi="Verdana"/>
          <w:b/>
          <w:bCs/>
          <w:sz w:val="18"/>
          <w:szCs w:val="18"/>
        </w:rPr>
      </w:pPr>
      <w:r w:rsidRPr="00B2798C">
        <w:rPr>
          <w:rFonts w:ascii="Verdana" w:hAnsi="Verdana"/>
          <w:b/>
          <w:bCs/>
          <w:sz w:val="18"/>
          <w:szCs w:val="18"/>
        </w:rPr>
        <w:t>Bent u bereid de garantie te geven dat onder de huidige en toekomstige grote asielinstroom naar Nederland geen personen binnenkomen die gelieerd zijn aan Hamas of andere terroristische organisaties? Zo nee, kunt u toelichten waarom een dergelijke garantie niet te geven is, en welke aanvullende screening, achtergrondcontroles en informatie-uitwisseling met buitenlandse diensten u bereid bent in te voeren om dit risico zo dicht mogelijk bij nul te brengen? Indien blijkt dat dit - het risico drastisch reduceren- niet mogelijk is, bent u dan niet Russisch roulette met Nederlandse mensenlevens aan het spelen? Zo nee waarom niet?</w:t>
      </w:r>
    </w:p>
    <w:p w:rsidR="00B2798C" w:rsidP="00B2798C" w:rsidRDefault="00B2798C" w14:paraId="20399C98" w14:textId="77777777">
      <w:pPr>
        <w:pStyle w:val="Geenafstand"/>
        <w:spacing w:line="276" w:lineRule="auto"/>
        <w:rPr>
          <w:rFonts w:ascii="Verdana" w:hAnsi="Verdana"/>
          <w:b/>
          <w:bCs/>
          <w:sz w:val="18"/>
          <w:szCs w:val="18"/>
        </w:rPr>
      </w:pPr>
    </w:p>
    <w:p w:rsidR="009D6C46" w:rsidP="009D6C46" w:rsidRDefault="009D6C46" w14:paraId="26E2F1BC" w14:textId="61059BE2">
      <w:pPr>
        <w:pStyle w:val="Geenafstand"/>
        <w:spacing w:line="276" w:lineRule="auto"/>
        <w:rPr>
          <w:rFonts w:ascii="Verdana" w:hAnsi="Verdana"/>
          <w:b/>
          <w:bCs/>
          <w:sz w:val="18"/>
          <w:szCs w:val="18"/>
        </w:rPr>
      </w:pPr>
      <w:r>
        <w:rPr>
          <w:rFonts w:ascii="Verdana" w:hAnsi="Verdana"/>
          <w:b/>
          <w:bCs/>
          <w:sz w:val="18"/>
          <w:szCs w:val="18"/>
        </w:rPr>
        <w:t xml:space="preserve">Antwoord </w:t>
      </w:r>
      <w:r w:rsidR="00ED1F5E">
        <w:rPr>
          <w:rFonts w:ascii="Verdana" w:hAnsi="Verdana"/>
          <w:b/>
          <w:bCs/>
          <w:sz w:val="18"/>
          <w:szCs w:val="18"/>
        </w:rPr>
        <w:t xml:space="preserve">op vraag </w:t>
      </w:r>
      <w:r w:rsidR="009251D1">
        <w:rPr>
          <w:rFonts w:ascii="Verdana" w:hAnsi="Verdana"/>
          <w:b/>
          <w:bCs/>
          <w:sz w:val="18"/>
          <w:szCs w:val="18"/>
        </w:rPr>
        <w:t xml:space="preserve">13 en </w:t>
      </w:r>
      <w:r>
        <w:rPr>
          <w:rFonts w:ascii="Verdana" w:hAnsi="Verdana"/>
          <w:b/>
          <w:bCs/>
          <w:sz w:val="18"/>
          <w:szCs w:val="18"/>
        </w:rPr>
        <w:t>14</w:t>
      </w:r>
    </w:p>
    <w:p w:rsidRPr="00205428" w:rsidR="00624055" w:rsidP="00624055" w:rsidRDefault="00624055" w14:paraId="6A47C0D1" w14:textId="5DF2C3C7">
      <w:pPr>
        <w:spacing w:after="0" w:line="276" w:lineRule="auto"/>
        <w:rPr>
          <w:rFonts w:ascii="Verdana" w:hAnsi="Verdana"/>
          <w:sz w:val="18"/>
          <w:szCs w:val="18"/>
        </w:rPr>
      </w:pPr>
      <w:r>
        <w:rPr>
          <w:rFonts w:ascii="Verdana" w:hAnsi="Verdana"/>
          <w:sz w:val="18"/>
          <w:szCs w:val="18"/>
        </w:rPr>
        <w:t>Het kabinet zet zich onverminderd in om iedere dreigingsvorm tegen de nationale veiligheid, waaronder terrorisme en extremisme, tegen te gaan.</w:t>
      </w:r>
      <w:r w:rsidRPr="00205428">
        <w:rPr>
          <w:rFonts w:ascii="Verdana" w:hAnsi="Verdana"/>
          <w:sz w:val="18"/>
          <w:szCs w:val="18"/>
        </w:rPr>
        <w:t xml:space="preserve"> </w:t>
      </w:r>
      <w:r>
        <w:rPr>
          <w:rFonts w:ascii="Verdana" w:hAnsi="Verdana"/>
          <w:sz w:val="18"/>
          <w:szCs w:val="18"/>
        </w:rPr>
        <w:t>Onze democratische rechtsorde en</w:t>
      </w:r>
      <w:r w:rsidRPr="00205428">
        <w:rPr>
          <w:rFonts w:ascii="Verdana" w:hAnsi="Verdana"/>
          <w:sz w:val="18"/>
          <w:szCs w:val="18"/>
        </w:rPr>
        <w:t xml:space="preserve"> nationale veiligheid </w:t>
      </w:r>
      <w:r>
        <w:rPr>
          <w:rFonts w:ascii="Verdana" w:hAnsi="Verdana"/>
          <w:sz w:val="18"/>
          <w:szCs w:val="18"/>
        </w:rPr>
        <w:t xml:space="preserve">is een groot goed, en bescherming daarvan </w:t>
      </w:r>
      <w:r w:rsidRPr="00205428">
        <w:rPr>
          <w:rFonts w:ascii="Verdana" w:hAnsi="Verdana"/>
          <w:sz w:val="18"/>
          <w:szCs w:val="18"/>
        </w:rPr>
        <w:t>vergt constante inspanning, nauwe samenwerking en gerichte implementatie van maatregelen. Ondanks de strenge procedure en inspanningen</w:t>
      </w:r>
      <w:r>
        <w:rPr>
          <w:rFonts w:ascii="Verdana" w:hAnsi="Verdana"/>
          <w:sz w:val="18"/>
          <w:szCs w:val="18"/>
        </w:rPr>
        <w:t xml:space="preserve"> van de ketenpartners</w:t>
      </w:r>
      <w:r w:rsidRPr="00205428">
        <w:rPr>
          <w:rFonts w:ascii="Verdana" w:hAnsi="Verdana"/>
          <w:sz w:val="18"/>
          <w:szCs w:val="18"/>
        </w:rPr>
        <w:t xml:space="preserve"> kan nooit</w:t>
      </w:r>
      <w:r w:rsidR="000009AE">
        <w:rPr>
          <w:rFonts w:ascii="Verdana" w:hAnsi="Verdana"/>
          <w:sz w:val="18"/>
          <w:szCs w:val="18"/>
        </w:rPr>
        <w:t xml:space="preserve"> een</w:t>
      </w:r>
      <w:r>
        <w:rPr>
          <w:rFonts w:ascii="Verdana" w:hAnsi="Verdana"/>
          <w:sz w:val="18"/>
          <w:szCs w:val="18"/>
        </w:rPr>
        <w:t xml:space="preserve"> </w:t>
      </w:r>
      <w:r w:rsidRPr="00205428">
        <w:rPr>
          <w:rFonts w:ascii="Verdana" w:hAnsi="Verdana"/>
          <w:sz w:val="18"/>
          <w:szCs w:val="18"/>
        </w:rPr>
        <w:t>absolute garantie worden gegeven dat er geen personen Nederland binnenkomen die veiligheidsrisico’s met zich mee brengen</w:t>
      </w:r>
      <w:r>
        <w:rPr>
          <w:rFonts w:ascii="Verdana" w:hAnsi="Verdana"/>
          <w:sz w:val="18"/>
          <w:szCs w:val="18"/>
        </w:rPr>
        <w:t xml:space="preserve">, </w:t>
      </w:r>
      <w:r w:rsidR="000009AE">
        <w:rPr>
          <w:rFonts w:ascii="Verdana" w:hAnsi="Verdana"/>
          <w:sz w:val="18"/>
          <w:szCs w:val="18"/>
        </w:rPr>
        <w:t>omdat personen zich mogelijk kunnen onttrekken aan het zicht van de autoriteiten en omdat eventuele risico’s die van een persoon uitgaan niet altijd op voorhand bekend zijn</w:t>
      </w:r>
      <w:r w:rsidRPr="00205428" w:rsidR="000009AE">
        <w:rPr>
          <w:rFonts w:ascii="Verdana" w:hAnsi="Verdana"/>
          <w:sz w:val="18"/>
          <w:szCs w:val="18"/>
        </w:rPr>
        <w:t xml:space="preserve">. </w:t>
      </w:r>
      <w:r w:rsidRPr="00205428">
        <w:rPr>
          <w:rFonts w:ascii="Verdana" w:hAnsi="Verdana"/>
          <w:sz w:val="18"/>
          <w:szCs w:val="18"/>
        </w:rPr>
        <w:t xml:space="preserve">Zoals toegelicht </w:t>
      </w:r>
      <w:r>
        <w:rPr>
          <w:rFonts w:ascii="Verdana" w:hAnsi="Verdana"/>
          <w:sz w:val="18"/>
          <w:szCs w:val="18"/>
        </w:rPr>
        <w:t>bij de</w:t>
      </w:r>
      <w:r w:rsidRPr="00205428">
        <w:rPr>
          <w:rFonts w:ascii="Verdana" w:hAnsi="Verdana"/>
          <w:sz w:val="18"/>
          <w:szCs w:val="18"/>
        </w:rPr>
        <w:t xml:space="preserve"> vragen 5, 10 en 11 zijn de nodige samenwerking en maatregelen reeds aanwezig</w:t>
      </w:r>
      <w:r>
        <w:rPr>
          <w:rFonts w:ascii="Verdana" w:hAnsi="Verdana"/>
          <w:sz w:val="18"/>
          <w:szCs w:val="18"/>
        </w:rPr>
        <w:t xml:space="preserve">. Daarnaast wordt voortdurend </w:t>
      </w:r>
      <w:r w:rsidRPr="00205428">
        <w:rPr>
          <w:rFonts w:ascii="Verdana" w:hAnsi="Verdana"/>
          <w:sz w:val="18"/>
          <w:szCs w:val="18"/>
        </w:rPr>
        <w:t xml:space="preserve">gemonitord of de procedures en bevoegdheden </w:t>
      </w:r>
      <w:r>
        <w:rPr>
          <w:rFonts w:ascii="Verdana" w:hAnsi="Verdana"/>
          <w:sz w:val="18"/>
          <w:szCs w:val="18"/>
        </w:rPr>
        <w:t>binnen</w:t>
      </w:r>
      <w:r w:rsidRPr="00205428">
        <w:rPr>
          <w:rFonts w:ascii="Verdana" w:hAnsi="Verdana"/>
          <w:sz w:val="18"/>
          <w:szCs w:val="18"/>
        </w:rPr>
        <w:t xml:space="preserve"> het systeem nog aansluiten </w:t>
      </w:r>
      <w:r>
        <w:rPr>
          <w:rFonts w:ascii="Verdana" w:hAnsi="Verdana"/>
          <w:sz w:val="18"/>
          <w:szCs w:val="18"/>
        </w:rPr>
        <w:t xml:space="preserve">bij de </w:t>
      </w:r>
      <w:r w:rsidRPr="00205428">
        <w:rPr>
          <w:rFonts w:ascii="Verdana" w:hAnsi="Verdana"/>
          <w:sz w:val="18"/>
          <w:szCs w:val="18"/>
        </w:rPr>
        <w:t>actuele ontwikkelingen</w:t>
      </w:r>
      <w:r>
        <w:rPr>
          <w:rFonts w:ascii="Verdana" w:hAnsi="Verdana"/>
          <w:sz w:val="18"/>
          <w:szCs w:val="18"/>
        </w:rPr>
        <w:t>. Waar nodig worden deze aangepast en verbeterd.</w:t>
      </w:r>
    </w:p>
    <w:p w:rsidRPr="001547CD" w:rsidR="009D6C46" w:rsidP="001547CD" w:rsidRDefault="009D6C46" w14:paraId="65B3341C" w14:textId="77777777">
      <w:pPr>
        <w:pStyle w:val="Geenafstand"/>
        <w:spacing w:line="276" w:lineRule="auto"/>
        <w:rPr>
          <w:rFonts w:ascii="Verdana" w:hAnsi="Verdana"/>
          <w:b/>
          <w:bCs/>
          <w:sz w:val="18"/>
          <w:szCs w:val="18"/>
        </w:rPr>
      </w:pPr>
    </w:p>
    <w:p w:rsidR="00B2798C" w:rsidP="00B2798C" w:rsidRDefault="00B2798C" w14:paraId="77C1877A" w14:textId="584E5D98">
      <w:pPr>
        <w:pStyle w:val="Geenafstand"/>
        <w:spacing w:line="276" w:lineRule="auto"/>
        <w:rPr>
          <w:rFonts w:ascii="Verdana" w:hAnsi="Verdana"/>
          <w:b/>
          <w:bCs/>
          <w:sz w:val="18"/>
          <w:szCs w:val="18"/>
        </w:rPr>
      </w:pPr>
      <w:r>
        <w:rPr>
          <w:rFonts w:ascii="Verdana" w:hAnsi="Verdana"/>
          <w:b/>
          <w:bCs/>
          <w:sz w:val="18"/>
          <w:szCs w:val="18"/>
        </w:rPr>
        <w:t>Vraag 15</w:t>
      </w:r>
    </w:p>
    <w:p w:rsidR="00B2798C" w:rsidP="00B2798C" w:rsidRDefault="00B2798C" w14:paraId="53C05700" w14:textId="67C8D448">
      <w:pPr>
        <w:pStyle w:val="Geenafstand"/>
        <w:spacing w:line="276" w:lineRule="auto"/>
        <w:rPr>
          <w:rFonts w:ascii="Verdana" w:hAnsi="Verdana"/>
          <w:b/>
          <w:bCs/>
          <w:sz w:val="18"/>
          <w:szCs w:val="18"/>
        </w:rPr>
      </w:pPr>
      <w:r w:rsidRPr="00B2798C">
        <w:rPr>
          <w:rFonts w:ascii="Verdana" w:hAnsi="Verdana"/>
          <w:b/>
          <w:bCs/>
          <w:sz w:val="18"/>
          <w:szCs w:val="18"/>
        </w:rPr>
        <w:t>Bent u bereid een concreet plan van aanpak naar de Kamer te sturen waarin wordt uiteengezet hoe (a) de fysieke beveiliging van Joodse, Israëlische en andere westerse instellingen in Nederland wordt versterkt, (b) grensoverschrijdende smokkel van wapens en explosieven richting Nederland wordt tegengegaan, (c) de monitoring van Hamas-gelieerde netwerken, werving en financieringsstromen in Nederland wordt geïntensiveerd, en (d) personen met een vastgesteld Hamas-profiel sneller kunnen worden aangehouden, hun verblijfsrecht kunnen verliezen of de toegang tot Nederland kan worden ontzegd? Zo ja, binnen welke termijn kan de Kamer dit plan verwachten?</w:t>
      </w:r>
    </w:p>
    <w:p w:rsidR="003864BA" w:rsidP="009D6C46" w:rsidRDefault="003864BA" w14:paraId="2933907C" w14:textId="77777777">
      <w:pPr>
        <w:pStyle w:val="Geenafstand"/>
        <w:spacing w:line="276" w:lineRule="auto"/>
        <w:rPr>
          <w:rFonts w:ascii="Verdana" w:hAnsi="Verdana"/>
          <w:b/>
          <w:bCs/>
          <w:sz w:val="18"/>
          <w:szCs w:val="18"/>
        </w:rPr>
      </w:pPr>
    </w:p>
    <w:p w:rsidR="009D6C46" w:rsidP="009D6C46" w:rsidRDefault="009D6C46" w14:paraId="429CB2B8" w14:textId="25E04E96">
      <w:pPr>
        <w:pStyle w:val="Geenafstand"/>
        <w:spacing w:line="276" w:lineRule="auto"/>
        <w:rPr>
          <w:rFonts w:ascii="Verdana" w:hAnsi="Verdana"/>
          <w:b/>
          <w:bCs/>
          <w:sz w:val="18"/>
          <w:szCs w:val="18"/>
        </w:rPr>
      </w:pPr>
      <w:r>
        <w:rPr>
          <w:rFonts w:ascii="Verdana" w:hAnsi="Verdana"/>
          <w:b/>
          <w:bCs/>
          <w:sz w:val="18"/>
          <w:szCs w:val="18"/>
        </w:rPr>
        <w:t>Antwoord 15</w:t>
      </w:r>
    </w:p>
    <w:p w:rsidR="001547CD" w:rsidP="00B2798C" w:rsidRDefault="009D6C46" w14:paraId="3A8B533E" w14:textId="519A05D3">
      <w:pPr>
        <w:pStyle w:val="Geenafstand"/>
        <w:spacing w:line="276" w:lineRule="auto"/>
        <w:rPr>
          <w:rFonts w:ascii="Verdana" w:hAnsi="Verdana"/>
          <w:sz w:val="18"/>
          <w:szCs w:val="18"/>
        </w:rPr>
      </w:pPr>
      <w:r w:rsidRPr="009D6C46">
        <w:rPr>
          <w:rFonts w:ascii="Verdana" w:hAnsi="Verdana"/>
          <w:sz w:val="18"/>
          <w:szCs w:val="18"/>
        </w:rPr>
        <w:t xml:space="preserve">Het kabinet werkt reeds langs meerdere sporen aan de bestrijding van </w:t>
      </w:r>
      <w:r w:rsidR="00E035BD">
        <w:rPr>
          <w:rFonts w:ascii="Verdana" w:hAnsi="Verdana"/>
          <w:sz w:val="18"/>
          <w:szCs w:val="18"/>
        </w:rPr>
        <w:t>extremisme</w:t>
      </w:r>
      <w:r w:rsidR="003864BA">
        <w:rPr>
          <w:rFonts w:ascii="Verdana" w:hAnsi="Verdana"/>
          <w:sz w:val="18"/>
          <w:szCs w:val="18"/>
        </w:rPr>
        <w:t xml:space="preserve"> en</w:t>
      </w:r>
      <w:r w:rsidR="00E035BD">
        <w:rPr>
          <w:rFonts w:ascii="Verdana" w:hAnsi="Verdana"/>
          <w:sz w:val="18"/>
          <w:szCs w:val="18"/>
        </w:rPr>
        <w:t xml:space="preserve"> </w:t>
      </w:r>
      <w:r w:rsidRPr="009D6C46">
        <w:rPr>
          <w:rFonts w:ascii="Verdana" w:hAnsi="Verdana"/>
          <w:sz w:val="18"/>
          <w:szCs w:val="18"/>
        </w:rPr>
        <w:t>terrorisme</w:t>
      </w:r>
      <w:r w:rsidR="003864BA">
        <w:rPr>
          <w:rFonts w:ascii="Verdana" w:hAnsi="Verdana"/>
          <w:sz w:val="18"/>
          <w:szCs w:val="18"/>
        </w:rPr>
        <w:t>.</w:t>
      </w:r>
      <w:r w:rsidRPr="009D6C46">
        <w:rPr>
          <w:rFonts w:ascii="Verdana" w:hAnsi="Verdana"/>
          <w:sz w:val="18"/>
          <w:szCs w:val="18"/>
        </w:rPr>
        <w:t xml:space="preserve"> Uw Kamer wordt over deze aanpak met verschillende producten geïnformeerd, zoal</w:t>
      </w:r>
      <w:r w:rsidR="00FD4FB1">
        <w:rPr>
          <w:rFonts w:ascii="Verdana" w:hAnsi="Verdana"/>
          <w:sz w:val="18"/>
          <w:szCs w:val="18"/>
        </w:rPr>
        <w:t xml:space="preserve">s </w:t>
      </w:r>
      <w:r w:rsidR="00C91333">
        <w:rPr>
          <w:rFonts w:ascii="Verdana" w:hAnsi="Verdana"/>
          <w:sz w:val="18"/>
          <w:szCs w:val="18"/>
        </w:rPr>
        <w:t xml:space="preserve">onder andere </w:t>
      </w:r>
      <w:r w:rsidR="00FD4FB1">
        <w:rPr>
          <w:rFonts w:ascii="Verdana" w:hAnsi="Verdana"/>
          <w:sz w:val="18"/>
          <w:szCs w:val="18"/>
        </w:rPr>
        <w:t xml:space="preserve">de </w:t>
      </w:r>
      <w:proofErr w:type="spellStart"/>
      <w:r w:rsidR="00FD4FB1">
        <w:rPr>
          <w:rFonts w:ascii="Verdana" w:hAnsi="Verdana"/>
          <w:sz w:val="18"/>
          <w:szCs w:val="18"/>
        </w:rPr>
        <w:t>Contraterrorismestrategie</w:t>
      </w:r>
      <w:proofErr w:type="spellEnd"/>
      <w:r w:rsidR="00FD4FB1">
        <w:rPr>
          <w:rFonts w:ascii="Verdana" w:hAnsi="Verdana"/>
          <w:sz w:val="18"/>
          <w:szCs w:val="18"/>
        </w:rPr>
        <w:t xml:space="preserve"> 2022-2026</w:t>
      </w:r>
      <w:r w:rsidR="00C91333">
        <w:rPr>
          <w:rFonts w:ascii="Verdana" w:hAnsi="Verdana"/>
          <w:sz w:val="18"/>
          <w:szCs w:val="18"/>
        </w:rPr>
        <w:t xml:space="preserve">. Ten aanzien van de monitoring van dreigingen publiceert de NCTV halfjaarlijks het </w:t>
      </w:r>
      <w:r w:rsidR="006A1027">
        <w:rPr>
          <w:rFonts w:ascii="Verdana" w:hAnsi="Verdana"/>
          <w:sz w:val="18"/>
          <w:szCs w:val="18"/>
        </w:rPr>
        <w:t>DTN</w:t>
      </w:r>
      <w:r w:rsidR="00C91333">
        <w:rPr>
          <w:rFonts w:ascii="Verdana" w:hAnsi="Verdana"/>
          <w:sz w:val="18"/>
          <w:szCs w:val="18"/>
        </w:rPr>
        <w:t xml:space="preserve"> en de AIVD jaarlijks het Jaarverslag. </w:t>
      </w:r>
      <w:r w:rsidRPr="009D6C46">
        <w:rPr>
          <w:rFonts w:ascii="Verdana" w:hAnsi="Verdana"/>
          <w:sz w:val="18"/>
          <w:szCs w:val="18"/>
        </w:rPr>
        <w:t xml:space="preserve">Ten aanzien van de beveiliging van instellingen verwijs ik u naar het antwoord op vraag 8. </w:t>
      </w:r>
      <w:r w:rsidRPr="00205428" w:rsidR="00205428">
        <w:rPr>
          <w:rFonts w:ascii="Verdana" w:hAnsi="Verdana"/>
          <w:sz w:val="18"/>
          <w:szCs w:val="18"/>
        </w:rPr>
        <w:t xml:space="preserve">Daarnaast verwijs ik naar de beantwoording onder vraag 5 en 12 waarin de consequenties voor verblijf en het weigeren van toegang uiteen </w:t>
      </w:r>
      <w:r w:rsidR="0055319A">
        <w:rPr>
          <w:rFonts w:ascii="Verdana" w:hAnsi="Verdana"/>
          <w:sz w:val="18"/>
          <w:szCs w:val="18"/>
        </w:rPr>
        <w:t>zijn</w:t>
      </w:r>
      <w:r w:rsidRPr="00205428" w:rsidR="0055319A">
        <w:rPr>
          <w:rFonts w:ascii="Verdana" w:hAnsi="Verdana"/>
          <w:sz w:val="18"/>
          <w:szCs w:val="18"/>
        </w:rPr>
        <w:t xml:space="preserve"> </w:t>
      </w:r>
      <w:r w:rsidRPr="00205428" w:rsidR="00205428">
        <w:rPr>
          <w:rFonts w:ascii="Verdana" w:hAnsi="Verdana"/>
          <w:sz w:val="18"/>
          <w:szCs w:val="18"/>
        </w:rPr>
        <w:t>gezet.</w:t>
      </w:r>
    </w:p>
    <w:p w:rsidR="001547CD" w:rsidP="00B2798C" w:rsidRDefault="001547CD" w14:paraId="7B8527D3" w14:textId="77777777">
      <w:pPr>
        <w:pStyle w:val="Geenafstand"/>
        <w:spacing w:line="276" w:lineRule="auto"/>
        <w:rPr>
          <w:rFonts w:ascii="Verdana" w:hAnsi="Verdana"/>
          <w:sz w:val="18"/>
          <w:szCs w:val="18"/>
        </w:rPr>
      </w:pPr>
    </w:p>
    <w:p w:rsidRPr="001547CD" w:rsidR="00B2798C" w:rsidP="00B2798C" w:rsidRDefault="00B2798C" w14:paraId="297EE44C" w14:textId="0E054718">
      <w:pPr>
        <w:pStyle w:val="Geenafstand"/>
        <w:spacing w:line="276" w:lineRule="auto"/>
        <w:rPr>
          <w:rFonts w:ascii="Verdana" w:hAnsi="Verdana"/>
          <w:sz w:val="18"/>
          <w:szCs w:val="18"/>
        </w:rPr>
      </w:pPr>
      <w:r>
        <w:rPr>
          <w:rFonts w:ascii="Verdana" w:hAnsi="Verdana"/>
          <w:b/>
          <w:bCs/>
          <w:sz w:val="18"/>
          <w:szCs w:val="18"/>
        </w:rPr>
        <w:t>Vraag 16</w:t>
      </w:r>
    </w:p>
    <w:p w:rsidR="00B2798C" w:rsidP="00B2798C" w:rsidRDefault="00B2798C" w14:paraId="49D06E84" w14:textId="3C74F479">
      <w:pPr>
        <w:pStyle w:val="Geenafstand"/>
        <w:spacing w:line="276" w:lineRule="auto"/>
        <w:rPr>
          <w:rFonts w:ascii="Verdana" w:hAnsi="Verdana"/>
          <w:b/>
          <w:bCs/>
          <w:sz w:val="18"/>
          <w:szCs w:val="18"/>
        </w:rPr>
      </w:pPr>
      <w:r w:rsidRPr="00B2798C">
        <w:rPr>
          <w:rFonts w:ascii="Verdana" w:hAnsi="Verdana"/>
          <w:b/>
          <w:bCs/>
          <w:sz w:val="18"/>
          <w:szCs w:val="18"/>
        </w:rPr>
        <w:t>Bent u bereid te onderzoeken of het Nederlanderschap van personen met een vastgesteld Hamas-profiel kan worden ingetrokken op grond van bestaande terrorismewetgeving, en zo nodig met aanvullende wetgeving te komen om dit te vergemakkelijken?</w:t>
      </w:r>
    </w:p>
    <w:p w:rsidR="00B2798C" w:rsidP="00B2798C" w:rsidRDefault="00B2798C" w14:paraId="23D2C10E" w14:textId="77777777">
      <w:pPr>
        <w:pStyle w:val="Geenafstand"/>
        <w:spacing w:line="276" w:lineRule="auto"/>
        <w:rPr>
          <w:rFonts w:ascii="Verdana" w:hAnsi="Verdana"/>
          <w:b/>
          <w:bCs/>
          <w:sz w:val="18"/>
          <w:szCs w:val="18"/>
        </w:rPr>
      </w:pPr>
    </w:p>
    <w:p w:rsidR="009D6C46" w:rsidP="00B2798C" w:rsidRDefault="009D6C46" w14:paraId="2CD8E090" w14:textId="4C084EC9">
      <w:pPr>
        <w:pStyle w:val="Geenafstand"/>
        <w:spacing w:line="276" w:lineRule="auto"/>
        <w:rPr>
          <w:rFonts w:ascii="Verdana" w:hAnsi="Verdana"/>
          <w:b/>
          <w:bCs/>
          <w:sz w:val="18"/>
          <w:szCs w:val="18"/>
        </w:rPr>
      </w:pPr>
      <w:r>
        <w:rPr>
          <w:rFonts w:ascii="Verdana" w:hAnsi="Verdana"/>
          <w:b/>
          <w:bCs/>
          <w:sz w:val="18"/>
          <w:szCs w:val="18"/>
        </w:rPr>
        <w:t>Antwoord 16</w:t>
      </w:r>
    </w:p>
    <w:p w:rsidRPr="00205428" w:rsidR="00205428" w:rsidP="00205428" w:rsidRDefault="00205428" w14:paraId="6DA137D3" w14:textId="1A0A7195">
      <w:pPr>
        <w:rPr>
          <w:rFonts w:ascii="Verdana" w:hAnsi="Verdana"/>
          <w:sz w:val="18"/>
          <w:szCs w:val="18"/>
        </w:rPr>
      </w:pPr>
      <w:r w:rsidRPr="00205428">
        <w:rPr>
          <w:rFonts w:ascii="Verdana" w:hAnsi="Verdana"/>
          <w:sz w:val="18"/>
          <w:szCs w:val="18"/>
        </w:rPr>
        <w:t xml:space="preserve">Voor personen met de Nederlandse nationaliteit geldt dat het Nederlanderschap reeds in specifieke, wettelijk geregelde gevallen kan worden ingetrokken. Zo kan op grond van artikel 14, tweede lid Rijkswet op het Nederlanderschap bij personen die onherroepelijk zijn veroordeeld voor een misdrijf met een terroristisch oogmerk intrekking van het Nederlanderschap plaatsvinden als er - naast de Nederlandse - sprake is van een tweede nationaliteit. Per </w:t>
      </w:r>
      <w:r w:rsidR="006A1027">
        <w:rPr>
          <w:rFonts w:ascii="Verdana" w:hAnsi="Verdana"/>
          <w:sz w:val="18"/>
          <w:szCs w:val="18"/>
        </w:rPr>
        <w:t>casus</w:t>
      </w:r>
      <w:r w:rsidRPr="00205428">
        <w:rPr>
          <w:rFonts w:ascii="Verdana" w:hAnsi="Verdana"/>
          <w:sz w:val="18"/>
          <w:szCs w:val="18"/>
        </w:rPr>
        <w:t xml:space="preserve"> wordt een zorgvuldige afweging gemaakt op basis van alle relevante omstandigheden.</w:t>
      </w:r>
    </w:p>
    <w:p w:rsidRPr="00205428" w:rsidR="00205428" w:rsidP="006A1027" w:rsidRDefault="00205428" w14:paraId="5CE79642" w14:textId="24F3DD07">
      <w:pPr>
        <w:spacing w:after="0"/>
        <w:rPr>
          <w:rFonts w:ascii="Verdana" w:hAnsi="Verdana"/>
          <w:sz w:val="18"/>
          <w:szCs w:val="18"/>
        </w:rPr>
      </w:pPr>
      <w:r w:rsidRPr="00205428">
        <w:rPr>
          <w:rFonts w:ascii="Verdana" w:hAnsi="Verdana"/>
          <w:sz w:val="18"/>
          <w:szCs w:val="18"/>
        </w:rPr>
        <w:t xml:space="preserve">De beschikbare instrumenten binnen het vreemdelingen- en nationaliteitsrecht worden consequent toegepast binnen de geldende wettelijke kaders en met inachtneming van de vereiste individuele beoordeling. De intrekking van het Nederlanderschap gaat in de meeste gevallen gepaard met het opleggen van een terugkeerbesluit en een inreisverbod door de IND. Hierna dient de persoon Nederland te verlaten. </w:t>
      </w:r>
      <w:r w:rsidRPr="00205428" w:rsidR="006A1027">
        <w:rPr>
          <w:rFonts w:ascii="Verdana" w:hAnsi="Verdana"/>
          <w:sz w:val="18"/>
          <w:szCs w:val="18"/>
        </w:rPr>
        <w:t>Waar mogelijk wordt ingezet op (al dan niet gedwongen) terugkeer.</w:t>
      </w:r>
      <w:r w:rsidR="000009AE">
        <w:rPr>
          <w:rFonts w:ascii="Verdana" w:hAnsi="Verdana"/>
          <w:sz w:val="18"/>
          <w:szCs w:val="18"/>
        </w:rPr>
        <w:t xml:space="preserve"> </w:t>
      </w:r>
    </w:p>
    <w:p w:rsidR="009D6C46" w:rsidP="00B2798C" w:rsidRDefault="009D6C46" w14:paraId="4166F307" w14:textId="77777777">
      <w:pPr>
        <w:pStyle w:val="Geenafstand"/>
        <w:spacing w:line="276" w:lineRule="auto"/>
        <w:rPr>
          <w:rFonts w:ascii="Verdana" w:hAnsi="Verdana"/>
          <w:b/>
          <w:bCs/>
          <w:sz w:val="18"/>
          <w:szCs w:val="18"/>
        </w:rPr>
      </w:pPr>
    </w:p>
    <w:p w:rsidR="00B2798C" w:rsidP="00B2798C" w:rsidRDefault="00B2798C" w14:paraId="5BE33269" w14:textId="67C3A250">
      <w:pPr>
        <w:pStyle w:val="Geenafstand"/>
        <w:spacing w:line="276" w:lineRule="auto"/>
        <w:rPr>
          <w:rFonts w:ascii="Verdana" w:hAnsi="Verdana"/>
          <w:b/>
          <w:bCs/>
          <w:sz w:val="18"/>
          <w:szCs w:val="18"/>
        </w:rPr>
      </w:pPr>
      <w:bookmarkStart w:name="_Hlk238717050" w:id="14"/>
      <w:r>
        <w:rPr>
          <w:rFonts w:ascii="Verdana" w:hAnsi="Verdana"/>
          <w:b/>
          <w:bCs/>
          <w:sz w:val="18"/>
          <w:szCs w:val="18"/>
        </w:rPr>
        <w:t>Vraag 17</w:t>
      </w:r>
    </w:p>
    <w:p w:rsidR="00B2798C" w:rsidP="00B2798C" w:rsidRDefault="00B2798C" w14:paraId="6DBF1F71" w14:textId="62228948">
      <w:pPr>
        <w:pStyle w:val="Geenafstand"/>
        <w:spacing w:line="276" w:lineRule="auto"/>
        <w:rPr>
          <w:rFonts w:ascii="Verdana" w:hAnsi="Verdana"/>
          <w:b/>
          <w:bCs/>
          <w:sz w:val="18"/>
          <w:szCs w:val="18"/>
        </w:rPr>
      </w:pPr>
      <w:r w:rsidRPr="00B2798C">
        <w:rPr>
          <w:rFonts w:ascii="Verdana" w:hAnsi="Verdana"/>
          <w:b/>
          <w:bCs/>
          <w:sz w:val="18"/>
          <w:szCs w:val="18"/>
        </w:rPr>
        <w:t>Deelt u de opvatting dat werving en financiering voor Hamas in Nederland, via stichtingen, verenigingen of onlineplatforms, met voorrang strafrechtelijk moet worden onderzocht en aangepakt? Welke concrete stappen onderneemt u op dit vlak, en bent u bereid de Kamer hierover periodiek te informeren?</w:t>
      </w:r>
    </w:p>
    <w:p w:rsidR="00B2798C" w:rsidP="00B2798C" w:rsidRDefault="00B2798C" w14:paraId="19EF694B" w14:textId="77777777">
      <w:pPr>
        <w:pStyle w:val="Geenafstand"/>
        <w:spacing w:line="276" w:lineRule="auto"/>
        <w:rPr>
          <w:rFonts w:ascii="Verdana" w:hAnsi="Verdana"/>
          <w:b/>
          <w:bCs/>
          <w:sz w:val="18"/>
          <w:szCs w:val="18"/>
        </w:rPr>
      </w:pPr>
    </w:p>
    <w:p w:rsidR="009D6C46" w:rsidP="009D6C46" w:rsidRDefault="009D6C46" w14:paraId="3216ADEA" w14:textId="2B087950">
      <w:pPr>
        <w:pStyle w:val="Geenafstand"/>
        <w:spacing w:line="276" w:lineRule="auto"/>
        <w:rPr>
          <w:rFonts w:ascii="Verdana" w:hAnsi="Verdana"/>
          <w:b/>
          <w:bCs/>
          <w:sz w:val="18"/>
          <w:szCs w:val="18"/>
        </w:rPr>
      </w:pPr>
      <w:r>
        <w:rPr>
          <w:rFonts w:ascii="Verdana" w:hAnsi="Verdana"/>
          <w:b/>
          <w:bCs/>
          <w:sz w:val="18"/>
          <w:szCs w:val="18"/>
        </w:rPr>
        <w:t xml:space="preserve">Antwoord 17 </w:t>
      </w:r>
    </w:p>
    <w:p w:rsidRPr="007C6123" w:rsidR="00651CE2" w:rsidP="00651CE2" w:rsidRDefault="00651CE2" w14:paraId="5AC08F27" w14:textId="0557C158">
      <w:pPr>
        <w:spacing w:line="256" w:lineRule="auto"/>
        <w:rPr>
          <w:rFonts w:ascii="Verdana" w:hAnsi="Verdana"/>
          <w:sz w:val="18"/>
          <w:szCs w:val="18"/>
        </w:rPr>
      </w:pPr>
      <w:bookmarkStart w:name="_Hlk238722677" w:id="15"/>
      <w:bookmarkEnd w:id="14"/>
      <w:r w:rsidRPr="007C6123">
        <w:rPr>
          <w:rFonts w:ascii="Verdana" w:hAnsi="Verdana"/>
          <w:sz w:val="18"/>
          <w:szCs w:val="18"/>
        </w:rPr>
        <w:t>Nederland zal altijd optreden tegen organisaties die als doel hebben om geweld te plegen tegen onschuldige burgers. De Wet ter voorkoming van witwassen en financieren van terrorisme (</w:t>
      </w:r>
      <w:proofErr w:type="spellStart"/>
      <w:r w:rsidRPr="007C6123">
        <w:rPr>
          <w:rFonts w:ascii="Verdana" w:hAnsi="Verdana"/>
          <w:sz w:val="18"/>
          <w:szCs w:val="18"/>
        </w:rPr>
        <w:t>Wwft</w:t>
      </w:r>
      <w:proofErr w:type="spellEnd"/>
      <w:r w:rsidRPr="007C6123">
        <w:rPr>
          <w:rFonts w:ascii="Verdana" w:hAnsi="Verdana"/>
          <w:sz w:val="18"/>
          <w:szCs w:val="18"/>
        </w:rPr>
        <w:t xml:space="preserve">) heeft als doel witwassen en terrorismefinanciering tegen te gaan. Het verplicht </w:t>
      </w:r>
      <w:proofErr w:type="spellStart"/>
      <w:r w:rsidRPr="007C6123">
        <w:rPr>
          <w:rFonts w:ascii="Verdana" w:hAnsi="Verdana"/>
          <w:sz w:val="18"/>
          <w:szCs w:val="18"/>
        </w:rPr>
        <w:t>meldingsplichtige</w:t>
      </w:r>
      <w:proofErr w:type="spellEnd"/>
      <w:r w:rsidRPr="007C6123">
        <w:rPr>
          <w:rFonts w:ascii="Verdana" w:hAnsi="Verdana"/>
          <w:sz w:val="18"/>
          <w:szCs w:val="18"/>
        </w:rPr>
        <w:t xml:space="preserve"> instellingen (financiële instellingen/banken, makelaars, notarissen, advocaten etc.) om cliëntenonderzoek te verrichten en ongebruikelijke transacties te melden bij de Financial Intelligence Unit-Nederland. Terrorismefinanciering is strafbaar gesteld in artikel 421 van het Wetboek van Strafrecht. In geval er sprake is van een redelijk vermoeden van schuld </w:t>
      </w:r>
      <w:r>
        <w:rPr>
          <w:rFonts w:ascii="Verdana" w:hAnsi="Verdana"/>
          <w:sz w:val="18"/>
          <w:szCs w:val="18"/>
        </w:rPr>
        <w:t>aan</w:t>
      </w:r>
      <w:r w:rsidRPr="007C6123">
        <w:rPr>
          <w:rFonts w:ascii="Verdana" w:hAnsi="Verdana"/>
          <w:sz w:val="18"/>
          <w:szCs w:val="18"/>
        </w:rPr>
        <w:t xml:space="preserve"> een strafbaar feit kan een opsporingsonderzoek </w:t>
      </w:r>
      <w:r>
        <w:rPr>
          <w:rFonts w:ascii="Verdana" w:hAnsi="Verdana"/>
          <w:sz w:val="18"/>
          <w:szCs w:val="18"/>
        </w:rPr>
        <w:t>worden gestart</w:t>
      </w:r>
      <w:r w:rsidRPr="007C6123">
        <w:rPr>
          <w:rFonts w:ascii="Verdana" w:hAnsi="Verdana"/>
          <w:sz w:val="18"/>
          <w:szCs w:val="18"/>
        </w:rPr>
        <w:t xml:space="preserve"> en kan het OM besluiten om al dan niet over te gaan tot vervolging. Daarnaast is een aantal personen en terroristische organisaties op de Nationale sanctielijst geplaatst</w:t>
      </w:r>
      <w:r>
        <w:rPr>
          <w:rFonts w:ascii="Verdana" w:hAnsi="Verdana"/>
          <w:sz w:val="18"/>
          <w:szCs w:val="18"/>
        </w:rPr>
        <w:t>.</w:t>
      </w:r>
      <w:r w:rsidRPr="007C6123">
        <w:rPr>
          <w:rFonts w:ascii="Verdana" w:hAnsi="Verdana"/>
          <w:sz w:val="18"/>
          <w:szCs w:val="18"/>
        </w:rPr>
        <w:t xml:space="preserve"> </w:t>
      </w:r>
      <w:r>
        <w:rPr>
          <w:rFonts w:ascii="Verdana" w:hAnsi="Verdana"/>
          <w:sz w:val="18"/>
          <w:szCs w:val="18"/>
        </w:rPr>
        <w:t>O</w:t>
      </w:r>
      <w:r w:rsidRPr="007C6123">
        <w:rPr>
          <w:rFonts w:ascii="Verdana" w:hAnsi="Verdana"/>
          <w:sz w:val="18"/>
          <w:szCs w:val="18"/>
        </w:rPr>
        <w:t xml:space="preserve">ok zijn terroristische organisaties in EU-verband gesanctioneerd. Bij aanwijzingen van overtreding van de Sanctiewet kan het OM een strafrechtelijk onderzoek starten en besluiten om al dan niet over te gaan tot vervolging. Ook het lokaal bestuur (onder andere in het kader van de Wet </w:t>
      </w:r>
      <w:proofErr w:type="spellStart"/>
      <w:r w:rsidRPr="007C6123">
        <w:rPr>
          <w:rFonts w:ascii="Verdana" w:hAnsi="Verdana"/>
          <w:sz w:val="18"/>
          <w:szCs w:val="18"/>
        </w:rPr>
        <w:t>Bibob</w:t>
      </w:r>
      <w:proofErr w:type="spellEnd"/>
      <w:r w:rsidRPr="007C6123">
        <w:rPr>
          <w:rFonts w:ascii="Verdana" w:hAnsi="Verdana"/>
          <w:sz w:val="18"/>
          <w:szCs w:val="18"/>
        </w:rPr>
        <w:t>) en de inlichtingen- en veiligheidsdiensten kunnen onderzoek doen. Binnen het Financieel Expertisecentrum (FEC)</w:t>
      </w:r>
      <w:r w:rsidRPr="003F0EE3">
        <w:rPr>
          <w:rFonts w:ascii="Verdana" w:hAnsi="Verdana"/>
          <w:sz w:val="18"/>
          <w:szCs w:val="18"/>
        </w:rPr>
        <w:footnoteReference w:id="8"/>
      </w:r>
      <w:r w:rsidRPr="007C6123">
        <w:rPr>
          <w:rFonts w:ascii="Verdana" w:hAnsi="Verdana"/>
          <w:sz w:val="18"/>
          <w:szCs w:val="18"/>
        </w:rPr>
        <w:t xml:space="preserve">, wordt in de TF-Taskforce samengewerkt tussen publieke en private organisaties en wordt in het Programma FEC TF tussen publieke organisaties informatie gedeeld, om zo inzicht te verkrijgen in de financiële netwerken. </w:t>
      </w:r>
    </w:p>
    <w:p w:rsidRPr="007C6123" w:rsidR="00651CE2" w:rsidP="00651CE2" w:rsidRDefault="00651CE2" w14:paraId="2840BAAA" w14:textId="1A645F21">
      <w:pPr>
        <w:spacing w:line="256" w:lineRule="auto"/>
        <w:rPr>
          <w:rFonts w:ascii="Verdana" w:hAnsi="Verdana"/>
          <w:sz w:val="18"/>
          <w:szCs w:val="18"/>
        </w:rPr>
      </w:pPr>
      <w:r w:rsidRPr="007C6123">
        <w:rPr>
          <w:rFonts w:ascii="Verdana" w:hAnsi="Verdana"/>
          <w:sz w:val="18"/>
          <w:szCs w:val="18"/>
        </w:rPr>
        <w:t xml:space="preserve">Financiering via stichtingen met weinig transparantie over financiën en geen zelfregulering wordt in de 3e National Risk Assessment (NRA) Terrorismefinanciering benoemd als één van de risico’s. De onderzoekers constateren dat in Nederland hiertegen waarborgen bestaan. Zo zijn er stichtingen met de status van Algemeen Nut Beogende Instelling (ANBI). Een stichting kan een ANBI-status krijgen als minimaal 90% van haar activiteiten het algemeen belang dient, indien er geen sprake is van een winstoogmerk en wanneer zij beschikt over een beperkt eigen vermogen. Een stichting met ANBI-status is verplicht om specifieke gegevens, waaronder een financiële verantwoording, openlijk op de eigen website te publiceren. Ook zijn er stichtingen met een Erkenning van het Centraal Bureau Fondsenwerving (CBF), een onafhankelijke stichting die toezicht houdt op de inzameling van geld voor goede doelen. Een CBF-erkenning geldt als keurmerk voor goede doelen in Nederland die moeten voldoen aan enkele kwaliteitseisen en zich vrijwillig laten toetsen. Stichtingen die hier niet aan voldoen kunnen deze status kwijtraken. Indien een stichting geen ANBI-status of CBF-erkenning heeft en niet aan een vorm van zelfregulering doet, zouden </w:t>
      </w:r>
      <w:proofErr w:type="spellStart"/>
      <w:r w:rsidRPr="007C6123">
        <w:rPr>
          <w:rFonts w:ascii="Verdana" w:hAnsi="Verdana"/>
          <w:sz w:val="18"/>
          <w:szCs w:val="18"/>
        </w:rPr>
        <w:t>Wwft</w:t>
      </w:r>
      <w:proofErr w:type="spellEnd"/>
      <w:r w:rsidRPr="007C6123">
        <w:rPr>
          <w:rFonts w:ascii="Verdana" w:hAnsi="Verdana"/>
          <w:sz w:val="18"/>
          <w:szCs w:val="18"/>
        </w:rPr>
        <w:t xml:space="preserve">-poortwachters bij zo’n stichting nader cliëntonderzoek kunnen verrichten om een goed beeld te verkrijgen van het daadwerkelijke risiconiveau ten aanzien van terrorismefinanciering. </w:t>
      </w:r>
    </w:p>
    <w:p w:rsidR="00651CE2" w:rsidP="00651CE2" w:rsidRDefault="00651CE2" w14:paraId="5645CA06" w14:textId="77777777">
      <w:pPr>
        <w:spacing w:line="256" w:lineRule="auto"/>
        <w:rPr>
          <w:rFonts w:ascii="Verdana" w:hAnsi="Verdana"/>
          <w:sz w:val="18"/>
          <w:szCs w:val="18"/>
        </w:rPr>
      </w:pPr>
      <w:bookmarkStart w:name="_Hlk232599761" w:id="16"/>
      <w:r w:rsidRPr="007C6123">
        <w:rPr>
          <w:rFonts w:ascii="Verdana" w:hAnsi="Verdana"/>
          <w:sz w:val="18"/>
          <w:szCs w:val="18"/>
        </w:rPr>
        <w:t xml:space="preserve">Los van het beleid omtrent stichtingen zijn er verschillende sancties van kracht tegen Hamas en gelieerde organisaties die terrorisme financieren, zowel op nationaal als op Europees niveau. Om inzicht te krijgen in de internationale geldstromen rondom Hamas en financiering tegen te gaan is een specialistische taskforce opgericht bestaande uit Financial Intelligence Units uit verschillende landen, waaronder Nederland. Ook is er sinds januari 2024 een aanvullend Europees sanctieregime van kracht, gericht op het bestrijden van de sponsoren en financiers van Hamas en de Palestijnse Islamitische Jihad en daaraan geaffilieerde organisaties. Deze nieuwe regeling vormt een aanvulling op de beperkende maatregelen die eerder in het kader van de EU-sanctielijst terrorisme zijn aangenomen. Wanneer in Nederland stichtingen in verband kunnen worden gebracht met het financieren van Hamas, kunnen deze op de nationale sanctielijst terrorisme worden geplaatst. Zo staat de aan Hamas gelieerde Stichting Al </w:t>
      </w:r>
      <w:proofErr w:type="spellStart"/>
      <w:r w:rsidRPr="007C6123">
        <w:rPr>
          <w:rFonts w:ascii="Verdana" w:hAnsi="Verdana"/>
          <w:sz w:val="18"/>
          <w:szCs w:val="18"/>
        </w:rPr>
        <w:t>Aqsa</w:t>
      </w:r>
      <w:proofErr w:type="spellEnd"/>
      <w:r w:rsidRPr="007C6123">
        <w:rPr>
          <w:rFonts w:ascii="Verdana" w:hAnsi="Verdana"/>
          <w:sz w:val="18"/>
          <w:szCs w:val="18"/>
        </w:rPr>
        <w:t xml:space="preserve"> sinds 2003 op deze lijst.</w:t>
      </w:r>
    </w:p>
    <w:p w:rsidRPr="005E744F" w:rsidR="00651CE2" w:rsidP="00651CE2" w:rsidRDefault="00651CE2" w14:paraId="4E641FD8" w14:textId="77777777">
      <w:pPr>
        <w:spacing w:line="256" w:lineRule="auto"/>
        <w:rPr>
          <w:rFonts w:ascii="Verdana" w:hAnsi="Verdana"/>
          <w:sz w:val="18"/>
          <w:szCs w:val="18"/>
        </w:rPr>
      </w:pPr>
      <w:r>
        <w:rPr>
          <w:rFonts w:ascii="Verdana" w:hAnsi="Verdana"/>
          <w:sz w:val="18"/>
          <w:szCs w:val="18"/>
        </w:rPr>
        <w:t xml:space="preserve">Daarnaast bezie ik momenteel welke </w:t>
      </w:r>
      <w:r w:rsidRPr="003F0EE3">
        <w:rPr>
          <w:rFonts w:ascii="Verdana" w:hAnsi="Verdana"/>
          <w:sz w:val="18"/>
          <w:szCs w:val="18"/>
        </w:rPr>
        <w:t>aanvullende instrumenten – eventueel via lopende en/of voorgenomen wetsvoorstellen - kunnen worden ingebouwd om ongewenste buitenlandse financiering te voorkomen.</w:t>
      </w:r>
      <w:bookmarkEnd w:id="16"/>
    </w:p>
    <w:p w:rsidRPr="005E744F" w:rsidR="00B2798C" w:rsidP="00B2798C" w:rsidRDefault="00B2798C" w14:paraId="7882A323" w14:textId="7225F107">
      <w:pPr>
        <w:pStyle w:val="Geenafstand"/>
        <w:spacing w:line="276" w:lineRule="auto"/>
        <w:rPr>
          <w:rFonts w:ascii="Verdana" w:hAnsi="Verdana"/>
          <w:b/>
          <w:bCs/>
          <w:sz w:val="18"/>
          <w:szCs w:val="18"/>
        </w:rPr>
      </w:pPr>
      <w:r w:rsidRPr="005E744F">
        <w:rPr>
          <w:rFonts w:ascii="Verdana" w:hAnsi="Verdana"/>
          <w:b/>
          <w:bCs/>
          <w:sz w:val="18"/>
          <w:szCs w:val="18"/>
        </w:rPr>
        <w:t>Vraag 18</w:t>
      </w:r>
    </w:p>
    <w:p w:rsidR="00B2798C" w:rsidP="00B2798C" w:rsidRDefault="00B2798C" w14:paraId="72B554E4" w14:textId="17D39140">
      <w:pPr>
        <w:pStyle w:val="Geenafstand"/>
        <w:spacing w:line="276" w:lineRule="auto"/>
        <w:rPr>
          <w:rFonts w:ascii="Verdana" w:hAnsi="Verdana"/>
          <w:b/>
          <w:bCs/>
          <w:sz w:val="18"/>
          <w:szCs w:val="18"/>
        </w:rPr>
      </w:pPr>
      <w:r w:rsidRPr="005E744F">
        <w:rPr>
          <w:rFonts w:ascii="Verdana" w:hAnsi="Verdana"/>
          <w:b/>
          <w:bCs/>
          <w:sz w:val="18"/>
          <w:szCs w:val="18"/>
        </w:rPr>
        <w:t xml:space="preserve">Bent u bereid om, samen met de Duitse </w:t>
      </w:r>
      <w:proofErr w:type="spellStart"/>
      <w:r w:rsidRPr="005E744F">
        <w:rPr>
          <w:rFonts w:ascii="Verdana" w:hAnsi="Verdana"/>
          <w:b/>
          <w:bCs/>
          <w:sz w:val="18"/>
          <w:szCs w:val="18"/>
        </w:rPr>
        <w:t>Generalbundesanwalt</w:t>
      </w:r>
      <w:proofErr w:type="spellEnd"/>
      <w:r w:rsidRPr="005E744F">
        <w:rPr>
          <w:rFonts w:ascii="Verdana" w:hAnsi="Verdana"/>
          <w:b/>
          <w:bCs/>
          <w:sz w:val="18"/>
          <w:szCs w:val="18"/>
        </w:rPr>
        <w:t xml:space="preserve"> en andere betrokken Europese partners, te komen tot een gezamenlijke, structurele aanpak van Hamas-infrastructuur in Europa, inclusief gedeelde inlichtingen, gezamenlijke opsporingsteams en een gedeelde lijst van geïdentificeerde slapercellen en risicopersonen? Zo ja, op welke termijn en langs welke kanalen (Europol, </w:t>
      </w:r>
      <w:proofErr w:type="spellStart"/>
      <w:r w:rsidRPr="005E744F">
        <w:rPr>
          <w:rFonts w:ascii="Verdana" w:hAnsi="Verdana"/>
          <w:b/>
          <w:bCs/>
          <w:sz w:val="18"/>
          <w:szCs w:val="18"/>
        </w:rPr>
        <w:t>Eurojust</w:t>
      </w:r>
      <w:proofErr w:type="spellEnd"/>
      <w:r w:rsidRPr="005E744F">
        <w:rPr>
          <w:rFonts w:ascii="Verdana" w:hAnsi="Verdana"/>
          <w:b/>
          <w:bCs/>
          <w:sz w:val="18"/>
          <w:szCs w:val="18"/>
        </w:rPr>
        <w:t>, bilateraal) wilt u dit vormgeven?</w:t>
      </w:r>
    </w:p>
    <w:p w:rsidR="00B2798C" w:rsidP="00B2798C" w:rsidRDefault="00B2798C" w14:paraId="6D579BB1" w14:textId="77777777">
      <w:pPr>
        <w:pStyle w:val="Geenafstand"/>
        <w:spacing w:line="276" w:lineRule="auto"/>
        <w:rPr>
          <w:rFonts w:ascii="Verdana" w:hAnsi="Verdana"/>
          <w:b/>
          <w:bCs/>
          <w:sz w:val="18"/>
          <w:szCs w:val="18"/>
        </w:rPr>
      </w:pPr>
    </w:p>
    <w:p w:rsidR="009D6C46" w:rsidP="009D6C46" w:rsidRDefault="009D6C46" w14:paraId="24CA6B20" w14:textId="3335917B">
      <w:pPr>
        <w:pStyle w:val="Geenafstand"/>
        <w:spacing w:line="276" w:lineRule="auto"/>
        <w:rPr>
          <w:rFonts w:ascii="Verdana" w:hAnsi="Verdana"/>
          <w:b/>
          <w:bCs/>
          <w:sz w:val="18"/>
          <w:szCs w:val="18"/>
        </w:rPr>
      </w:pPr>
      <w:r>
        <w:rPr>
          <w:rFonts w:ascii="Verdana" w:hAnsi="Verdana"/>
          <w:b/>
          <w:bCs/>
          <w:sz w:val="18"/>
          <w:szCs w:val="18"/>
        </w:rPr>
        <w:t>Antwoord 18</w:t>
      </w:r>
    </w:p>
    <w:p w:rsidR="00363F4F" w:rsidP="006A1027" w:rsidRDefault="005C045F" w14:paraId="2E58DD82" w14:textId="441CB9F2">
      <w:pPr>
        <w:spacing w:after="0" w:line="276" w:lineRule="auto"/>
        <w:rPr>
          <w:rFonts w:ascii="Verdana" w:hAnsi="Verdana"/>
          <w:sz w:val="18"/>
          <w:szCs w:val="18"/>
        </w:rPr>
      </w:pPr>
      <w:r>
        <w:rPr>
          <w:rFonts w:ascii="Verdana" w:hAnsi="Verdana"/>
          <w:sz w:val="18"/>
          <w:szCs w:val="18"/>
        </w:rPr>
        <w:t>Hamas is een terroristische</w:t>
      </w:r>
      <w:r w:rsidR="00284534">
        <w:rPr>
          <w:rFonts w:ascii="Verdana" w:hAnsi="Verdana"/>
          <w:sz w:val="18"/>
          <w:szCs w:val="18"/>
        </w:rPr>
        <w:t xml:space="preserve"> organisatie waar hard tegen moet worden opgetreden, zowel nationaal als internationaal. </w:t>
      </w:r>
      <w:r w:rsidR="00363F4F">
        <w:rPr>
          <w:rFonts w:ascii="Verdana" w:hAnsi="Verdana"/>
          <w:sz w:val="18"/>
          <w:szCs w:val="18"/>
        </w:rPr>
        <w:t xml:space="preserve">Zo staat </w:t>
      </w:r>
      <w:r w:rsidR="00284534">
        <w:rPr>
          <w:rFonts w:ascii="Verdana" w:hAnsi="Verdana"/>
          <w:sz w:val="18"/>
          <w:szCs w:val="18"/>
        </w:rPr>
        <w:t>Hamas op de EU sanctielijst terrorisme</w:t>
      </w:r>
      <w:r w:rsidR="00045DB0">
        <w:rPr>
          <w:rFonts w:ascii="Verdana" w:hAnsi="Verdana"/>
          <w:sz w:val="18"/>
          <w:szCs w:val="18"/>
        </w:rPr>
        <w:t xml:space="preserve">. Daarnaast is </w:t>
      </w:r>
      <w:r w:rsidR="00363F4F">
        <w:rPr>
          <w:rFonts w:ascii="Verdana" w:hAnsi="Verdana"/>
          <w:sz w:val="18"/>
          <w:szCs w:val="18"/>
        </w:rPr>
        <w:t xml:space="preserve">binnen deze sanctielijst </w:t>
      </w:r>
      <w:r w:rsidR="00045DB0">
        <w:rPr>
          <w:rFonts w:ascii="Verdana" w:hAnsi="Verdana"/>
          <w:sz w:val="18"/>
          <w:szCs w:val="18"/>
        </w:rPr>
        <w:t xml:space="preserve">sinds 19 januari 2024 </w:t>
      </w:r>
      <w:r w:rsidR="00363F4F">
        <w:rPr>
          <w:rFonts w:ascii="Verdana" w:hAnsi="Verdana"/>
          <w:sz w:val="18"/>
          <w:szCs w:val="18"/>
        </w:rPr>
        <w:t>een specifiek kader voor beperkende maatregelen opgezet</w:t>
      </w:r>
      <w:r w:rsidR="003336D5">
        <w:rPr>
          <w:rFonts w:ascii="Verdana" w:hAnsi="Verdana"/>
          <w:sz w:val="18"/>
          <w:szCs w:val="18"/>
        </w:rPr>
        <w:t>,</w:t>
      </w:r>
      <w:r w:rsidR="00363F4F">
        <w:rPr>
          <w:rFonts w:ascii="Verdana" w:hAnsi="Verdana"/>
          <w:sz w:val="18"/>
          <w:szCs w:val="18"/>
        </w:rPr>
        <w:t xml:space="preserve"> zodat EU</w:t>
      </w:r>
      <w:r w:rsidR="003336D5">
        <w:rPr>
          <w:rFonts w:ascii="Verdana" w:hAnsi="Verdana"/>
          <w:sz w:val="18"/>
          <w:szCs w:val="18"/>
        </w:rPr>
        <w:t>-</w:t>
      </w:r>
      <w:r w:rsidR="00363F4F">
        <w:rPr>
          <w:rFonts w:ascii="Verdana" w:hAnsi="Verdana"/>
          <w:sz w:val="18"/>
          <w:szCs w:val="18"/>
        </w:rPr>
        <w:t>personen of entiteiten die gewelddadige acties door Hamas en de Palestijnse Islamitische Jihad (PIJ) ondersteunen, faciliteren of mogelijk maken, ter verantwoording k</w:t>
      </w:r>
      <w:r w:rsidR="00045DB0">
        <w:rPr>
          <w:rFonts w:ascii="Verdana" w:hAnsi="Verdana"/>
          <w:sz w:val="18"/>
          <w:szCs w:val="18"/>
        </w:rPr>
        <w:t>unnen worden</w:t>
      </w:r>
      <w:r w:rsidR="00363F4F">
        <w:rPr>
          <w:rFonts w:ascii="Verdana" w:hAnsi="Verdana"/>
          <w:sz w:val="18"/>
          <w:szCs w:val="18"/>
        </w:rPr>
        <w:t xml:space="preserve"> </w:t>
      </w:r>
      <w:r w:rsidR="00045DB0">
        <w:rPr>
          <w:rFonts w:ascii="Verdana" w:hAnsi="Verdana"/>
          <w:sz w:val="18"/>
          <w:szCs w:val="18"/>
        </w:rPr>
        <w:t>ge</w:t>
      </w:r>
      <w:r w:rsidR="00363F4F">
        <w:rPr>
          <w:rFonts w:ascii="Verdana" w:hAnsi="Verdana"/>
          <w:sz w:val="18"/>
          <w:szCs w:val="18"/>
        </w:rPr>
        <w:t xml:space="preserve">roepen. </w:t>
      </w:r>
    </w:p>
    <w:p w:rsidR="00363F4F" w:rsidP="006A1027" w:rsidRDefault="00363F4F" w14:paraId="2E78E9BD" w14:textId="77777777">
      <w:pPr>
        <w:spacing w:after="0" w:line="276" w:lineRule="auto"/>
        <w:rPr>
          <w:rFonts w:ascii="Verdana" w:hAnsi="Verdana"/>
          <w:sz w:val="18"/>
          <w:szCs w:val="18"/>
        </w:rPr>
      </w:pPr>
    </w:p>
    <w:p w:rsidR="00363F4F" w:rsidP="006A1027" w:rsidRDefault="003336D5" w14:paraId="2AB6D986" w14:textId="710EF59F">
      <w:pPr>
        <w:spacing w:after="0" w:line="276" w:lineRule="auto"/>
        <w:rPr>
          <w:rFonts w:ascii="Verdana" w:hAnsi="Verdana"/>
          <w:sz w:val="18"/>
          <w:szCs w:val="18"/>
        </w:rPr>
      </w:pPr>
      <w:r>
        <w:rPr>
          <w:rFonts w:ascii="Verdana" w:hAnsi="Verdana"/>
          <w:sz w:val="18"/>
          <w:szCs w:val="18"/>
        </w:rPr>
        <w:t>I</w:t>
      </w:r>
      <w:r w:rsidR="00363F4F">
        <w:rPr>
          <w:rFonts w:ascii="Verdana" w:hAnsi="Verdana"/>
          <w:sz w:val="18"/>
          <w:szCs w:val="18"/>
        </w:rPr>
        <w:t xml:space="preserve">nternationale samenwerking en informatie-uitwisseling tussen betrokken ketenpartners </w:t>
      </w:r>
      <w:r>
        <w:rPr>
          <w:rFonts w:ascii="Verdana" w:hAnsi="Verdana"/>
          <w:sz w:val="18"/>
          <w:szCs w:val="18"/>
        </w:rPr>
        <w:t xml:space="preserve">is </w:t>
      </w:r>
      <w:r w:rsidR="00363F4F">
        <w:rPr>
          <w:rFonts w:ascii="Verdana" w:hAnsi="Verdana"/>
          <w:sz w:val="18"/>
          <w:szCs w:val="18"/>
        </w:rPr>
        <w:t>van belang. Op operationeel niveau vindt nauwe samenwerking plaats tussen veiligheidspartners</w:t>
      </w:r>
      <w:r w:rsidR="00DF2D68">
        <w:rPr>
          <w:rFonts w:ascii="Verdana" w:hAnsi="Verdana"/>
          <w:sz w:val="18"/>
          <w:szCs w:val="18"/>
        </w:rPr>
        <w:t xml:space="preserve">. </w:t>
      </w:r>
    </w:p>
    <w:bookmarkEnd w:id="15"/>
    <w:p w:rsidR="009D6C46" w:rsidP="00B2798C" w:rsidRDefault="009D6C46" w14:paraId="56B97BAC" w14:textId="77777777">
      <w:pPr>
        <w:pStyle w:val="Geenafstand"/>
        <w:spacing w:line="276" w:lineRule="auto"/>
        <w:rPr>
          <w:rFonts w:ascii="Verdana" w:hAnsi="Verdana"/>
          <w:b/>
          <w:bCs/>
          <w:sz w:val="18"/>
          <w:szCs w:val="18"/>
        </w:rPr>
      </w:pPr>
    </w:p>
    <w:p w:rsidR="00B2798C" w:rsidP="00B2798C" w:rsidRDefault="00B2798C" w14:paraId="7EBD93E4" w14:textId="3D4CB5E8">
      <w:pPr>
        <w:pStyle w:val="Geenafstand"/>
        <w:spacing w:line="276" w:lineRule="auto"/>
        <w:rPr>
          <w:rFonts w:ascii="Verdana" w:hAnsi="Verdana"/>
          <w:b/>
          <w:bCs/>
          <w:sz w:val="18"/>
          <w:szCs w:val="18"/>
        </w:rPr>
      </w:pPr>
      <w:r>
        <w:rPr>
          <w:rFonts w:ascii="Verdana" w:hAnsi="Verdana"/>
          <w:b/>
          <w:bCs/>
          <w:sz w:val="18"/>
          <w:szCs w:val="18"/>
        </w:rPr>
        <w:t>Vraag 19</w:t>
      </w:r>
    </w:p>
    <w:p w:rsidR="00B2798C" w:rsidP="00B2798C" w:rsidRDefault="00B2798C" w14:paraId="5C1729A3" w14:textId="0D47F303">
      <w:pPr>
        <w:pStyle w:val="Geenafstand"/>
        <w:spacing w:line="276" w:lineRule="auto"/>
        <w:rPr>
          <w:rFonts w:ascii="Verdana" w:hAnsi="Verdana"/>
          <w:b/>
          <w:bCs/>
          <w:sz w:val="18"/>
          <w:szCs w:val="18"/>
        </w:rPr>
      </w:pPr>
      <w:r w:rsidRPr="00B2798C">
        <w:rPr>
          <w:rFonts w:ascii="Verdana" w:hAnsi="Verdana"/>
          <w:b/>
          <w:bCs/>
          <w:sz w:val="18"/>
          <w:szCs w:val="18"/>
        </w:rPr>
        <w:t>Kunt u deze vragen afzonderlijk beantwoorden?</w:t>
      </w:r>
    </w:p>
    <w:p w:rsidR="00B2798C" w:rsidP="00B2798C" w:rsidRDefault="00B2798C" w14:paraId="580A5915" w14:textId="77777777">
      <w:pPr>
        <w:pStyle w:val="Geenafstand"/>
        <w:spacing w:line="276" w:lineRule="auto"/>
        <w:rPr>
          <w:rFonts w:ascii="Verdana" w:hAnsi="Verdana"/>
          <w:b/>
          <w:bCs/>
          <w:sz w:val="18"/>
          <w:szCs w:val="18"/>
        </w:rPr>
      </w:pPr>
    </w:p>
    <w:p w:rsidRPr="00CB1B48" w:rsidR="009D6C46" w:rsidP="00B2798C" w:rsidRDefault="009D6C46" w14:paraId="56460BBD" w14:textId="42D8EC5E">
      <w:pPr>
        <w:pStyle w:val="Geenafstand"/>
        <w:spacing w:line="276" w:lineRule="auto"/>
        <w:rPr>
          <w:rFonts w:ascii="Verdana" w:hAnsi="Verdana"/>
          <w:b/>
          <w:bCs/>
          <w:sz w:val="18"/>
          <w:szCs w:val="18"/>
        </w:rPr>
      </w:pPr>
      <w:r w:rsidRPr="00CB1B48">
        <w:rPr>
          <w:rFonts w:ascii="Verdana" w:hAnsi="Verdana"/>
          <w:b/>
          <w:bCs/>
          <w:sz w:val="18"/>
          <w:szCs w:val="18"/>
        </w:rPr>
        <w:t>Antwoord 19</w:t>
      </w:r>
    </w:p>
    <w:p w:rsidRPr="00205428" w:rsidR="00205428" w:rsidP="00205428" w:rsidRDefault="00205428" w14:paraId="0B0D9F83" w14:textId="5FC09AB1">
      <w:pPr>
        <w:rPr>
          <w:rFonts w:ascii="Verdana" w:hAnsi="Verdana"/>
          <w:sz w:val="18"/>
          <w:szCs w:val="18"/>
        </w:rPr>
      </w:pPr>
      <w:r w:rsidRPr="00205428">
        <w:rPr>
          <w:rFonts w:ascii="Verdana" w:hAnsi="Verdana"/>
          <w:sz w:val="18"/>
          <w:szCs w:val="18"/>
        </w:rPr>
        <w:t xml:space="preserve">Ten behoeve van de kwaliteit van de </w:t>
      </w:r>
      <w:r w:rsidR="00812D14">
        <w:rPr>
          <w:rFonts w:ascii="Verdana" w:hAnsi="Verdana"/>
          <w:sz w:val="18"/>
          <w:szCs w:val="18"/>
        </w:rPr>
        <w:t>beantwoording</w:t>
      </w:r>
      <w:r w:rsidRPr="00205428" w:rsidR="00812D14">
        <w:rPr>
          <w:rFonts w:ascii="Verdana" w:hAnsi="Verdana"/>
          <w:sz w:val="18"/>
          <w:szCs w:val="18"/>
        </w:rPr>
        <w:t xml:space="preserve"> </w:t>
      </w:r>
      <w:r w:rsidRPr="00205428">
        <w:rPr>
          <w:rFonts w:ascii="Verdana" w:hAnsi="Verdana"/>
          <w:sz w:val="18"/>
          <w:szCs w:val="18"/>
        </w:rPr>
        <w:t xml:space="preserve">zijn de </w:t>
      </w:r>
      <w:r w:rsidR="00FD4FB1">
        <w:rPr>
          <w:rFonts w:ascii="Verdana" w:hAnsi="Verdana"/>
          <w:sz w:val="18"/>
          <w:szCs w:val="18"/>
        </w:rPr>
        <w:t xml:space="preserve">antwoorden op </w:t>
      </w:r>
      <w:r w:rsidR="00AC66AB">
        <w:rPr>
          <w:rFonts w:ascii="Verdana" w:hAnsi="Verdana"/>
          <w:sz w:val="18"/>
          <w:szCs w:val="18"/>
        </w:rPr>
        <w:t>een aantal</w:t>
      </w:r>
      <w:r w:rsidR="00FD4FB1">
        <w:rPr>
          <w:rFonts w:ascii="Verdana" w:hAnsi="Verdana"/>
          <w:sz w:val="18"/>
          <w:szCs w:val="18"/>
        </w:rPr>
        <w:t xml:space="preserve"> vragen geclusterd. </w:t>
      </w:r>
    </w:p>
    <w:p w:rsidRPr="00205428" w:rsidR="00B2798C" w:rsidP="00B2798C" w:rsidRDefault="00B2798C" w14:paraId="7F0CBE2E" w14:textId="77777777">
      <w:pPr>
        <w:pStyle w:val="Geenafstand"/>
        <w:spacing w:line="276" w:lineRule="auto"/>
        <w:rPr>
          <w:rFonts w:ascii="Verdana" w:hAnsi="Verdana"/>
          <w:b/>
          <w:bCs/>
          <w:sz w:val="18"/>
          <w:szCs w:val="18"/>
        </w:rPr>
      </w:pPr>
    </w:p>
    <w:p w:rsidRPr="00205428" w:rsidR="00B2798C" w:rsidP="00B2798C" w:rsidRDefault="00B2798C" w14:paraId="54EB4588" w14:textId="77777777">
      <w:pPr>
        <w:pStyle w:val="Geenafstand"/>
        <w:spacing w:line="276" w:lineRule="auto"/>
        <w:rPr>
          <w:rFonts w:ascii="Verdana" w:hAnsi="Verdana"/>
          <w:b/>
          <w:bCs/>
          <w:sz w:val="18"/>
          <w:szCs w:val="18"/>
        </w:rPr>
      </w:pPr>
    </w:p>
    <w:p w:rsidRPr="00205428" w:rsidR="00B2798C" w:rsidP="00B2798C" w:rsidRDefault="00B2798C" w14:paraId="3F49F669" w14:textId="77777777">
      <w:pPr>
        <w:pStyle w:val="Geenafstand"/>
        <w:spacing w:line="276" w:lineRule="auto"/>
        <w:rPr>
          <w:rFonts w:ascii="Verdana" w:hAnsi="Verdana"/>
          <w:b/>
          <w:bCs/>
          <w:sz w:val="18"/>
          <w:szCs w:val="18"/>
        </w:rPr>
      </w:pPr>
    </w:p>
    <w:p w:rsidRPr="00205428" w:rsidR="00B2798C" w:rsidP="00B2798C" w:rsidRDefault="00B2798C" w14:paraId="09A7AD9C" w14:textId="77777777">
      <w:pPr>
        <w:pStyle w:val="Geenafstand"/>
        <w:spacing w:line="276" w:lineRule="auto"/>
        <w:rPr>
          <w:rFonts w:ascii="Verdana" w:hAnsi="Verdana"/>
          <w:b/>
          <w:bCs/>
          <w:sz w:val="18"/>
          <w:szCs w:val="18"/>
        </w:rPr>
      </w:pPr>
    </w:p>
    <w:p w:rsidRPr="00205428" w:rsidR="00B2798C" w:rsidP="00B2798C" w:rsidRDefault="00B2798C" w14:paraId="43A8466F" w14:textId="77777777">
      <w:pPr>
        <w:pStyle w:val="Geenafstand"/>
        <w:spacing w:line="276" w:lineRule="auto"/>
        <w:rPr>
          <w:rFonts w:ascii="Verdana" w:hAnsi="Verdana"/>
          <w:b/>
          <w:bCs/>
          <w:sz w:val="18"/>
          <w:szCs w:val="18"/>
        </w:rPr>
      </w:pPr>
    </w:p>
    <w:p w:rsidRPr="00205428" w:rsidR="00B2798C" w:rsidP="00B2798C" w:rsidRDefault="00B2798C" w14:paraId="6B7C7931" w14:textId="77777777">
      <w:pPr>
        <w:pStyle w:val="Geenafstand"/>
        <w:spacing w:line="276" w:lineRule="auto"/>
        <w:rPr>
          <w:rFonts w:ascii="Verdana" w:hAnsi="Verdana"/>
          <w:b/>
          <w:bCs/>
          <w:sz w:val="18"/>
          <w:szCs w:val="18"/>
        </w:rPr>
      </w:pPr>
    </w:p>
    <w:p w:rsidRPr="00205428" w:rsidR="00B2798C" w:rsidP="00B2798C" w:rsidRDefault="00B2798C" w14:paraId="04A592BD" w14:textId="77777777">
      <w:pPr>
        <w:pStyle w:val="Geenafstand"/>
        <w:spacing w:line="276" w:lineRule="auto"/>
        <w:rPr>
          <w:rFonts w:ascii="Verdana" w:hAnsi="Verdana"/>
          <w:b/>
          <w:bCs/>
          <w:sz w:val="18"/>
          <w:szCs w:val="18"/>
        </w:rPr>
      </w:pPr>
    </w:p>
    <w:p w:rsidRPr="001B049E" w:rsidR="00B2798C" w:rsidP="00B2798C" w:rsidRDefault="00B2798C" w14:paraId="05114A67" w14:textId="1BB49FC8"/>
    <w:sectPr w:rsidRPr="001B049E" w:rsidR="00B2798C" w:rsidSect="005927EB">
      <w:headerReference w:type="even" r:id="rId15"/>
      <w:footerReference w:type="default" r:id="rId16"/>
      <w:type w:val="continuous"/>
      <w:pgSz w:w="11906" w:h="16838" w:code="9"/>
      <w:pgMar w:top="2398" w:right="2818" w:bottom="1077" w:left="1588" w:header="2398" w:footer="11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6E87D" w14:textId="77777777" w:rsidR="00C70284" w:rsidRDefault="00C70284" w:rsidP="00DC5C8D">
      <w:pPr>
        <w:spacing w:after="0" w:line="240" w:lineRule="auto"/>
      </w:pPr>
      <w:r>
        <w:separator/>
      </w:r>
    </w:p>
  </w:endnote>
  <w:endnote w:type="continuationSeparator" w:id="0">
    <w:p w14:paraId="3C36CFED" w14:textId="77777777" w:rsidR="00C70284" w:rsidRDefault="00C70284" w:rsidP="00DC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D608C" w14:textId="7AB8B083" w:rsidR="00C22405" w:rsidRDefault="00C2240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927EB">
      <w:rPr>
        <w:rStyle w:val="Paginanummer"/>
        <w:noProof/>
      </w:rPr>
      <w:t>2</w:t>
    </w:r>
    <w:r>
      <w:rPr>
        <w:rStyle w:val="Paginanummer"/>
      </w:rPr>
      <w:fldChar w:fldCharType="end"/>
    </w:r>
  </w:p>
  <w:p w14:paraId="769DB8BE" w14:textId="77777777" w:rsidR="00C22405" w:rsidRDefault="00C22405">
    <w:pPr>
      <w:pStyle w:val="Voettekst"/>
    </w:pPr>
  </w:p>
  <w:p w14:paraId="1BC541B8" w14:textId="77777777" w:rsidR="00C22405" w:rsidRDefault="00C22405"/>
  <w:tbl>
    <w:tblPr>
      <w:tblW w:w="9900" w:type="dxa"/>
      <w:tblLayout w:type="fixed"/>
      <w:tblCellMar>
        <w:left w:w="0" w:type="dxa"/>
        <w:right w:w="0" w:type="dxa"/>
      </w:tblCellMar>
      <w:tblLook w:val="0000" w:firstRow="0" w:lastRow="0" w:firstColumn="0" w:lastColumn="0" w:noHBand="0" w:noVBand="0"/>
    </w:tblPr>
    <w:tblGrid>
      <w:gridCol w:w="7752"/>
      <w:gridCol w:w="2148"/>
    </w:tblGrid>
    <w:tr w:rsidR="00C22405" w14:paraId="089647EA" w14:textId="77777777">
      <w:trPr>
        <w:trHeight w:hRule="exact" w:val="240"/>
      </w:trPr>
      <w:tc>
        <w:tcPr>
          <w:tcW w:w="7752" w:type="dxa"/>
        </w:tcPr>
        <w:p w14:paraId="7976EA82" w14:textId="77777777" w:rsidR="00C22405" w:rsidRDefault="00C22405">
          <w:pPr>
            <w:pStyle w:val="Huisstijl-Rubricering"/>
          </w:pPr>
          <w:r>
            <w:t>VERTROUWELIJK</w:t>
          </w:r>
        </w:p>
      </w:tc>
      <w:tc>
        <w:tcPr>
          <w:tcW w:w="2148" w:type="dxa"/>
        </w:tcPr>
        <w:p w14:paraId="620F860B" w14:textId="31E81EAC" w:rsidR="00C22405" w:rsidRDefault="00C22405">
          <w:pPr>
            <w:pStyle w:val="Huisstijl-Paginanummering"/>
          </w:pPr>
          <w:r>
            <w:rPr>
              <w:rStyle w:val="Huisstijl-GegevenCharChar"/>
            </w:rPr>
            <w:t>Pagina  van</w:t>
          </w:r>
          <w:r>
            <w:t xml:space="preserve"> </w:t>
          </w:r>
          <w:fldSimple w:instr=" NUMPAGES   \* MERGEFORMAT ">
            <w:r w:rsidR="005666B8">
              <w:t>6</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C22405" w14:paraId="47C598D2" w14:textId="77777777">
      <w:trPr>
        <w:trHeight w:hRule="exact" w:val="240"/>
      </w:trPr>
      <w:tc>
        <w:tcPr>
          <w:tcW w:w="7752" w:type="dxa"/>
        </w:tcPr>
        <w:bookmarkStart w:id="4" w:name="bmVoettekst1"/>
        <w:p w14:paraId="3BF779D9" w14:textId="055F2645" w:rsidR="00C22405" w:rsidRDefault="00C22405">
          <w:pPr>
            <w:pStyle w:val="Huisstijl-Rubricering"/>
          </w:pPr>
          <w:r>
            <w:fldChar w:fldCharType="begin"/>
          </w:r>
          <w:r>
            <w:instrText xml:space="preserve"> DOCPROPERTY rubricering </w:instrText>
          </w:r>
          <w:r>
            <w:fldChar w:fldCharType="separate"/>
          </w:r>
          <w:r w:rsidR="00632D31">
            <w:rPr>
              <w:b w:val="0"/>
              <w:bCs w:val="0"/>
            </w:rPr>
            <w:t>Fout! Onbekende naam voor documenteigenschap.</w:t>
          </w:r>
          <w:r>
            <w:fldChar w:fldCharType="end"/>
          </w:r>
        </w:p>
      </w:tc>
      <w:tc>
        <w:tcPr>
          <w:tcW w:w="2148" w:type="dxa"/>
        </w:tcPr>
        <w:p w14:paraId="200A5758" w14:textId="01485ED1" w:rsidR="00C22405" w:rsidRDefault="00C22405">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632D31">
            <w:rPr>
              <w:rStyle w:val="Huisstijl-GegevenCharChar"/>
              <w:b/>
              <w:bCs/>
            </w:rPr>
            <w:t>Fout! Onbekende naam voor documenteigenschap.</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632D31">
            <w:rPr>
              <w:rStyle w:val="Huisstijl-GegevenCharChar"/>
              <w:b/>
              <w:bCs/>
            </w:rPr>
            <w:t>Fout! Onbekende naam voor documenteigenschap.</w:t>
          </w:r>
          <w:r>
            <w:rPr>
              <w:rStyle w:val="Huisstijl-GegevenCharChar"/>
            </w:rPr>
            <w:fldChar w:fldCharType="end"/>
          </w:r>
          <w:r>
            <w:t xml:space="preserve"> </w:t>
          </w:r>
          <w:fldSimple w:instr=" SECTIONPAGES   \* MERGEFORMAT ">
            <w:r>
              <w:t>1</w:t>
            </w:r>
          </w:fldSimple>
        </w:p>
      </w:tc>
    </w:tr>
    <w:bookmarkEnd w:id="4"/>
  </w:tbl>
  <w:p w14:paraId="02847F91" w14:textId="77777777" w:rsidR="00C22405" w:rsidRDefault="00C22405">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089470"/>
      <w:docPartObj>
        <w:docPartGallery w:val="Page Numbers (Bottom of Page)"/>
        <w:docPartUnique/>
      </w:docPartObj>
    </w:sdtPr>
    <w:sdtEndPr/>
    <w:sdtContent>
      <w:sdt>
        <w:sdtPr>
          <w:id w:val="-1769616900"/>
          <w:docPartObj>
            <w:docPartGallery w:val="Page Numbers (Top of Page)"/>
            <w:docPartUnique/>
          </w:docPartObj>
        </w:sdtPr>
        <w:sdtEndPr/>
        <w:sdtContent>
          <w:p w14:paraId="7C7C1895" w14:textId="5064B31F" w:rsidR="005927EB" w:rsidRDefault="005927EB">
            <w:pPr>
              <w:pStyle w:val="Voettekst"/>
              <w:jc w:val="right"/>
            </w:pPr>
            <w:r w:rsidRPr="005666B8">
              <w:rPr>
                <w:sz w:val="13"/>
                <w:szCs w:val="13"/>
              </w:rPr>
              <w:t xml:space="preserve">Pagina </w:t>
            </w:r>
            <w:r w:rsidRPr="005666B8">
              <w:rPr>
                <w:sz w:val="13"/>
                <w:szCs w:val="13"/>
              </w:rPr>
              <w:fldChar w:fldCharType="begin"/>
            </w:r>
            <w:r w:rsidRPr="005666B8">
              <w:rPr>
                <w:sz w:val="13"/>
                <w:szCs w:val="13"/>
              </w:rPr>
              <w:instrText>PAGE</w:instrText>
            </w:r>
            <w:r w:rsidRPr="005666B8">
              <w:rPr>
                <w:sz w:val="13"/>
                <w:szCs w:val="13"/>
              </w:rPr>
              <w:fldChar w:fldCharType="separate"/>
            </w:r>
            <w:r w:rsidR="0048387D">
              <w:rPr>
                <w:noProof/>
                <w:sz w:val="13"/>
                <w:szCs w:val="13"/>
              </w:rPr>
              <w:t>1</w:t>
            </w:r>
            <w:r w:rsidRPr="005666B8">
              <w:rPr>
                <w:sz w:val="13"/>
                <w:szCs w:val="13"/>
              </w:rPr>
              <w:fldChar w:fldCharType="end"/>
            </w:r>
            <w:r w:rsidRPr="005666B8">
              <w:rPr>
                <w:sz w:val="13"/>
                <w:szCs w:val="13"/>
              </w:rPr>
              <w:t xml:space="preserve"> van </w:t>
            </w:r>
            <w:r w:rsidRPr="005666B8">
              <w:rPr>
                <w:sz w:val="13"/>
                <w:szCs w:val="13"/>
              </w:rPr>
              <w:fldChar w:fldCharType="begin"/>
            </w:r>
            <w:r w:rsidRPr="005666B8">
              <w:rPr>
                <w:sz w:val="13"/>
                <w:szCs w:val="13"/>
              </w:rPr>
              <w:instrText>NUMPAGES</w:instrText>
            </w:r>
            <w:r w:rsidRPr="005666B8">
              <w:rPr>
                <w:sz w:val="13"/>
                <w:szCs w:val="13"/>
              </w:rPr>
              <w:fldChar w:fldCharType="separate"/>
            </w:r>
            <w:r w:rsidR="0048387D">
              <w:rPr>
                <w:noProof/>
                <w:sz w:val="13"/>
                <w:szCs w:val="13"/>
              </w:rPr>
              <w:t>2</w:t>
            </w:r>
            <w:r w:rsidRPr="005666B8">
              <w:rPr>
                <w:sz w:val="13"/>
                <w:szCs w:val="13"/>
              </w:rPr>
              <w:fldChar w:fldCharType="end"/>
            </w:r>
          </w:p>
        </w:sdtContent>
      </w:sdt>
    </w:sdtContent>
  </w:sdt>
  <w:p w14:paraId="2E1BE52F" w14:textId="77777777" w:rsidR="00C22405" w:rsidRDefault="00C22405">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57564"/>
      <w:docPartObj>
        <w:docPartGallery w:val="Page Numbers (Bottom of Page)"/>
        <w:docPartUnique/>
      </w:docPartObj>
    </w:sdtPr>
    <w:sdtEndPr/>
    <w:sdtContent>
      <w:sdt>
        <w:sdtPr>
          <w:id w:val="1737508661"/>
          <w:docPartObj>
            <w:docPartGallery w:val="Page Numbers (Top of Page)"/>
            <w:docPartUnique/>
          </w:docPartObj>
        </w:sdtPr>
        <w:sdtEndPr/>
        <w:sdtContent>
          <w:p w14:paraId="0BF1D073" w14:textId="2B8E2F5F" w:rsidR="005927EB" w:rsidRDefault="005927EB">
            <w:pPr>
              <w:pStyle w:val="Voettekst"/>
              <w:jc w:val="right"/>
            </w:pPr>
            <w:r w:rsidRPr="005666B8">
              <w:rPr>
                <w:sz w:val="13"/>
                <w:szCs w:val="13"/>
              </w:rPr>
              <w:t xml:space="preserve">Pagina </w:t>
            </w:r>
            <w:r w:rsidRPr="005666B8">
              <w:rPr>
                <w:sz w:val="13"/>
                <w:szCs w:val="13"/>
              </w:rPr>
              <w:fldChar w:fldCharType="begin"/>
            </w:r>
            <w:r w:rsidRPr="005666B8">
              <w:rPr>
                <w:sz w:val="13"/>
                <w:szCs w:val="13"/>
              </w:rPr>
              <w:instrText>PAGE</w:instrText>
            </w:r>
            <w:r w:rsidRPr="005666B8">
              <w:rPr>
                <w:sz w:val="13"/>
                <w:szCs w:val="13"/>
              </w:rPr>
              <w:fldChar w:fldCharType="separate"/>
            </w:r>
            <w:r w:rsidR="0048387D">
              <w:rPr>
                <w:noProof/>
                <w:sz w:val="13"/>
                <w:szCs w:val="13"/>
              </w:rPr>
              <w:t>2</w:t>
            </w:r>
            <w:r w:rsidRPr="005666B8">
              <w:rPr>
                <w:sz w:val="13"/>
                <w:szCs w:val="13"/>
              </w:rPr>
              <w:fldChar w:fldCharType="end"/>
            </w:r>
            <w:r w:rsidRPr="005666B8">
              <w:rPr>
                <w:sz w:val="13"/>
                <w:szCs w:val="13"/>
              </w:rPr>
              <w:t xml:space="preserve"> van </w:t>
            </w:r>
            <w:r w:rsidRPr="005666B8">
              <w:rPr>
                <w:sz w:val="13"/>
                <w:szCs w:val="13"/>
              </w:rPr>
              <w:fldChar w:fldCharType="begin"/>
            </w:r>
            <w:r w:rsidRPr="005666B8">
              <w:rPr>
                <w:sz w:val="13"/>
                <w:szCs w:val="13"/>
              </w:rPr>
              <w:instrText>NUMPAGES</w:instrText>
            </w:r>
            <w:r w:rsidRPr="005666B8">
              <w:rPr>
                <w:sz w:val="13"/>
                <w:szCs w:val="13"/>
              </w:rPr>
              <w:fldChar w:fldCharType="separate"/>
            </w:r>
            <w:r w:rsidR="0048387D">
              <w:rPr>
                <w:noProof/>
                <w:sz w:val="13"/>
                <w:szCs w:val="13"/>
              </w:rPr>
              <w:t>2</w:t>
            </w:r>
            <w:r w:rsidRPr="005666B8">
              <w:rPr>
                <w:sz w:val="13"/>
                <w:szCs w:val="13"/>
              </w:rPr>
              <w:fldChar w:fldCharType="end"/>
            </w:r>
          </w:p>
        </w:sdtContent>
      </w:sdt>
    </w:sdtContent>
  </w:sdt>
  <w:p w14:paraId="0D81CC25" w14:textId="77777777" w:rsidR="00821257" w:rsidRDefault="00821257">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F0FA9" w14:textId="77777777" w:rsidR="00C70284" w:rsidRDefault="00C70284" w:rsidP="00DC5C8D">
      <w:pPr>
        <w:spacing w:after="0" w:line="240" w:lineRule="auto"/>
      </w:pPr>
      <w:r>
        <w:separator/>
      </w:r>
    </w:p>
  </w:footnote>
  <w:footnote w:type="continuationSeparator" w:id="0">
    <w:p w14:paraId="28B27CA5" w14:textId="77777777" w:rsidR="00C70284" w:rsidRDefault="00C70284" w:rsidP="00DC5C8D">
      <w:pPr>
        <w:spacing w:after="0" w:line="240" w:lineRule="auto"/>
      </w:pPr>
      <w:r>
        <w:continuationSeparator/>
      </w:r>
    </w:p>
  </w:footnote>
  <w:footnote w:id="1">
    <w:p w14:paraId="5D2AD1FE" w14:textId="77777777" w:rsidR="00BC43BF" w:rsidRDefault="00BC43BF" w:rsidP="00BC43BF">
      <w:pPr>
        <w:pStyle w:val="Voetnoottekst"/>
        <w:spacing w:line="240" w:lineRule="auto"/>
      </w:pPr>
      <w:r w:rsidRPr="00275360">
        <w:rPr>
          <w:rStyle w:val="Voetnootmarkering"/>
        </w:rPr>
        <w:footnoteRef/>
      </w:r>
      <w:r w:rsidRPr="00275360">
        <w:t xml:space="preserve"> Openbaar</w:t>
      </w:r>
      <w:r>
        <w:t xml:space="preserve"> Jaarverslag AIVD 2025, 23 april 2026. </w:t>
      </w:r>
    </w:p>
  </w:footnote>
  <w:footnote w:id="2">
    <w:p w14:paraId="4EC6E50C" w14:textId="77777777" w:rsidR="00BC43BF" w:rsidRDefault="00BC43BF" w:rsidP="00BC43BF">
      <w:pPr>
        <w:pStyle w:val="Voetnoottekst"/>
        <w:spacing w:line="240" w:lineRule="auto"/>
      </w:pPr>
      <w:r>
        <w:rPr>
          <w:rStyle w:val="Voetnootmarkering"/>
        </w:rPr>
        <w:footnoteRef/>
      </w:r>
      <w:r>
        <w:t xml:space="preserve"> Openbaar Jaarverslag AIVD 2025, 23 april 2026.</w:t>
      </w:r>
    </w:p>
  </w:footnote>
  <w:footnote w:id="3">
    <w:p w14:paraId="14222320" w14:textId="77777777" w:rsidR="006508F2" w:rsidRDefault="006508F2" w:rsidP="00DF5365">
      <w:pPr>
        <w:pStyle w:val="Voetnoottekst"/>
        <w:spacing w:line="240" w:lineRule="auto"/>
      </w:pPr>
      <w:r>
        <w:rPr>
          <w:rStyle w:val="Voetnootmarkering"/>
        </w:rPr>
        <w:footnoteRef/>
      </w:r>
      <w:r>
        <w:t xml:space="preserve"> Openbaar Jaarverslag AIVD 2025, 23 april 2026.</w:t>
      </w:r>
    </w:p>
  </w:footnote>
  <w:footnote w:id="4">
    <w:p w14:paraId="2F08F278" w14:textId="5873877B" w:rsidR="00DF5365" w:rsidRDefault="00DF5365" w:rsidP="00DF5365">
      <w:pPr>
        <w:pStyle w:val="Voetnoottekst"/>
        <w:spacing w:line="240" w:lineRule="auto"/>
      </w:pPr>
      <w:r>
        <w:rPr>
          <w:rStyle w:val="Voetnootmarkering"/>
        </w:rPr>
        <w:footnoteRef/>
      </w:r>
      <w:r>
        <w:t xml:space="preserve"> Dreigingsbeeld Terrorisme Nederland, juni 2026.</w:t>
      </w:r>
    </w:p>
  </w:footnote>
  <w:footnote w:id="5">
    <w:p w14:paraId="75ED2601" w14:textId="2A14BF31" w:rsidR="00DF5365" w:rsidRDefault="00DF5365" w:rsidP="00DF5365">
      <w:pPr>
        <w:pStyle w:val="Voetnoottekst"/>
        <w:spacing w:line="240" w:lineRule="auto"/>
      </w:pPr>
      <w:r>
        <w:rPr>
          <w:rStyle w:val="Voetnootmarkering"/>
        </w:rPr>
        <w:footnoteRef/>
      </w:r>
      <w:r>
        <w:t xml:space="preserve"> Dreigingsbeeld Terrorisme Nederland, juni 2026, p. 4.</w:t>
      </w:r>
    </w:p>
  </w:footnote>
  <w:footnote w:id="6">
    <w:p w14:paraId="6061227F" w14:textId="77777777" w:rsidR="00205428" w:rsidRPr="00551088" w:rsidRDefault="00205428" w:rsidP="00174FC4">
      <w:pPr>
        <w:pStyle w:val="Voetnoottekst"/>
        <w:spacing w:line="240" w:lineRule="auto"/>
      </w:pPr>
      <w:r w:rsidRPr="00551088">
        <w:rPr>
          <w:rStyle w:val="Voetnootmarkering"/>
        </w:rPr>
        <w:footnoteRef/>
      </w:r>
      <w:r w:rsidRPr="00551088">
        <w:t xml:space="preserve"> Kamerstukken II 2024–2025, 29 754, nr. 716.</w:t>
      </w:r>
    </w:p>
  </w:footnote>
  <w:footnote w:id="7">
    <w:p w14:paraId="097545B8" w14:textId="7AD84D87" w:rsidR="00205428" w:rsidRDefault="00205428" w:rsidP="00174FC4">
      <w:pPr>
        <w:pStyle w:val="Voetnoottekst"/>
        <w:spacing w:line="240" w:lineRule="auto"/>
        <w:rPr>
          <w:szCs w:val="16"/>
        </w:rPr>
      </w:pPr>
      <w:r w:rsidRPr="00647AAC">
        <w:rPr>
          <w:rStyle w:val="Voetnootmarkering"/>
        </w:rPr>
        <w:footnoteRef/>
      </w:r>
      <w:r w:rsidRPr="00647AAC">
        <w:t xml:space="preserve"> Kamerstukken II, 2024-2025, 29</w:t>
      </w:r>
      <w:r w:rsidR="00E20B02">
        <w:t xml:space="preserve"> </w:t>
      </w:r>
      <w:r w:rsidRPr="00647AAC">
        <w:t>754, nr. 754.</w:t>
      </w:r>
    </w:p>
  </w:footnote>
  <w:footnote w:id="8">
    <w:p w14:paraId="64ABB214" w14:textId="77777777" w:rsidR="00651CE2" w:rsidRDefault="00651CE2" w:rsidP="00651CE2">
      <w:pPr>
        <w:pStyle w:val="Voetnoottekst"/>
        <w:spacing w:line="240" w:lineRule="auto"/>
      </w:pPr>
      <w:r>
        <w:rPr>
          <w:rStyle w:val="Voetnootmarkering"/>
        </w:rPr>
        <w:footnoteRef/>
      </w:r>
      <w:r>
        <w:t xml:space="preserve"> </w:t>
      </w:r>
      <w:r w:rsidRPr="00426C57">
        <w:t>Het Financieel Expertise Centrum (FEC) is een samenwerkingsverband tussen autoriteiten met een toezicht-, controle-, vervolgings- of opsporingstaak in de financiële sector.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DB76" w14:textId="77777777" w:rsidR="00C22405" w:rsidRDefault="00C22405">
    <w:pPr>
      <w:pStyle w:val="Koptekst"/>
    </w:pPr>
  </w:p>
  <w:p w14:paraId="0BFB0414" w14:textId="77777777" w:rsidR="00C22405" w:rsidRDefault="00C224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6BA1" w14:textId="177AE697" w:rsidR="00C22405" w:rsidRDefault="00C22405">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1312" behindDoc="0" locked="1" layoutInCell="1" allowOverlap="1" wp14:anchorId="6AC6539E" wp14:editId="5582CB9C">
              <wp:simplePos x="0" y="0"/>
              <wp:positionH relativeFrom="page">
                <wp:posOffset>5854065</wp:posOffset>
              </wp:positionH>
              <wp:positionV relativeFrom="page">
                <wp:posOffset>1901190</wp:posOffset>
              </wp:positionV>
              <wp:extent cx="1492250" cy="7622540"/>
              <wp:effectExtent l="0" t="0" r="0" b="1270"/>
              <wp:wrapNone/>
              <wp:docPr id="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C22405" w14:paraId="44FA4FF5" w14:textId="77777777" w:rsidTr="003E47EB">
                            <w:trPr>
                              <w:cantSplit/>
                              <w:trHeight w:val="1134"/>
                            </w:trPr>
                            <w:tc>
                              <w:tcPr>
                                <w:tcW w:w="2007" w:type="dxa"/>
                              </w:tcPr>
                              <w:p w14:paraId="1B0427DC" w14:textId="77777777" w:rsidR="00C22405" w:rsidRPr="00BC6479" w:rsidRDefault="00C22405" w:rsidP="001C1AEA">
                                <w:pPr>
                                  <w:pStyle w:val="referentiegegevparagraaf"/>
                                  <w:rPr>
                                    <w:b/>
                                  </w:rPr>
                                </w:pPr>
                                <w:r w:rsidRPr="00BC6479">
                                  <w:rPr>
                                    <w:b/>
                                  </w:rPr>
                                  <w:t>Ministerie van Justitie en</w:t>
                                </w:r>
                              </w:p>
                              <w:p w14:paraId="0979EB9B" w14:textId="77777777" w:rsidR="00C22405" w:rsidRPr="00BC6479" w:rsidRDefault="00C22405" w:rsidP="001C1AEA">
                                <w:pPr>
                                  <w:pStyle w:val="referentiegegevparagraaf"/>
                                  <w:rPr>
                                    <w:b/>
                                  </w:rPr>
                                </w:pPr>
                                <w:r w:rsidRPr="00BC6479">
                                  <w:rPr>
                                    <w:b/>
                                  </w:rPr>
                                  <w:t>Veiligheid</w:t>
                                </w:r>
                              </w:p>
                              <w:p w14:paraId="51FE5E72" w14:textId="5AC6EC2E" w:rsidR="005927EB" w:rsidRDefault="005927EB" w:rsidP="008E6FD0">
                                <w:pPr>
                                  <w:pStyle w:val="referentiegegevens"/>
                                  <w:rPr>
                                    <w:bCs/>
                                  </w:rPr>
                                </w:pPr>
                              </w:p>
                              <w:p w14:paraId="1C5F89D6" w14:textId="51A813FB" w:rsidR="005927EB" w:rsidRPr="005927EB" w:rsidRDefault="005927EB" w:rsidP="008E6FD0">
                                <w:pPr>
                                  <w:pStyle w:val="referentiegegevens"/>
                                  <w:rPr>
                                    <w:b/>
                                  </w:rPr>
                                </w:pPr>
                                <w:r w:rsidRPr="005927EB">
                                  <w:rPr>
                                    <w:b/>
                                  </w:rPr>
                                  <w:t>Ons kenmerk</w:t>
                                </w:r>
                              </w:p>
                              <w:p w14:paraId="7E673E9C" w14:textId="2AC715F2" w:rsidR="00085201" w:rsidRPr="00E04040" w:rsidRDefault="00DE4612" w:rsidP="00085201">
                                <w:pPr>
                                  <w:pStyle w:val="witregel1"/>
                                  <w:rPr>
                                    <w:noProof/>
                                    <w:sz w:val="13"/>
                                  </w:rPr>
                                </w:pPr>
                                <w:r>
                                  <w:rPr>
                                    <w:noProof/>
                                    <w:sz w:val="13"/>
                                  </w:rPr>
                                  <w:t>7</w:t>
                                </w:r>
                                <w:r w:rsidR="00ED1F5E">
                                  <w:rPr>
                                    <w:noProof/>
                                    <w:sz w:val="13"/>
                                  </w:rPr>
                                  <w:t>856017</w:t>
                                </w:r>
                              </w:p>
                              <w:p w14:paraId="38135FD2" w14:textId="52EFC113" w:rsidR="005927EB" w:rsidRPr="00714622" w:rsidRDefault="005927EB" w:rsidP="008E6FD0">
                                <w:pPr>
                                  <w:pStyle w:val="referentiegegevens"/>
                                  <w:rPr>
                                    <w:bCs/>
                                  </w:rPr>
                                </w:pPr>
                              </w:p>
                              <w:p w14:paraId="459D7766" w14:textId="77777777" w:rsidR="00C22405" w:rsidRPr="00BC6479" w:rsidRDefault="00C22405" w:rsidP="003E47EB">
                                <w:pPr>
                                  <w:pStyle w:val="witregel1"/>
                                  <w:rPr>
                                    <w:b/>
                                    <w:bCs/>
                                  </w:rPr>
                                </w:pPr>
                              </w:p>
                            </w:tc>
                          </w:tr>
                          <w:tr w:rsidR="00C22405" w14:paraId="3D6C6703" w14:textId="77777777">
                            <w:trPr>
                              <w:cantSplit/>
                            </w:trPr>
                            <w:tc>
                              <w:tcPr>
                                <w:tcW w:w="2007" w:type="dxa"/>
                              </w:tcPr>
                              <w:p w14:paraId="51DA43EB" w14:textId="77777777" w:rsidR="00C22405" w:rsidRPr="00BC6479" w:rsidRDefault="00C22405">
                                <w:pPr>
                                  <w:pStyle w:val="clausule"/>
                                </w:pPr>
                              </w:p>
                            </w:tc>
                          </w:tr>
                        </w:tbl>
                        <w:p w14:paraId="02B8B35D" w14:textId="77777777" w:rsidR="00C22405" w:rsidRDefault="00C22405"/>
                        <w:p w14:paraId="02C59F07" w14:textId="77777777" w:rsidR="00C22405" w:rsidRDefault="00C22405"/>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6AC6539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C22405" w14:paraId="44FA4FF5" w14:textId="77777777" w:rsidTr="003E47EB">
                      <w:trPr>
                        <w:cantSplit/>
                        <w:trHeight w:val="1134"/>
                      </w:trPr>
                      <w:tc>
                        <w:tcPr>
                          <w:tcW w:w="2007" w:type="dxa"/>
                        </w:tcPr>
                        <w:p w14:paraId="1B0427DC" w14:textId="77777777" w:rsidR="00C22405" w:rsidRPr="00BC6479" w:rsidRDefault="00C22405" w:rsidP="001C1AEA">
                          <w:pPr>
                            <w:pStyle w:val="referentiegegevparagraaf"/>
                            <w:rPr>
                              <w:b/>
                            </w:rPr>
                          </w:pPr>
                          <w:r w:rsidRPr="00BC6479">
                            <w:rPr>
                              <w:b/>
                            </w:rPr>
                            <w:t>Ministerie van Justitie en</w:t>
                          </w:r>
                        </w:p>
                        <w:p w14:paraId="0979EB9B" w14:textId="77777777" w:rsidR="00C22405" w:rsidRPr="00BC6479" w:rsidRDefault="00C22405" w:rsidP="001C1AEA">
                          <w:pPr>
                            <w:pStyle w:val="referentiegegevparagraaf"/>
                            <w:rPr>
                              <w:b/>
                            </w:rPr>
                          </w:pPr>
                          <w:r w:rsidRPr="00BC6479">
                            <w:rPr>
                              <w:b/>
                            </w:rPr>
                            <w:t>Veiligheid</w:t>
                          </w:r>
                        </w:p>
                        <w:p w14:paraId="51FE5E72" w14:textId="5AC6EC2E" w:rsidR="005927EB" w:rsidRDefault="005927EB" w:rsidP="008E6FD0">
                          <w:pPr>
                            <w:pStyle w:val="referentiegegevens"/>
                            <w:rPr>
                              <w:bCs/>
                            </w:rPr>
                          </w:pPr>
                        </w:p>
                        <w:p w14:paraId="1C5F89D6" w14:textId="51A813FB" w:rsidR="005927EB" w:rsidRPr="005927EB" w:rsidRDefault="005927EB" w:rsidP="008E6FD0">
                          <w:pPr>
                            <w:pStyle w:val="referentiegegevens"/>
                            <w:rPr>
                              <w:b/>
                            </w:rPr>
                          </w:pPr>
                          <w:r w:rsidRPr="005927EB">
                            <w:rPr>
                              <w:b/>
                            </w:rPr>
                            <w:t>Ons kenmerk</w:t>
                          </w:r>
                        </w:p>
                        <w:p w14:paraId="7E673E9C" w14:textId="2AC715F2" w:rsidR="00085201" w:rsidRPr="00E04040" w:rsidRDefault="00DE4612" w:rsidP="00085201">
                          <w:pPr>
                            <w:pStyle w:val="witregel1"/>
                            <w:rPr>
                              <w:noProof/>
                              <w:sz w:val="13"/>
                            </w:rPr>
                          </w:pPr>
                          <w:r>
                            <w:rPr>
                              <w:noProof/>
                              <w:sz w:val="13"/>
                            </w:rPr>
                            <w:t>7</w:t>
                          </w:r>
                          <w:r w:rsidR="00ED1F5E">
                            <w:rPr>
                              <w:noProof/>
                              <w:sz w:val="13"/>
                            </w:rPr>
                            <w:t>856017</w:t>
                          </w:r>
                        </w:p>
                        <w:p w14:paraId="38135FD2" w14:textId="52EFC113" w:rsidR="005927EB" w:rsidRPr="00714622" w:rsidRDefault="005927EB" w:rsidP="008E6FD0">
                          <w:pPr>
                            <w:pStyle w:val="referentiegegevens"/>
                            <w:rPr>
                              <w:bCs/>
                            </w:rPr>
                          </w:pPr>
                        </w:p>
                        <w:p w14:paraId="459D7766" w14:textId="77777777" w:rsidR="00C22405" w:rsidRPr="00BC6479" w:rsidRDefault="00C22405" w:rsidP="003E47EB">
                          <w:pPr>
                            <w:pStyle w:val="witregel1"/>
                            <w:rPr>
                              <w:b/>
                              <w:bCs/>
                            </w:rPr>
                          </w:pPr>
                        </w:p>
                      </w:tc>
                    </w:tr>
                    <w:tr w:rsidR="00C22405" w14:paraId="3D6C6703" w14:textId="77777777">
                      <w:trPr>
                        <w:cantSplit/>
                      </w:trPr>
                      <w:tc>
                        <w:tcPr>
                          <w:tcW w:w="2007" w:type="dxa"/>
                        </w:tcPr>
                        <w:p w14:paraId="51DA43EB" w14:textId="77777777" w:rsidR="00C22405" w:rsidRPr="00BC6479" w:rsidRDefault="00C22405">
                          <w:pPr>
                            <w:pStyle w:val="clausule"/>
                          </w:pPr>
                        </w:p>
                      </w:tc>
                    </w:tr>
                  </w:tbl>
                  <w:p w14:paraId="02B8B35D" w14:textId="77777777" w:rsidR="00C22405" w:rsidRDefault="00C22405"/>
                  <w:p w14:paraId="02C59F07" w14:textId="77777777" w:rsidR="00C22405" w:rsidRDefault="00C22405"/>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C22405" w14:paraId="6F6011F0" w14:textId="77777777">
      <w:trPr>
        <w:trHeight w:hRule="exact" w:val="136"/>
      </w:trPr>
      <w:tc>
        <w:tcPr>
          <w:tcW w:w="7520" w:type="dxa"/>
        </w:tcPr>
        <w:p w14:paraId="62AF0502" w14:textId="77777777" w:rsidR="00C22405" w:rsidRDefault="00C22405">
          <w:pPr>
            <w:spacing w:line="240" w:lineRule="auto"/>
            <w:rPr>
              <w:sz w:val="12"/>
              <w:szCs w:val="12"/>
            </w:rPr>
          </w:pPr>
        </w:p>
      </w:tc>
    </w:tr>
  </w:tbl>
  <w:p w14:paraId="539D19D3" w14:textId="362F62AF" w:rsidR="00C22405" w:rsidRDefault="00C22405" w:rsidP="00635919">
    <w:pPr>
      <w:pStyle w:val="Koptekst"/>
      <w:spacing w:line="242"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0B34" w14:textId="48F93EF2" w:rsidR="00C22405" w:rsidRDefault="00ED1F5E">
    <w:pPr>
      <w:pStyle w:val="Koptekst"/>
      <w:rPr>
        <w:color w:val="FFFFFF"/>
      </w:rPr>
    </w:pPr>
    <w:bookmarkStart w:id="5" w:name="bmpagina"/>
    <w:r w:rsidRPr="00ED1F5E">
      <w:rPr>
        <w:rFonts w:eastAsia="DejaVu Sans" w:cs="Lohit Hindi"/>
        <w:noProof/>
        <w:color w:val="000000"/>
      </w:rPr>
      <w:drawing>
        <wp:anchor distT="0" distB="0" distL="114300" distR="114300" simplePos="0" relativeHeight="251663360" behindDoc="1" locked="0" layoutInCell="1" allowOverlap="1" wp14:anchorId="683E5EE8" wp14:editId="2942F00B">
          <wp:simplePos x="0" y="0"/>
          <wp:positionH relativeFrom="page">
            <wp:align>center</wp:align>
          </wp:positionH>
          <wp:positionV relativeFrom="paragraph">
            <wp:posOffset>-1522840</wp:posOffset>
          </wp:positionV>
          <wp:extent cx="467995" cy="1583690"/>
          <wp:effectExtent l="0" t="0" r="8255" b="0"/>
          <wp:wrapTight wrapText="bothSides">
            <wp:wrapPolygon edited="0">
              <wp:start x="0" y="0"/>
              <wp:lineTo x="0" y="21306"/>
              <wp:lineTo x="21102" y="21306"/>
              <wp:lineTo x="21102" y="0"/>
              <wp:lineTo x="0" y="0"/>
            </wp:wrapPolygon>
          </wp:wrapTight>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extLst>
                      <a:ext uri="{28A0092B-C50C-407E-A947-70E740481C1C}">
                        <a14:useLocalDpi xmlns:a14="http://schemas.microsoft.com/office/drawing/2010/main" val="0"/>
                      </a:ext>
                    </a:extLst>
                  </a:blip>
                  <a:stretch>
                    <a:fillRect/>
                  </a:stretch>
                </pic:blipFill>
                <pic:spPr bwMode="auto">
                  <a:xfrm>
                    <a:off x="0" y="0"/>
                    <a:ext cx="467995" cy="1583690"/>
                  </a:xfrm>
                  <a:prstGeom prst="rect">
                    <a:avLst/>
                  </a:prstGeom>
                </pic:spPr>
              </pic:pic>
            </a:graphicData>
          </a:graphic>
        </wp:anchor>
      </w:drawing>
    </w:r>
    <w:r w:rsidR="00C22405">
      <w:rPr>
        <w:noProof/>
        <w:sz w:val="20"/>
      </w:rPr>
      <w:drawing>
        <wp:anchor distT="0" distB="0" distL="114300" distR="114300" simplePos="0" relativeHeight="251662336" behindDoc="1" locked="1" layoutInCell="1" hidden="1" allowOverlap="1" wp14:anchorId="0D42842C" wp14:editId="4BD53259">
          <wp:simplePos x="0" y="0"/>
          <wp:positionH relativeFrom="page">
            <wp:posOffset>3546475</wp:posOffset>
          </wp:positionH>
          <wp:positionV relativeFrom="page">
            <wp:posOffset>-71755</wp:posOffset>
          </wp:positionV>
          <wp:extent cx="466725" cy="1409700"/>
          <wp:effectExtent l="0" t="0" r="0" b="0"/>
          <wp:wrapNone/>
          <wp:docPr id="2"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35031" name="colorlogo" descr="RO_BEELDMERK_Logo_2_RGB_pos_nl_Bas"/>
                  <pic:cNvPicPr>
                    <a:picLocks noChangeAspect="1" noChangeArrowheads="1"/>
                  </pic:cNvPicPr>
                </pic:nvPicPr>
                <pic:blipFill>
                  <a:blip r:embed="rId2"/>
                  <a:stretch>
                    <a:fillRect/>
                  </a:stretch>
                </pic:blipFill>
                <pic:spPr bwMode="auto">
                  <a:xfrm>
                    <a:off x="0" y="0"/>
                    <a:ext cx="466725" cy="1409700"/>
                  </a:xfrm>
                  <a:prstGeom prst="rect">
                    <a:avLst/>
                  </a:prstGeom>
                  <a:noFill/>
                  <a:ln w="9525">
                    <a:noFill/>
                    <a:miter lim="800000"/>
                    <a:headEnd/>
                    <a:tailEnd/>
                  </a:ln>
                </pic:spPr>
              </pic:pic>
            </a:graphicData>
          </a:graphic>
        </wp:anchor>
      </w:drawing>
    </w:r>
    <w:r w:rsidR="00C22405">
      <w:rPr>
        <w:noProof/>
        <w:color w:val="FFFFFF"/>
        <w:sz w:val="20"/>
      </w:rPr>
      <mc:AlternateContent>
        <mc:Choice Requires="wps">
          <w:drawing>
            <wp:anchor distT="0" distB="0" distL="114300" distR="114300" simplePos="0" relativeHeight="251659264" behindDoc="0" locked="1" layoutInCell="1" allowOverlap="1" wp14:anchorId="4CF965AC" wp14:editId="16BE57D8">
              <wp:simplePos x="0" y="0"/>
              <wp:positionH relativeFrom="page">
                <wp:posOffset>894080</wp:posOffset>
              </wp:positionH>
              <wp:positionV relativeFrom="page">
                <wp:posOffset>1408430</wp:posOffset>
              </wp:positionV>
              <wp:extent cx="342900" cy="277495"/>
              <wp:effectExtent l="0" t="0" r="1270" b="0"/>
              <wp:wrapNone/>
              <wp:docPr id="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1C0EBC16" id="Rectangle 47" o:spid="_x0000_s1026" style="position:absolute;margin-left:70.4pt;margin-top:110.9pt;width:27pt;height:21.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" stroked="f" strokecolor="fuchsia">
              <w10:wrap anchorx="page" anchory="page"/>
              <w10:anchorlock/>
            </v:rect>
          </w:pict>
        </mc:Fallback>
      </mc:AlternateContent>
    </w:r>
    <w:r w:rsidR="00C22405">
      <w:rPr>
        <w:color w:val="FFFFFF"/>
      </w:rPr>
      <w:fldChar w:fldCharType="begin"/>
    </w:r>
    <w:r w:rsidR="00C22405">
      <w:rPr>
        <w:color w:val="FFFFFF"/>
      </w:rPr>
      <w:instrText xml:space="preserve"> PAGE </w:instrText>
    </w:r>
    <w:r w:rsidR="00C22405">
      <w:rPr>
        <w:color w:val="FFFFFF"/>
      </w:rPr>
      <w:fldChar w:fldCharType="separate"/>
    </w:r>
    <w:r w:rsidR="0048387D">
      <w:rPr>
        <w:noProof/>
        <w:color w:val="FFFFFF"/>
      </w:rPr>
      <w:t>1</w:t>
    </w:r>
    <w:r w:rsidR="00C22405">
      <w:rPr>
        <w:color w:val="FFFFFF"/>
      </w:rPr>
      <w:fldChar w:fldCharType="end"/>
    </w:r>
    <w:bookmarkEnd w:id="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7736" w14:textId="77777777" w:rsidR="00821257" w:rsidRDefault="008212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12089"/>
    <w:multiLevelType w:val="hybridMultilevel"/>
    <w:tmpl w:val="E39A19A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1D0167B3"/>
    <w:multiLevelType w:val="hybridMultilevel"/>
    <w:tmpl w:val="CBD2C3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5B551CBE"/>
    <w:multiLevelType w:val="hybridMultilevel"/>
    <w:tmpl w:val="B3E298D2"/>
    <w:lvl w:ilvl="0" w:tplc="4F90DADE">
      <w:start w:val="1"/>
      <w:numFmt w:val="decimal"/>
      <w:lvlText w:val="%1."/>
      <w:lvlJc w:val="left"/>
      <w:pPr>
        <w:ind w:left="720" w:hanging="360"/>
      </w:pPr>
    </w:lvl>
    <w:lvl w:ilvl="1" w:tplc="FC44636E">
      <w:start w:val="1"/>
      <w:numFmt w:val="lowerLetter"/>
      <w:lvlText w:val="%2."/>
      <w:lvlJc w:val="left"/>
      <w:pPr>
        <w:ind w:left="1440" w:hanging="360"/>
      </w:pPr>
    </w:lvl>
    <w:lvl w:ilvl="2" w:tplc="D14CE754">
      <w:start w:val="1"/>
      <w:numFmt w:val="lowerRoman"/>
      <w:lvlText w:val="%3."/>
      <w:lvlJc w:val="right"/>
      <w:pPr>
        <w:ind w:left="2160" w:hanging="180"/>
      </w:pPr>
    </w:lvl>
    <w:lvl w:ilvl="3" w:tplc="2F8EE956">
      <w:start w:val="1"/>
      <w:numFmt w:val="decimal"/>
      <w:lvlText w:val="%4."/>
      <w:lvlJc w:val="left"/>
      <w:pPr>
        <w:ind w:left="2880" w:hanging="360"/>
      </w:pPr>
    </w:lvl>
    <w:lvl w:ilvl="4" w:tplc="4F3E6BF6">
      <w:start w:val="1"/>
      <w:numFmt w:val="lowerLetter"/>
      <w:lvlText w:val="%5."/>
      <w:lvlJc w:val="left"/>
      <w:pPr>
        <w:ind w:left="3600" w:hanging="360"/>
      </w:pPr>
    </w:lvl>
    <w:lvl w:ilvl="5" w:tplc="4D68E4B6">
      <w:start w:val="1"/>
      <w:numFmt w:val="lowerRoman"/>
      <w:lvlText w:val="%6."/>
      <w:lvlJc w:val="right"/>
      <w:pPr>
        <w:ind w:left="4320" w:hanging="180"/>
      </w:pPr>
    </w:lvl>
    <w:lvl w:ilvl="6" w:tplc="980C8A66">
      <w:start w:val="1"/>
      <w:numFmt w:val="decimal"/>
      <w:lvlText w:val="%7."/>
      <w:lvlJc w:val="left"/>
      <w:pPr>
        <w:ind w:left="5040" w:hanging="360"/>
      </w:pPr>
    </w:lvl>
    <w:lvl w:ilvl="7" w:tplc="0BB0AE86">
      <w:start w:val="1"/>
      <w:numFmt w:val="lowerLetter"/>
      <w:lvlText w:val="%8."/>
      <w:lvlJc w:val="left"/>
      <w:pPr>
        <w:ind w:left="5760" w:hanging="360"/>
      </w:pPr>
    </w:lvl>
    <w:lvl w:ilvl="8" w:tplc="F344017A">
      <w:start w:val="1"/>
      <w:numFmt w:val="lowerRoman"/>
      <w:lvlText w:val="%9."/>
      <w:lvlJc w:val="right"/>
      <w:pPr>
        <w:ind w:left="6480" w:hanging="180"/>
      </w:pPr>
    </w:lvl>
  </w:abstractNum>
  <w:abstractNum w:abstractNumId="3" w15:restartNumberingAfterBreak="0">
    <w:nsid w:val="5D875C46"/>
    <w:multiLevelType w:val="hybridMultilevel"/>
    <w:tmpl w:val="DDCC6B24"/>
    <w:lvl w:ilvl="0" w:tplc="3718DA94">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5E024D26"/>
    <w:multiLevelType w:val="hybridMultilevel"/>
    <w:tmpl w:val="E81E59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357F5B"/>
    <w:multiLevelType w:val="hybridMultilevel"/>
    <w:tmpl w:val="24E82EA6"/>
    <w:lvl w:ilvl="0" w:tplc="0EB82C76">
      <w:start w:val="1"/>
      <w:numFmt w:val="decimal"/>
      <w:lvlText w:val="%1."/>
      <w:lvlJc w:val="left"/>
      <w:pPr>
        <w:ind w:left="720" w:hanging="360"/>
      </w:pPr>
    </w:lvl>
    <w:lvl w:ilvl="1" w:tplc="07022EF0">
      <w:start w:val="1"/>
      <w:numFmt w:val="lowerLetter"/>
      <w:lvlText w:val="%2."/>
      <w:lvlJc w:val="left"/>
      <w:pPr>
        <w:ind w:left="1440" w:hanging="360"/>
      </w:pPr>
    </w:lvl>
    <w:lvl w:ilvl="2" w:tplc="12FEF862">
      <w:start w:val="1"/>
      <w:numFmt w:val="lowerRoman"/>
      <w:lvlText w:val="%3."/>
      <w:lvlJc w:val="right"/>
      <w:pPr>
        <w:ind w:left="2160" w:hanging="180"/>
      </w:pPr>
    </w:lvl>
    <w:lvl w:ilvl="3" w:tplc="56B869C8">
      <w:start w:val="1"/>
      <w:numFmt w:val="decimal"/>
      <w:lvlText w:val="%4."/>
      <w:lvlJc w:val="left"/>
      <w:pPr>
        <w:ind w:left="2880" w:hanging="360"/>
      </w:pPr>
    </w:lvl>
    <w:lvl w:ilvl="4" w:tplc="7BFC0032">
      <w:start w:val="1"/>
      <w:numFmt w:val="lowerLetter"/>
      <w:lvlText w:val="%5."/>
      <w:lvlJc w:val="left"/>
      <w:pPr>
        <w:ind w:left="3600" w:hanging="360"/>
      </w:pPr>
    </w:lvl>
    <w:lvl w:ilvl="5" w:tplc="BD5ADABE">
      <w:start w:val="1"/>
      <w:numFmt w:val="lowerRoman"/>
      <w:lvlText w:val="%6."/>
      <w:lvlJc w:val="right"/>
      <w:pPr>
        <w:ind w:left="4320" w:hanging="180"/>
      </w:pPr>
    </w:lvl>
    <w:lvl w:ilvl="6" w:tplc="6B2C15A2">
      <w:start w:val="1"/>
      <w:numFmt w:val="decimal"/>
      <w:lvlText w:val="%7."/>
      <w:lvlJc w:val="left"/>
      <w:pPr>
        <w:ind w:left="5040" w:hanging="360"/>
      </w:pPr>
    </w:lvl>
    <w:lvl w:ilvl="7" w:tplc="34E0C4A0">
      <w:start w:val="1"/>
      <w:numFmt w:val="lowerLetter"/>
      <w:lvlText w:val="%8."/>
      <w:lvlJc w:val="left"/>
      <w:pPr>
        <w:ind w:left="5760" w:hanging="360"/>
      </w:pPr>
    </w:lvl>
    <w:lvl w:ilvl="8" w:tplc="B8C01F3A">
      <w:start w:val="1"/>
      <w:numFmt w:val="lowerRoman"/>
      <w:lvlText w:val="%9."/>
      <w:lvlJc w:val="right"/>
      <w:pPr>
        <w:ind w:left="6480" w:hanging="180"/>
      </w:pPr>
    </w:lvl>
  </w:abstractNum>
  <w:abstractNum w:abstractNumId="6" w15:restartNumberingAfterBreak="0">
    <w:nsid w:val="665F071E"/>
    <w:multiLevelType w:val="hybridMultilevel"/>
    <w:tmpl w:val="98768C42"/>
    <w:lvl w:ilvl="0" w:tplc="61B016D0">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7FB236B5"/>
    <w:multiLevelType w:val="hybridMultilevel"/>
    <w:tmpl w:val="B3E298D2"/>
    <w:lvl w:ilvl="0" w:tplc="4F90DADE">
      <w:start w:val="1"/>
      <w:numFmt w:val="decimal"/>
      <w:lvlText w:val="%1."/>
      <w:lvlJc w:val="left"/>
      <w:pPr>
        <w:ind w:left="720" w:hanging="360"/>
      </w:pPr>
    </w:lvl>
    <w:lvl w:ilvl="1" w:tplc="FC44636E">
      <w:start w:val="1"/>
      <w:numFmt w:val="lowerLetter"/>
      <w:lvlText w:val="%2."/>
      <w:lvlJc w:val="left"/>
      <w:pPr>
        <w:ind w:left="1440" w:hanging="360"/>
      </w:pPr>
    </w:lvl>
    <w:lvl w:ilvl="2" w:tplc="D14CE754">
      <w:start w:val="1"/>
      <w:numFmt w:val="lowerRoman"/>
      <w:lvlText w:val="%3."/>
      <w:lvlJc w:val="right"/>
      <w:pPr>
        <w:ind w:left="2160" w:hanging="180"/>
      </w:pPr>
    </w:lvl>
    <w:lvl w:ilvl="3" w:tplc="2F8EE956">
      <w:start w:val="1"/>
      <w:numFmt w:val="decimal"/>
      <w:lvlText w:val="%4."/>
      <w:lvlJc w:val="left"/>
      <w:pPr>
        <w:ind w:left="2880" w:hanging="360"/>
      </w:pPr>
    </w:lvl>
    <w:lvl w:ilvl="4" w:tplc="4F3E6BF6">
      <w:start w:val="1"/>
      <w:numFmt w:val="lowerLetter"/>
      <w:lvlText w:val="%5."/>
      <w:lvlJc w:val="left"/>
      <w:pPr>
        <w:ind w:left="3600" w:hanging="360"/>
      </w:pPr>
    </w:lvl>
    <w:lvl w:ilvl="5" w:tplc="4D68E4B6">
      <w:start w:val="1"/>
      <w:numFmt w:val="lowerRoman"/>
      <w:lvlText w:val="%6."/>
      <w:lvlJc w:val="right"/>
      <w:pPr>
        <w:ind w:left="4320" w:hanging="180"/>
      </w:pPr>
    </w:lvl>
    <w:lvl w:ilvl="6" w:tplc="980C8A66">
      <w:start w:val="1"/>
      <w:numFmt w:val="decimal"/>
      <w:lvlText w:val="%7."/>
      <w:lvlJc w:val="left"/>
      <w:pPr>
        <w:ind w:left="5040" w:hanging="360"/>
      </w:pPr>
    </w:lvl>
    <w:lvl w:ilvl="7" w:tplc="0BB0AE86">
      <w:start w:val="1"/>
      <w:numFmt w:val="lowerLetter"/>
      <w:lvlText w:val="%8."/>
      <w:lvlJc w:val="left"/>
      <w:pPr>
        <w:ind w:left="5760" w:hanging="360"/>
      </w:pPr>
    </w:lvl>
    <w:lvl w:ilvl="8" w:tplc="F344017A">
      <w:start w:val="1"/>
      <w:numFmt w:val="lowerRoman"/>
      <w:lvlText w:val="%9."/>
      <w:lvlJc w:val="right"/>
      <w:pPr>
        <w:ind w:left="6480" w:hanging="180"/>
      </w:pPr>
    </w:lvl>
  </w:abstractNum>
  <w:num w:numId="1" w16cid:durableId="1189760697">
    <w:abstractNumId w:val="2"/>
  </w:num>
  <w:num w:numId="2" w16cid:durableId="14045716">
    <w:abstractNumId w:val="4"/>
  </w:num>
  <w:num w:numId="3" w16cid:durableId="1218007508">
    <w:abstractNumId w:val="7"/>
  </w:num>
  <w:num w:numId="4" w16cid:durableId="2123911045">
    <w:abstractNumId w:val="6"/>
  </w:num>
  <w:num w:numId="5" w16cid:durableId="1078748768">
    <w:abstractNumId w:val="0"/>
  </w:num>
  <w:num w:numId="6" w16cid:durableId="1061753974">
    <w:abstractNumId w:val="3"/>
  </w:num>
  <w:num w:numId="7" w16cid:durableId="91433972">
    <w:abstractNumId w:val="5"/>
  </w:num>
  <w:num w:numId="8" w16cid:durableId="1701276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DB0"/>
    <w:rsid w:val="000009AE"/>
    <w:rsid w:val="000074E4"/>
    <w:rsid w:val="0003188B"/>
    <w:rsid w:val="000368EF"/>
    <w:rsid w:val="00045DB0"/>
    <w:rsid w:val="00051FAD"/>
    <w:rsid w:val="00052444"/>
    <w:rsid w:val="00052D2B"/>
    <w:rsid w:val="0006553A"/>
    <w:rsid w:val="00067AF3"/>
    <w:rsid w:val="000709A0"/>
    <w:rsid w:val="00072A3B"/>
    <w:rsid w:val="0007591C"/>
    <w:rsid w:val="00082D90"/>
    <w:rsid w:val="00085201"/>
    <w:rsid w:val="00094EEC"/>
    <w:rsid w:val="000A2DBB"/>
    <w:rsid w:val="000A5853"/>
    <w:rsid w:val="000A7187"/>
    <w:rsid w:val="000A770E"/>
    <w:rsid w:val="000B3791"/>
    <w:rsid w:val="000C039B"/>
    <w:rsid w:val="000C21F9"/>
    <w:rsid w:val="000D4489"/>
    <w:rsid w:val="000E0A3D"/>
    <w:rsid w:val="000E1F1C"/>
    <w:rsid w:val="00100E6F"/>
    <w:rsid w:val="001017E5"/>
    <w:rsid w:val="00104E0E"/>
    <w:rsid w:val="00116844"/>
    <w:rsid w:val="001226C5"/>
    <w:rsid w:val="001233C8"/>
    <w:rsid w:val="00134E5D"/>
    <w:rsid w:val="001379DB"/>
    <w:rsid w:val="00137A27"/>
    <w:rsid w:val="00137CED"/>
    <w:rsid w:val="00143641"/>
    <w:rsid w:val="001547CD"/>
    <w:rsid w:val="00154DF5"/>
    <w:rsid w:val="001574A8"/>
    <w:rsid w:val="001665C1"/>
    <w:rsid w:val="00174FC4"/>
    <w:rsid w:val="00181505"/>
    <w:rsid w:val="0018199A"/>
    <w:rsid w:val="00182464"/>
    <w:rsid w:val="001917D2"/>
    <w:rsid w:val="0019315D"/>
    <w:rsid w:val="001939CB"/>
    <w:rsid w:val="0019756E"/>
    <w:rsid w:val="001A39E3"/>
    <w:rsid w:val="001B049E"/>
    <w:rsid w:val="001B7782"/>
    <w:rsid w:val="001B7A94"/>
    <w:rsid w:val="001C3371"/>
    <w:rsid w:val="001C66F3"/>
    <w:rsid w:val="001C6C27"/>
    <w:rsid w:val="001E6A24"/>
    <w:rsid w:val="001F2145"/>
    <w:rsid w:val="001F27C9"/>
    <w:rsid w:val="001F2F00"/>
    <w:rsid w:val="00204063"/>
    <w:rsid w:val="00205428"/>
    <w:rsid w:val="00210818"/>
    <w:rsid w:val="00212455"/>
    <w:rsid w:val="00213479"/>
    <w:rsid w:val="00216610"/>
    <w:rsid w:val="0021701C"/>
    <w:rsid w:val="00222C93"/>
    <w:rsid w:val="002252A7"/>
    <w:rsid w:val="00225544"/>
    <w:rsid w:val="00237641"/>
    <w:rsid w:val="00241E97"/>
    <w:rsid w:val="00242E7F"/>
    <w:rsid w:val="002431CC"/>
    <w:rsid w:val="00245A95"/>
    <w:rsid w:val="00250418"/>
    <w:rsid w:val="00251221"/>
    <w:rsid w:val="002520EA"/>
    <w:rsid w:val="0026068B"/>
    <w:rsid w:val="00264F86"/>
    <w:rsid w:val="00271CCC"/>
    <w:rsid w:val="00275360"/>
    <w:rsid w:val="002766CF"/>
    <w:rsid w:val="00284534"/>
    <w:rsid w:val="00290160"/>
    <w:rsid w:val="0029089A"/>
    <w:rsid w:val="002A011F"/>
    <w:rsid w:val="002A1EEF"/>
    <w:rsid w:val="002A6F5C"/>
    <w:rsid w:val="002B4071"/>
    <w:rsid w:val="002B4E6E"/>
    <w:rsid w:val="002C3366"/>
    <w:rsid w:val="002C5021"/>
    <w:rsid w:val="002D0051"/>
    <w:rsid w:val="002D0D63"/>
    <w:rsid w:val="002D10F8"/>
    <w:rsid w:val="002D3ECD"/>
    <w:rsid w:val="002D667C"/>
    <w:rsid w:val="002D79D5"/>
    <w:rsid w:val="002E18EA"/>
    <w:rsid w:val="002E2FF1"/>
    <w:rsid w:val="002E379A"/>
    <w:rsid w:val="002E4203"/>
    <w:rsid w:val="002E55D6"/>
    <w:rsid w:val="002E638F"/>
    <w:rsid w:val="002E78D8"/>
    <w:rsid w:val="002F05A7"/>
    <w:rsid w:val="002F45D7"/>
    <w:rsid w:val="00301F8B"/>
    <w:rsid w:val="003020FC"/>
    <w:rsid w:val="0030562B"/>
    <w:rsid w:val="00306B9C"/>
    <w:rsid w:val="00307576"/>
    <w:rsid w:val="0031062B"/>
    <w:rsid w:val="0031184B"/>
    <w:rsid w:val="0031593C"/>
    <w:rsid w:val="0032143D"/>
    <w:rsid w:val="00321E2D"/>
    <w:rsid w:val="00326B6F"/>
    <w:rsid w:val="00330D77"/>
    <w:rsid w:val="00331019"/>
    <w:rsid w:val="003336D5"/>
    <w:rsid w:val="00334A13"/>
    <w:rsid w:val="003412B6"/>
    <w:rsid w:val="00342301"/>
    <w:rsid w:val="00347C3F"/>
    <w:rsid w:val="00351358"/>
    <w:rsid w:val="00354F4A"/>
    <w:rsid w:val="0035571F"/>
    <w:rsid w:val="00363F4F"/>
    <w:rsid w:val="003642E9"/>
    <w:rsid w:val="00365EAC"/>
    <w:rsid w:val="0038054F"/>
    <w:rsid w:val="00381F05"/>
    <w:rsid w:val="003864BA"/>
    <w:rsid w:val="0039630B"/>
    <w:rsid w:val="003A4972"/>
    <w:rsid w:val="003A5B44"/>
    <w:rsid w:val="003B52F6"/>
    <w:rsid w:val="003B7AF1"/>
    <w:rsid w:val="003B7C06"/>
    <w:rsid w:val="003B7F64"/>
    <w:rsid w:val="003C028C"/>
    <w:rsid w:val="003C0B11"/>
    <w:rsid w:val="003D2985"/>
    <w:rsid w:val="003D4183"/>
    <w:rsid w:val="003D43FA"/>
    <w:rsid w:val="003E1FE2"/>
    <w:rsid w:val="003F0EE3"/>
    <w:rsid w:val="003F3364"/>
    <w:rsid w:val="003F7147"/>
    <w:rsid w:val="004022D5"/>
    <w:rsid w:val="004063C7"/>
    <w:rsid w:val="0040682E"/>
    <w:rsid w:val="00407617"/>
    <w:rsid w:val="00413F63"/>
    <w:rsid w:val="00421D8D"/>
    <w:rsid w:val="0042341B"/>
    <w:rsid w:val="0043529A"/>
    <w:rsid w:val="0044016F"/>
    <w:rsid w:val="004448BE"/>
    <w:rsid w:val="00450137"/>
    <w:rsid w:val="0045085A"/>
    <w:rsid w:val="00450A5E"/>
    <w:rsid w:val="00452FB9"/>
    <w:rsid w:val="004563B5"/>
    <w:rsid w:val="00466844"/>
    <w:rsid w:val="0047097E"/>
    <w:rsid w:val="00472DFE"/>
    <w:rsid w:val="00476280"/>
    <w:rsid w:val="0048387D"/>
    <w:rsid w:val="00487AE2"/>
    <w:rsid w:val="0049181F"/>
    <w:rsid w:val="00492FD2"/>
    <w:rsid w:val="00493A21"/>
    <w:rsid w:val="00496634"/>
    <w:rsid w:val="004A2A49"/>
    <w:rsid w:val="004A3098"/>
    <w:rsid w:val="004B4FEC"/>
    <w:rsid w:val="004B65DE"/>
    <w:rsid w:val="004C0D09"/>
    <w:rsid w:val="004C53AB"/>
    <w:rsid w:val="004D7502"/>
    <w:rsid w:val="004D767F"/>
    <w:rsid w:val="004E39C3"/>
    <w:rsid w:val="004F1258"/>
    <w:rsid w:val="004F1653"/>
    <w:rsid w:val="004F4426"/>
    <w:rsid w:val="004F5157"/>
    <w:rsid w:val="00501A4E"/>
    <w:rsid w:val="005065C3"/>
    <w:rsid w:val="005070A9"/>
    <w:rsid w:val="00516283"/>
    <w:rsid w:val="00516885"/>
    <w:rsid w:val="00520278"/>
    <w:rsid w:val="00520A1F"/>
    <w:rsid w:val="00524D25"/>
    <w:rsid w:val="005303B6"/>
    <w:rsid w:val="00533454"/>
    <w:rsid w:val="005438E6"/>
    <w:rsid w:val="005447FE"/>
    <w:rsid w:val="00550015"/>
    <w:rsid w:val="0055319A"/>
    <w:rsid w:val="0055360A"/>
    <w:rsid w:val="00565055"/>
    <w:rsid w:val="0056575F"/>
    <w:rsid w:val="005666B8"/>
    <w:rsid w:val="005679B3"/>
    <w:rsid w:val="0058029A"/>
    <w:rsid w:val="0058674A"/>
    <w:rsid w:val="00590314"/>
    <w:rsid w:val="005906BC"/>
    <w:rsid w:val="005927EB"/>
    <w:rsid w:val="005972D0"/>
    <w:rsid w:val="005B0BD1"/>
    <w:rsid w:val="005B7412"/>
    <w:rsid w:val="005B7C5B"/>
    <w:rsid w:val="005C045F"/>
    <w:rsid w:val="005C4944"/>
    <w:rsid w:val="005C593A"/>
    <w:rsid w:val="005D1DA7"/>
    <w:rsid w:val="005D3336"/>
    <w:rsid w:val="005D3BAF"/>
    <w:rsid w:val="005D76C1"/>
    <w:rsid w:val="005D7CE3"/>
    <w:rsid w:val="005E075E"/>
    <w:rsid w:val="005E17C6"/>
    <w:rsid w:val="005E744F"/>
    <w:rsid w:val="005F6D0D"/>
    <w:rsid w:val="00602CFE"/>
    <w:rsid w:val="00604527"/>
    <w:rsid w:val="0060494C"/>
    <w:rsid w:val="0061190F"/>
    <w:rsid w:val="00611B37"/>
    <w:rsid w:val="006125E2"/>
    <w:rsid w:val="006138F8"/>
    <w:rsid w:val="00615D16"/>
    <w:rsid w:val="00615DEA"/>
    <w:rsid w:val="00624055"/>
    <w:rsid w:val="00624AA5"/>
    <w:rsid w:val="00625110"/>
    <w:rsid w:val="00625CDA"/>
    <w:rsid w:val="0062692C"/>
    <w:rsid w:val="00632D31"/>
    <w:rsid w:val="00634EF4"/>
    <w:rsid w:val="00635919"/>
    <w:rsid w:val="00641A9B"/>
    <w:rsid w:val="00650315"/>
    <w:rsid w:val="006508F2"/>
    <w:rsid w:val="00650A18"/>
    <w:rsid w:val="00651CE2"/>
    <w:rsid w:val="00655862"/>
    <w:rsid w:val="006614C9"/>
    <w:rsid w:val="0067174A"/>
    <w:rsid w:val="00676F3C"/>
    <w:rsid w:val="00680810"/>
    <w:rsid w:val="00690DED"/>
    <w:rsid w:val="00696348"/>
    <w:rsid w:val="00697576"/>
    <w:rsid w:val="006A1027"/>
    <w:rsid w:val="006B1655"/>
    <w:rsid w:val="006B4FC4"/>
    <w:rsid w:val="006B7022"/>
    <w:rsid w:val="006C222B"/>
    <w:rsid w:val="006C3E55"/>
    <w:rsid w:val="006C573F"/>
    <w:rsid w:val="006D34E9"/>
    <w:rsid w:val="006E3470"/>
    <w:rsid w:val="006E3C18"/>
    <w:rsid w:val="006E5CC4"/>
    <w:rsid w:val="006F1069"/>
    <w:rsid w:val="006F2549"/>
    <w:rsid w:val="006F71FD"/>
    <w:rsid w:val="00710E6A"/>
    <w:rsid w:val="00710F5A"/>
    <w:rsid w:val="007178A5"/>
    <w:rsid w:val="007205E4"/>
    <w:rsid w:val="00722193"/>
    <w:rsid w:val="007258F2"/>
    <w:rsid w:val="0073315B"/>
    <w:rsid w:val="00733EB5"/>
    <w:rsid w:val="00735641"/>
    <w:rsid w:val="007373E4"/>
    <w:rsid w:val="00737565"/>
    <w:rsid w:val="00737F71"/>
    <w:rsid w:val="00743935"/>
    <w:rsid w:val="00747CAF"/>
    <w:rsid w:val="00751FCB"/>
    <w:rsid w:val="007560B8"/>
    <w:rsid w:val="00761310"/>
    <w:rsid w:val="0076173D"/>
    <w:rsid w:val="00775AC9"/>
    <w:rsid w:val="00776C27"/>
    <w:rsid w:val="00777A28"/>
    <w:rsid w:val="00784F94"/>
    <w:rsid w:val="00786070"/>
    <w:rsid w:val="00787869"/>
    <w:rsid w:val="0079101D"/>
    <w:rsid w:val="007B0812"/>
    <w:rsid w:val="007B140B"/>
    <w:rsid w:val="007B1F7E"/>
    <w:rsid w:val="007B7791"/>
    <w:rsid w:val="007C15DC"/>
    <w:rsid w:val="007C2916"/>
    <w:rsid w:val="007C6ED1"/>
    <w:rsid w:val="007D6A55"/>
    <w:rsid w:val="007E0424"/>
    <w:rsid w:val="007E41A2"/>
    <w:rsid w:val="007F0D27"/>
    <w:rsid w:val="007F4655"/>
    <w:rsid w:val="007F69F2"/>
    <w:rsid w:val="007F71DD"/>
    <w:rsid w:val="008003D4"/>
    <w:rsid w:val="00803990"/>
    <w:rsid w:val="00806F52"/>
    <w:rsid w:val="00807C57"/>
    <w:rsid w:val="00812199"/>
    <w:rsid w:val="00812D14"/>
    <w:rsid w:val="00816F6A"/>
    <w:rsid w:val="00821257"/>
    <w:rsid w:val="00823FAE"/>
    <w:rsid w:val="0082758C"/>
    <w:rsid w:val="00834B39"/>
    <w:rsid w:val="00835C30"/>
    <w:rsid w:val="00850277"/>
    <w:rsid w:val="00850501"/>
    <w:rsid w:val="0085531B"/>
    <w:rsid w:val="00871AC5"/>
    <w:rsid w:val="00873598"/>
    <w:rsid w:val="00874963"/>
    <w:rsid w:val="00877688"/>
    <w:rsid w:val="00877853"/>
    <w:rsid w:val="00890C0E"/>
    <w:rsid w:val="00890DE4"/>
    <w:rsid w:val="00892A38"/>
    <w:rsid w:val="008972F2"/>
    <w:rsid w:val="008A26CE"/>
    <w:rsid w:val="008B5AFB"/>
    <w:rsid w:val="008B60DF"/>
    <w:rsid w:val="008C444B"/>
    <w:rsid w:val="008C4843"/>
    <w:rsid w:val="008D15B5"/>
    <w:rsid w:val="008D1B20"/>
    <w:rsid w:val="008D1DAE"/>
    <w:rsid w:val="008D5758"/>
    <w:rsid w:val="008E58D9"/>
    <w:rsid w:val="008E6FD0"/>
    <w:rsid w:val="008F1EF9"/>
    <w:rsid w:val="009002F5"/>
    <w:rsid w:val="00902928"/>
    <w:rsid w:val="0091415E"/>
    <w:rsid w:val="009143A6"/>
    <w:rsid w:val="00915FFD"/>
    <w:rsid w:val="00923E2B"/>
    <w:rsid w:val="009251D1"/>
    <w:rsid w:val="0092657E"/>
    <w:rsid w:val="00927344"/>
    <w:rsid w:val="00930390"/>
    <w:rsid w:val="009313E0"/>
    <w:rsid w:val="009419B8"/>
    <w:rsid w:val="009513B9"/>
    <w:rsid w:val="0095488F"/>
    <w:rsid w:val="009550F8"/>
    <w:rsid w:val="00957A61"/>
    <w:rsid w:val="00963914"/>
    <w:rsid w:val="009811D4"/>
    <w:rsid w:val="0098318B"/>
    <w:rsid w:val="0098484A"/>
    <w:rsid w:val="00984E31"/>
    <w:rsid w:val="0098569E"/>
    <w:rsid w:val="00996A2C"/>
    <w:rsid w:val="00997DF0"/>
    <w:rsid w:val="009A04E3"/>
    <w:rsid w:val="009B51B6"/>
    <w:rsid w:val="009B6DC0"/>
    <w:rsid w:val="009C6A8F"/>
    <w:rsid w:val="009D423A"/>
    <w:rsid w:val="009D6C46"/>
    <w:rsid w:val="009E321F"/>
    <w:rsid w:val="009E7B09"/>
    <w:rsid w:val="009F6396"/>
    <w:rsid w:val="00A03245"/>
    <w:rsid w:val="00A053D4"/>
    <w:rsid w:val="00A123B9"/>
    <w:rsid w:val="00A12BA6"/>
    <w:rsid w:val="00A20E2A"/>
    <w:rsid w:val="00A210A8"/>
    <w:rsid w:val="00A2359F"/>
    <w:rsid w:val="00A328A1"/>
    <w:rsid w:val="00A34B47"/>
    <w:rsid w:val="00A526CF"/>
    <w:rsid w:val="00A5387C"/>
    <w:rsid w:val="00A53E8E"/>
    <w:rsid w:val="00A62A00"/>
    <w:rsid w:val="00A66EAB"/>
    <w:rsid w:val="00A74835"/>
    <w:rsid w:val="00A7614A"/>
    <w:rsid w:val="00A76AE2"/>
    <w:rsid w:val="00A80449"/>
    <w:rsid w:val="00A90AE7"/>
    <w:rsid w:val="00A9324D"/>
    <w:rsid w:val="00A9378E"/>
    <w:rsid w:val="00AA0380"/>
    <w:rsid w:val="00AA1698"/>
    <w:rsid w:val="00AA1B2A"/>
    <w:rsid w:val="00AA576F"/>
    <w:rsid w:val="00AB01AB"/>
    <w:rsid w:val="00AB132E"/>
    <w:rsid w:val="00AB53C5"/>
    <w:rsid w:val="00AB5E51"/>
    <w:rsid w:val="00AC66AB"/>
    <w:rsid w:val="00AD56A1"/>
    <w:rsid w:val="00AD70E6"/>
    <w:rsid w:val="00AE0DE1"/>
    <w:rsid w:val="00AE2517"/>
    <w:rsid w:val="00AE5224"/>
    <w:rsid w:val="00AF40E5"/>
    <w:rsid w:val="00AF52BD"/>
    <w:rsid w:val="00B01B23"/>
    <w:rsid w:val="00B036AC"/>
    <w:rsid w:val="00B06701"/>
    <w:rsid w:val="00B07326"/>
    <w:rsid w:val="00B07D90"/>
    <w:rsid w:val="00B1075A"/>
    <w:rsid w:val="00B10D08"/>
    <w:rsid w:val="00B10F81"/>
    <w:rsid w:val="00B12CF4"/>
    <w:rsid w:val="00B21DA8"/>
    <w:rsid w:val="00B21F74"/>
    <w:rsid w:val="00B2798C"/>
    <w:rsid w:val="00B30020"/>
    <w:rsid w:val="00B35BC9"/>
    <w:rsid w:val="00B37F2A"/>
    <w:rsid w:val="00B44E85"/>
    <w:rsid w:val="00B64BC0"/>
    <w:rsid w:val="00B64E1D"/>
    <w:rsid w:val="00B80B40"/>
    <w:rsid w:val="00B84D58"/>
    <w:rsid w:val="00B90BBE"/>
    <w:rsid w:val="00B93155"/>
    <w:rsid w:val="00B951E5"/>
    <w:rsid w:val="00B9631D"/>
    <w:rsid w:val="00B97798"/>
    <w:rsid w:val="00BA15AA"/>
    <w:rsid w:val="00BA5104"/>
    <w:rsid w:val="00BA6153"/>
    <w:rsid w:val="00BB0541"/>
    <w:rsid w:val="00BB266A"/>
    <w:rsid w:val="00BB44E0"/>
    <w:rsid w:val="00BC1E3E"/>
    <w:rsid w:val="00BC3B5F"/>
    <w:rsid w:val="00BC43BF"/>
    <w:rsid w:val="00BC614C"/>
    <w:rsid w:val="00BF4158"/>
    <w:rsid w:val="00C00711"/>
    <w:rsid w:val="00C01013"/>
    <w:rsid w:val="00C108D9"/>
    <w:rsid w:val="00C20B1B"/>
    <w:rsid w:val="00C2100D"/>
    <w:rsid w:val="00C22405"/>
    <w:rsid w:val="00C25ECC"/>
    <w:rsid w:val="00C35C7D"/>
    <w:rsid w:val="00C37867"/>
    <w:rsid w:val="00C40D33"/>
    <w:rsid w:val="00C41669"/>
    <w:rsid w:val="00C43507"/>
    <w:rsid w:val="00C44F43"/>
    <w:rsid w:val="00C537F2"/>
    <w:rsid w:val="00C63BEC"/>
    <w:rsid w:val="00C64426"/>
    <w:rsid w:val="00C65A10"/>
    <w:rsid w:val="00C70284"/>
    <w:rsid w:val="00C760AD"/>
    <w:rsid w:val="00C762F7"/>
    <w:rsid w:val="00C77F5E"/>
    <w:rsid w:val="00C807D4"/>
    <w:rsid w:val="00C84836"/>
    <w:rsid w:val="00C91333"/>
    <w:rsid w:val="00C97149"/>
    <w:rsid w:val="00CA1A67"/>
    <w:rsid w:val="00CB1B48"/>
    <w:rsid w:val="00CB4B7E"/>
    <w:rsid w:val="00CC3AB1"/>
    <w:rsid w:val="00CD0B20"/>
    <w:rsid w:val="00CD169A"/>
    <w:rsid w:val="00CD2E0A"/>
    <w:rsid w:val="00CD59C1"/>
    <w:rsid w:val="00CE1575"/>
    <w:rsid w:val="00CF2879"/>
    <w:rsid w:val="00CF3496"/>
    <w:rsid w:val="00CF4E17"/>
    <w:rsid w:val="00D00DDD"/>
    <w:rsid w:val="00D03A64"/>
    <w:rsid w:val="00D407FA"/>
    <w:rsid w:val="00D418E8"/>
    <w:rsid w:val="00D46AB5"/>
    <w:rsid w:val="00D517D2"/>
    <w:rsid w:val="00D600F5"/>
    <w:rsid w:val="00D6702A"/>
    <w:rsid w:val="00D7054A"/>
    <w:rsid w:val="00D70925"/>
    <w:rsid w:val="00D7179F"/>
    <w:rsid w:val="00D82C57"/>
    <w:rsid w:val="00D85A33"/>
    <w:rsid w:val="00D8649D"/>
    <w:rsid w:val="00D91A72"/>
    <w:rsid w:val="00D94018"/>
    <w:rsid w:val="00DB285D"/>
    <w:rsid w:val="00DB3518"/>
    <w:rsid w:val="00DC0CA2"/>
    <w:rsid w:val="00DC5C13"/>
    <w:rsid w:val="00DC5C8D"/>
    <w:rsid w:val="00DC7127"/>
    <w:rsid w:val="00DC7748"/>
    <w:rsid w:val="00DD0E75"/>
    <w:rsid w:val="00DD69BB"/>
    <w:rsid w:val="00DE13DC"/>
    <w:rsid w:val="00DE24D5"/>
    <w:rsid w:val="00DE2D13"/>
    <w:rsid w:val="00DE45D2"/>
    <w:rsid w:val="00DE4612"/>
    <w:rsid w:val="00DE5686"/>
    <w:rsid w:val="00DE6A6F"/>
    <w:rsid w:val="00DF0B97"/>
    <w:rsid w:val="00DF13A4"/>
    <w:rsid w:val="00DF2D68"/>
    <w:rsid w:val="00DF5365"/>
    <w:rsid w:val="00DF6B8B"/>
    <w:rsid w:val="00DF76A5"/>
    <w:rsid w:val="00E0034C"/>
    <w:rsid w:val="00E026A8"/>
    <w:rsid w:val="00E035BD"/>
    <w:rsid w:val="00E04040"/>
    <w:rsid w:val="00E04D40"/>
    <w:rsid w:val="00E12501"/>
    <w:rsid w:val="00E20B02"/>
    <w:rsid w:val="00E24D22"/>
    <w:rsid w:val="00E40623"/>
    <w:rsid w:val="00E40B0C"/>
    <w:rsid w:val="00E4163A"/>
    <w:rsid w:val="00E4261F"/>
    <w:rsid w:val="00E54876"/>
    <w:rsid w:val="00E57BA8"/>
    <w:rsid w:val="00E60A6B"/>
    <w:rsid w:val="00E62F37"/>
    <w:rsid w:val="00E64482"/>
    <w:rsid w:val="00E64B4A"/>
    <w:rsid w:val="00E67905"/>
    <w:rsid w:val="00E74B21"/>
    <w:rsid w:val="00E765A4"/>
    <w:rsid w:val="00E76FA6"/>
    <w:rsid w:val="00E81A77"/>
    <w:rsid w:val="00E83364"/>
    <w:rsid w:val="00E87FB9"/>
    <w:rsid w:val="00E94B78"/>
    <w:rsid w:val="00E96B30"/>
    <w:rsid w:val="00EA78E1"/>
    <w:rsid w:val="00EB048E"/>
    <w:rsid w:val="00EC52C8"/>
    <w:rsid w:val="00EC73A2"/>
    <w:rsid w:val="00ED1F5E"/>
    <w:rsid w:val="00ED7943"/>
    <w:rsid w:val="00EE0349"/>
    <w:rsid w:val="00EE2E5A"/>
    <w:rsid w:val="00EE4C23"/>
    <w:rsid w:val="00EF2E7E"/>
    <w:rsid w:val="00F02F6C"/>
    <w:rsid w:val="00F047A2"/>
    <w:rsid w:val="00F10404"/>
    <w:rsid w:val="00F10416"/>
    <w:rsid w:val="00F14D03"/>
    <w:rsid w:val="00F14F50"/>
    <w:rsid w:val="00F16835"/>
    <w:rsid w:val="00F22AB2"/>
    <w:rsid w:val="00F23DA7"/>
    <w:rsid w:val="00F300E2"/>
    <w:rsid w:val="00F3758B"/>
    <w:rsid w:val="00F37C2C"/>
    <w:rsid w:val="00F40F3C"/>
    <w:rsid w:val="00F41E04"/>
    <w:rsid w:val="00F42411"/>
    <w:rsid w:val="00F43E62"/>
    <w:rsid w:val="00F4453E"/>
    <w:rsid w:val="00F45AAA"/>
    <w:rsid w:val="00F4788C"/>
    <w:rsid w:val="00F66D5F"/>
    <w:rsid w:val="00F673C9"/>
    <w:rsid w:val="00F677E5"/>
    <w:rsid w:val="00F72034"/>
    <w:rsid w:val="00F76CA5"/>
    <w:rsid w:val="00F7764C"/>
    <w:rsid w:val="00F80BDC"/>
    <w:rsid w:val="00F876DB"/>
    <w:rsid w:val="00F9157F"/>
    <w:rsid w:val="00FA2831"/>
    <w:rsid w:val="00FA2BFB"/>
    <w:rsid w:val="00FA4EEB"/>
    <w:rsid w:val="00FB1636"/>
    <w:rsid w:val="00FB34A6"/>
    <w:rsid w:val="00FB4489"/>
    <w:rsid w:val="00FC1626"/>
    <w:rsid w:val="00FC20C9"/>
    <w:rsid w:val="00FC5EAC"/>
    <w:rsid w:val="00FC7820"/>
    <w:rsid w:val="00FD2D00"/>
    <w:rsid w:val="00FD4B6C"/>
    <w:rsid w:val="00FD4FB1"/>
    <w:rsid w:val="00FD576E"/>
    <w:rsid w:val="00FD577D"/>
    <w:rsid w:val="00FD5F65"/>
    <w:rsid w:val="00FE0B6B"/>
    <w:rsid w:val="00FE2FFC"/>
    <w:rsid w:val="00FE7556"/>
    <w:rsid w:val="00FF2B31"/>
    <w:rsid w:val="00FF5DB0"/>
    <w:rsid w:val="00FF7A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DCA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5DB0"/>
    <w:rPr>
      <w:rFonts w:asciiTheme="minorHAnsi" w:hAnsiTheme="minorHAnsi"/>
      <w:sz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DC5C8D"/>
    <w:pPr>
      <w:spacing w:before="120" w:after="240" w:line="360" w:lineRule="auto"/>
      <w:ind w:left="720"/>
      <w:contextualSpacing/>
    </w:pPr>
    <w:rPr>
      <w:rFonts w:eastAsiaTheme="minorEastAsia"/>
      <w:sz w:val="20"/>
      <w:szCs w:val="20"/>
      <w:lang w:val="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DC5C8D"/>
    <w:rPr>
      <w:rFonts w:asciiTheme="minorHAnsi" w:eastAsiaTheme="minorEastAsia" w:hAnsiTheme="minorHAnsi"/>
      <w:sz w:val="20"/>
      <w:szCs w:val="20"/>
    </w:rPr>
  </w:style>
  <w:style w:type="paragraph" w:customStyle="1" w:styleId="broodtekst">
    <w:name w:val="broodtekst"/>
    <w:basedOn w:val="Standaard"/>
    <w:qFormat/>
    <w:rsid w:val="00DC5C8D"/>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paragraph" w:styleId="Voetnoottekst">
    <w:name w:val="footnote text"/>
    <w:basedOn w:val="Standaard"/>
    <w:link w:val="VoetnoottekstChar"/>
    <w:uiPriority w:val="99"/>
    <w:semiHidden/>
    <w:rsid w:val="00DC5C8D"/>
    <w:pPr>
      <w:spacing w:after="0" w:line="240" w:lineRule="atLeast"/>
    </w:pPr>
    <w:rPr>
      <w:rFonts w:ascii="Verdana" w:eastAsia="Times New Roman" w:hAnsi="Verdana" w:cs="Times New Roman"/>
      <w:sz w:val="16"/>
      <w:szCs w:val="20"/>
      <w:lang w:eastAsia="nl-NL"/>
    </w:rPr>
  </w:style>
  <w:style w:type="character" w:customStyle="1" w:styleId="VoetnoottekstChar">
    <w:name w:val="Voetnoottekst Char"/>
    <w:basedOn w:val="Standaardalinea-lettertype"/>
    <w:link w:val="Voetnoottekst"/>
    <w:uiPriority w:val="99"/>
    <w:semiHidden/>
    <w:rsid w:val="00DC5C8D"/>
    <w:rPr>
      <w:rFonts w:eastAsia="Times New Roman" w:cs="Times New Roman"/>
      <w:sz w:val="16"/>
      <w:szCs w:val="20"/>
      <w:lang w:val="nl-NL" w:eastAsia="nl-NL"/>
    </w:rPr>
  </w:style>
  <w:style w:type="character" w:styleId="Voetnootmarkering">
    <w:name w:val="footnote reference"/>
    <w:basedOn w:val="Standaardalinea-lettertype"/>
    <w:uiPriority w:val="99"/>
    <w:semiHidden/>
    <w:rsid w:val="00DC5C8D"/>
    <w:rPr>
      <w:vertAlign w:val="superscript"/>
    </w:rPr>
  </w:style>
  <w:style w:type="paragraph" w:styleId="Normaalweb">
    <w:name w:val="Normal (Web)"/>
    <w:basedOn w:val="Standaard"/>
    <w:uiPriority w:val="99"/>
    <w:unhideWhenUsed/>
    <w:rsid w:val="00CF4E1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6E3C18"/>
    <w:pPr>
      <w:autoSpaceDE w:val="0"/>
      <w:autoSpaceDN w:val="0"/>
      <w:adjustRightInd w:val="0"/>
      <w:spacing w:after="0" w:line="240" w:lineRule="auto"/>
    </w:pPr>
    <w:rPr>
      <w:rFonts w:cs="Verdana"/>
      <w:color w:val="000000"/>
      <w:sz w:val="24"/>
      <w:szCs w:val="24"/>
      <w:lang w:val="nl-NL"/>
    </w:rPr>
  </w:style>
  <w:style w:type="character" w:styleId="Verwijzingopmerking">
    <w:name w:val="annotation reference"/>
    <w:basedOn w:val="Standaardalinea-lettertype"/>
    <w:uiPriority w:val="99"/>
    <w:semiHidden/>
    <w:unhideWhenUsed/>
    <w:rsid w:val="005447FE"/>
    <w:rPr>
      <w:sz w:val="16"/>
      <w:szCs w:val="16"/>
    </w:rPr>
  </w:style>
  <w:style w:type="paragraph" w:styleId="Tekstopmerking">
    <w:name w:val="annotation text"/>
    <w:basedOn w:val="Standaard"/>
    <w:link w:val="TekstopmerkingChar"/>
    <w:uiPriority w:val="99"/>
    <w:unhideWhenUsed/>
    <w:rsid w:val="005447FE"/>
    <w:pPr>
      <w:spacing w:line="240" w:lineRule="auto"/>
    </w:pPr>
    <w:rPr>
      <w:sz w:val="20"/>
      <w:szCs w:val="20"/>
    </w:rPr>
  </w:style>
  <w:style w:type="character" w:customStyle="1" w:styleId="TekstopmerkingChar">
    <w:name w:val="Tekst opmerking Char"/>
    <w:basedOn w:val="Standaardalinea-lettertype"/>
    <w:link w:val="Tekstopmerking"/>
    <w:uiPriority w:val="99"/>
    <w:rsid w:val="005447FE"/>
    <w:rPr>
      <w:rFonts w:asciiTheme="minorHAnsi" w:hAnsiTheme="minorHAnsi"/>
      <w:sz w:val="20"/>
      <w:szCs w:val="20"/>
      <w:lang w:val="nl-NL"/>
    </w:rPr>
  </w:style>
  <w:style w:type="paragraph" w:styleId="Ballontekst">
    <w:name w:val="Balloon Text"/>
    <w:basedOn w:val="Standaard"/>
    <w:link w:val="BallontekstChar"/>
    <w:uiPriority w:val="99"/>
    <w:semiHidden/>
    <w:unhideWhenUsed/>
    <w:rsid w:val="005447F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47FE"/>
    <w:rPr>
      <w:rFonts w:ascii="Segoe UI" w:hAnsi="Segoe UI" w:cs="Segoe UI"/>
      <w:szCs w:val="18"/>
      <w:lang w:val="nl-NL"/>
    </w:rPr>
  </w:style>
  <w:style w:type="paragraph" w:styleId="Onderwerpvanopmerking">
    <w:name w:val="annotation subject"/>
    <w:basedOn w:val="Tekstopmerking"/>
    <w:next w:val="Tekstopmerking"/>
    <w:link w:val="OnderwerpvanopmerkingChar"/>
    <w:uiPriority w:val="99"/>
    <w:semiHidden/>
    <w:unhideWhenUsed/>
    <w:rsid w:val="00AB01AB"/>
    <w:rPr>
      <w:b/>
      <w:bCs/>
    </w:rPr>
  </w:style>
  <w:style w:type="character" w:customStyle="1" w:styleId="OnderwerpvanopmerkingChar">
    <w:name w:val="Onderwerp van opmerking Char"/>
    <w:basedOn w:val="TekstopmerkingChar"/>
    <w:link w:val="Onderwerpvanopmerking"/>
    <w:uiPriority w:val="99"/>
    <w:semiHidden/>
    <w:rsid w:val="00AB01AB"/>
    <w:rPr>
      <w:rFonts w:asciiTheme="minorHAnsi" w:hAnsiTheme="minorHAnsi"/>
      <w:b/>
      <w:bCs/>
      <w:sz w:val="20"/>
      <w:szCs w:val="20"/>
      <w:lang w:val="nl-NL"/>
    </w:rPr>
  </w:style>
  <w:style w:type="paragraph" w:styleId="Koptekst">
    <w:name w:val="header"/>
    <w:basedOn w:val="broodtekst"/>
    <w:link w:val="KoptekstChar"/>
    <w:rsid w:val="00C22405"/>
    <w:pPr>
      <w:tabs>
        <w:tab w:val="center" w:pos="4536"/>
        <w:tab w:val="right" w:pos="9072"/>
      </w:tabs>
    </w:pPr>
  </w:style>
  <w:style w:type="character" w:customStyle="1" w:styleId="KoptekstChar">
    <w:name w:val="Koptekst Char"/>
    <w:basedOn w:val="Standaardalinea-lettertype"/>
    <w:link w:val="Koptekst"/>
    <w:rsid w:val="00C22405"/>
    <w:rPr>
      <w:rFonts w:eastAsia="Times New Roman" w:cs="Times New Roman"/>
      <w:szCs w:val="18"/>
      <w:lang w:val="nl-NL" w:eastAsia="nl-NL"/>
    </w:rPr>
  </w:style>
  <w:style w:type="paragraph" w:styleId="Voettekst">
    <w:name w:val="footer"/>
    <w:basedOn w:val="broodtekst"/>
    <w:link w:val="VoettekstChar"/>
    <w:uiPriority w:val="99"/>
    <w:rsid w:val="00C22405"/>
    <w:pPr>
      <w:tabs>
        <w:tab w:val="center" w:pos="4536"/>
        <w:tab w:val="right" w:pos="9072"/>
      </w:tabs>
    </w:pPr>
  </w:style>
  <w:style w:type="character" w:customStyle="1" w:styleId="VoettekstChar">
    <w:name w:val="Voettekst Char"/>
    <w:basedOn w:val="Standaardalinea-lettertype"/>
    <w:link w:val="Voettekst"/>
    <w:uiPriority w:val="99"/>
    <w:rsid w:val="00C22405"/>
    <w:rPr>
      <w:rFonts w:eastAsia="Times New Roman" w:cs="Times New Roman"/>
      <w:szCs w:val="18"/>
      <w:lang w:val="nl-NL" w:eastAsia="nl-NL"/>
    </w:rPr>
  </w:style>
  <w:style w:type="character" w:customStyle="1" w:styleId="Huisstijl-GegevenCharChar">
    <w:name w:val="Huisstijl-Gegeven Char Char"/>
    <w:basedOn w:val="Standaardalinea-lettertype"/>
    <w:rsid w:val="00C22405"/>
    <w:rPr>
      <w:rFonts w:ascii="Verdana" w:hAnsi="Verdana"/>
      <w:noProof/>
      <w:sz w:val="13"/>
      <w:szCs w:val="24"/>
      <w:lang w:val="nl-NL" w:eastAsia="nl-NL" w:bidi="ar-SA"/>
    </w:rPr>
  </w:style>
  <w:style w:type="paragraph" w:customStyle="1" w:styleId="witregel1">
    <w:name w:val="witregel1"/>
    <w:basedOn w:val="broodtekst"/>
    <w:rsid w:val="00C22405"/>
    <w:pPr>
      <w:spacing w:line="90" w:lineRule="atLeast"/>
    </w:pPr>
    <w:rPr>
      <w:sz w:val="2"/>
    </w:rPr>
  </w:style>
  <w:style w:type="paragraph" w:customStyle="1" w:styleId="Huisstijl-Rubricering">
    <w:name w:val="Huisstijl-Rubricering"/>
    <w:basedOn w:val="broodtekst"/>
    <w:rsid w:val="00C22405"/>
    <w:pPr>
      <w:spacing w:line="180" w:lineRule="exact"/>
    </w:pPr>
    <w:rPr>
      <w:b/>
      <w:bCs/>
      <w:noProof/>
      <w:sz w:val="13"/>
      <w:szCs w:val="13"/>
    </w:rPr>
  </w:style>
  <w:style w:type="paragraph" w:customStyle="1" w:styleId="adres">
    <w:name w:val="adres"/>
    <w:basedOn w:val="broodtekst"/>
    <w:rsid w:val="00C22405"/>
    <w:rPr>
      <w:noProof/>
    </w:rPr>
  </w:style>
  <w:style w:type="character" w:styleId="Hyperlink">
    <w:name w:val="Hyperlink"/>
    <w:basedOn w:val="Standaardalinea-lettertype"/>
    <w:uiPriority w:val="99"/>
    <w:rsid w:val="00C22405"/>
    <w:rPr>
      <w:color w:val="0000FF"/>
      <w:u w:val="single"/>
    </w:rPr>
  </w:style>
  <w:style w:type="paragraph" w:customStyle="1" w:styleId="Huisstijl-Retouradres">
    <w:name w:val="Huisstijl-Retouradres"/>
    <w:basedOn w:val="broodtekst"/>
    <w:rsid w:val="00C22405"/>
    <w:pPr>
      <w:spacing w:line="180" w:lineRule="exact"/>
    </w:pPr>
    <w:rPr>
      <w:noProof/>
      <w:sz w:val="13"/>
    </w:rPr>
  </w:style>
  <w:style w:type="paragraph" w:customStyle="1" w:styleId="kixcode">
    <w:name w:val="kixcode"/>
    <w:basedOn w:val="broodtekst"/>
    <w:rsid w:val="00C22405"/>
    <w:rPr>
      <w:rFonts w:ascii="KIX Barcode" w:hAnsi="KIX Barcode"/>
      <w:bCs/>
      <w:noProof/>
    </w:rPr>
  </w:style>
  <w:style w:type="paragraph" w:customStyle="1" w:styleId="Huisstijl-Paginanummering">
    <w:name w:val="Huisstijl-Paginanummering"/>
    <w:basedOn w:val="broodtekst"/>
    <w:rsid w:val="00C22405"/>
    <w:pPr>
      <w:spacing w:line="180" w:lineRule="exact"/>
    </w:pPr>
    <w:rPr>
      <w:noProof/>
      <w:sz w:val="13"/>
    </w:rPr>
  </w:style>
  <w:style w:type="paragraph" w:customStyle="1" w:styleId="datumonderwerp">
    <w:name w:val="datumonderwerp"/>
    <w:basedOn w:val="broodtekst"/>
    <w:rsid w:val="00C22405"/>
    <w:pPr>
      <w:tabs>
        <w:tab w:val="clear" w:pos="227"/>
        <w:tab w:val="clear" w:pos="454"/>
        <w:tab w:val="clear" w:pos="680"/>
        <w:tab w:val="left" w:pos="794"/>
      </w:tabs>
    </w:pPr>
  </w:style>
  <w:style w:type="character" w:styleId="Paginanummer">
    <w:name w:val="page number"/>
    <w:basedOn w:val="Standaardalinea-lettertype"/>
    <w:rsid w:val="00C22405"/>
  </w:style>
  <w:style w:type="paragraph" w:customStyle="1" w:styleId="afzendgegevens">
    <w:name w:val="afzendgegevens"/>
    <w:basedOn w:val="broodtekst"/>
    <w:rsid w:val="00C22405"/>
    <w:pPr>
      <w:spacing w:line="180" w:lineRule="atLeast"/>
    </w:pPr>
    <w:rPr>
      <w:noProof/>
      <w:sz w:val="13"/>
    </w:rPr>
  </w:style>
  <w:style w:type="paragraph" w:customStyle="1" w:styleId="referentiegegevens">
    <w:name w:val="referentiegegevens"/>
    <w:basedOn w:val="broodtekst"/>
    <w:rsid w:val="00C22405"/>
    <w:pPr>
      <w:spacing w:line="180" w:lineRule="atLeast"/>
    </w:pPr>
    <w:rPr>
      <w:noProof/>
      <w:sz w:val="13"/>
    </w:rPr>
  </w:style>
  <w:style w:type="paragraph" w:customStyle="1" w:styleId="referentiekopjes">
    <w:name w:val="referentiekopjes"/>
    <w:basedOn w:val="broodtekst"/>
    <w:next w:val="referentiegegevens"/>
    <w:rsid w:val="00C22405"/>
    <w:pPr>
      <w:spacing w:line="180" w:lineRule="atLeast"/>
    </w:pPr>
    <w:rPr>
      <w:b/>
      <w:noProof/>
      <w:sz w:val="13"/>
    </w:rPr>
  </w:style>
  <w:style w:type="paragraph" w:customStyle="1" w:styleId="witregel2">
    <w:name w:val="witregel2"/>
    <w:basedOn w:val="broodtekst"/>
    <w:rsid w:val="00C22405"/>
    <w:pPr>
      <w:spacing w:line="270" w:lineRule="atLeast"/>
    </w:pPr>
    <w:rPr>
      <w:sz w:val="2"/>
    </w:rPr>
  </w:style>
  <w:style w:type="paragraph" w:customStyle="1" w:styleId="clausule">
    <w:name w:val="clausule"/>
    <w:basedOn w:val="broodtekst"/>
    <w:rsid w:val="00C22405"/>
    <w:pPr>
      <w:spacing w:line="180" w:lineRule="atLeast"/>
    </w:pPr>
    <w:rPr>
      <w:i/>
      <w:sz w:val="13"/>
    </w:rPr>
  </w:style>
  <w:style w:type="paragraph" w:customStyle="1" w:styleId="groetregel">
    <w:name w:val="groetregel"/>
    <w:basedOn w:val="broodtekst"/>
    <w:next w:val="broodtekst"/>
    <w:rsid w:val="00C22405"/>
    <w:pPr>
      <w:spacing w:before="240"/>
    </w:pPr>
  </w:style>
  <w:style w:type="paragraph" w:customStyle="1" w:styleId="in-table">
    <w:name w:val="in-table"/>
    <w:basedOn w:val="broodtekst"/>
    <w:rsid w:val="00C22405"/>
    <w:pPr>
      <w:spacing w:line="0" w:lineRule="atLeast"/>
    </w:pPr>
    <w:rPr>
      <w:sz w:val="2"/>
    </w:rPr>
  </w:style>
  <w:style w:type="paragraph" w:customStyle="1" w:styleId="referentiegegevparagraaf">
    <w:name w:val="referentiegegevparagraaf"/>
    <w:basedOn w:val="broodtekst"/>
    <w:rsid w:val="00C22405"/>
    <w:pPr>
      <w:spacing w:before="25" w:after="25" w:line="130" w:lineRule="atLeast"/>
    </w:pPr>
    <w:rPr>
      <w:noProof/>
      <w:sz w:val="13"/>
      <w:lang w:eastAsia="en-US"/>
    </w:rPr>
  </w:style>
  <w:style w:type="table" w:styleId="Tabelraster">
    <w:name w:val="Table Grid"/>
    <w:basedOn w:val="Standaardtabel"/>
    <w:rsid w:val="00C224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4063C7"/>
    <w:pPr>
      <w:spacing w:after="0" w:line="240" w:lineRule="auto"/>
    </w:pPr>
    <w:rPr>
      <w:rFonts w:asciiTheme="minorHAnsi" w:hAnsiTheme="minorHAnsi"/>
      <w:sz w:val="22"/>
      <w:lang w:val="nl-NL"/>
    </w:rPr>
  </w:style>
  <w:style w:type="character" w:styleId="Onopgelostemelding">
    <w:name w:val="Unresolved Mention"/>
    <w:basedOn w:val="Standaardalinea-lettertype"/>
    <w:uiPriority w:val="99"/>
    <w:semiHidden/>
    <w:unhideWhenUsed/>
    <w:rsid w:val="00C35C7D"/>
    <w:rPr>
      <w:color w:val="605E5C"/>
      <w:shd w:val="clear" w:color="auto" w:fill="E1DFDD"/>
    </w:rPr>
  </w:style>
  <w:style w:type="paragraph" w:styleId="Revisie">
    <w:name w:val="Revision"/>
    <w:hidden/>
    <w:uiPriority w:val="99"/>
    <w:semiHidden/>
    <w:rsid w:val="00835C30"/>
    <w:pPr>
      <w:spacing w:after="0" w:line="240" w:lineRule="auto"/>
    </w:pPr>
    <w:rPr>
      <w:rFonts w:asciiTheme="minorHAnsi" w:hAnsiTheme="minorHAnsi"/>
      <w:sz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9976">
      <w:bodyDiv w:val="1"/>
      <w:marLeft w:val="0"/>
      <w:marRight w:val="0"/>
      <w:marTop w:val="0"/>
      <w:marBottom w:val="0"/>
      <w:divBdr>
        <w:top w:val="none" w:sz="0" w:space="0" w:color="auto"/>
        <w:left w:val="none" w:sz="0" w:space="0" w:color="auto"/>
        <w:bottom w:val="none" w:sz="0" w:space="0" w:color="auto"/>
        <w:right w:val="none" w:sz="0" w:space="0" w:color="auto"/>
      </w:divBdr>
    </w:div>
    <w:div w:id="79645908">
      <w:bodyDiv w:val="1"/>
      <w:marLeft w:val="0"/>
      <w:marRight w:val="0"/>
      <w:marTop w:val="0"/>
      <w:marBottom w:val="0"/>
      <w:divBdr>
        <w:top w:val="none" w:sz="0" w:space="0" w:color="auto"/>
        <w:left w:val="none" w:sz="0" w:space="0" w:color="auto"/>
        <w:bottom w:val="none" w:sz="0" w:space="0" w:color="auto"/>
        <w:right w:val="none" w:sz="0" w:space="0" w:color="auto"/>
      </w:divBdr>
    </w:div>
    <w:div w:id="110983075">
      <w:bodyDiv w:val="1"/>
      <w:marLeft w:val="0"/>
      <w:marRight w:val="0"/>
      <w:marTop w:val="0"/>
      <w:marBottom w:val="0"/>
      <w:divBdr>
        <w:top w:val="none" w:sz="0" w:space="0" w:color="auto"/>
        <w:left w:val="none" w:sz="0" w:space="0" w:color="auto"/>
        <w:bottom w:val="none" w:sz="0" w:space="0" w:color="auto"/>
        <w:right w:val="none" w:sz="0" w:space="0" w:color="auto"/>
      </w:divBdr>
    </w:div>
    <w:div w:id="139152546">
      <w:bodyDiv w:val="1"/>
      <w:marLeft w:val="0"/>
      <w:marRight w:val="0"/>
      <w:marTop w:val="0"/>
      <w:marBottom w:val="0"/>
      <w:divBdr>
        <w:top w:val="none" w:sz="0" w:space="0" w:color="auto"/>
        <w:left w:val="none" w:sz="0" w:space="0" w:color="auto"/>
        <w:bottom w:val="none" w:sz="0" w:space="0" w:color="auto"/>
        <w:right w:val="none" w:sz="0" w:space="0" w:color="auto"/>
      </w:divBdr>
    </w:div>
    <w:div w:id="148904182">
      <w:bodyDiv w:val="1"/>
      <w:marLeft w:val="0"/>
      <w:marRight w:val="0"/>
      <w:marTop w:val="0"/>
      <w:marBottom w:val="0"/>
      <w:divBdr>
        <w:top w:val="none" w:sz="0" w:space="0" w:color="auto"/>
        <w:left w:val="none" w:sz="0" w:space="0" w:color="auto"/>
        <w:bottom w:val="none" w:sz="0" w:space="0" w:color="auto"/>
        <w:right w:val="none" w:sz="0" w:space="0" w:color="auto"/>
      </w:divBdr>
    </w:div>
    <w:div w:id="174342870">
      <w:bodyDiv w:val="1"/>
      <w:marLeft w:val="0"/>
      <w:marRight w:val="0"/>
      <w:marTop w:val="0"/>
      <w:marBottom w:val="0"/>
      <w:divBdr>
        <w:top w:val="none" w:sz="0" w:space="0" w:color="auto"/>
        <w:left w:val="none" w:sz="0" w:space="0" w:color="auto"/>
        <w:bottom w:val="none" w:sz="0" w:space="0" w:color="auto"/>
        <w:right w:val="none" w:sz="0" w:space="0" w:color="auto"/>
      </w:divBdr>
    </w:div>
    <w:div w:id="333071233">
      <w:bodyDiv w:val="1"/>
      <w:marLeft w:val="0"/>
      <w:marRight w:val="0"/>
      <w:marTop w:val="0"/>
      <w:marBottom w:val="0"/>
      <w:divBdr>
        <w:top w:val="none" w:sz="0" w:space="0" w:color="auto"/>
        <w:left w:val="none" w:sz="0" w:space="0" w:color="auto"/>
        <w:bottom w:val="none" w:sz="0" w:space="0" w:color="auto"/>
        <w:right w:val="none" w:sz="0" w:space="0" w:color="auto"/>
      </w:divBdr>
    </w:div>
    <w:div w:id="342166932">
      <w:bodyDiv w:val="1"/>
      <w:marLeft w:val="0"/>
      <w:marRight w:val="0"/>
      <w:marTop w:val="0"/>
      <w:marBottom w:val="0"/>
      <w:divBdr>
        <w:top w:val="none" w:sz="0" w:space="0" w:color="auto"/>
        <w:left w:val="none" w:sz="0" w:space="0" w:color="auto"/>
        <w:bottom w:val="none" w:sz="0" w:space="0" w:color="auto"/>
        <w:right w:val="none" w:sz="0" w:space="0" w:color="auto"/>
      </w:divBdr>
    </w:div>
    <w:div w:id="395785969">
      <w:bodyDiv w:val="1"/>
      <w:marLeft w:val="0"/>
      <w:marRight w:val="0"/>
      <w:marTop w:val="0"/>
      <w:marBottom w:val="0"/>
      <w:divBdr>
        <w:top w:val="none" w:sz="0" w:space="0" w:color="auto"/>
        <w:left w:val="none" w:sz="0" w:space="0" w:color="auto"/>
        <w:bottom w:val="none" w:sz="0" w:space="0" w:color="auto"/>
        <w:right w:val="none" w:sz="0" w:space="0" w:color="auto"/>
      </w:divBdr>
    </w:div>
    <w:div w:id="411005564">
      <w:bodyDiv w:val="1"/>
      <w:marLeft w:val="0"/>
      <w:marRight w:val="0"/>
      <w:marTop w:val="0"/>
      <w:marBottom w:val="0"/>
      <w:divBdr>
        <w:top w:val="none" w:sz="0" w:space="0" w:color="auto"/>
        <w:left w:val="none" w:sz="0" w:space="0" w:color="auto"/>
        <w:bottom w:val="none" w:sz="0" w:space="0" w:color="auto"/>
        <w:right w:val="none" w:sz="0" w:space="0" w:color="auto"/>
      </w:divBdr>
    </w:div>
    <w:div w:id="468865393">
      <w:bodyDiv w:val="1"/>
      <w:marLeft w:val="0"/>
      <w:marRight w:val="0"/>
      <w:marTop w:val="0"/>
      <w:marBottom w:val="0"/>
      <w:divBdr>
        <w:top w:val="none" w:sz="0" w:space="0" w:color="auto"/>
        <w:left w:val="none" w:sz="0" w:space="0" w:color="auto"/>
        <w:bottom w:val="none" w:sz="0" w:space="0" w:color="auto"/>
        <w:right w:val="none" w:sz="0" w:space="0" w:color="auto"/>
      </w:divBdr>
    </w:div>
    <w:div w:id="476341966">
      <w:bodyDiv w:val="1"/>
      <w:marLeft w:val="0"/>
      <w:marRight w:val="0"/>
      <w:marTop w:val="0"/>
      <w:marBottom w:val="0"/>
      <w:divBdr>
        <w:top w:val="none" w:sz="0" w:space="0" w:color="auto"/>
        <w:left w:val="none" w:sz="0" w:space="0" w:color="auto"/>
        <w:bottom w:val="none" w:sz="0" w:space="0" w:color="auto"/>
        <w:right w:val="none" w:sz="0" w:space="0" w:color="auto"/>
      </w:divBdr>
    </w:div>
    <w:div w:id="503475829">
      <w:bodyDiv w:val="1"/>
      <w:marLeft w:val="0"/>
      <w:marRight w:val="0"/>
      <w:marTop w:val="0"/>
      <w:marBottom w:val="0"/>
      <w:divBdr>
        <w:top w:val="none" w:sz="0" w:space="0" w:color="auto"/>
        <w:left w:val="none" w:sz="0" w:space="0" w:color="auto"/>
        <w:bottom w:val="none" w:sz="0" w:space="0" w:color="auto"/>
        <w:right w:val="none" w:sz="0" w:space="0" w:color="auto"/>
      </w:divBdr>
    </w:div>
    <w:div w:id="610355432">
      <w:bodyDiv w:val="1"/>
      <w:marLeft w:val="0"/>
      <w:marRight w:val="0"/>
      <w:marTop w:val="0"/>
      <w:marBottom w:val="0"/>
      <w:divBdr>
        <w:top w:val="none" w:sz="0" w:space="0" w:color="auto"/>
        <w:left w:val="none" w:sz="0" w:space="0" w:color="auto"/>
        <w:bottom w:val="none" w:sz="0" w:space="0" w:color="auto"/>
        <w:right w:val="none" w:sz="0" w:space="0" w:color="auto"/>
      </w:divBdr>
    </w:div>
    <w:div w:id="650595995">
      <w:bodyDiv w:val="1"/>
      <w:marLeft w:val="0"/>
      <w:marRight w:val="0"/>
      <w:marTop w:val="0"/>
      <w:marBottom w:val="0"/>
      <w:divBdr>
        <w:top w:val="none" w:sz="0" w:space="0" w:color="auto"/>
        <w:left w:val="none" w:sz="0" w:space="0" w:color="auto"/>
        <w:bottom w:val="none" w:sz="0" w:space="0" w:color="auto"/>
        <w:right w:val="none" w:sz="0" w:space="0" w:color="auto"/>
      </w:divBdr>
    </w:div>
    <w:div w:id="675766066">
      <w:bodyDiv w:val="1"/>
      <w:marLeft w:val="0"/>
      <w:marRight w:val="0"/>
      <w:marTop w:val="0"/>
      <w:marBottom w:val="0"/>
      <w:divBdr>
        <w:top w:val="none" w:sz="0" w:space="0" w:color="auto"/>
        <w:left w:val="none" w:sz="0" w:space="0" w:color="auto"/>
        <w:bottom w:val="none" w:sz="0" w:space="0" w:color="auto"/>
        <w:right w:val="none" w:sz="0" w:space="0" w:color="auto"/>
      </w:divBdr>
    </w:div>
    <w:div w:id="704796394">
      <w:bodyDiv w:val="1"/>
      <w:marLeft w:val="0"/>
      <w:marRight w:val="0"/>
      <w:marTop w:val="0"/>
      <w:marBottom w:val="0"/>
      <w:divBdr>
        <w:top w:val="none" w:sz="0" w:space="0" w:color="auto"/>
        <w:left w:val="none" w:sz="0" w:space="0" w:color="auto"/>
        <w:bottom w:val="none" w:sz="0" w:space="0" w:color="auto"/>
        <w:right w:val="none" w:sz="0" w:space="0" w:color="auto"/>
      </w:divBdr>
    </w:div>
    <w:div w:id="864706661">
      <w:bodyDiv w:val="1"/>
      <w:marLeft w:val="0"/>
      <w:marRight w:val="0"/>
      <w:marTop w:val="0"/>
      <w:marBottom w:val="0"/>
      <w:divBdr>
        <w:top w:val="none" w:sz="0" w:space="0" w:color="auto"/>
        <w:left w:val="none" w:sz="0" w:space="0" w:color="auto"/>
        <w:bottom w:val="none" w:sz="0" w:space="0" w:color="auto"/>
        <w:right w:val="none" w:sz="0" w:space="0" w:color="auto"/>
      </w:divBdr>
    </w:div>
    <w:div w:id="975794678">
      <w:bodyDiv w:val="1"/>
      <w:marLeft w:val="0"/>
      <w:marRight w:val="0"/>
      <w:marTop w:val="0"/>
      <w:marBottom w:val="0"/>
      <w:divBdr>
        <w:top w:val="none" w:sz="0" w:space="0" w:color="auto"/>
        <w:left w:val="none" w:sz="0" w:space="0" w:color="auto"/>
        <w:bottom w:val="none" w:sz="0" w:space="0" w:color="auto"/>
        <w:right w:val="none" w:sz="0" w:space="0" w:color="auto"/>
      </w:divBdr>
    </w:div>
    <w:div w:id="1014766854">
      <w:bodyDiv w:val="1"/>
      <w:marLeft w:val="0"/>
      <w:marRight w:val="0"/>
      <w:marTop w:val="0"/>
      <w:marBottom w:val="0"/>
      <w:divBdr>
        <w:top w:val="none" w:sz="0" w:space="0" w:color="auto"/>
        <w:left w:val="none" w:sz="0" w:space="0" w:color="auto"/>
        <w:bottom w:val="none" w:sz="0" w:space="0" w:color="auto"/>
        <w:right w:val="none" w:sz="0" w:space="0" w:color="auto"/>
      </w:divBdr>
    </w:div>
    <w:div w:id="1062869027">
      <w:bodyDiv w:val="1"/>
      <w:marLeft w:val="0"/>
      <w:marRight w:val="0"/>
      <w:marTop w:val="0"/>
      <w:marBottom w:val="0"/>
      <w:divBdr>
        <w:top w:val="none" w:sz="0" w:space="0" w:color="auto"/>
        <w:left w:val="none" w:sz="0" w:space="0" w:color="auto"/>
        <w:bottom w:val="none" w:sz="0" w:space="0" w:color="auto"/>
        <w:right w:val="none" w:sz="0" w:space="0" w:color="auto"/>
      </w:divBdr>
    </w:div>
    <w:div w:id="1080443497">
      <w:bodyDiv w:val="1"/>
      <w:marLeft w:val="0"/>
      <w:marRight w:val="0"/>
      <w:marTop w:val="0"/>
      <w:marBottom w:val="0"/>
      <w:divBdr>
        <w:top w:val="none" w:sz="0" w:space="0" w:color="auto"/>
        <w:left w:val="none" w:sz="0" w:space="0" w:color="auto"/>
        <w:bottom w:val="none" w:sz="0" w:space="0" w:color="auto"/>
        <w:right w:val="none" w:sz="0" w:space="0" w:color="auto"/>
      </w:divBdr>
    </w:div>
    <w:div w:id="1092778494">
      <w:bodyDiv w:val="1"/>
      <w:marLeft w:val="0"/>
      <w:marRight w:val="0"/>
      <w:marTop w:val="0"/>
      <w:marBottom w:val="0"/>
      <w:divBdr>
        <w:top w:val="none" w:sz="0" w:space="0" w:color="auto"/>
        <w:left w:val="none" w:sz="0" w:space="0" w:color="auto"/>
        <w:bottom w:val="none" w:sz="0" w:space="0" w:color="auto"/>
        <w:right w:val="none" w:sz="0" w:space="0" w:color="auto"/>
      </w:divBdr>
    </w:div>
    <w:div w:id="1101100842">
      <w:bodyDiv w:val="1"/>
      <w:marLeft w:val="0"/>
      <w:marRight w:val="0"/>
      <w:marTop w:val="0"/>
      <w:marBottom w:val="0"/>
      <w:divBdr>
        <w:top w:val="none" w:sz="0" w:space="0" w:color="auto"/>
        <w:left w:val="none" w:sz="0" w:space="0" w:color="auto"/>
        <w:bottom w:val="none" w:sz="0" w:space="0" w:color="auto"/>
        <w:right w:val="none" w:sz="0" w:space="0" w:color="auto"/>
      </w:divBdr>
    </w:div>
    <w:div w:id="1134103353">
      <w:bodyDiv w:val="1"/>
      <w:marLeft w:val="0"/>
      <w:marRight w:val="0"/>
      <w:marTop w:val="0"/>
      <w:marBottom w:val="0"/>
      <w:divBdr>
        <w:top w:val="none" w:sz="0" w:space="0" w:color="auto"/>
        <w:left w:val="none" w:sz="0" w:space="0" w:color="auto"/>
        <w:bottom w:val="none" w:sz="0" w:space="0" w:color="auto"/>
        <w:right w:val="none" w:sz="0" w:space="0" w:color="auto"/>
      </w:divBdr>
    </w:div>
    <w:div w:id="1181774491">
      <w:bodyDiv w:val="1"/>
      <w:marLeft w:val="0"/>
      <w:marRight w:val="0"/>
      <w:marTop w:val="0"/>
      <w:marBottom w:val="0"/>
      <w:divBdr>
        <w:top w:val="none" w:sz="0" w:space="0" w:color="auto"/>
        <w:left w:val="none" w:sz="0" w:space="0" w:color="auto"/>
        <w:bottom w:val="none" w:sz="0" w:space="0" w:color="auto"/>
        <w:right w:val="none" w:sz="0" w:space="0" w:color="auto"/>
      </w:divBdr>
    </w:div>
    <w:div w:id="1223640928">
      <w:bodyDiv w:val="1"/>
      <w:marLeft w:val="0"/>
      <w:marRight w:val="0"/>
      <w:marTop w:val="0"/>
      <w:marBottom w:val="0"/>
      <w:divBdr>
        <w:top w:val="none" w:sz="0" w:space="0" w:color="auto"/>
        <w:left w:val="none" w:sz="0" w:space="0" w:color="auto"/>
        <w:bottom w:val="none" w:sz="0" w:space="0" w:color="auto"/>
        <w:right w:val="none" w:sz="0" w:space="0" w:color="auto"/>
      </w:divBdr>
    </w:div>
    <w:div w:id="1342273769">
      <w:bodyDiv w:val="1"/>
      <w:marLeft w:val="0"/>
      <w:marRight w:val="0"/>
      <w:marTop w:val="0"/>
      <w:marBottom w:val="0"/>
      <w:divBdr>
        <w:top w:val="none" w:sz="0" w:space="0" w:color="auto"/>
        <w:left w:val="none" w:sz="0" w:space="0" w:color="auto"/>
        <w:bottom w:val="none" w:sz="0" w:space="0" w:color="auto"/>
        <w:right w:val="none" w:sz="0" w:space="0" w:color="auto"/>
      </w:divBdr>
    </w:div>
    <w:div w:id="1409888663">
      <w:bodyDiv w:val="1"/>
      <w:marLeft w:val="0"/>
      <w:marRight w:val="0"/>
      <w:marTop w:val="0"/>
      <w:marBottom w:val="0"/>
      <w:divBdr>
        <w:top w:val="none" w:sz="0" w:space="0" w:color="auto"/>
        <w:left w:val="none" w:sz="0" w:space="0" w:color="auto"/>
        <w:bottom w:val="none" w:sz="0" w:space="0" w:color="auto"/>
        <w:right w:val="none" w:sz="0" w:space="0" w:color="auto"/>
      </w:divBdr>
    </w:div>
    <w:div w:id="1544635041">
      <w:bodyDiv w:val="1"/>
      <w:marLeft w:val="0"/>
      <w:marRight w:val="0"/>
      <w:marTop w:val="0"/>
      <w:marBottom w:val="0"/>
      <w:divBdr>
        <w:top w:val="none" w:sz="0" w:space="0" w:color="auto"/>
        <w:left w:val="none" w:sz="0" w:space="0" w:color="auto"/>
        <w:bottom w:val="none" w:sz="0" w:space="0" w:color="auto"/>
        <w:right w:val="none" w:sz="0" w:space="0" w:color="auto"/>
      </w:divBdr>
    </w:div>
    <w:div w:id="1556500313">
      <w:bodyDiv w:val="1"/>
      <w:marLeft w:val="0"/>
      <w:marRight w:val="0"/>
      <w:marTop w:val="0"/>
      <w:marBottom w:val="0"/>
      <w:divBdr>
        <w:top w:val="none" w:sz="0" w:space="0" w:color="auto"/>
        <w:left w:val="none" w:sz="0" w:space="0" w:color="auto"/>
        <w:bottom w:val="none" w:sz="0" w:space="0" w:color="auto"/>
        <w:right w:val="none" w:sz="0" w:space="0" w:color="auto"/>
      </w:divBdr>
    </w:div>
    <w:div w:id="1594631257">
      <w:bodyDiv w:val="1"/>
      <w:marLeft w:val="0"/>
      <w:marRight w:val="0"/>
      <w:marTop w:val="0"/>
      <w:marBottom w:val="0"/>
      <w:divBdr>
        <w:top w:val="none" w:sz="0" w:space="0" w:color="auto"/>
        <w:left w:val="none" w:sz="0" w:space="0" w:color="auto"/>
        <w:bottom w:val="none" w:sz="0" w:space="0" w:color="auto"/>
        <w:right w:val="none" w:sz="0" w:space="0" w:color="auto"/>
      </w:divBdr>
    </w:div>
    <w:div w:id="1681616343">
      <w:bodyDiv w:val="1"/>
      <w:marLeft w:val="0"/>
      <w:marRight w:val="0"/>
      <w:marTop w:val="0"/>
      <w:marBottom w:val="0"/>
      <w:divBdr>
        <w:top w:val="none" w:sz="0" w:space="0" w:color="auto"/>
        <w:left w:val="none" w:sz="0" w:space="0" w:color="auto"/>
        <w:bottom w:val="none" w:sz="0" w:space="0" w:color="auto"/>
        <w:right w:val="none" w:sz="0" w:space="0" w:color="auto"/>
      </w:divBdr>
    </w:div>
    <w:div w:id="1693654285">
      <w:bodyDiv w:val="1"/>
      <w:marLeft w:val="0"/>
      <w:marRight w:val="0"/>
      <w:marTop w:val="0"/>
      <w:marBottom w:val="0"/>
      <w:divBdr>
        <w:top w:val="none" w:sz="0" w:space="0" w:color="auto"/>
        <w:left w:val="none" w:sz="0" w:space="0" w:color="auto"/>
        <w:bottom w:val="none" w:sz="0" w:space="0" w:color="auto"/>
        <w:right w:val="none" w:sz="0" w:space="0" w:color="auto"/>
      </w:divBdr>
    </w:div>
    <w:div w:id="1714383026">
      <w:bodyDiv w:val="1"/>
      <w:marLeft w:val="0"/>
      <w:marRight w:val="0"/>
      <w:marTop w:val="0"/>
      <w:marBottom w:val="0"/>
      <w:divBdr>
        <w:top w:val="none" w:sz="0" w:space="0" w:color="auto"/>
        <w:left w:val="none" w:sz="0" w:space="0" w:color="auto"/>
        <w:bottom w:val="none" w:sz="0" w:space="0" w:color="auto"/>
        <w:right w:val="none" w:sz="0" w:space="0" w:color="auto"/>
      </w:divBdr>
    </w:div>
    <w:div w:id="1758793925">
      <w:bodyDiv w:val="1"/>
      <w:marLeft w:val="0"/>
      <w:marRight w:val="0"/>
      <w:marTop w:val="0"/>
      <w:marBottom w:val="0"/>
      <w:divBdr>
        <w:top w:val="none" w:sz="0" w:space="0" w:color="auto"/>
        <w:left w:val="none" w:sz="0" w:space="0" w:color="auto"/>
        <w:bottom w:val="none" w:sz="0" w:space="0" w:color="auto"/>
        <w:right w:val="none" w:sz="0" w:space="0" w:color="auto"/>
      </w:divBdr>
    </w:div>
    <w:div w:id="1897662583">
      <w:bodyDiv w:val="1"/>
      <w:marLeft w:val="0"/>
      <w:marRight w:val="0"/>
      <w:marTop w:val="0"/>
      <w:marBottom w:val="0"/>
      <w:divBdr>
        <w:top w:val="none" w:sz="0" w:space="0" w:color="auto"/>
        <w:left w:val="none" w:sz="0" w:space="0" w:color="auto"/>
        <w:bottom w:val="none" w:sz="0" w:space="0" w:color="auto"/>
        <w:right w:val="none" w:sz="0" w:space="0" w:color="auto"/>
      </w:divBdr>
    </w:div>
    <w:div w:id="1972207611">
      <w:bodyDiv w:val="1"/>
      <w:marLeft w:val="0"/>
      <w:marRight w:val="0"/>
      <w:marTop w:val="0"/>
      <w:marBottom w:val="0"/>
      <w:divBdr>
        <w:top w:val="none" w:sz="0" w:space="0" w:color="auto"/>
        <w:left w:val="none" w:sz="0" w:space="0" w:color="auto"/>
        <w:bottom w:val="none" w:sz="0" w:space="0" w:color="auto"/>
        <w:right w:val="none" w:sz="0" w:space="0" w:color="auto"/>
      </w:divBdr>
    </w:div>
    <w:div w:id="2013340403">
      <w:bodyDiv w:val="1"/>
      <w:marLeft w:val="0"/>
      <w:marRight w:val="0"/>
      <w:marTop w:val="0"/>
      <w:marBottom w:val="0"/>
      <w:divBdr>
        <w:top w:val="none" w:sz="0" w:space="0" w:color="auto"/>
        <w:left w:val="none" w:sz="0" w:space="0" w:color="auto"/>
        <w:bottom w:val="none" w:sz="0" w:space="0" w:color="auto"/>
        <w:right w:val="none" w:sz="0" w:space="0" w:color="auto"/>
      </w:divBdr>
      <w:divsChild>
        <w:div w:id="620890636">
          <w:marLeft w:val="0"/>
          <w:marRight w:val="0"/>
          <w:marTop w:val="0"/>
          <w:marBottom w:val="0"/>
          <w:divBdr>
            <w:top w:val="none" w:sz="0" w:space="0" w:color="auto"/>
            <w:left w:val="none" w:sz="0" w:space="0" w:color="auto"/>
            <w:bottom w:val="none" w:sz="0" w:space="0" w:color="auto"/>
            <w:right w:val="none" w:sz="0" w:space="0" w:color="auto"/>
          </w:divBdr>
        </w:div>
      </w:divsChild>
    </w:div>
    <w:div w:id="206834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3776</ap:Words>
  <ap:Characters>20768</ap:Characters>
  <ap:DocSecurity>0</ap:DocSecurity>
  <ap:Lines>173</ap:Lines>
  <ap:Paragraphs>48</ap:Paragraphs>
  <ap:ScaleCrop>false</ap:ScaleCrop>
  <ap:LinksUpToDate>false</ap:LinksUpToDate>
  <ap:CharactersWithSpaces>24496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2026-09-07T14:27:00.0000000Z</dcterms:created>
  <dcterms:modified xsi:type="dcterms:W3CDTF">2026-09-07T14:27:00.0000000Z</dcterms:modified>
  <version/>
  <category/>
</coreProperties>
</file>