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2821" w:rsidTr="00D9561B" w14:paraId="10D28A2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45F98" w14:paraId="7962515B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45F98" w14:paraId="4BD806D2" w14:textId="77777777">
            <w:r>
              <w:t>Postbus 20018</w:t>
            </w:r>
          </w:p>
          <w:p w:rsidR="008E3932" w:rsidP="00D9561B" w:rsidRDefault="00B45F98" w14:paraId="398A7C62" w14:textId="73F2B3BE">
            <w:r>
              <w:t>2500 EA</w:t>
            </w:r>
            <w:r w:rsidR="00D03F01">
              <w:t xml:space="preserve"> </w:t>
            </w:r>
            <w:r>
              <w:t>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942821" w:rsidTr="00816476" w14:paraId="352A2057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B45F98" w14:paraId="7809D53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D5784D" w14:paraId="2C46DA1C" w14:textId="29ADF60E">
            <w:pPr>
              <w:rPr>
                <w:lang w:eastAsia="en-US"/>
              </w:rPr>
            </w:pPr>
            <w:r>
              <w:rPr>
                <w:lang w:eastAsia="en-US"/>
              </w:rPr>
              <w:t>7 september 2026</w:t>
            </w:r>
          </w:p>
        </w:tc>
      </w:tr>
      <w:tr w:rsidR="00942821" w:rsidTr="00816476" w14:paraId="06DFB95E" w14:textId="77777777">
        <w:trPr>
          <w:trHeight w:val="368"/>
        </w:trPr>
        <w:tc>
          <w:tcPr>
            <w:tcW w:w="928" w:type="dxa"/>
          </w:tcPr>
          <w:p w:rsidR="0005404B" w:rsidP="00FF66F9" w:rsidRDefault="00B45F98" w14:paraId="2C277DF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B45F98" w14:paraId="0218A788" w14:textId="74258A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Opzet Periodieke rapportage </w:t>
            </w:r>
            <w:r w:rsidR="00816476">
              <w:rPr>
                <w:lang w:eastAsia="en-US"/>
              </w:rPr>
              <w:t>O</w:t>
            </w:r>
            <w:r>
              <w:rPr>
                <w:lang w:eastAsia="en-US"/>
              </w:rPr>
              <w:t>nderzoek en wetenschap</w:t>
            </w:r>
          </w:p>
        </w:tc>
      </w:tr>
    </w:tbl>
    <w:p w:rsidR="00D97FFE" w:rsidP="00816476" w:rsidRDefault="000974E1" w14:paraId="7EB5CB9D" w14:textId="732E8DF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2CBB36DA" wp14:anchorId="53323FDA">
                <wp:simplePos x="0" y="0"/>
                <wp:positionH relativeFrom="column">
                  <wp:posOffset>4871085</wp:posOffset>
                </wp:positionH>
                <wp:positionV relativeFrom="page">
                  <wp:posOffset>1838960</wp:posOffset>
                </wp:positionV>
                <wp:extent cx="1543050" cy="2327910"/>
                <wp:effectExtent l="0" t="0" r="0" b="0"/>
                <wp:wrapSquare wrapText="bothSides"/>
                <wp:docPr id="1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32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4E1" w:rsidP="000974E1" w:rsidRDefault="000974E1" w14:paraId="3BE8482A" w14:textId="77777777">
                            <w:pPr>
                              <w:spacing w:line="180" w:lineRule="atLeast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Onderzoek en Wetenschapsbeleid</w:t>
                            </w:r>
                          </w:p>
                          <w:p w:rsidR="000974E1" w:rsidP="000974E1" w:rsidRDefault="000974E1" w14:paraId="59253CE9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 xml:space="preserve">Rijnstraat 50 </w:t>
                            </w:r>
                          </w:p>
                          <w:p w:rsidR="000974E1" w:rsidP="000974E1" w:rsidRDefault="000974E1" w14:paraId="049EA5B1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Den Haag</w:t>
                            </w:r>
                          </w:p>
                          <w:p w:rsidR="000974E1" w:rsidP="000974E1" w:rsidRDefault="000974E1" w14:paraId="5547321E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Postbus 16375</w:t>
                            </w:r>
                          </w:p>
                          <w:p w:rsidR="000974E1" w:rsidP="000974E1" w:rsidRDefault="000974E1" w14:paraId="275A994B" w14:textId="77777777">
                            <w:pPr>
                              <w:pStyle w:val="Huisstijl-Gegeven"/>
                              <w:spacing w:after="0"/>
                            </w:pPr>
                            <w:r>
                              <w:t>2500 BJ Den Haag</w:t>
                            </w:r>
                          </w:p>
                          <w:p w:rsidR="000974E1" w:rsidP="000974E1" w:rsidRDefault="000974E1" w14:paraId="59B79767" w14:textId="77777777">
                            <w:pPr>
                              <w:pStyle w:val="Huisstijl-Gegeven"/>
                              <w:spacing w:after="90"/>
                            </w:pPr>
                            <w:r>
                              <w:t>www.rijksoverheid.nl</w:t>
                            </w:r>
                          </w:p>
                          <w:p w:rsidR="000974E1" w:rsidP="000974E1" w:rsidRDefault="000974E1" w14:paraId="73383D5B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b/>
                                <w:sz w:val="13"/>
                                <w:szCs w:val="13"/>
                              </w:rPr>
                              <w:t>Contactpersoon</w:t>
                            </w:r>
                          </w:p>
                          <w:p w:rsidR="000974E1" w:rsidP="000974E1" w:rsidRDefault="000974E1" w14:paraId="4F96BE53" w14:textId="711507F9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D5784D" w:rsidP="000974E1" w:rsidRDefault="00D5784D" w14:paraId="492C3EE3" w14:textId="77777777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0974E1" w:rsidP="000974E1" w:rsidRDefault="000974E1" w14:paraId="3BC0B516" w14:textId="37F83C40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54BBA">
                              <w:rPr>
                                <w:b/>
                                <w:sz w:val="13"/>
                                <w:szCs w:val="13"/>
                              </w:rPr>
                              <w:t>Onze referentie</w:t>
                            </w:r>
                          </w:p>
                          <w:p w:rsidR="000974E1" w:rsidP="000974E1" w:rsidRDefault="00E93C58" w14:paraId="0ED67DCE" w14:textId="5868E025">
                            <w:pPr>
                              <w:tabs>
                                <w:tab w:val="left" w:pos="5284"/>
                              </w:tabs>
                              <w:spacing w:line="360" w:lineRule="auto"/>
                              <w:rPr>
                                <w:sz w:val="13"/>
                                <w:szCs w:val="13"/>
                              </w:rPr>
                            </w:pPr>
                            <w:r w:rsidRPr="00E93C58">
                              <w:rPr>
                                <w:sz w:val="13"/>
                                <w:szCs w:val="13"/>
                              </w:rPr>
                              <w:t>64689068</w:t>
                            </w:r>
                          </w:p>
                          <w:p w:rsidR="000974E1" w:rsidP="000974E1" w:rsidRDefault="000974E1" w14:paraId="55A5110A" w14:textId="77777777">
                            <w:pPr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CA6288">
                              <w:rPr>
                                <w:b/>
                                <w:sz w:val="13"/>
                                <w:szCs w:val="13"/>
                              </w:rPr>
                              <w:t>Bijlagen</w:t>
                            </w:r>
                          </w:p>
                          <w:p w:rsidR="000974E1" w:rsidP="000974E1" w:rsidRDefault="000974E1" w14:paraId="388B983B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  <w:lang w:val="en-US"/>
                              </w:rPr>
                              <w:t>2</w:t>
                            </w:r>
                          </w:p>
                          <w:p w:rsidR="000974E1" w:rsidP="000974E1" w:rsidRDefault="000974E1" w14:paraId="5E5BE2FA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  <w:p w:rsidR="000974E1" w:rsidP="000974E1" w:rsidRDefault="000974E1" w14:paraId="061F7EF8" w14:textId="77777777">
                            <w:pPr>
                              <w:tabs>
                                <w:tab w:val="left" w:pos="5284"/>
                              </w:tabs>
                              <w:spacing w:line="240" w:lineRule="auto"/>
                              <w:rPr>
                                <w:sz w:val="13"/>
                                <w:szCs w:val="13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3323FDA">
                <v:stroke joinstyle="miter"/>
                <v:path gradientshapeok="t" o:connecttype="rect"/>
              </v:shapetype>
              <v:shape id="Tekstvak 3" style="position:absolute;margin-left:383.55pt;margin-top:144.8pt;width:121.5pt;height:183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nVzHQIAAB8EAAAOAAAAZHJzL2Uyb0RvYy54bWysU8Fu2zAMvQ/YPwi6L3bcZG2MOEWXLsOA&#10;bh3Q7QNkWY6FyaJGKbG7rx+lpGmQ3YbpIIgi9Ug+Pi1vx96wvUKvwVZ8Osk5U1ZCo+224j++b97d&#10;cOaDsI0wYFXFn5Xnt6u3b5aDK1UBHZhGISMQ68vBVbwLwZVZ5mWneuEn4JQlZwvYi0AmbrMGxUDo&#10;vcmKPH+fDYCNQ5DKe7q9Pzj5KuG3rZLhsW29CsxUnGoLace013HPVktRblG4TstjGeIfquiFtpT0&#10;BHUvgmA71H9B9VoieGjDREKfQdtqqVIP1M00v+jmqRNOpV6IHO9ONPn/Byu/7p/cN2Rh/AAjDTA1&#10;4d0DyJ+eWVh3wm7VHSIMnRINJZ5GyrLB+fL4NFLtSx9B6uELNDRksQuQgMYW+8gK9ckInQbwfCJd&#10;jYHJmHI+u8rn5JLkK66K68U0jSUT5ctzhz58UtCzeKg40lQTvNg/+BDLEeVLSMzmwehmo41JBm7r&#10;tUG2F6SATVqpg4swY9lQ8cW8mCdkC/F9EkevAynU6L7iN3lcB81EOj7aJoUEoc3hTJUYe+QnUnIg&#10;J4z1SIGRpxqaZ2IK4aBE+jnhkbbWAKWXRjvOOsDfl3cxjoZOHs4GUmvF/a+dQMWZ+WxpKovpbBbl&#10;nYzZ/LogA8899blHWElQFQ+cHY7rkL5E5MvCHU2v1YnX14qPPZEKE93HHxNlfm6nqNd/vfoDAAD/&#10;/wMAUEsDBBQABgAIAAAAIQA+lP7O4AAAAAwBAAAPAAAAZHJzL2Rvd25yZXYueG1sTI/LTsMwEEX3&#10;SPyDNUhsEHUaUacNmVSABGLbxwdMYjeJiMdR7Dbp3+OuQLMazdGdc4vtbHtxMaPvHCMsFwkIw7XT&#10;HTcIx8Pn8xqED8SaescG4Wo8bMv7u4Jy7Sbemcs+NCKGsM8JoQ1hyKX0dWss+YUbDMfbyY2WQlzH&#10;RuqRphhue5kmiZKWOo4fWhrMR2vqn/3ZIpy+p6fVZqq+wjHbvah36rLKXREfH+a3VxDBzOEPhpt+&#10;VIcyOlXuzNqLHiFT2TKiCOl6o0DciCQOiApBrVQKsizk/xLlLwAAAP//AwBQSwECLQAUAAYACAAA&#10;ACEAtoM4kv4AAADhAQAAEwAAAAAAAAAAAAAAAAAAAAAAW0NvbnRlbnRfVHlwZXNdLnhtbFBLAQIt&#10;ABQABgAIAAAAIQA4/SH/1gAAAJQBAAALAAAAAAAAAAAAAAAAAC8BAABfcmVscy8ucmVsc1BLAQIt&#10;ABQABgAIAAAAIQD/GnVzHQIAAB8EAAAOAAAAAAAAAAAAAAAAAC4CAABkcnMvZTJvRG9jLnhtbFBL&#10;AQItABQABgAIAAAAIQA+lP7O4AAAAAwBAAAPAAAAAAAAAAAAAAAAAHcEAABkcnMvZG93bnJldi54&#10;bWxQSwUGAAAAAAQABADzAAAAhAUAAAAA&#10;">
                <v:textbox>
                  <w:txbxContent>
                    <w:p w:rsidR="000974E1" w:rsidP="000974E1" w:rsidRDefault="000974E1" w14:paraId="3BE8482A" w14:textId="77777777">
                      <w:pPr>
                        <w:spacing w:line="180" w:lineRule="atLeast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Onderzoek en Wetenschapsbeleid</w:t>
                      </w:r>
                    </w:p>
                    <w:p w:rsidR="000974E1" w:rsidP="000974E1" w:rsidRDefault="000974E1" w14:paraId="59253CE9" w14:textId="77777777">
                      <w:pPr>
                        <w:pStyle w:val="Huisstijl-Gegeven"/>
                        <w:spacing w:after="0"/>
                      </w:pPr>
                      <w:r>
                        <w:t xml:space="preserve">Rijnstraat 50 </w:t>
                      </w:r>
                    </w:p>
                    <w:p w:rsidR="000974E1" w:rsidP="000974E1" w:rsidRDefault="000974E1" w14:paraId="049EA5B1" w14:textId="77777777">
                      <w:pPr>
                        <w:pStyle w:val="Huisstijl-Gegeven"/>
                        <w:spacing w:after="0"/>
                      </w:pPr>
                      <w:r>
                        <w:t>Den Haag</w:t>
                      </w:r>
                    </w:p>
                    <w:p w:rsidR="000974E1" w:rsidP="000974E1" w:rsidRDefault="000974E1" w14:paraId="5547321E" w14:textId="77777777">
                      <w:pPr>
                        <w:pStyle w:val="Huisstijl-Gegeven"/>
                        <w:spacing w:after="0"/>
                      </w:pPr>
                      <w:r>
                        <w:t>Postbus 16375</w:t>
                      </w:r>
                    </w:p>
                    <w:p w:rsidR="000974E1" w:rsidP="000974E1" w:rsidRDefault="000974E1" w14:paraId="275A994B" w14:textId="77777777">
                      <w:pPr>
                        <w:pStyle w:val="Huisstijl-Gegeven"/>
                        <w:spacing w:after="0"/>
                      </w:pPr>
                      <w:r>
                        <w:t>2500 BJ Den Haag</w:t>
                      </w:r>
                    </w:p>
                    <w:p w:rsidR="000974E1" w:rsidP="000974E1" w:rsidRDefault="000974E1" w14:paraId="59B79767" w14:textId="77777777">
                      <w:pPr>
                        <w:pStyle w:val="Huisstijl-Gegeven"/>
                        <w:spacing w:after="90"/>
                      </w:pPr>
                      <w:r>
                        <w:t>www.rijksoverheid.nl</w:t>
                      </w:r>
                    </w:p>
                    <w:p w:rsidR="000974E1" w:rsidP="000974E1" w:rsidRDefault="000974E1" w14:paraId="73383D5B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b/>
                          <w:sz w:val="13"/>
                          <w:szCs w:val="13"/>
                        </w:rPr>
                        <w:t>Contactpersoon</w:t>
                      </w:r>
                    </w:p>
                    <w:p w:rsidR="000974E1" w:rsidP="000974E1" w:rsidRDefault="000974E1" w14:paraId="4F96BE53" w14:textId="711507F9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</w:rPr>
                      </w:pPr>
                    </w:p>
                    <w:p w:rsidR="00D5784D" w:rsidP="000974E1" w:rsidRDefault="00D5784D" w14:paraId="492C3EE3" w14:textId="77777777">
                      <w:pPr>
                        <w:rPr>
                          <w:sz w:val="13"/>
                          <w:szCs w:val="13"/>
                        </w:rPr>
                      </w:pPr>
                    </w:p>
                    <w:p w:rsidR="000974E1" w:rsidP="000974E1" w:rsidRDefault="000974E1" w14:paraId="3BC0B516" w14:textId="37F83C40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54BBA">
                        <w:rPr>
                          <w:b/>
                          <w:sz w:val="13"/>
                          <w:szCs w:val="13"/>
                        </w:rPr>
                        <w:t>Onze referentie</w:t>
                      </w:r>
                    </w:p>
                    <w:p w:rsidR="000974E1" w:rsidP="000974E1" w:rsidRDefault="00E93C58" w14:paraId="0ED67DCE" w14:textId="5868E025">
                      <w:pPr>
                        <w:tabs>
                          <w:tab w:val="left" w:pos="5284"/>
                        </w:tabs>
                        <w:spacing w:line="360" w:lineRule="auto"/>
                        <w:rPr>
                          <w:sz w:val="13"/>
                          <w:szCs w:val="13"/>
                        </w:rPr>
                      </w:pPr>
                      <w:r w:rsidRPr="00E93C58">
                        <w:rPr>
                          <w:sz w:val="13"/>
                          <w:szCs w:val="13"/>
                        </w:rPr>
                        <w:t>64689068</w:t>
                      </w:r>
                    </w:p>
                    <w:p w:rsidR="000974E1" w:rsidP="000974E1" w:rsidRDefault="000974E1" w14:paraId="55A5110A" w14:textId="77777777">
                      <w:pPr>
                        <w:rPr>
                          <w:b/>
                          <w:sz w:val="13"/>
                          <w:szCs w:val="13"/>
                        </w:rPr>
                      </w:pPr>
                      <w:r w:rsidRPr="00CA6288">
                        <w:rPr>
                          <w:b/>
                          <w:sz w:val="13"/>
                          <w:szCs w:val="13"/>
                        </w:rPr>
                        <w:t>Bijlagen</w:t>
                      </w:r>
                    </w:p>
                    <w:p w:rsidR="000974E1" w:rsidP="000974E1" w:rsidRDefault="000974E1" w14:paraId="388B983B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  <w:r>
                        <w:rPr>
                          <w:sz w:val="13"/>
                          <w:szCs w:val="13"/>
                          <w:lang w:val="en-US"/>
                        </w:rPr>
                        <w:t>2</w:t>
                      </w:r>
                    </w:p>
                    <w:p w:rsidR="000974E1" w:rsidP="000974E1" w:rsidRDefault="000974E1" w14:paraId="5E5BE2FA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  <w:p w:rsidR="000974E1" w:rsidP="000974E1" w:rsidRDefault="000974E1" w14:paraId="061F7EF8" w14:textId="77777777">
                      <w:pPr>
                        <w:tabs>
                          <w:tab w:val="left" w:pos="5284"/>
                        </w:tabs>
                        <w:spacing w:line="240" w:lineRule="auto"/>
                        <w:rPr>
                          <w:sz w:val="13"/>
                          <w:szCs w:val="13"/>
                          <w:lang w:val="en-US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816476" w:rsidR="00816476">
        <w:t xml:space="preserve">Met deze brief informeer ik uw Kamer over </w:t>
      </w:r>
      <w:r w:rsidR="00DB6A66">
        <w:t xml:space="preserve">het </w:t>
      </w:r>
      <w:r w:rsidR="00CF130B">
        <w:t xml:space="preserve">plan van aanpak voor </w:t>
      </w:r>
      <w:r w:rsidRPr="00816476" w:rsidR="00816476">
        <w:t>de</w:t>
      </w:r>
      <w:r w:rsidR="00816476">
        <w:t xml:space="preserve"> </w:t>
      </w:r>
      <w:r w:rsidR="00DB6A66">
        <w:t>P</w:t>
      </w:r>
      <w:r w:rsidRPr="00816476" w:rsidR="00816476">
        <w:t xml:space="preserve">eriodieke rapportage </w:t>
      </w:r>
      <w:r w:rsidR="00816476">
        <w:t>Onderzoek en wetenschap</w:t>
      </w:r>
      <w:r w:rsidR="000559D0">
        <w:t xml:space="preserve"> in 2027.</w:t>
      </w:r>
      <w:r w:rsidRPr="00816476" w:rsidR="00816476">
        <w:t xml:space="preserve"> </w:t>
      </w:r>
      <w:r w:rsidR="00D97FFE">
        <w:t xml:space="preserve">De </w:t>
      </w:r>
      <w:r w:rsidR="00EC08FC">
        <w:t>P</w:t>
      </w:r>
      <w:r w:rsidR="00D97FFE">
        <w:t xml:space="preserve">eriodieke rapportage betreft </w:t>
      </w:r>
      <w:r w:rsidR="00962636">
        <w:t xml:space="preserve">het beleid op </w:t>
      </w:r>
      <w:r w:rsidRPr="00816476" w:rsidR="00D97FFE">
        <w:t xml:space="preserve">artikel </w:t>
      </w:r>
      <w:r w:rsidR="00D97FFE">
        <w:t xml:space="preserve">16 </w:t>
      </w:r>
      <w:r w:rsidR="007C50A0">
        <w:t>(</w:t>
      </w:r>
      <w:r w:rsidR="00D97FFE">
        <w:t>Onderzoek en Wetenschapsbeleid</w:t>
      </w:r>
      <w:r w:rsidR="007C50A0">
        <w:t>)</w:t>
      </w:r>
      <w:r w:rsidR="00934625">
        <w:t xml:space="preserve"> </w:t>
      </w:r>
      <w:r w:rsidR="009D0BE5">
        <w:t>en een deel van artikel</w:t>
      </w:r>
      <w:r w:rsidR="005A723B">
        <w:t>en</w:t>
      </w:r>
      <w:r w:rsidR="009D0BE5">
        <w:t xml:space="preserve"> 6 en 7 </w:t>
      </w:r>
      <w:r w:rsidR="007C50A0">
        <w:t>(</w:t>
      </w:r>
      <w:r w:rsidR="00D35482">
        <w:t>H</w:t>
      </w:r>
      <w:r w:rsidR="007C50A0">
        <w:t xml:space="preserve">oger beroepsonderwijs en </w:t>
      </w:r>
      <w:r w:rsidR="00D35482">
        <w:t>W</w:t>
      </w:r>
      <w:r w:rsidR="007C50A0">
        <w:t>etenschappelijk onderwijs)</w:t>
      </w:r>
      <w:r w:rsidR="009D0BE5">
        <w:t xml:space="preserve">, namelijk </w:t>
      </w:r>
      <w:r w:rsidR="00EC08FC">
        <w:t>het deel dat gaat over onderzoek aan</w:t>
      </w:r>
      <w:r w:rsidR="009D0BE5">
        <w:t xml:space="preserve"> </w:t>
      </w:r>
      <w:r w:rsidR="007C50A0">
        <w:t>universiteiten en hogescholen</w:t>
      </w:r>
      <w:r w:rsidR="009D0BE5">
        <w:t xml:space="preserve">. </w:t>
      </w:r>
      <w:r w:rsidRPr="00114A78" w:rsidR="00114A78">
        <w:rPr>
          <w:szCs w:val="18"/>
        </w:rPr>
        <w:t xml:space="preserve">De </w:t>
      </w:r>
      <w:r w:rsidR="00EC08FC">
        <w:rPr>
          <w:szCs w:val="18"/>
        </w:rPr>
        <w:t>P</w:t>
      </w:r>
      <w:r w:rsidRPr="00114A78" w:rsidR="00114A78">
        <w:rPr>
          <w:szCs w:val="18"/>
        </w:rPr>
        <w:t xml:space="preserve">eriodieke rapportage </w:t>
      </w:r>
      <w:r w:rsidR="00D97FFE">
        <w:t>bes</w:t>
      </w:r>
      <w:r w:rsidR="00934625">
        <w:t>trijkt</w:t>
      </w:r>
      <w:r w:rsidR="00D97FFE">
        <w:t xml:space="preserve"> </w:t>
      </w:r>
      <w:r w:rsidRPr="00D97FFE" w:rsidR="00D97FFE">
        <w:t>de periode 2021-2026</w:t>
      </w:r>
      <w:r w:rsidR="00934625">
        <w:t>.</w:t>
      </w:r>
      <w:r w:rsidR="00D03F01">
        <w:t xml:space="preserve"> </w:t>
      </w:r>
    </w:p>
    <w:p w:rsidR="000E61C4" w:rsidP="00816476" w:rsidRDefault="000E61C4" w14:paraId="390476AB" w14:textId="77777777"/>
    <w:p w:rsidR="00CF130B" w:rsidP="00DB6A66" w:rsidRDefault="005D4499" w14:paraId="4079502D" w14:textId="61906D28">
      <w:pPr>
        <w:rPr>
          <w:rFonts w:cstheme="minorHAnsi"/>
          <w:bCs/>
          <w:szCs w:val="18"/>
        </w:rPr>
      </w:pPr>
      <w:r>
        <w:rPr>
          <w:szCs w:val="18"/>
        </w:rPr>
        <w:t>Als onderdeel van</w:t>
      </w:r>
      <w:r w:rsidR="000307DA">
        <w:rPr>
          <w:szCs w:val="18"/>
        </w:rPr>
        <w:t xml:space="preserve"> de </w:t>
      </w:r>
      <w:r w:rsidR="00EC08FC">
        <w:rPr>
          <w:szCs w:val="18"/>
        </w:rPr>
        <w:t>P</w:t>
      </w:r>
      <w:r w:rsidR="000559D0">
        <w:rPr>
          <w:szCs w:val="18"/>
        </w:rPr>
        <w:t xml:space="preserve">eriodieke rapportage wordt </w:t>
      </w:r>
      <w:r w:rsidRPr="00256C54" w:rsidR="000559D0">
        <w:rPr>
          <w:szCs w:val="18"/>
        </w:rPr>
        <w:t xml:space="preserve">het syntheseonderzoek van het Fonds voor Onderzoek en Wetenschap </w:t>
      </w:r>
      <w:r w:rsidR="000559D0">
        <w:rPr>
          <w:szCs w:val="18"/>
        </w:rPr>
        <w:t>uitgevoerd.</w:t>
      </w:r>
      <w:r w:rsidR="007C50A0">
        <w:rPr>
          <w:szCs w:val="18"/>
        </w:rPr>
        <w:t xml:space="preserve"> </w:t>
      </w:r>
      <w:r w:rsidR="009E475C">
        <w:rPr>
          <w:szCs w:val="18"/>
        </w:rPr>
        <w:t xml:space="preserve">Het Fonds betreft </w:t>
      </w:r>
      <w:r w:rsidR="007C50A0">
        <w:rPr>
          <w:szCs w:val="18"/>
        </w:rPr>
        <w:t xml:space="preserve">tijdelijke investeringen tussen 2022 en 2031 </w:t>
      </w:r>
      <w:r w:rsidR="00D35482">
        <w:rPr>
          <w:szCs w:val="18"/>
        </w:rPr>
        <w:t xml:space="preserve">en is door </w:t>
      </w:r>
      <w:r w:rsidR="007C50A0">
        <w:rPr>
          <w:szCs w:val="18"/>
        </w:rPr>
        <w:t>het kabinet Rutte IV</w:t>
      </w:r>
      <w:r w:rsidR="00D35482">
        <w:rPr>
          <w:szCs w:val="18"/>
        </w:rPr>
        <w:t xml:space="preserve"> ingesteld</w:t>
      </w:r>
      <w:r w:rsidR="007C50A0">
        <w:rPr>
          <w:szCs w:val="18"/>
        </w:rPr>
        <w:t>. Een groot deel van deze tijdelijke investeringen zijn door het huidige kabinet structureel gemaakt.</w:t>
      </w:r>
      <w:r w:rsidR="000559D0">
        <w:rPr>
          <w:szCs w:val="18"/>
        </w:rPr>
        <w:t xml:space="preserve"> </w:t>
      </w:r>
      <w:r w:rsidR="003C7EBF">
        <w:rPr>
          <w:szCs w:val="18"/>
        </w:rPr>
        <w:t xml:space="preserve">Alle investeringen vanuit het Fonds zijn ook </w:t>
      </w:r>
      <w:r w:rsidR="007C50A0">
        <w:rPr>
          <w:szCs w:val="18"/>
        </w:rPr>
        <w:t xml:space="preserve">onderwerp van onderzoek in </w:t>
      </w:r>
      <w:r w:rsidR="003C7EBF">
        <w:rPr>
          <w:szCs w:val="18"/>
        </w:rPr>
        <w:t xml:space="preserve">de </w:t>
      </w:r>
      <w:r w:rsidR="00EC08FC">
        <w:rPr>
          <w:szCs w:val="18"/>
        </w:rPr>
        <w:t>P</w:t>
      </w:r>
      <w:r w:rsidR="003C7EBF">
        <w:rPr>
          <w:szCs w:val="18"/>
        </w:rPr>
        <w:t>eriodieke rapportage</w:t>
      </w:r>
      <w:r w:rsidR="00C87AB8">
        <w:rPr>
          <w:szCs w:val="18"/>
        </w:rPr>
        <w:t>.</w:t>
      </w:r>
    </w:p>
    <w:p w:rsidR="003C7EBF" w:rsidP="00DB6A66" w:rsidRDefault="003C7EBF" w14:paraId="1A98D28F" w14:textId="77777777"/>
    <w:p w:rsidR="00DB6A66" w:rsidP="00DB6A66" w:rsidRDefault="00DB6A66" w14:paraId="2A81F08B" w14:textId="21AE4048">
      <w:r>
        <w:t xml:space="preserve">De brief </w:t>
      </w:r>
      <w:r w:rsidR="00CF130B">
        <w:t>i</w:t>
      </w:r>
      <w:r>
        <w:t>s als volgt opgebouwd:</w:t>
      </w:r>
    </w:p>
    <w:p w:rsidRPr="007C69A7" w:rsidR="000E61C4" w:rsidP="007C69A7" w:rsidRDefault="000E61C4" w14:paraId="6741F4EA" w14:textId="77777777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7C69A7">
        <w:rPr>
          <w:rFonts w:ascii="Verdana" w:hAnsi="Verdana" w:cstheme="minorHAnsi"/>
          <w:bCs/>
          <w:sz w:val="18"/>
          <w:szCs w:val="18"/>
        </w:rPr>
        <w:t>Beleidstheorie en financiële grondslag</w:t>
      </w:r>
    </w:p>
    <w:p w:rsidRPr="007C69A7" w:rsidR="008C504F" w:rsidP="007C69A7" w:rsidRDefault="008C504F" w14:paraId="22F6F771" w14:textId="77777777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7C69A7">
        <w:rPr>
          <w:rFonts w:ascii="Verdana" w:hAnsi="Verdana" w:cstheme="minorHAnsi"/>
          <w:bCs/>
          <w:sz w:val="18"/>
          <w:szCs w:val="18"/>
        </w:rPr>
        <w:t>Onderzoeksvragen en opzet van het onderzoek</w:t>
      </w:r>
    </w:p>
    <w:p w:rsidRPr="007C69A7" w:rsidR="00FE4D4B" w:rsidP="007C69A7" w:rsidRDefault="00CF130B" w14:paraId="055713B0" w14:textId="19294241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7C69A7">
        <w:rPr>
          <w:rFonts w:ascii="Verdana" w:hAnsi="Verdana" w:cstheme="minorHAnsi"/>
          <w:bCs/>
          <w:sz w:val="18"/>
          <w:szCs w:val="18"/>
        </w:rPr>
        <w:t>Borg</w:t>
      </w:r>
      <w:r w:rsidRPr="007C69A7" w:rsidR="00CF3C12">
        <w:rPr>
          <w:rFonts w:ascii="Verdana" w:hAnsi="Verdana" w:cstheme="minorHAnsi"/>
          <w:bCs/>
          <w:sz w:val="18"/>
          <w:szCs w:val="18"/>
        </w:rPr>
        <w:t>ing</w:t>
      </w:r>
      <w:r w:rsidRPr="007C69A7">
        <w:rPr>
          <w:rFonts w:ascii="Verdana" w:hAnsi="Verdana" w:cstheme="minorHAnsi"/>
          <w:bCs/>
          <w:sz w:val="18"/>
          <w:szCs w:val="18"/>
        </w:rPr>
        <w:t xml:space="preserve"> van kwaliteit, onafhankelijkheid en planning</w:t>
      </w:r>
    </w:p>
    <w:p w:rsidRPr="0037716A" w:rsidR="008B1F71" w:rsidP="008B1F71" w:rsidRDefault="00CF0582" w14:paraId="38FA770C" w14:textId="78606C59">
      <w:pPr>
        <w:rPr>
          <w:rFonts w:cstheme="minorHAnsi"/>
          <w:b/>
          <w:szCs w:val="18"/>
        </w:rPr>
      </w:pPr>
      <w:r>
        <w:rPr>
          <w:rFonts w:cstheme="minorHAnsi"/>
          <w:b/>
          <w:szCs w:val="18"/>
        </w:rPr>
        <w:t>1</w:t>
      </w:r>
      <w:r w:rsidRPr="0037716A" w:rsidR="0037716A">
        <w:rPr>
          <w:rFonts w:cstheme="minorHAnsi"/>
          <w:b/>
          <w:szCs w:val="18"/>
        </w:rPr>
        <w:t xml:space="preserve">. </w:t>
      </w:r>
      <w:r w:rsidR="00934625">
        <w:rPr>
          <w:rFonts w:cstheme="minorHAnsi"/>
          <w:b/>
          <w:szCs w:val="18"/>
        </w:rPr>
        <w:t xml:space="preserve">Beleidstheorie en </w:t>
      </w:r>
      <w:r w:rsidR="000E61C4">
        <w:rPr>
          <w:rFonts w:cstheme="minorHAnsi"/>
          <w:b/>
          <w:szCs w:val="18"/>
        </w:rPr>
        <w:t>financiële grondslag</w:t>
      </w:r>
    </w:p>
    <w:p w:rsidR="0037716A" w:rsidP="008B1F71" w:rsidRDefault="0037716A" w14:paraId="055D616C" w14:textId="5B27F8AC">
      <w:pPr>
        <w:rPr>
          <w:rFonts w:cstheme="minorHAnsi"/>
          <w:bCs/>
          <w:i/>
          <w:iCs/>
          <w:szCs w:val="18"/>
        </w:rPr>
      </w:pPr>
      <w:r w:rsidRPr="0037716A">
        <w:rPr>
          <w:rFonts w:cstheme="minorHAnsi"/>
          <w:bCs/>
          <w:i/>
          <w:iCs/>
          <w:szCs w:val="18"/>
        </w:rPr>
        <w:t>Beleidstheorie</w:t>
      </w:r>
    </w:p>
    <w:p w:rsidR="004725CF" w:rsidP="00D5337C" w:rsidRDefault="00D5337C" w14:paraId="10281B8F" w14:textId="53CFF710">
      <w:pPr>
        <w:rPr>
          <w:rFonts w:cstheme="minorHAnsi"/>
          <w:bCs/>
          <w:szCs w:val="18"/>
        </w:rPr>
      </w:pPr>
      <w:r w:rsidRPr="003C7EBF">
        <w:rPr>
          <w:rFonts w:cstheme="minorHAnsi"/>
          <w:bCs/>
          <w:szCs w:val="18"/>
        </w:rPr>
        <w:t xml:space="preserve">De algemene doelstelling van het onderzoek- en wetenschapsbeleid is het scheppen van een internationaal concurrerende </w:t>
      </w:r>
      <w:proofErr w:type="spellStart"/>
      <w:r w:rsidRPr="003C7EBF">
        <w:rPr>
          <w:rFonts w:cstheme="minorHAnsi"/>
          <w:bCs/>
          <w:szCs w:val="18"/>
        </w:rPr>
        <w:t>onderzoeksomgeving</w:t>
      </w:r>
      <w:proofErr w:type="spellEnd"/>
      <w:r w:rsidRPr="003C7EBF">
        <w:rPr>
          <w:rFonts w:cstheme="minorHAnsi"/>
          <w:bCs/>
          <w:szCs w:val="18"/>
        </w:rPr>
        <w:t xml:space="preserve">, die onderzoekers in staat stelt tot optimale </w:t>
      </w:r>
      <w:proofErr w:type="spellStart"/>
      <w:r w:rsidRPr="003C7EBF">
        <w:rPr>
          <w:rFonts w:cstheme="minorHAnsi"/>
          <w:bCs/>
          <w:szCs w:val="18"/>
        </w:rPr>
        <w:t>wetenschappelĳke</w:t>
      </w:r>
      <w:proofErr w:type="spellEnd"/>
      <w:r w:rsidRPr="003C7EBF">
        <w:rPr>
          <w:rFonts w:cstheme="minorHAnsi"/>
          <w:bCs/>
          <w:szCs w:val="18"/>
        </w:rPr>
        <w:t xml:space="preserve"> prestaties en die goed aansluit op </w:t>
      </w:r>
      <w:proofErr w:type="spellStart"/>
      <w:r w:rsidRPr="003C7EBF">
        <w:rPr>
          <w:rFonts w:cstheme="minorHAnsi"/>
          <w:bCs/>
          <w:szCs w:val="18"/>
        </w:rPr>
        <w:t>maatschappelĳke</w:t>
      </w:r>
      <w:proofErr w:type="spellEnd"/>
      <w:r w:rsidRPr="003C7EBF">
        <w:rPr>
          <w:rFonts w:cstheme="minorHAnsi"/>
          <w:bCs/>
          <w:szCs w:val="18"/>
        </w:rPr>
        <w:t xml:space="preserve"> behoeften. </w:t>
      </w:r>
      <w:r w:rsidR="009F01E6">
        <w:rPr>
          <w:rFonts w:cstheme="minorHAnsi"/>
          <w:bCs/>
          <w:szCs w:val="18"/>
        </w:rPr>
        <w:t xml:space="preserve">Dit is </w:t>
      </w:r>
      <w:r w:rsidR="00197B62">
        <w:rPr>
          <w:rFonts w:cstheme="minorHAnsi"/>
          <w:bCs/>
          <w:szCs w:val="18"/>
        </w:rPr>
        <w:t>onderverdeeld</w:t>
      </w:r>
      <w:r w:rsidR="009F01E6">
        <w:rPr>
          <w:rFonts w:cstheme="minorHAnsi"/>
          <w:bCs/>
          <w:szCs w:val="18"/>
        </w:rPr>
        <w:t xml:space="preserve"> in drie </w:t>
      </w:r>
      <w:proofErr w:type="spellStart"/>
      <w:r w:rsidR="009F01E6">
        <w:rPr>
          <w:rFonts w:cstheme="minorHAnsi"/>
          <w:bCs/>
          <w:szCs w:val="18"/>
        </w:rPr>
        <w:t>sub-doelen</w:t>
      </w:r>
      <w:proofErr w:type="spellEnd"/>
      <w:r w:rsidR="009F01E6">
        <w:rPr>
          <w:rFonts w:cstheme="minorHAnsi"/>
          <w:bCs/>
          <w:szCs w:val="18"/>
        </w:rPr>
        <w:t xml:space="preserve">: </w:t>
      </w:r>
    </w:p>
    <w:p w:rsidRPr="002E3C78" w:rsidR="004725CF" w:rsidP="002E3C78" w:rsidRDefault="009F01E6" w14:paraId="30580D1C" w14:textId="58F83A73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2E3C78">
        <w:rPr>
          <w:rFonts w:ascii="Verdana" w:hAnsi="Verdana" w:cstheme="minorHAnsi"/>
          <w:bCs/>
          <w:sz w:val="18"/>
          <w:szCs w:val="18"/>
        </w:rPr>
        <w:t xml:space="preserve">Gezond en sterk fundament: </w:t>
      </w:r>
      <w:r w:rsidR="00D35482">
        <w:rPr>
          <w:rFonts w:ascii="Verdana" w:hAnsi="Verdana" w:cstheme="minorHAnsi"/>
          <w:bCs/>
          <w:sz w:val="18"/>
          <w:szCs w:val="18"/>
        </w:rPr>
        <w:t>d</w:t>
      </w:r>
      <w:r w:rsidRPr="002E3C78">
        <w:rPr>
          <w:rFonts w:ascii="Verdana" w:hAnsi="Verdana" w:cstheme="minorHAnsi"/>
          <w:bCs/>
          <w:sz w:val="18"/>
          <w:szCs w:val="18"/>
        </w:rPr>
        <w:t xml:space="preserve">it </w:t>
      </w:r>
      <w:r w:rsidRPr="002E3C78" w:rsidR="00631641">
        <w:rPr>
          <w:rFonts w:ascii="Verdana" w:hAnsi="Verdana" w:cstheme="minorHAnsi"/>
          <w:bCs/>
          <w:sz w:val="18"/>
          <w:szCs w:val="18"/>
        </w:rPr>
        <w:t>wil zeggen dat het stelsel g</w:t>
      </w:r>
      <w:r w:rsidRPr="002E3C78" w:rsidR="005B441F">
        <w:rPr>
          <w:rFonts w:ascii="Verdana" w:hAnsi="Verdana" w:cstheme="minorHAnsi"/>
          <w:bCs/>
          <w:sz w:val="18"/>
          <w:szCs w:val="18"/>
        </w:rPr>
        <w:t xml:space="preserve">oed gebalanceerd, geëquipeerd en gefinancierd </w:t>
      </w:r>
      <w:r w:rsidRPr="002E3C78" w:rsidR="00631641">
        <w:rPr>
          <w:rFonts w:ascii="Verdana" w:hAnsi="Verdana" w:cstheme="minorHAnsi"/>
          <w:bCs/>
          <w:sz w:val="18"/>
          <w:szCs w:val="18"/>
        </w:rPr>
        <w:t xml:space="preserve">is. </w:t>
      </w:r>
      <w:r w:rsidRPr="002E3C78" w:rsidR="00350EBC">
        <w:rPr>
          <w:rFonts w:ascii="Verdana" w:hAnsi="Verdana" w:cstheme="minorHAnsi"/>
          <w:bCs/>
          <w:sz w:val="18"/>
          <w:szCs w:val="18"/>
        </w:rPr>
        <w:t xml:space="preserve">Om dit te bereiken is de afgelopen periode </w:t>
      </w:r>
      <w:r w:rsidR="00D35482">
        <w:rPr>
          <w:rFonts w:ascii="Verdana" w:hAnsi="Verdana" w:cstheme="minorHAnsi"/>
          <w:bCs/>
          <w:sz w:val="18"/>
          <w:szCs w:val="18"/>
        </w:rPr>
        <w:t xml:space="preserve">onder andere </w:t>
      </w:r>
      <w:r w:rsidRPr="002E3C78" w:rsidR="00350EBC">
        <w:rPr>
          <w:rFonts w:ascii="Verdana" w:hAnsi="Verdana" w:cstheme="minorHAnsi"/>
          <w:bCs/>
          <w:sz w:val="18"/>
          <w:szCs w:val="18"/>
        </w:rPr>
        <w:t xml:space="preserve">ingezet </w:t>
      </w:r>
      <w:r w:rsidRPr="002E3C78" w:rsidR="00197B62">
        <w:rPr>
          <w:rFonts w:ascii="Verdana" w:hAnsi="Verdana" w:cstheme="minorHAnsi"/>
          <w:bCs/>
          <w:sz w:val="18"/>
          <w:szCs w:val="18"/>
        </w:rPr>
        <w:t xml:space="preserve">op het bevorderen van </w:t>
      </w:r>
      <w:r w:rsidRPr="002E3C78" w:rsidR="00631641">
        <w:rPr>
          <w:rFonts w:ascii="Verdana" w:hAnsi="Verdana" w:cstheme="minorHAnsi"/>
          <w:bCs/>
          <w:sz w:val="18"/>
          <w:szCs w:val="18"/>
        </w:rPr>
        <w:t>profilering en samenwerking van en tussen universiteiten naar het model van de sectorplannen,</w:t>
      </w:r>
      <w:r w:rsidRPr="002E3C78" w:rsidR="004725CF">
        <w:rPr>
          <w:rFonts w:ascii="Verdana" w:hAnsi="Verdana" w:cstheme="minorHAnsi"/>
          <w:bCs/>
          <w:sz w:val="18"/>
          <w:szCs w:val="18"/>
        </w:rPr>
        <w:t xml:space="preserve"> en op grootschalige wetenschappelijk</w:t>
      </w:r>
      <w:r w:rsidR="0049070C">
        <w:rPr>
          <w:rFonts w:ascii="Verdana" w:hAnsi="Verdana" w:cstheme="minorHAnsi"/>
          <w:bCs/>
          <w:sz w:val="18"/>
          <w:szCs w:val="18"/>
        </w:rPr>
        <w:t>e</w:t>
      </w:r>
      <w:r w:rsidRPr="002E3C78" w:rsidR="004725CF">
        <w:rPr>
          <w:rFonts w:ascii="Verdana" w:hAnsi="Verdana" w:cstheme="minorHAnsi"/>
          <w:bCs/>
          <w:sz w:val="18"/>
          <w:szCs w:val="18"/>
        </w:rPr>
        <w:t xml:space="preserve"> infrastructuren</w:t>
      </w:r>
      <w:r w:rsidRPr="002E3C78" w:rsidR="00350EBC">
        <w:rPr>
          <w:rFonts w:ascii="Verdana" w:hAnsi="Verdana" w:cstheme="minorHAnsi"/>
          <w:bCs/>
          <w:sz w:val="18"/>
          <w:szCs w:val="18"/>
        </w:rPr>
        <w:t xml:space="preserve">. </w:t>
      </w:r>
    </w:p>
    <w:p w:rsidRPr="002E3C78" w:rsidR="00631641" w:rsidP="002E3C78" w:rsidRDefault="009F01E6" w14:paraId="24892F14" w14:textId="0D142E04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2E3C78">
        <w:rPr>
          <w:rFonts w:ascii="Verdana" w:hAnsi="Verdana" w:cstheme="minorHAnsi"/>
          <w:bCs/>
          <w:sz w:val="18"/>
          <w:szCs w:val="18"/>
        </w:rPr>
        <w:t xml:space="preserve">Het vergroten van maatschappelijke impact van onderzoek: </w:t>
      </w:r>
      <w:r w:rsidR="00D35482">
        <w:rPr>
          <w:rFonts w:ascii="Verdana" w:hAnsi="Verdana" w:cstheme="minorHAnsi"/>
          <w:bCs/>
          <w:sz w:val="18"/>
          <w:szCs w:val="18"/>
        </w:rPr>
        <w:t>d</w:t>
      </w:r>
      <w:r w:rsidRPr="002E3C78" w:rsidR="004725CF">
        <w:rPr>
          <w:rFonts w:ascii="Verdana" w:hAnsi="Verdana" w:cstheme="minorHAnsi"/>
          <w:bCs/>
          <w:sz w:val="18"/>
          <w:szCs w:val="18"/>
        </w:rPr>
        <w:t xml:space="preserve">e maatschappelijke impact van </w:t>
      </w:r>
      <w:r w:rsidRPr="002E3C78">
        <w:rPr>
          <w:rFonts w:ascii="Verdana" w:hAnsi="Verdana" w:cstheme="minorHAnsi"/>
          <w:bCs/>
          <w:sz w:val="18"/>
          <w:szCs w:val="18"/>
        </w:rPr>
        <w:t>onderzoek</w:t>
      </w:r>
      <w:r w:rsidRPr="002E3C78" w:rsidR="004725CF">
        <w:rPr>
          <w:rFonts w:ascii="Verdana" w:hAnsi="Verdana" w:cstheme="minorHAnsi"/>
          <w:bCs/>
          <w:sz w:val="18"/>
          <w:szCs w:val="18"/>
        </w:rPr>
        <w:t xml:space="preserve"> en de publieke erkenning daarvan moet groeien</w:t>
      </w:r>
      <w:r w:rsidRPr="002E3C78">
        <w:rPr>
          <w:rFonts w:ascii="Verdana" w:hAnsi="Verdana" w:cstheme="minorHAnsi"/>
          <w:bCs/>
          <w:sz w:val="18"/>
          <w:szCs w:val="18"/>
        </w:rPr>
        <w:t>. Op die manier kunnen we de maatschappelijke uitdagingen van nu en in de toekomst het hoofd bieden.</w:t>
      </w:r>
      <w:r w:rsidRPr="002E3C78" w:rsidR="004725CF">
        <w:rPr>
          <w:rFonts w:ascii="Verdana" w:hAnsi="Verdana" w:cstheme="minorHAnsi"/>
          <w:bCs/>
          <w:sz w:val="18"/>
          <w:szCs w:val="18"/>
        </w:rPr>
        <w:t xml:space="preserve"> </w:t>
      </w:r>
      <w:r w:rsidRPr="002E3C78" w:rsidR="00223502">
        <w:rPr>
          <w:rFonts w:ascii="Verdana" w:hAnsi="Verdana" w:cstheme="minorHAnsi"/>
          <w:bCs/>
          <w:sz w:val="18"/>
          <w:szCs w:val="18"/>
        </w:rPr>
        <w:t>Om dit te bereiken</w:t>
      </w:r>
      <w:r w:rsidR="00D35482">
        <w:rPr>
          <w:rFonts w:ascii="Verdana" w:hAnsi="Verdana" w:cstheme="minorHAnsi"/>
          <w:bCs/>
          <w:sz w:val="18"/>
          <w:szCs w:val="18"/>
        </w:rPr>
        <w:t>,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zijn de kennisketen en ecosystemen</w:t>
      </w:r>
      <w:r w:rsidR="002E3C78">
        <w:rPr>
          <w:rFonts w:ascii="Verdana" w:hAnsi="Verdana" w:cstheme="minorHAnsi"/>
          <w:bCs/>
          <w:sz w:val="18"/>
          <w:szCs w:val="18"/>
        </w:rPr>
        <w:t>,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en</w:t>
      </w:r>
      <w:r w:rsidR="0049070C">
        <w:rPr>
          <w:rFonts w:ascii="Verdana" w:hAnsi="Verdana" w:cstheme="minorHAnsi"/>
          <w:bCs/>
          <w:sz w:val="18"/>
          <w:szCs w:val="18"/>
        </w:rPr>
        <w:t xml:space="preserve"> het</w:t>
      </w:r>
      <w:r w:rsidR="00D35482">
        <w:rPr>
          <w:rFonts w:ascii="Verdana" w:hAnsi="Verdana" w:cstheme="minorHAnsi"/>
          <w:bCs/>
          <w:sz w:val="18"/>
          <w:szCs w:val="18"/>
        </w:rPr>
        <w:t xml:space="preserve"> 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delen en benutten </w:t>
      </w:r>
      <w:r w:rsidR="0049070C">
        <w:rPr>
          <w:rFonts w:ascii="Verdana" w:hAnsi="Verdana" w:cstheme="minorHAnsi"/>
          <w:bCs/>
          <w:sz w:val="18"/>
          <w:szCs w:val="18"/>
        </w:rPr>
        <w:t xml:space="preserve">van kennis 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van </w:t>
      </w:r>
      <w:r w:rsidRPr="002E3C78" w:rsidR="00223502">
        <w:rPr>
          <w:rFonts w:ascii="Verdana" w:hAnsi="Verdana" w:cstheme="minorHAnsi"/>
          <w:bCs/>
          <w:sz w:val="18"/>
          <w:szCs w:val="18"/>
        </w:rPr>
        <w:lastRenderedPageBreak/>
        <w:t xml:space="preserve">belang. Er is de afgelopen periode </w:t>
      </w:r>
      <w:r w:rsidR="00D35482">
        <w:rPr>
          <w:rFonts w:ascii="Verdana" w:hAnsi="Verdana" w:cstheme="minorHAnsi"/>
          <w:bCs/>
          <w:sz w:val="18"/>
          <w:szCs w:val="18"/>
        </w:rPr>
        <w:t>onder andere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</w:t>
      </w:r>
      <w:r w:rsidR="00D0197F">
        <w:rPr>
          <w:rFonts w:ascii="Verdana" w:hAnsi="Verdana" w:cstheme="minorHAnsi"/>
          <w:bCs/>
          <w:sz w:val="18"/>
          <w:szCs w:val="18"/>
        </w:rPr>
        <w:t>geïnvesteerd vanuit het Nationaal Groeifonds in de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</w:t>
      </w:r>
      <w:proofErr w:type="spellStart"/>
      <w:r w:rsidRPr="002E3C78" w:rsidR="00223502">
        <w:rPr>
          <w:rFonts w:ascii="Verdana" w:hAnsi="Verdana" w:cstheme="minorHAnsi"/>
          <w:bCs/>
          <w:sz w:val="18"/>
          <w:szCs w:val="18"/>
        </w:rPr>
        <w:t>Biotech</w:t>
      </w:r>
      <w:proofErr w:type="spellEnd"/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Booster</w:t>
      </w:r>
      <w:r w:rsidRPr="002E3C78" w:rsidR="00E95E0D">
        <w:rPr>
          <w:rFonts w:ascii="Verdana" w:hAnsi="Verdana" w:cstheme="minorHAnsi"/>
          <w:bCs/>
          <w:sz w:val="18"/>
          <w:szCs w:val="18"/>
        </w:rPr>
        <w:t>,</w:t>
      </w:r>
      <w:r w:rsidRPr="002E3C78" w:rsidR="00223502">
        <w:rPr>
          <w:rFonts w:ascii="Verdana" w:hAnsi="Verdana" w:cstheme="minorHAnsi"/>
          <w:bCs/>
          <w:sz w:val="18"/>
          <w:szCs w:val="18"/>
        </w:rPr>
        <w:t xml:space="preserve"> waarmee onderzoekers ondersteund worden bij </w:t>
      </w:r>
      <w:r w:rsidRPr="002E3C78" w:rsidR="00E95E0D">
        <w:rPr>
          <w:rFonts w:ascii="Verdana" w:hAnsi="Verdana" w:cstheme="minorHAnsi"/>
          <w:bCs/>
          <w:sz w:val="18"/>
          <w:szCs w:val="18"/>
        </w:rPr>
        <w:t>de commercialisatie van biotechnologiekennis</w:t>
      </w:r>
      <w:r w:rsidR="00D0197F">
        <w:rPr>
          <w:rFonts w:ascii="Verdana" w:hAnsi="Verdana" w:cstheme="minorHAnsi"/>
          <w:bCs/>
          <w:sz w:val="18"/>
          <w:szCs w:val="18"/>
        </w:rPr>
        <w:t>. Ook is ingezet</w:t>
      </w:r>
      <w:r w:rsidRPr="002E3C78" w:rsidR="00E95E0D">
        <w:rPr>
          <w:rFonts w:ascii="Verdana" w:hAnsi="Verdana" w:cstheme="minorHAnsi"/>
          <w:bCs/>
          <w:sz w:val="18"/>
          <w:szCs w:val="18"/>
        </w:rPr>
        <w:t xml:space="preserve"> op open </w:t>
      </w:r>
      <w:proofErr w:type="spellStart"/>
      <w:r w:rsidRPr="002E3C78" w:rsidR="00E95E0D">
        <w:rPr>
          <w:rFonts w:ascii="Verdana" w:hAnsi="Verdana" w:cstheme="minorHAnsi"/>
          <w:bCs/>
          <w:sz w:val="18"/>
          <w:szCs w:val="18"/>
        </w:rPr>
        <w:t>science</w:t>
      </w:r>
      <w:proofErr w:type="spellEnd"/>
      <w:r w:rsidRPr="002E3C78" w:rsidR="00E95E0D">
        <w:rPr>
          <w:rFonts w:ascii="Verdana" w:hAnsi="Verdana" w:cstheme="minorHAnsi"/>
          <w:bCs/>
          <w:sz w:val="18"/>
          <w:szCs w:val="18"/>
        </w:rPr>
        <w:t xml:space="preserve">. </w:t>
      </w:r>
    </w:p>
    <w:p w:rsidRPr="002E3C78" w:rsidR="00D5337C" w:rsidP="002E3C78" w:rsidRDefault="009F01E6" w14:paraId="34186C6C" w14:textId="1AD35D46">
      <w:pPr>
        <w:pStyle w:val="Lijstalinea"/>
        <w:numPr>
          <w:ilvl w:val="0"/>
          <w:numId w:val="39"/>
        </w:numPr>
        <w:rPr>
          <w:rFonts w:ascii="Verdana" w:hAnsi="Verdana" w:cstheme="minorHAnsi"/>
          <w:bCs/>
          <w:sz w:val="18"/>
          <w:szCs w:val="18"/>
        </w:rPr>
      </w:pPr>
      <w:r w:rsidRPr="002E3C78">
        <w:rPr>
          <w:rFonts w:ascii="Verdana" w:hAnsi="Verdana" w:cstheme="minorHAnsi"/>
          <w:bCs/>
          <w:sz w:val="18"/>
          <w:szCs w:val="18"/>
        </w:rPr>
        <w:t xml:space="preserve">Ruimte aan divers talent in een sociaal veilige omgeving: </w:t>
      </w:r>
      <w:proofErr w:type="spellStart"/>
      <w:r w:rsidR="00D35482">
        <w:rPr>
          <w:rFonts w:ascii="Verdana" w:hAnsi="Verdana" w:cstheme="minorHAnsi"/>
          <w:bCs/>
          <w:sz w:val="18"/>
          <w:szCs w:val="18"/>
        </w:rPr>
        <w:t>o</w:t>
      </w:r>
      <w:r w:rsidRPr="002E3C78" w:rsidR="00631641">
        <w:rPr>
          <w:rFonts w:ascii="Verdana" w:hAnsi="Verdana" w:cstheme="minorHAnsi"/>
          <w:bCs/>
          <w:sz w:val="18"/>
          <w:szCs w:val="18"/>
        </w:rPr>
        <w:t>nderzoekstalent</w:t>
      </w:r>
      <w:proofErr w:type="spellEnd"/>
      <w:r w:rsidRPr="002E3C78" w:rsidR="00631641">
        <w:rPr>
          <w:rFonts w:ascii="Verdana" w:hAnsi="Verdana" w:cstheme="minorHAnsi"/>
          <w:bCs/>
          <w:sz w:val="18"/>
          <w:szCs w:val="18"/>
        </w:rPr>
        <w:t xml:space="preserve"> van jong tot ervaren, met verschillende achtergronden, perspectieven en loopbaanpaden</w:t>
      </w:r>
      <w:r w:rsidRPr="002E3C78">
        <w:rPr>
          <w:rFonts w:ascii="Verdana" w:hAnsi="Verdana" w:cstheme="minorHAnsi"/>
          <w:bCs/>
          <w:sz w:val="18"/>
          <w:szCs w:val="18"/>
        </w:rPr>
        <w:t xml:space="preserve"> moet de ruimte krijgen.</w:t>
      </w:r>
      <w:r w:rsidRPr="002E3C78" w:rsidR="00631641">
        <w:rPr>
          <w:rFonts w:ascii="Verdana" w:hAnsi="Verdana" w:cstheme="minorHAnsi"/>
          <w:bCs/>
          <w:sz w:val="18"/>
          <w:szCs w:val="18"/>
        </w:rPr>
        <w:t xml:space="preserve"> Daarmee wordt Nederland een aantrekkelijke bestemming en kunnen we onze internationale toppositie vasthouden en versterken. Er is de afgelopen periode </w:t>
      </w:r>
      <w:r w:rsidR="00D35482">
        <w:rPr>
          <w:rFonts w:ascii="Verdana" w:hAnsi="Verdana" w:cstheme="minorHAnsi"/>
          <w:bCs/>
          <w:sz w:val="18"/>
          <w:szCs w:val="18"/>
        </w:rPr>
        <w:t>onder andere</w:t>
      </w:r>
      <w:r w:rsidRPr="002E3C78" w:rsidR="00631641">
        <w:rPr>
          <w:rFonts w:ascii="Verdana" w:hAnsi="Verdana" w:cstheme="minorHAnsi"/>
          <w:bCs/>
          <w:sz w:val="18"/>
          <w:szCs w:val="18"/>
        </w:rPr>
        <w:t xml:space="preserve"> ingezet op Erkennen en waarderen en het terugdringen van werkdruk. </w:t>
      </w:r>
    </w:p>
    <w:p w:rsidR="006A6F8C" w:rsidP="006A6F8C" w:rsidRDefault="00D35482" w14:paraId="08B897D9" w14:textId="0D05EFEF">
      <w:pPr>
        <w:rPr>
          <w:rFonts w:cstheme="minorHAnsi"/>
          <w:bCs/>
          <w:szCs w:val="18"/>
        </w:rPr>
      </w:pPr>
      <w:r>
        <w:rPr>
          <w:rFonts w:cstheme="minorHAnsi"/>
          <w:bCs/>
          <w:szCs w:val="18"/>
        </w:rPr>
        <w:t>Deze drie subdoelen vormen onderdeel van de beleidstheorie die i</w:t>
      </w:r>
      <w:r w:rsidR="00085E63">
        <w:rPr>
          <w:rFonts w:cstheme="minorHAnsi"/>
          <w:bCs/>
          <w:szCs w:val="18"/>
        </w:rPr>
        <w:t>n 2022</w:t>
      </w:r>
      <w:r w:rsidR="005C66E8">
        <w:rPr>
          <w:rFonts w:cstheme="minorHAnsi"/>
          <w:bCs/>
          <w:szCs w:val="18"/>
        </w:rPr>
        <w:t>-2023</w:t>
      </w:r>
      <w:r w:rsidR="00085E63">
        <w:rPr>
          <w:rFonts w:cstheme="minorHAnsi"/>
          <w:bCs/>
          <w:szCs w:val="18"/>
        </w:rPr>
        <w:t xml:space="preserve"> is opgesteld</w:t>
      </w:r>
      <w:r w:rsidR="005C66E8">
        <w:rPr>
          <w:rFonts w:cstheme="minorHAnsi"/>
          <w:bCs/>
          <w:szCs w:val="18"/>
        </w:rPr>
        <w:t xml:space="preserve"> </w:t>
      </w:r>
      <w:r w:rsidR="00D341C0">
        <w:rPr>
          <w:rFonts w:cstheme="minorHAnsi"/>
          <w:bCs/>
          <w:szCs w:val="18"/>
        </w:rPr>
        <w:t>(</w:t>
      </w:r>
      <w:hyperlink w:history="1" r:id="rId8">
        <w:r w:rsidR="00D341C0">
          <w:rPr>
            <w:rStyle w:val="Hyperlink"/>
          </w:rPr>
          <w:t>Aanpak monitoring en evaluatie van de voortgang op de doelen van het onderzoeks- en wetenschapsbeleid</w:t>
        </w:r>
      </w:hyperlink>
      <w:r w:rsidRPr="00D341C0" w:rsidR="00C833BB">
        <w:rPr>
          <w:rFonts w:cstheme="minorHAnsi"/>
          <w:bCs/>
          <w:szCs w:val="18"/>
        </w:rPr>
        <w:t>)</w:t>
      </w:r>
      <w:r w:rsidR="00085E63">
        <w:rPr>
          <w:rFonts w:cstheme="minorHAnsi"/>
          <w:bCs/>
          <w:szCs w:val="18"/>
        </w:rPr>
        <w:t xml:space="preserve">. </w:t>
      </w:r>
      <w:r w:rsidR="000E61C4">
        <w:rPr>
          <w:rFonts w:cstheme="minorHAnsi"/>
          <w:bCs/>
          <w:szCs w:val="18"/>
        </w:rPr>
        <w:t>De beleidstheorie is in 2026 geactualiseerd en nader uitgewerkt</w:t>
      </w:r>
      <w:r>
        <w:rPr>
          <w:rFonts w:cstheme="minorHAnsi"/>
          <w:bCs/>
          <w:szCs w:val="18"/>
        </w:rPr>
        <w:t xml:space="preserve"> voor 2027 en verder</w:t>
      </w:r>
      <w:r w:rsidR="000E61C4">
        <w:rPr>
          <w:rFonts w:cstheme="minorHAnsi"/>
          <w:bCs/>
          <w:szCs w:val="18"/>
        </w:rPr>
        <w:t xml:space="preserve">, zie </w:t>
      </w:r>
      <w:r w:rsidRPr="00BC774F" w:rsidR="000E61C4">
        <w:rPr>
          <w:rFonts w:cstheme="minorHAnsi"/>
          <w:bCs/>
          <w:szCs w:val="18"/>
        </w:rPr>
        <w:t>bijlage 1</w:t>
      </w:r>
      <w:r w:rsidRPr="00FD4E2F" w:rsidR="000E61C4">
        <w:rPr>
          <w:rFonts w:cstheme="minorHAnsi"/>
          <w:bCs/>
          <w:szCs w:val="18"/>
        </w:rPr>
        <w:t>.</w:t>
      </w:r>
      <w:r w:rsidR="000E61C4">
        <w:rPr>
          <w:rFonts w:cstheme="minorHAnsi"/>
          <w:bCs/>
          <w:szCs w:val="18"/>
        </w:rPr>
        <w:t xml:space="preserve"> </w:t>
      </w:r>
      <w:r w:rsidR="00085E63">
        <w:rPr>
          <w:rFonts w:cstheme="minorHAnsi"/>
          <w:bCs/>
          <w:szCs w:val="18"/>
        </w:rPr>
        <w:t>De beleidsdoelen</w:t>
      </w:r>
      <w:r w:rsidR="00C833BB">
        <w:rPr>
          <w:rFonts w:cstheme="minorHAnsi"/>
          <w:bCs/>
          <w:szCs w:val="18"/>
        </w:rPr>
        <w:t xml:space="preserve"> en </w:t>
      </w:r>
      <w:r w:rsidR="00085E63">
        <w:rPr>
          <w:rFonts w:cstheme="minorHAnsi"/>
          <w:bCs/>
          <w:szCs w:val="18"/>
        </w:rPr>
        <w:t>beoogde effecten</w:t>
      </w:r>
      <w:r w:rsidR="006A6F8C">
        <w:rPr>
          <w:rFonts w:cstheme="minorHAnsi"/>
          <w:bCs/>
          <w:szCs w:val="18"/>
        </w:rPr>
        <w:t xml:space="preserve">, </w:t>
      </w:r>
      <w:r w:rsidR="007E3682">
        <w:rPr>
          <w:rFonts w:cstheme="minorHAnsi"/>
          <w:bCs/>
          <w:szCs w:val="18"/>
        </w:rPr>
        <w:t xml:space="preserve">prestaties </w:t>
      </w:r>
      <w:r w:rsidR="006A6F8C">
        <w:rPr>
          <w:rFonts w:cstheme="minorHAnsi"/>
          <w:bCs/>
          <w:szCs w:val="18"/>
        </w:rPr>
        <w:t xml:space="preserve">en de ingezette instrumenten </w:t>
      </w:r>
      <w:r w:rsidR="00085E63">
        <w:rPr>
          <w:rFonts w:cstheme="minorHAnsi"/>
          <w:bCs/>
          <w:szCs w:val="18"/>
        </w:rPr>
        <w:t>zijn in de</w:t>
      </w:r>
      <w:r w:rsidR="008933A6">
        <w:rPr>
          <w:rFonts w:cstheme="minorHAnsi"/>
          <w:bCs/>
          <w:szCs w:val="18"/>
        </w:rPr>
        <w:t xml:space="preserve"> </w:t>
      </w:r>
      <w:r w:rsidR="00085E63">
        <w:rPr>
          <w:rFonts w:cstheme="minorHAnsi"/>
          <w:bCs/>
          <w:szCs w:val="18"/>
        </w:rPr>
        <w:t xml:space="preserve">periode </w:t>
      </w:r>
      <w:r>
        <w:rPr>
          <w:rFonts w:cstheme="minorHAnsi"/>
          <w:bCs/>
          <w:szCs w:val="18"/>
        </w:rPr>
        <w:t xml:space="preserve">(2021-2026) </w:t>
      </w:r>
      <w:r w:rsidR="008C504F">
        <w:rPr>
          <w:rFonts w:cstheme="minorHAnsi"/>
          <w:bCs/>
          <w:szCs w:val="18"/>
        </w:rPr>
        <w:t xml:space="preserve">waarop de </w:t>
      </w:r>
      <w:r w:rsidR="00EC08FC">
        <w:rPr>
          <w:rFonts w:cstheme="minorHAnsi"/>
          <w:bCs/>
          <w:szCs w:val="18"/>
        </w:rPr>
        <w:t>P</w:t>
      </w:r>
      <w:r w:rsidR="008C504F">
        <w:rPr>
          <w:rFonts w:cstheme="minorHAnsi"/>
          <w:bCs/>
          <w:szCs w:val="18"/>
        </w:rPr>
        <w:t>eriodieke rapportage ziet</w:t>
      </w:r>
      <w:r w:rsidR="006A6F8C">
        <w:rPr>
          <w:rFonts w:cstheme="minorHAnsi"/>
          <w:bCs/>
          <w:szCs w:val="18"/>
        </w:rPr>
        <w:t>,</w:t>
      </w:r>
      <w:r w:rsidR="008C504F">
        <w:rPr>
          <w:rFonts w:cstheme="minorHAnsi"/>
          <w:bCs/>
          <w:szCs w:val="18"/>
        </w:rPr>
        <w:t xml:space="preserve"> </w:t>
      </w:r>
      <w:r w:rsidR="006A6F8C">
        <w:rPr>
          <w:rFonts w:cstheme="minorHAnsi"/>
          <w:bCs/>
          <w:szCs w:val="18"/>
        </w:rPr>
        <w:t xml:space="preserve">niet wezenlijk gewijzigd. Wel zijn er accentverschuivingen geweest zoals meer beleidsinzet op kennisveiligheid. Ook zijn er tussen de kabinetten grote fluctuaties in beschikbare financiële middelen geweest. </w:t>
      </w:r>
      <w:r w:rsidR="00200FBE">
        <w:rPr>
          <w:rFonts w:cstheme="minorHAnsi"/>
          <w:bCs/>
          <w:szCs w:val="18"/>
        </w:rPr>
        <w:t xml:space="preserve">Belangrijke externe factoren in de periode zijn de COVID-19 pandemie en de geopolitieke spanningen. De lockdowns en het thuiswerken vanwege de COVID-19 pandemie hadden </w:t>
      </w:r>
      <w:r>
        <w:rPr>
          <w:rFonts w:cstheme="minorHAnsi"/>
          <w:bCs/>
          <w:szCs w:val="18"/>
        </w:rPr>
        <w:t>weerslag op instellingen en instituten</w:t>
      </w:r>
      <w:r w:rsidR="00200FBE">
        <w:rPr>
          <w:rFonts w:cstheme="minorHAnsi"/>
          <w:bCs/>
          <w:szCs w:val="18"/>
        </w:rPr>
        <w:t>.</w:t>
      </w:r>
      <w:r>
        <w:rPr>
          <w:rFonts w:cstheme="minorHAnsi"/>
          <w:bCs/>
          <w:szCs w:val="18"/>
        </w:rPr>
        <w:t xml:space="preserve"> Doordat er beperkte toegang was tot laboratoria, </w:t>
      </w:r>
      <w:r w:rsidR="0091559E">
        <w:rPr>
          <w:rFonts w:cstheme="minorHAnsi"/>
          <w:bCs/>
          <w:szCs w:val="18"/>
        </w:rPr>
        <w:t xml:space="preserve">collecties en onderzoek met levende subjecten liepen onderzoeken vertraging op. </w:t>
      </w:r>
      <w:r w:rsidR="00D77194">
        <w:rPr>
          <w:rFonts w:cstheme="minorHAnsi"/>
          <w:bCs/>
          <w:szCs w:val="18"/>
        </w:rPr>
        <w:t>D</w:t>
      </w:r>
      <w:r w:rsidR="00200FBE">
        <w:rPr>
          <w:rFonts w:cstheme="minorHAnsi"/>
          <w:bCs/>
          <w:szCs w:val="18"/>
        </w:rPr>
        <w:t>e turbulente geopolitieke ontwikkelingen</w:t>
      </w:r>
      <w:r w:rsidR="00F06179">
        <w:rPr>
          <w:rFonts w:cstheme="minorHAnsi"/>
          <w:bCs/>
          <w:szCs w:val="18"/>
        </w:rPr>
        <w:t xml:space="preserve"> zijn </w:t>
      </w:r>
      <w:r w:rsidR="00D47202">
        <w:rPr>
          <w:rFonts w:cstheme="minorHAnsi"/>
          <w:bCs/>
          <w:szCs w:val="18"/>
        </w:rPr>
        <w:t xml:space="preserve">onder andere </w:t>
      </w:r>
      <w:r w:rsidR="00F06179">
        <w:rPr>
          <w:rFonts w:cstheme="minorHAnsi"/>
          <w:bCs/>
          <w:szCs w:val="18"/>
        </w:rPr>
        <w:t xml:space="preserve">van invloed op de internationale samenwerking en zetten de </w:t>
      </w:r>
      <w:r w:rsidR="00D47202">
        <w:rPr>
          <w:rFonts w:cstheme="minorHAnsi"/>
          <w:bCs/>
          <w:szCs w:val="18"/>
        </w:rPr>
        <w:t>open manier van werken in de wetenschap onder druk.</w:t>
      </w:r>
    </w:p>
    <w:p w:rsidR="0037716A" w:rsidP="008B1F71" w:rsidRDefault="0037716A" w14:paraId="272FBA18" w14:textId="77777777">
      <w:pPr>
        <w:rPr>
          <w:rFonts w:cstheme="minorHAnsi"/>
          <w:bCs/>
          <w:szCs w:val="18"/>
        </w:rPr>
      </w:pPr>
    </w:p>
    <w:p w:rsidR="00D35482" w:rsidP="00CF0582" w:rsidRDefault="00CF0582" w14:paraId="5BAB745E" w14:textId="3BD535CC">
      <w:pPr>
        <w:rPr>
          <w:rFonts w:cstheme="minorHAnsi"/>
          <w:bCs/>
          <w:i/>
          <w:iCs/>
          <w:szCs w:val="18"/>
        </w:rPr>
      </w:pPr>
      <w:r>
        <w:rPr>
          <w:rFonts w:cstheme="minorHAnsi"/>
          <w:bCs/>
          <w:i/>
          <w:iCs/>
          <w:szCs w:val="18"/>
        </w:rPr>
        <w:t>Financiële grondslag</w:t>
      </w:r>
      <w:r w:rsidR="00AF72F4">
        <w:rPr>
          <w:rFonts w:cstheme="minorHAnsi"/>
          <w:bCs/>
          <w:i/>
          <w:iCs/>
          <w:szCs w:val="18"/>
        </w:rPr>
        <w:t xml:space="preserve"> </w:t>
      </w:r>
    </w:p>
    <w:p w:rsidR="006A18D0" w:rsidP="00761FFA" w:rsidRDefault="00761FFA" w14:paraId="6E2A13B4" w14:textId="77777777">
      <w:r>
        <w:t xml:space="preserve">In onderstaande tabel is per beleidsartikel opgenomen welke financiële gevolgen het </w:t>
      </w:r>
      <w:r w:rsidRPr="003C7EBF">
        <w:rPr>
          <w:rFonts w:cstheme="minorHAnsi"/>
          <w:bCs/>
          <w:szCs w:val="18"/>
        </w:rPr>
        <w:t xml:space="preserve">onderzoek- en wetenschapsbeleid </w:t>
      </w:r>
      <w:r>
        <w:t xml:space="preserve">heeft voor de rijksbegroting. </w:t>
      </w:r>
    </w:p>
    <w:p w:rsidR="006A18D0" w:rsidP="00761FFA" w:rsidRDefault="006A18D0" w14:paraId="1F5EE507" w14:textId="77777777"/>
    <w:p w:rsidR="00761FFA" w:rsidP="00761FFA" w:rsidRDefault="00761FFA" w14:paraId="0291A944" w14:textId="15209E20">
      <w:pPr>
        <w:rPr>
          <w:rFonts w:cstheme="minorHAnsi"/>
          <w:bCs/>
          <w:szCs w:val="18"/>
        </w:rPr>
      </w:pPr>
      <w:r>
        <w:rPr>
          <w:rFonts w:cstheme="minorHAnsi"/>
          <w:bCs/>
          <w:szCs w:val="18"/>
        </w:rPr>
        <w:t>Het Fonds voor Onderzoek en Wetenschap valt onder beleidsartikel 6 en 7 en is in 2022 ingesteld voor € 500 miljoen</w:t>
      </w:r>
      <w:r w:rsidR="00A6423A">
        <w:rPr>
          <w:rFonts w:cstheme="minorHAnsi"/>
          <w:bCs/>
          <w:szCs w:val="18"/>
        </w:rPr>
        <w:t xml:space="preserve"> per jaar</w:t>
      </w:r>
      <w:r>
        <w:rPr>
          <w:rFonts w:cstheme="minorHAnsi"/>
          <w:bCs/>
          <w:szCs w:val="18"/>
        </w:rPr>
        <w:t xml:space="preserve">. Hieruit wordt geïnvesteerd in bijvoorbeeld sectorplannen, </w:t>
      </w:r>
      <w:proofErr w:type="spellStart"/>
      <w:r>
        <w:rPr>
          <w:rFonts w:cstheme="minorHAnsi"/>
          <w:bCs/>
          <w:szCs w:val="18"/>
        </w:rPr>
        <w:t>onderzoeksinfrastructuur</w:t>
      </w:r>
      <w:proofErr w:type="spellEnd"/>
      <w:r>
        <w:rPr>
          <w:rFonts w:cstheme="minorHAnsi"/>
          <w:bCs/>
          <w:szCs w:val="18"/>
        </w:rPr>
        <w:t>, Europese samenwerking</w:t>
      </w:r>
      <w:r w:rsidRPr="008737B0">
        <w:rPr>
          <w:rFonts w:cstheme="minorHAnsi"/>
          <w:bCs/>
          <w:szCs w:val="18"/>
        </w:rPr>
        <w:t xml:space="preserve"> </w:t>
      </w:r>
      <w:r>
        <w:rPr>
          <w:rFonts w:cstheme="minorHAnsi"/>
          <w:bCs/>
          <w:szCs w:val="18"/>
        </w:rPr>
        <w:t>en stimuleringsbeurzen.</w:t>
      </w:r>
    </w:p>
    <w:p w:rsidR="00D35482" w:rsidP="00CF0582" w:rsidRDefault="00D35482" w14:paraId="2B117FFE" w14:textId="77777777">
      <w:pPr>
        <w:rPr>
          <w:rFonts w:cstheme="minorHAnsi"/>
          <w:bCs/>
          <w:i/>
          <w:iCs/>
          <w:szCs w:val="18"/>
        </w:rPr>
      </w:pPr>
    </w:p>
    <w:p w:rsidRPr="008A5F05" w:rsidR="00AF72F4" w:rsidP="00D35482" w:rsidRDefault="004A566A" w14:paraId="1AF96BD7" w14:textId="08F102D3">
      <w:pPr>
        <w:rPr>
          <w:sz w:val="14"/>
          <w:szCs w:val="14"/>
        </w:rPr>
      </w:pPr>
      <w:r w:rsidRPr="008A5F05">
        <w:rPr>
          <w:sz w:val="14"/>
          <w:szCs w:val="14"/>
        </w:rPr>
        <w:t>Onderzoek en</w:t>
      </w:r>
      <w:r w:rsidRPr="008A5F05" w:rsidR="00CF0582">
        <w:rPr>
          <w:sz w:val="14"/>
          <w:szCs w:val="14"/>
        </w:rPr>
        <w:t xml:space="preserve"> Wetenschapsbeleid </w:t>
      </w:r>
      <w:r w:rsidRPr="008A5F05">
        <w:rPr>
          <w:sz w:val="14"/>
          <w:szCs w:val="14"/>
        </w:rPr>
        <w:t>(</w:t>
      </w:r>
      <w:r w:rsidRPr="008A5F05" w:rsidR="00CF0582">
        <w:rPr>
          <w:sz w:val="14"/>
          <w:szCs w:val="14"/>
        </w:rPr>
        <w:t xml:space="preserve">bedragen x € 1.000) </w:t>
      </w:r>
    </w:p>
    <w:tbl>
      <w:tblPr>
        <w:tblStyle w:val="Tabelraster"/>
        <w:tblW w:w="7900" w:type="dxa"/>
        <w:tblInd w:w="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945"/>
        <w:gridCol w:w="945"/>
        <w:gridCol w:w="945"/>
        <w:gridCol w:w="945"/>
        <w:gridCol w:w="945"/>
        <w:gridCol w:w="945"/>
      </w:tblGrid>
      <w:tr w:rsidRPr="004A566A" w:rsidR="000F5DB0" w:rsidTr="00D0197F" w14:paraId="6045A03E" w14:textId="56C06289">
        <w:tc>
          <w:tcPr>
            <w:tcW w:w="2230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4A566A" w:rsidRDefault="004A566A" w14:paraId="2275296D" w14:textId="3915A95E">
            <w:pPr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Beleidsartikelen</w:t>
            </w:r>
            <w:r w:rsidRPr="008A5F05" w:rsidR="00AF72F4">
              <w:rPr>
                <w:b/>
                <w:bCs/>
                <w:sz w:val="14"/>
                <w:szCs w:val="14"/>
              </w:rPr>
              <w:t xml:space="preserve"> Begroting van OCW (VIII)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03C3109F" w14:textId="1C2FF366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2021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6D6144F4" w14:textId="3EDD9B46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2022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479F3063" w14:textId="13198018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2023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41102799" w14:textId="38008CF7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23CBE60F" w14:textId="20CC6E06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2025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4A566A" w:rsidP="009C1BBB" w:rsidRDefault="004A566A" w14:paraId="41120220" w14:textId="52ECD9B4">
            <w:pPr>
              <w:jc w:val="right"/>
              <w:rPr>
                <w:b/>
                <w:bCs/>
                <w:sz w:val="14"/>
                <w:szCs w:val="14"/>
              </w:rPr>
            </w:pPr>
            <w:r w:rsidRPr="008A5F05">
              <w:rPr>
                <w:b/>
                <w:bCs/>
                <w:sz w:val="14"/>
                <w:szCs w:val="14"/>
              </w:rPr>
              <w:t>2026</w:t>
            </w:r>
          </w:p>
        </w:tc>
      </w:tr>
      <w:tr w:rsidR="000F5DB0" w:rsidTr="00D0197F" w14:paraId="2D853DB5" w14:textId="2E423F26">
        <w:tc>
          <w:tcPr>
            <w:tcW w:w="2230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6A215FB6" w14:textId="690CDAA3">
            <w:pPr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16 Onderzoek en Wetenschap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1D61A641" w14:textId="4416CD5F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1.193.537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4633DCFC" w14:textId="39D18B15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1.438.626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4EB1936D" w14:textId="36D168BD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1.687.994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0D719B4F" w14:textId="1AABF8C6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1.829.923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5A5FEFF4" w14:textId="52737CCD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1.871.254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30CD0" w:rsidP="00C30CD0" w:rsidRDefault="00C30CD0" w14:paraId="2CA45569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2.100.728</w:t>
            </w:r>
          </w:p>
          <w:p w:rsidRPr="008A5F05" w:rsidR="000F5DB0" w:rsidP="000F5DB0" w:rsidRDefault="000F5DB0" w14:paraId="6F023124" w14:textId="73916A34">
            <w:pPr>
              <w:jc w:val="right"/>
              <w:rPr>
                <w:sz w:val="14"/>
                <w:szCs w:val="14"/>
              </w:rPr>
            </w:pPr>
          </w:p>
        </w:tc>
      </w:tr>
      <w:tr w:rsidR="000F5DB0" w:rsidTr="00D0197F" w14:paraId="43F730B3" w14:textId="68395918">
        <w:tc>
          <w:tcPr>
            <w:tcW w:w="2230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6B9D08F7" w14:textId="271C1F3B">
            <w:pPr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 xml:space="preserve">6 Hoger beroepsonderwijs: </w:t>
            </w:r>
            <w:r w:rsidRPr="008A5F05">
              <w:rPr>
                <w:i/>
                <w:iCs/>
                <w:sz w:val="14"/>
                <w:szCs w:val="14"/>
              </w:rPr>
              <w:t xml:space="preserve">Bekostiging ontwerp en ontwikkeling en Fonds onderzoek en wetenschap 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1C6E6CE4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89.976</w:t>
            </w:r>
          </w:p>
          <w:p w:rsidRPr="008A5F05" w:rsidR="000F5DB0" w:rsidP="000F5DB0" w:rsidRDefault="000F5DB0" w14:paraId="026DDF20" w14:textId="3843964C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53542A30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122.854</w:t>
            </w:r>
          </w:p>
          <w:p w:rsidRPr="008A5F05" w:rsidR="000F5DB0" w:rsidP="000F5DB0" w:rsidRDefault="000F5DB0" w14:paraId="4C15779C" w14:textId="40C3F2BA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5EE35897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188.373</w:t>
            </w:r>
          </w:p>
          <w:p w:rsidRPr="008A5F05" w:rsidR="000F5DB0" w:rsidP="000F5DB0" w:rsidRDefault="000F5DB0" w14:paraId="6E9A8339" w14:textId="1069AAA3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52CA7AF0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198.518</w:t>
            </w:r>
          </w:p>
          <w:p w:rsidRPr="008A5F05" w:rsidR="000F5DB0" w:rsidP="000F5DB0" w:rsidRDefault="000F5DB0" w14:paraId="38A91399" w14:textId="23690ECE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4961B204" w14:textId="3CDB1A1C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206.600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01B54564" w14:textId="3C85849B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214.428</w:t>
            </w:r>
          </w:p>
        </w:tc>
      </w:tr>
      <w:tr w:rsidR="000F5DB0" w:rsidTr="00D0197F" w14:paraId="7D0640F0" w14:textId="742DE5D5">
        <w:trPr>
          <w:trHeight w:val="64"/>
        </w:trPr>
        <w:tc>
          <w:tcPr>
            <w:tcW w:w="2230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7F122AF6" w14:textId="77777777">
            <w:pPr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 xml:space="preserve">7 Wetenschappelijk onderwijs: </w:t>
            </w:r>
          </w:p>
          <w:p w:rsidRPr="008A5F05" w:rsidR="000F5DB0" w:rsidP="002E3C78" w:rsidRDefault="000F5DB0" w14:paraId="4338EE9D" w14:textId="2944DD00">
            <w:pPr>
              <w:rPr>
                <w:sz w:val="14"/>
                <w:szCs w:val="14"/>
              </w:rPr>
            </w:pPr>
            <w:r w:rsidRPr="008A5F05">
              <w:rPr>
                <w:i/>
                <w:iCs/>
                <w:sz w:val="14"/>
                <w:szCs w:val="14"/>
              </w:rPr>
              <w:t xml:space="preserve">Bekostiging </w:t>
            </w:r>
            <w:proofErr w:type="spellStart"/>
            <w:r w:rsidRPr="008A5F05">
              <w:rPr>
                <w:i/>
                <w:iCs/>
                <w:sz w:val="14"/>
                <w:szCs w:val="14"/>
              </w:rPr>
              <w:t>onderzoeksdeel</w:t>
            </w:r>
            <w:proofErr w:type="spellEnd"/>
            <w:r w:rsidRPr="008A5F05">
              <w:rPr>
                <w:i/>
                <w:iCs/>
                <w:sz w:val="14"/>
                <w:szCs w:val="14"/>
              </w:rPr>
              <w:t xml:space="preserve"> en fonds onderzoek en wetenschap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6729B939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2.282.436</w:t>
            </w:r>
          </w:p>
          <w:p w:rsidRPr="008A5F05" w:rsidR="000F5DB0" w:rsidP="000F5DB0" w:rsidRDefault="000F5DB0" w14:paraId="7A26DC31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46B3B92A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2.536.783</w:t>
            </w:r>
          </w:p>
          <w:p w:rsidRPr="008A5F05" w:rsidR="000F5DB0" w:rsidP="000F5DB0" w:rsidRDefault="000F5DB0" w14:paraId="3FDA37DD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77D36AF4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2.995.591</w:t>
            </w:r>
          </w:p>
          <w:p w:rsidRPr="008A5F05" w:rsidR="000F5DB0" w:rsidP="000F5DB0" w:rsidRDefault="000F5DB0" w14:paraId="319E0110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2D782B" w:rsidRDefault="000F5DB0" w14:paraId="04BB05A9" w14:textId="77777777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3.150.170</w:t>
            </w:r>
          </w:p>
          <w:p w:rsidRPr="008A5F05" w:rsidR="000F5DB0" w:rsidP="000F5DB0" w:rsidRDefault="000F5DB0" w14:paraId="159B8C3F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0B6000AA" w14:textId="15D4D0FB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3.057.747</w:t>
            </w: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0F5DB0" w:rsidP="000F5DB0" w:rsidRDefault="000F5DB0" w14:paraId="34FA21B6" w14:textId="2061E395">
            <w:pPr>
              <w:jc w:val="right"/>
              <w:rPr>
                <w:sz w:val="14"/>
                <w:szCs w:val="14"/>
              </w:rPr>
            </w:pPr>
            <w:r w:rsidRPr="008A5F05">
              <w:rPr>
                <w:sz w:val="14"/>
                <w:szCs w:val="14"/>
              </w:rPr>
              <w:t>3.157.312</w:t>
            </w:r>
          </w:p>
        </w:tc>
      </w:tr>
      <w:tr w:rsidR="00C5067E" w:rsidTr="00D0197F" w14:paraId="74717369" w14:textId="77777777">
        <w:trPr>
          <w:trHeight w:val="64"/>
        </w:trPr>
        <w:tc>
          <w:tcPr>
            <w:tcW w:w="2230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0F5DB0" w:rsidRDefault="00C5067E" w14:paraId="5B1876A3" w14:textId="77777777">
            <w:pPr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2D782B" w:rsidRDefault="00C5067E" w14:paraId="548C40C7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2D782B" w:rsidRDefault="00C5067E" w14:paraId="239DEBE9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2D782B" w:rsidRDefault="00C5067E" w14:paraId="7C700668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2D782B" w:rsidRDefault="00C5067E" w14:paraId="70B2CFE5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0F5DB0" w:rsidRDefault="00C5067E" w14:paraId="16DE77CF" w14:textId="77777777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auto" w:sz="4" w:space="0"/>
              <w:bottom w:val="single" w:color="auto" w:sz="4" w:space="0"/>
            </w:tcBorders>
          </w:tcPr>
          <w:p w:rsidRPr="008A5F05" w:rsidR="00C5067E" w:rsidP="000F5DB0" w:rsidRDefault="00C5067E" w14:paraId="6FA6FE2A" w14:textId="77777777">
            <w:pPr>
              <w:jc w:val="right"/>
              <w:rPr>
                <w:sz w:val="14"/>
                <w:szCs w:val="14"/>
              </w:rPr>
            </w:pPr>
          </w:p>
        </w:tc>
      </w:tr>
    </w:tbl>
    <w:p w:rsidR="00207D76" w:rsidP="00A421A1" w:rsidRDefault="00CF0582" w14:paraId="0390EC8F" w14:textId="6FCC759E">
      <w:pPr>
        <w:rPr>
          <w:b/>
          <w:bCs/>
        </w:rPr>
      </w:pPr>
      <w:r>
        <w:rPr>
          <w:b/>
          <w:bCs/>
        </w:rPr>
        <w:t>2</w:t>
      </w:r>
      <w:r w:rsidRPr="00207D76" w:rsidR="00B63FB2">
        <w:rPr>
          <w:b/>
          <w:bCs/>
        </w:rPr>
        <w:t xml:space="preserve">. </w:t>
      </w:r>
      <w:r w:rsidR="008C504F">
        <w:rPr>
          <w:b/>
          <w:bCs/>
        </w:rPr>
        <w:t xml:space="preserve">Onderzoeksvragen </w:t>
      </w:r>
      <w:r w:rsidR="000E61C4">
        <w:rPr>
          <w:b/>
          <w:bCs/>
        </w:rPr>
        <w:t>en</w:t>
      </w:r>
      <w:r>
        <w:rPr>
          <w:b/>
          <w:bCs/>
        </w:rPr>
        <w:t xml:space="preserve"> opzet van het onderzoek</w:t>
      </w:r>
    </w:p>
    <w:p w:rsidRPr="008C504F" w:rsidR="00A8592B" w:rsidP="00A8592B" w:rsidRDefault="00207D76" w14:paraId="2F20FCA3" w14:textId="25A6E642">
      <w:pPr>
        <w:rPr>
          <w:i/>
          <w:iCs/>
        </w:rPr>
      </w:pPr>
      <w:r w:rsidRPr="008C504F">
        <w:rPr>
          <w:i/>
          <w:iCs/>
        </w:rPr>
        <w:t>Onderzoeksvragen</w:t>
      </w:r>
    </w:p>
    <w:p w:rsidRPr="002D782B" w:rsidR="00655708" w:rsidP="00655708" w:rsidRDefault="00291A30" w14:paraId="1BFC61A8" w14:textId="1A46CE8B">
      <w:pPr>
        <w:rPr>
          <w:szCs w:val="18"/>
        </w:rPr>
      </w:pPr>
      <w:r w:rsidRPr="004313ED">
        <w:rPr>
          <w:rFonts w:cstheme="minorHAnsi"/>
          <w:bCs/>
          <w:szCs w:val="18"/>
        </w:rPr>
        <w:t xml:space="preserve">De </w:t>
      </w:r>
      <w:r w:rsidR="0091559E">
        <w:rPr>
          <w:rFonts w:cstheme="minorHAnsi"/>
          <w:bCs/>
          <w:szCs w:val="18"/>
        </w:rPr>
        <w:t xml:space="preserve">voorgenomen </w:t>
      </w:r>
      <w:r w:rsidR="00EC08FC">
        <w:rPr>
          <w:rFonts w:cstheme="minorHAnsi"/>
          <w:bCs/>
          <w:szCs w:val="18"/>
        </w:rPr>
        <w:t>P</w:t>
      </w:r>
      <w:r>
        <w:rPr>
          <w:rFonts w:cstheme="minorHAnsi"/>
          <w:bCs/>
          <w:szCs w:val="18"/>
        </w:rPr>
        <w:t xml:space="preserve">eriodieke rapportage </w:t>
      </w:r>
      <w:r w:rsidR="0091559E">
        <w:rPr>
          <w:rFonts w:cstheme="minorHAnsi"/>
          <w:bCs/>
          <w:szCs w:val="18"/>
        </w:rPr>
        <w:t xml:space="preserve">Onderzoek en wetenschap </w:t>
      </w:r>
      <w:r w:rsidR="00CD3B36">
        <w:rPr>
          <w:rFonts w:cstheme="minorHAnsi"/>
          <w:bCs/>
          <w:szCs w:val="18"/>
        </w:rPr>
        <w:t xml:space="preserve">geeft </w:t>
      </w:r>
      <w:r>
        <w:rPr>
          <w:rFonts w:cstheme="minorHAnsi"/>
          <w:bCs/>
          <w:szCs w:val="18"/>
        </w:rPr>
        <w:t>inzicht in (voorwaarden voor) doeltreffendheid en doelmatigheid van het gevoerde beleid, mogelijkheden om de doeltreffendheid en doelmatigheid te verhogen en besparingsopties.</w:t>
      </w:r>
      <w:r w:rsidR="00CD3B36">
        <w:rPr>
          <w:rFonts w:cstheme="minorHAnsi"/>
          <w:bCs/>
          <w:szCs w:val="18"/>
        </w:rPr>
        <w:t xml:space="preserve"> Dit sluit aan bij de</w:t>
      </w:r>
      <w:r w:rsidRPr="00CD3B36" w:rsidR="00CD3B36">
        <w:rPr>
          <w:szCs w:val="18"/>
        </w:rPr>
        <w:t xml:space="preserve"> </w:t>
      </w:r>
      <w:r w:rsidRPr="005538A9" w:rsidR="00CD3B36">
        <w:rPr>
          <w:szCs w:val="18"/>
        </w:rPr>
        <w:t>vereisten</w:t>
      </w:r>
      <w:r w:rsidR="00CD3B36">
        <w:rPr>
          <w:szCs w:val="18"/>
        </w:rPr>
        <w:t xml:space="preserve"> van </w:t>
      </w:r>
      <w:r w:rsidRPr="005538A9" w:rsidR="00CD3B36">
        <w:rPr>
          <w:szCs w:val="18"/>
        </w:rPr>
        <w:t xml:space="preserve">de </w:t>
      </w:r>
      <w:r w:rsidR="00CD3B36">
        <w:rPr>
          <w:szCs w:val="18"/>
        </w:rPr>
        <w:t>‘</w:t>
      </w:r>
      <w:r w:rsidRPr="00A8592B" w:rsidR="00CD3B36">
        <w:rPr>
          <w:szCs w:val="18"/>
        </w:rPr>
        <w:t xml:space="preserve">Handreiking </w:t>
      </w:r>
      <w:r w:rsidR="00EC08FC">
        <w:rPr>
          <w:szCs w:val="18"/>
        </w:rPr>
        <w:t>P</w:t>
      </w:r>
      <w:r w:rsidRPr="00A8592B" w:rsidR="00CD3B36">
        <w:rPr>
          <w:szCs w:val="18"/>
        </w:rPr>
        <w:t>eriodieke rapportage</w:t>
      </w:r>
      <w:r w:rsidR="00CD3B36">
        <w:rPr>
          <w:szCs w:val="18"/>
        </w:rPr>
        <w:t>’</w:t>
      </w:r>
      <w:r w:rsidRPr="005538A9" w:rsidR="00CD3B36">
        <w:rPr>
          <w:szCs w:val="18"/>
        </w:rPr>
        <w:t xml:space="preserve"> </w:t>
      </w:r>
      <w:r w:rsidR="00CD3B36">
        <w:rPr>
          <w:szCs w:val="18"/>
        </w:rPr>
        <w:t xml:space="preserve">(Ministerie </w:t>
      </w:r>
      <w:r w:rsidRPr="005538A9" w:rsidR="00CD3B36">
        <w:rPr>
          <w:szCs w:val="18"/>
        </w:rPr>
        <w:t>van Financiën</w:t>
      </w:r>
      <w:r w:rsidR="00CD3B36">
        <w:rPr>
          <w:szCs w:val="18"/>
        </w:rPr>
        <w:t xml:space="preserve">, </w:t>
      </w:r>
      <w:r w:rsidRPr="005538A9" w:rsidR="00CD3B36">
        <w:rPr>
          <w:szCs w:val="18"/>
        </w:rPr>
        <w:t>januari 2025)</w:t>
      </w:r>
      <w:r w:rsidR="0091559E">
        <w:rPr>
          <w:szCs w:val="18"/>
        </w:rPr>
        <w:t>.</w:t>
      </w:r>
      <w:r w:rsidR="00D03F01">
        <w:rPr>
          <w:szCs w:val="18"/>
        </w:rPr>
        <w:t xml:space="preserve"> </w:t>
      </w:r>
      <w:r w:rsidR="00A6423A">
        <w:rPr>
          <w:szCs w:val="18"/>
        </w:rPr>
        <w:t xml:space="preserve">Ik wil dat hierbij ook wordt gekeken naar de aansluiting op het Europese Onderzoek en wetenschapsbeleid. </w:t>
      </w:r>
      <w:r w:rsidR="00655708">
        <w:rPr>
          <w:rFonts w:cstheme="minorHAnsi"/>
          <w:bCs/>
          <w:szCs w:val="18"/>
        </w:rPr>
        <w:t xml:space="preserve">Daarnaast wil </w:t>
      </w:r>
      <w:r w:rsidR="00EC08FC">
        <w:rPr>
          <w:rFonts w:cstheme="minorHAnsi"/>
          <w:bCs/>
          <w:szCs w:val="18"/>
        </w:rPr>
        <w:t>ik</w:t>
      </w:r>
      <w:r w:rsidR="00655708">
        <w:rPr>
          <w:rFonts w:cstheme="minorHAnsi"/>
          <w:bCs/>
          <w:szCs w:val="18"/>
        </w:rPr>
        <w:t xml:space="preserve"> dat er in de </w:t>
      </w:r>
      <w:r w:rsidR="00EC08FC">
        <w:rPr>
          <w:rFonts w:cstheme="minorHAnsi"/>
          <w:bCs/>
          <w:szCs w:val="18"/>
        </w:rPr>
        <w:t>P</w:t>
      </w:r>
      <w:r w:rsidR="00655708">
        <w:rPr>
          <w:rFonts w:cstheme="minorHAnsi"/>
          <w:bCs/>
          <w:szCs w:val="18"/>
        </w:rPr>
        <w:t xml:space="preserve">eriodieke rapportage </w:t>
      </w:r>
      <w:r w:rsidRPr="00655708" w:rsidR="00BB0AFA">
        <w:rPr>
          <w:rFonts w:cstheme="minorHAnsi"/>
          <w:bCs/>
          <w:szCs w:val="18"/>
        </w:rPr>
        <w:t xml:space="preserve">aandacht </w:t>
      </w:r>
      <w:r w:rsidR="00655708">
        <w:rPr>
          <w:rFonts w:cstheme="minorHAnsi"/>
          <w:bCs/>
          <w:szCs w:val="18"/>
        </w:rPr>
        <w:t xml:space="preserve">is </w:t>
      </w:r>
      <w:r w:rsidRPr="00655708" w:rsidR="00BB0AFA">
        <w:rPr>
          <w:rFonts w:cstheme="minorHAnsi"/>
          <w:bCs/>
          <w:szCs w:val="18"/>
        </w:rPr>
        <w:t>voor</w:t>
      </w:r>
      <w:r w:rsidR="00894785">
        <w:rPr>
          <w:rFonts w:cstheme="minorHAnsi"/>
          <w:bCs/>
          <w:szCs w:val="18"/>
        </w:rPr>
        <w:t xml:space="preserve"> de gevolgen van</w:t>
      </w:r>
      <w:r w:rsidRPr="00655708" w:rsidR="00BB0AFA">
        <w:rPr>
          <w:rFonts w:cstheme="minorHAnsi"/>
          <w:bCs/>
          <w:szCs w:val="18"/>
        </w:rPr>
        <w:t xml:space="preserve"> </w:t>
      </w:r>
      <w:r w:rsidR="00894785">
        <w:rPr>
          <w:rFonts w:cstheme="minorHAnsi"/>
          <w:bCs/>
          <w:szCs w:val="18"/>
        </w:rPr>
        <w:t xml:space="preserve">de </w:t>
      </w:r>
      <w:r w:rsidR="00C87AB8">
        <w:rPr>
          <w:rFonts w:cstheme="minorHAnsi"/>
          <w:bCs/>
          <w:szCs w:val="18"/>
        </w:rPr>
        <w:t>volatiliteit van beschikbare middelen</w:t>
      </w:r>
      <w:r w:rsidR="00894785">
        <w:rPr>
          <w:rFonts w:cstheme="minorHAnsi"/>
          <w:bCs/>
          <w:szCs w:val="18"/>
        </w:rPr>
        <w:t xml:space="preserve"> en voor de gevolgen van externe factoren zoals </w:t>
      </w:r>
      <w:r w:rsidR="0049070C">
        <w:rPr>
          <w:rFonts w:cstheme="minorHAnsi"/>
          <w:bCs/>
          <w:szCs w:val="18"/>
        </w:rPr>
        <w:t xml:space="preserve">de </w:t>
      </w:r>
      <w:r w:rsidR="00894785">
        <w:rPr>
          <w:rFonts w:cstheme="minorHAnsi"/>
          <w:bCs/>
          <w:szCs w:val="18"/>
        </w:rPr>
        <w:t xml:space="preserve">COVID-19 </w:t>
      </w:r>
      <w:r w:rsidR="0049070C">
        <w:rPr>
          <w:rFonts w:cstheme="minorHAnsi"/>
          <w:bCs/>
          <w:szCs w:val="18"/>
        </w:rPr>
        <w:t xml:space="preserve">pandemie </w:t>
      </w:r>
      <w:r w:rsidR="00894785">
        <w:rPr>
          <w:rFonts w:cstheme="minorHAnsi"/>
          <w:bCs/>
          <w:szCs w:val="18"/>
        </w:rPr>
        <w:t>en de turbulente geopolitieke ontwikkelingen</w:t>
      </w:r>
      <w:r w:rsidR="005B0F6C">
        <w:rPr>
          <w:rFonts w:cstheme="minorHAnsi"/>
          <w:bCs/>
          <w:szCs w:val="18"/>
        </w:rPr>
        <w:t xml:space="preserve">. </w:t>
      </w:r>
      <w:r w:rsidR="00A6423A">
        <w:rPr>
          <w:rFonts w:cstheme="minorHAnsi"/>
          <w:bCs/>
          <w:szCs w:val="18"/>
        </w:rPr>
        <w:t>Tot slot</w:t>
      </w:r>
      <w:r w:rsidRPr="002D782B" w:rsidR="007E7F9D">
        <w:rPr>
          <w:szCs w:val="18"/>
        </w:rPr>
        <w:t xml:space="preserve"> </w:t>
      </w:r>
      <w:r w:rsidRPr="002D782B" w:rsidR="00BC48C0">
        <w:rPr>
          <w:szCs w:val="18"/>
        </w:rPr>
        <w:t xml:space="preserve">heb ik </w:t>
      </w:r>
      <w:r w:rsidRPr="002D782B" w:rsidR="007E7F9D">
        <w:rPr>
          <w:szCs w:val="18"/>
        </w:rPr>
        <w:t xml:space="preserve">een </w:t>
      </w:r>
      <w:r w:rsidRPr="002D782B" w:rsidR="00C722A5">
        <w:rPr>
          <w:szCs w:val="18"/>
        </w:rPr>
        <w:t>vraag toegevoegd over</w:t>
      </w:r>
      <w:r w:rsidRPr="002D782B" w:rsidR="007E7F9D">
        <w:rPr>
          <w:szCs w:val="18"/>
        </w:rPr>
        <w:t xml:space="preserve"> te leren lessen </w:t>
      </w:r>
      <w:r w:rsidR="0049070C">
        <w:rPr>
          <w:szCs w:val="18"/>
        </w:rPr>
        <w:t>over</w:t>
      </w:r>
      <w:r w:rsidRPr="002D782B" w:rsidR="007E7F9D">
        <w:rPr>
          <w:szCs w:val="18"/>
        </w:rPr>
        <w:t xml:space="preserve"> de </w:t>
      </w:r>
      <w:r w:rsidRPr="002D782B" w:rsidR="00C722A5">
        <w:rPr>
          <w:szCs w:val="18"/>
        </w:rPr>
        <w:t>voorwaardenscheppende</w:t>
      </w:r>
      <w:r w:rsidRPr="002D782B" w:rsidR="007E7F9D">
        <w:rPr>
          <w:szCs w:val="18"/>
        </w:rPr>
        <w:t xml:space="preserve"> rol van OCW</w:t>
      </w:r>
      <w:r w:rsidRPr="002D782B" w:rsidR="00BC48C0">
        <w:rPr>
          <w:szCs w:val="18"/>
        </w:rPr>
        <w:t xml:space="preserve"> in het stelsel</w:t>
      </w:r>
      <w:r w:rsidRPr="002D782B" w:rsidR="00894785">
        <w:rPr>
          <w:szCs w:val="18"/>
        </w:rPr>
        <w:t xml:space="preserve">. </w:t>
      </w:r>
      <w:r w:rsidR="00C24040">
        <w:rPr>
          <w:szCs w:val="18"/>
        </w:rPr>
        <w:t xml:space="preserve">Naast OCW werken andere </w:t>
      </w:r>
      <w:r w:rsidR="009344B0">
        <w:rPr>
          <w:szCs w:val="18"/>
        </w:rPr>
        <w:t>actoren aan het onderzoek en wetenschapsbeleid</w:t>
      </w:r>
      <w:r w:rsidR="00C24040">
        <w:rPr>
          <w:szCs w:val="18"/>
        </w:rPr>
        <w:t xml:space="preserve">. </w:t>
      </w:r>
      <w:r w:rsidRPr="002D5EDB" w:rsidR="009344B0">
        <w:rPr>
          <w:szCs w:val="18"/>
        </w:rPr>
        <w:t xml:space="preserve">Dit zijn </w:t>
      </w:r>
      <w:r w:rsidR="009344B0">
        <w:rPr>
          <w:szCs w:val="18"/>
        </w:rPr>
        <w:t>onder andere</w:t>
      </w:r>
      <w:r w:rsidRPr="002D5EDB" w:rsidR="009344B0">
        <w:rPr>
          <w:szCs w:val="18"/>
        </w:rPr>
        <w:t xml:space="preserve"> </w:t>
      </w:r>
      <w:r w:rsidR="009344B0">
        <w:rPr>
          <w:szCs w:val="18"/>
        </w:rPr>
        <w:t>de Nederlandse Organisatie voor Wetenschappelijk Onderzoek (</w:t>
      </w:r>
      <w:r w:rsidRPr="002D5EDB" w:rsidR="009344B0">
        <w:rPr>
          <w:szCs w:val="18"/>
        </w:rPr>
        <w:t>NWO</w:t>
      </w:r>
      <w:r w:rsidR="009344B0">
        <w:rPr>
          <w:szCs w:val="18"/>
        </w:rPr>
        <w:t>),</w:t>
      </w:r>
      <w:r w:rsidRPr="002D5EDB" w:rsidR="009344B0">
        <w:rPr>
          <w:szCs w:val="18"/>
        </w:rPr>
        <w:t xml:space="preserve"> </w:t>
      </w:r>
      <w:r w:rsidR="009344B0">
        <w:rPr>
          <w:szCs w:val="18"/>
        </w:rPr>
        <w:t xml:space="preserve">de </w:t>
      </w:r>
      <w:r w:rsidRPr="002D5EDB" w:rsidR="009344B0">
        <w:rPr>
          <w:szCs w:val="18"/>
        </w:rPr>
        <w:t>KB</w:t>
      </w:r>
      <w:r w:rsidR="009344B0">
        <w:rPr>
          <w:szCs w:val="18"/>
        </w:rPr>
        <w:t xml:space="preserve"> nationale bibliotheek</w:t>
      </w:r>
      <w:r w:rsidRPr="002D5EDB" w:rsidR="009344B0">
        <w:rPr>
          <w:szCs w:val="18"/>
        </w:rPr>
        <w:t xml:space="preserve">, </w:t>
      </w:r>
      <w:r w:rsidR="009344B0">
        <w:rPr>
          <w:szCs w:val="18"/>
        </w:rPr>
        <w:t xml:space="preserve">de Koninklijke Nederlandse </w:t>
      </w:r>
      <w:proofErr w:type="spellStart"/>
      <w:r w:rsidR="009344B0">
        <w:rPr>
          <w:szCs w:val="18"/>
        </w:rPr>
        <w:t>Akademie</w:t>
      </w:r>
      <w:proofErr w:type="spellEnd"/>
      <w:r w:rsidR="009344B0">
        <w:rPr>
          <w:szCs w:val="18"/>
        </w:rPr>
        <w:t xml:space="preserve"> van Wetenschappen (</w:t>
      </w:r>
      <w:r w:rsidRPr="002D5EDB" w:rsidR="009344B0">
        <w:rPr>
          <w:szCs w:val="18"/>
        </w:rPr>
        <w:t>KNAW</w:t>
      </w:r>
      <w:r w:rsidR="009344B0">
        <w:rPr>
          <w:szCs w:val="18"/>
        </w:rPr>
        <w:t>)</w:t>
      </w:r>
      <w:r w:rsidRPr="002D5EDB" w:rsidR="009344B0">
        <w:rPr>
          <w:szCs w:val="18"/>
        </w:rPr>
        <w:t xml:space="preserve">, </w:t>
      </w:r>
      <w:r w:rsidR="009344B0">
        <w:rPr>
          <w:szCs w:val="18"/>
        </w:rPr>
        <w:t>de kennisinstellingen, Universiteiten van Nederland (UNL)</w:t>
      </w:r>
      <w:r w:rsidRPr="002D5EDB" w:rsidR="009344B0">
        <w:rPr>
          <w:szCs w:val="18"/>
        </w:rPr>
        <w:t xml:space="preserve">, </w:t>
      </w:r>
      <w:r w:rsidRPr="005D4499" w:rsidR="009344B0">
        <w:rPr>
          <w:szCs w:val="18"/>
        </w:rPr>
        <w:t>Universitair Medische Centra Nederland</w:t>
      </w:r>
      <w:r w:rsidR="009344B0">
        <w:rPr>
          <w:szCs w:val="18"/>
        </w:rPr>
        <w:t xml:space="preserve"> (</w:t>
      </w:r>
      <w:r w:rsidRPr="002D5EDB" w:rsidR="009344B0">
        <w:rPr>
          <w:szCs w:val="18"/>
        </w:rPr>
        <w:t>UMCNL</w:t>
      </w:r>
      <w:r w:rsidR="009344B0">
        <w:rPr>
          <w:szCs w:val="18"/>
        </w:rPr>
        <w:t>)</w:t>
      </w:r>
      <w:r w:rsidRPr="002D5EDB" w:rsidR="009344B0">
        <w:rPr>
          <w:szCs w:val="18"/>
        </w:rPr>
        <w:t xml:space="preserve"> en </w:t>
      </w:r>
      <w:r w:rsidR="009344B0">
        <w:rPr>
          <w:szCs w:val="18"/>
        </w:rPr>
        <w:t>Vereniging Hogescholen (</w:t>
      </w:r>
      <w:r w:rsidRPr="002D5EDB" w:rsidR="009344B0">
        <w:rPr>
          <w:szCs w:val="18"/>
        </w:rPr>
        <w:t>VH</w:t>
      </w:r>
      <w:r w:rsidR="009344B0">
        <w:rPr>
          <w:szCs w:val="18"/>
        </w:rPr>
        <w:t>)</w:t>
      </w:r>
      <w:r w:rsidRPr="002D5EDB" w:rsidR="009344B0">
        <w:rPr>
          <w:szCs w:val="18"/>
        </w:rPr>
        <w:t>.</w:t>
      </w:r>
      <w:r w:rsidR="009344B0">
        <w:rPr>
          <w:szCs w:val="18"/>
        </w:rPr>
        <w:t xml:space="preserve"> </w:t>
      </w:r>
      <w:r w:rsidR="00C24040">
        <w:rPr>
          <w:szCs w:val="18"/>
        </w:rPr>
        <w:t xml:space="preserve">OCW creëert de voorwaarden waarbinnen </w:t>
      </w:r>
      <w:r w:rsidR="008737B0">
        <w:rPr>
          <w:szCs w:val="18"/>
        </w:rPr>
        <w:t>zij het beleid gericht op individuele instellingen, instituten en onderzoekers kunnen vormgeven en uitvoeren</w:t>
      </w:r>
      <w:r w:rsidR="009344B0">
        <w:rPr>
          <w:szCs w:val="18"/>
        </w:rPr>
        <w:t xml:space="preserve">. </w:t>
      </w:r>
      <w:r w:rsidR="00CE5C51">
        <w:rPr>
          <w:szCs w:val="18"/>
        </w:rPr>
        <w:t xml:space="preserve">De vraag is of </w:t>
      </w:r>
      <w:r w:rsidR="009344B0">
        <w:rPr>
          <w:szCs w:val="18"/>
        </w:rPr>
        <w:t xml:space="preserve">OCW </w:t>
      </w:r>
      <w:r w:rsidR="00CE5C51">
        <w:rPr>
          <w:szCs w:val="18"/>
        </w:rPr>
        <w:t>dit op de juiste manier aanpakt</w:t>
      </w:r>
      <w:r w:rsidR="00D77194">
        <w:rPr>
          <w:szCs w:val="18"/>
        </w:rPr>
        <w:t>.</w:t>
      </w:r>
    </w:p>
    <w:p w:rsidR="00EC1EBA" w:rsidP="008A5F05" w:rsidRDefault="00EC1EBA" w14:paraId="0C1D7CFC" w14:textId="77777777">
      <w:pPr>
        <w:pStyle w:val="Default"/>
        <w:rPr>
          <w:sz w:val="18"/>
          <w:szCs w:val="18"/>
        </w:rPr>
      </w:pPr>
    </w:p>
    <w:p w:rsidR="00EC1EBA" w:rsidP="008A5F05" w:rsidRDefault="00EC1EBA" w14:paraId="41931218" w14:textId="7777777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Op basis van deze inzichtbehoeften heb ik de volgende vragen geformuleerd:</w:t>
      </w:r>
    </w:p>
    <w:p w:rsidRPr="0020329D" w:rsidR="008D065C" w:rsidP="00EC1EBA" w:rsidRDefault="00684AAA" w14:paraId="13707962" w14:textId="502E9664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Wat is </w:t>
      </w:r>
      <w:r w:rsidR="008351E9">
        <w:rPr>
          <w:sz w:val="18"/>
          <w:szCs w:val="18"/>
        </w:rPr>
        <w:t>de</w:t>
      </w:r>
      <w:r>
        <w:rPr>
          <w:sz w:val="18"/>
          <w:szCs w:val="18"/>
        </w:rPr>
        <w:t xml:space="preserve"> </w:t>
      </w:r>
      <w:r w:rsidR="008351E9">
        <w:rPr>
          <w:sz w:val="18"/>
          <w:szCs w:val="18"/>
        </w:rPr>
        <w:t xml:space="preserve">stand </w:t>
      </w:r>
      <w:r>
        <w:rPr>
          <w:sz w:val="18"/>
          <w:szCs w:val="18"/>
        </w:rPr>
        <w:t>en ontwikkeling</w:t>
      </w:r>
      <w:r w:rsidR="008351E9">
        <w:rPr>
          <w:sz w:val="18"/>
          <w:szCs w:val="18"/>
        </w:rPr>
        <w:t xml:space="preserve"> van onderzoek en wetenschap in Nederland</w:t>
      </w:r>
      <w:r w:rsidR="00D9509F">
        <w:rPr>
          <w:sz w:val="18"/>
          <w:szCs w:val="18"/>
        </w:rPr>
        <w:t xml:space="preserve"> (doelbereik)</w:t>
      </w:r>
      <w:r w:rsidR="008351E9">
        <w:rPr>
          <w:sz w:val="18"/>
          <w:szCs w:val="18"/>
        </w:rPr>
        <w:t>?</w:t>
      </w:r>
      <w:r w:rsidR="00D9509F">
        <w:rPr>
          <w:sz w:val="18"/>
          <w:szCs w:val="18"/>
        </w:rPr>
        <w:t xml:space="preserve"> </w:t>
      </w:r>
    </w:p>
    <w:p w:rsidRPr="004721D5" w:rsidR="0020329D" w:rsidP="004721D5" w:rsidRDefault="00661162" w14:paraId="6732F30F" w14:textId="2D88D188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8D065C">
        <w:rPr>
          <w:sz w:val="18"/>
          <w:szCs w:val="18"/>
        </w:rPr>
        <w:t>Wat zijn de inzichten over de doeltreffendheid van het gevoerde beleid</w:t>
      </w:r>
      <w:r w:rsidRPr="008D065C" w:rsidR="007632BC">
        <w:rPr>
          <w:sz w:val="18"/>
          <w:szCs w:val="18"/>
        </w:rPr>
        <w:t xml:space="preserve"> (als geheel en separaat voor het Fonds </w:t>
      </w:r>
      <w:r w:rsidRPr="008D065C" w:rsidR="007E7F9D">
        <w:rPr>
          <w:sz w:val="18"/>
          <w:szCs w:val="18"/>
        </w:rPr>
        <w:t>O</w:t>
      </w:r>
      <w:r w:rsidRPr="008D065C" w:rsidR="007632BC">
        <w:rPr>
          <w:sz w:val="18"/>
          <w:szCs w:val="18"/>
        </w:rPr>
        <w:t xml:space="preserve">nderzoek en </w:t>
      </w:r>
      <w:r w:rsidRPr="008D065C" w:rsidR="007E7F9D">
        <w:rPr>
          <w:sz w:val="18"/>
          <w:szCs w:val="18"/>
        </w:rPr>
        <w:t>W</w:t>
      </w:r>
      <w:r w:rsidRPr="008D065C" w:rsidR="007632BC">
        <w:rPr>
          <w:sz w:val="18"/>
          <w:szCs w:val="18"/>
        </w:rPr>
        <w:t>etenschap)</w:t>
      </w:r>
      <w:r w:rsidRPr="008D065C">
        <w:rPr>
          <w:sz w:val="18"/>
          <w:szCs w:val="18"/>
        </w:rPr>
        <w:t xml:space="preserve"> in de periode 2021-2026?</w:t>
      </w:r>
      <w:r w:rsidRPr="008D065C" w:rsidR="007632BC">
        <w:rPr>
          <w:sz w:val="18"/>
          <w:szCs w:val="18"/>
        </w:rPr>
        <w:t xml:space="preserve"> </w:t>
      </w:r>
      <w:r w:rsidRPr="004721D5" w:rsidR="000A51C9">
        <w:rPr>
          <w:sz w:val="18"/>
          <w:szCs w:val="18"/>
        </w:rPr>
        <w:t>In welke mate dragen de beleidsinstrumenten (individueel en als geheel) bij aan het bereiken van de doelen? Op welke manier beïnvloeden de instrumenten elkaar? Zijn er ook onbedoelde effecten?</w:t>
      </w:r>
    </w:p>
    <w:p w:rsidRPr="0020329D" w:rsidR="0020329D" w:rsidP="0020329D" w:rsidRDefault="00661162" w14:paraId="7151A874" w14:textId="24FDF960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D03F01">
        <w:rPr>
          <w:sz w:val="18"/>
          <w:szCs w:val="18"/>
        </w:rPr>
        <w:t xml:space="preserve">Wat zijn de inzichten </w:t>
      </w:r>
      <w:r w:rsidRPr="00941F73">
        <w:rPr>
          <w:sz w:val="18"/>
          <w:szCs w:val="18"/>
        </w:rPr>
        <w:t>over de doelmatigheid van</w:t>
      </w:r>
      <w:r w:rsidRPr="00D03F01">
        <w:rPr>
          <w:sz w:val="18"/>
          <w:szCs w:val="18"/>
        </w:rPr>
        <w:t xml:space="preserve"> het gevoerde beleid</w:t>
      </w:r>
      <w:r w:rsidRPr="00D03F01" w:rsidR="007632BC">
        <w:rPr>
          <w:sz w:val="18"/>
          <w:szCs w:val="18"/>
        </w:rPr>
        <w:t xml:space="preserve"> (als geheel en separaat voor het Fonds </w:t>
      </w:r>
      <w:r w:rsidR="007E7F9D">
        <w:rPr>
          <w:sz w:val="18"/>
          <w:szCs w:val="18"/>
        </w:rPr>
        <w:t>O</w:t>
      </w:r>
      <w:r w:rsidRPr="00D03F01" w:rsidR="007632BC">
        <w:rPr>
          <w:sz w:val="18"/>
          <w:szCs w:val="18"/>
        </w:rPr>
        <w:t xml:space="preserve">nderzoek en </w:t>
      </w:r>
      <w:r w:rsidR="007E7F9D">
        <w:rPr>
          <w:sz w:val="18"/>
          <w:szCs w:val="18"/>
        </w:rPr>
        <w:t>W</w:t>
      </w:r>
      <w:r w:rsidRPr="00D03F01" w:rsidR="007632BC">
        <w:rPr>
          <w:sz w:val="18"/>
          <w:szCs w:val="18"/>
        </w:rPr>
        <w:t>etenschap)</w:t>
      </w:r>
      <w:r w:rsidRPr="00D03F01">
        <w:rPr>
          <w:sz w:val="18"/>
          <w:szCs w:val="18"/>
        </w:rPr>
        <w:t xml:space="preserve"> in de periode 2021-2026?</w:t>
      </w:r>
      <w:r w:rsidR="0020329D">
        <w:rPr>
          <w:sz w:val="18"/>
          <w:szCs w:val="18"/>
        </w:rPr>
        <w:t xml:space="preserve"> </w:t>
      </w:r>
      <w:r w:rsidRPr="0020329D" w:rsidR="00D9509F">
        <w:rPr>
          <w:sz w:val="18"/>
          <w:szCs w:val="18"/>
        </w:rPr>
        <w:t xml:space="preserve">In hoeverre staat </w:t>
      </w:r>
      <w:r w:rsidRPr="0020329D" w:rsidR="007B39BA">
        <w:rPr>
          <w:sz w:val="18"/>
          <w:szCs w:val="18"/>
        </w:rPr>
        <w:t>de omvang van het budget</w:t>
      </w:r>
      <w:r w:rsidRPr="0020329D" w:rsidR="00197B62">
        <w:rPr>
          <w:sz w:val="18"/>
          <w:szCs w:val="18"/>
        </w:rPr>
        <w:t xml:space="preserve"> van de beleidsinstrumenten (individueel en als geheel)</w:t>
      </w:r>
      <w:r w:rsidRPr="0020329D" w:rsidR="007B39BA">
        <w:rPr>
          <w:sz w:val="18"/>
          <w:szCs w:val="18"/>
        </w:rPr>
        <w:t xml:space="preserve"> in verhouding tot de activiteiten, prestaties, effecten en doelen</w:t>
      </w:r>
      <w:r w:rsidRPr="0020329D" w:rsidR="00D03F01">
        <w:rPr>
          <w:sz w:val="18"/>
          <w:szCs w:val="18"/>
        </w:rPr>
        <w:t>?</w:t>
      </w:r>
      <w:r w:rsidRPr="0020329D" w:rsidR="007B39BA">
        <w:rPr>
          <w:sz w:val="18"/>
          <w:szCs w:val="18"/>
        </w:rPr>
        <w:t xml:space="preserve"> </w:t>
      </w:r>
    </w:p>
    <w:p w:rsidR="00A6423A" w:rsidP="0020329D" w:rsidRDefault="00A6423A" w14:paraId="20C4DB40" w14:textId="28D93EF8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>
        <w:rPr>
          <w:sz w:val="18"/>
          <w:szCs w:val="18"/>
        </w:rPr>
        <w:t xml:space="preserve">In hoeverre sluit het Nederlandse onderzoek en wetenschapsbeleid aan op het Europese onderzoek en wetenschapsbeleid? </w:t>
      </w:r>
    </w:p>
    <w:p w:rsidRPr="0020329D" w:rsidR="008D065C" w:rsidP="0020329D" w:rsidRDefault="008D065C" w14:paraId="2E64903E" w14:textId="1927A3D5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20329D">
        <w:rPr>
          <w:sz w:val="18"/>
          <w:szCs w:val="18"/>
        </w:rPr>
        <w:t>Welke factoren hebben</w:t>
      </w:r>
      <w:r w:rsidR="0020329D">
        <w:rPr>
          <w:sz w:val="18"/>
          <w:szCs w:val="18"/>
        </w:rPr>
        <w:t xml:space="preserve"> in </w:t>
      </w:r>
      <w:r w:rsidRPr="0020329D">
        <w:rPr>
          <w:sz w:val="18"/>
          <w:szCs w:val="18"/>
        </w:rPr>
        <w:t>meer of mindere mate aan bij</w:t>
      </w:r>
      <w:r w:rsidR="0020329D">
        <w:rPr>
          <w:sz w:val="18"/>
          <w:szCs w:val="18"/>
        </w:rPr>
        <w:t xml:space="preserve"> </w:t>
      </w:r>
      <w:r w:rsidRPr="0020329D">
        <w:rPr>
          <w:sz w:val="18"/>
          <w:szCs w:val="18"/>
        </w:rPr>
        <w:t>gedragen</w:t>
      </w:r>
      <w:r w:rsidR="0020329D">
        <w:rPr>
          <w:sz w:val="18"/>
          <w:szCs w:val="18"/>
        </w:rPr>
        <w:t xml:space="preserve"> </w:t>
      </w:r>
      <w:r w:rsidRPr="0020329D">
        <w:rPr>
          <w:sz w:val="18"/>
          <w:szCs w:val="18"/>
        </w:rPr>
        <w:t>aan de doeltreffendheid en doelmatigheid</w:t>
      </w:r>
      <w:r w:rsidR="00820852">
        <w:rPr>
          <w:sz w:val="18"/>
          <w:szCs w:val="18"/>
        </w:rPr>
        <w:t xml:space="preserve"> van het gevoerde beleid</w:t>
      </w:r>
      <w:r w:rsidRPr="0020329D">
        <w:rPr>
          <w:sz w:val="18"/>
          <w:szCs w:val="18"/>
        </w:rPr>
        <w:t xml:space="preserve">? Denk daarbij aan </w:t>
      </w:r>
      <w:r w:rsidR="00820852">
        <w:rPr>
          <w:sz w:val="18"/>
          <w:szCs w:val="18"/>
        </w:rPr>
        <w:t xml:space="preserve">de </w:t>
      </w:r>
      <w:r w:rsidRPr="00820852" w:rsidR="00820852">
        <w:rPr>
          <w:sz w:val="18"/>
          <w:szCs w:val="18"/>
        </w:rPr>
        <w:t>volatiliteit van beschikbare middelen</w:t>
      </w:r>
      <w:r w:rsidRPr="00820852" w:rsidDel="00820852" w:rsidR="00820852">
        <w:rPr>
          <w:sz w:val="18"/>
          <w:szCs w:val="18"/>
        </w:rPr>
        <w:t xml:space="preserve"> </w:t>
      </w:r>
      <w:r w:rsidRPr="0020329D">
        <w:rPr>
          <w:sz w:val="18"/>
          <w:szCs w:val="18"/>
        </w:rPr>
        <w:t xml:space="preserve">en verandering in rol, taken en verantwoordelijkheden? En aan externe factoren zoals COVID-19 en de geopolitieke spanningen. </w:t>
      </w:r>
    </w:p>
    <w:p w:rsidRPr="0020329D" w:rsidR="00661162" w:rsidP="0020329D" w:rsidRDefault="00661162" w14:paraId="0BB9E3A1" w14:textId="08291D69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D03F01">
        <w:rPr>
          <w:sz w:val="18"/>
          <w:szCs w:val="18"/>
        </w:rPr>
        <w:t xml:space="preserve">Hoe kan de </w:t>
      </w:r>
      <w:r w:rsidR="008D065C">
        <w:rPr>
          <w:sz w:val="18"/>
          <w:szCs w:val="18"/>
        </w:rPr>
        <w:t xml:space="preserve">doeltreffendheid en </w:t>
      </w:r>
      <w:r w:rsidRPr="00D03F01">
        <w:rPr>
          <w:sz w:val="18"/>
          <w:szCs w:val="18"/>
        </w:rPr>
        <w:t xml:space="preserve">doelmatigheid </w:t>
      </w:r>
      <w:r w:rsidR="00820852">
        <w:rPr>
          <w:sz w:val="18"/>
          <w:szCs w:val="18"/>
        </w:rPr>
        <w:t xml:space="preserve">van het gevoerde beleid </w:t>
      </w:r>
      <w:r w:rsidRPr="00D03F01">
        <w:rPr>
          <w:sz w:val="18"/>
          <w:szCs w:val="18"/>
        </w:rPr>
        <w:t>vergroot worden?</w:t>
      </w:r>
      <w:r w:rsidRPr="00D03F01" w:rsidR="007B39BA">
        <w:rPr>
          <w:sz w:val="18"/>
          <w:szCs w:val="18"/>
        </w:rPr>
        <w:t xml:space="preserve"> </w:t>
      </w:r>
      <w:r w:rsidRPr="0020329D" w:rsidR="008D065C">
        <w:rPr>
          <w:sz w:val="18"/>
          <w:szCs w:val="18"/>
        </w:rPr>
        <w:t xml:space="preserve">Welke </w:t>
      </w:r>
      <w:r w:rsidRPr="0020329D" w:rsidR="007B39BA">
        <w:rPr>
          <w:sz w:val="18"/>
          <w:szCs w:val="18"/>
        </w:rPr>
        <w:t>alternatieve instrumenten of werkwijze</w:t>
      </w:r>
      <w:r w:rsidRPr="0020329D" w:rsidR="008351E9">
        <w:rPr>
          <w:sz w:val="18"/>
          <w:szCs w:val="18"/>
        </w:rPr>
        <w:t>n</w:t>
      </w:r>
      <w:r w:rsidRPr="0020329D" w:rsidR="007B39BA">
        <w:rPr>
          <w:sz w:val="18"/>
          <w:szCs w:val="18"/>
        </w:rPr>
        <w:t xml:space="preserve"> </w:t>
      </w:r>
      <w:r w:rsidRPr="0020329D" w:rsidR="008D065C">
        <w:rPr>
          <w:sz w:val="18"/>
          <w:szCs w:val="18"/>
        </w:rPr>
        <w:t xml:space="preserve">zijn </w:t>
      </w:r>
      <w:r w:rsidRPr="0020329D" w:rsidR="007B39BA">
        <w:rPr>
          <w:sz w:val="18"/>
          <w:szCs w:val="18"/>
        </w:rPr>
        <w:t>denkbaar</w:t>
      </w:r>
      <w:r w:rsidRPr="0020329D" w:rsidR="008D065C">
        <w:rPr>
          <w:sz w:val="18"/>
          <w:szCs w:val="18"/>
        </w:rPr>
        <w:t xml:space="preserve">, </w:t>
      </w:r>
      <w:r w:rsidRPr="0020329D" w:rsidR="00197B62">
        <w:rPr>
          <w:sz w:val="18"/>
          <w:szCs w:val="18"/>
        </w:rPr>
        <w:t>waarmee hetzelfde</w:t>
      </w:r>
      <w:r w:rsidRPr="0020329D" w:rsidR="008D065C">
        <w:rPr>
          <w:sz w:val="18"/>
          <w:szCs w:val="18"/>
        </w:rPr>
        <w:t xml:space="preserve"> </w:t>
      </w:r>
      <w:r w:rsidRPr="0020329D" w:rsidR="00197B62">
        <w:rPr>
          <w:sz w:val="18"/>
          <w:szCs w:val="18"/>
        </w:rPr>
        <w:t xml:space="preserve">wordt </w:t>
      </w:r>
      <w:r w:rsidRPr="0020329D" w:rsidR="008D065C">
        <w:rPr>
          <w:sz w:val="18"/>
          <w:szCs w:val="18"/>
        </w:rPr>
        <w:t xml:space="preserve">bereikt </w:t>
      </w:r>
      <w:r w:rsidRPr="0020329D" w:rsidR="00197B62">
        <w:rPr>
          <w:sz w:val="18"/>
          <w:szCs w:val="18"/>
        </w:rPr>
        <w:t>met een kleiner budget</w:t>
      </w:r>
      <w:r w:rsidRPr="0020329D" w:rsidR="007B39BA">
        <w:rPr>
          <w:sz w:val="18"/>
          <w:szCs w:val="18"/>
        </w:rPr>
        <w:t>?</w:t>
      </w:r>
    </w:p>
    <w:p w:rsidR="00531BD3" w:rsidP="007229A9" w:rsidRDefault="002D5EDB" w14:paraId="5CAAE06F" w14:textId="74CF0AEC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2D5EDB">
        <w:rPr>
          <w:sz w:val="18"/>
          <w:szCs w:val="18"/>
        </w:rPr>
        <w:t xml:space="preserve">Het onderzoeks- en wetenschapsbeleid is grotendeels voorwaardenscheppend. Andere actoren dan </w:t>
      </w:r>
      <w:r w:rsidR="00894785">
        <w:rPr>
          <w:sz w:val="18"/>
          <w:szCs w:val="18"/>
        </w:rPr>
        <w:t>het ministerie van Onderwijs Cultuur en Wetenschap (</w:t>
      </w:r>
      <w:r w:rsidRPr="002D5EDB">
        <w:rPr>
          <w:sz w:val="18"/>
          <w:szCs w:val="18"/>
        </w:rPr>
        <w:t>OCW</w:t>
      </w:r>
      <w:r w:rsidR="00894785">
        <w:rPr>
          <w:sz w:val="18"/>
          <w:szCs w:val="18"/>
        </w:rPr>
        <w:t>)</w:t>
      </w:r>
      <w:r w:rsidRPr="002D5EDB">
        <w:rPr>
          <w:sz w:val="18"/>
          <w:szCs w:val="18"/>
        </w:rPr>
        <w:t xml:space="preserve"> zijn (mede)verantwoordelijk voor de doelrealisatie. </w:t>
      </w:r>
      <w:r w:rsidR="00531BD3">
        <w:rPr>
          <w:sz w:val="18"/>
          <w:szCs w:val="18"/>
        </w:rPr>
        <w:t>W</w:t>
      </w:r>
      <w:r>
        <w:rPr>
          <w:sz w:val="18"/>
          <w:szCs w:val="18"/>
        </w:rPr>
        <w:t xml:space="preserve">elke lessen kunnen uit de </w:t>
      </w:r>
      <w:r w:rsidR="00EC08FC">
        <w:rPr>
          <w:sz w:val="18"/>
          <w:szCs w:val="18"/>
        </w:rPr>
        <w:t>P</w:t>
      </w:r>
      <w:r>
        <w:rPr>
          <w:sz w:val="18"/>
          <w:szCs w:val="18"/>
        </w:rPr>
        <w:t xml:space="preserve">eriodieke rapportage getrokken worden specifiek </w:t>
      </w:r>
      <w:r w:rsidR="008351E9">
        <w:rPr>
          <w:sz w:val="18"/>
          <w:szCs w:val="18"/>
        </w:rPr>
        <w:t>over</w:t>
      </w:r>
      <w:r>
        <w:rPr>
          <w:sz w:val="18"/>
          <w:szCs w:val="18"/>
        </w:rPr>
        <w:t xml:space="preserve"> deze </w:t>
      </w:r>
      <w:r w:rsidR="00941F73">
        <w:rPr>
          <w:sz w:val="18"/>
          <w:szCs w:val="18"/>
        </w:rPr>
        <w:t>voorwaardenscheppende</w:t>
      </w:r>
      <w:r>
        <w:rPr>
          <w:sz w:val="18"/>
          <w:szCs w:val="18"/>
        </w:rPr>
        <w:t xml:space="preserve"> rol</w:t>
      </w:r>
      <w:r w:rsidR="007229A9">
        <w:rPr>
          <w:sz w:val="18"/>
          <w:szCs w:val="18"/>
        </w:rPr>
        <w:t xml:space="preserve"> van OCW?</w:t>
      </w:r>
    </w:p>
    <w:p w:rsidR="00C5067E" w:rsidP="00C20900" w:rsidRDefault="00C20900" w14:paraId="4AB1B5A1" w14:textId="06D0E47C">
      <w:pPr>
        <w:pStyle w:val="Default"/>
        <w:numPr>
          <w:ilvl w:val="0"/>
          <w:numId w:val="16"/>
        </w:numPr>
        <w:ind w:left="357" w:hanging="357"/>
        <w:rPr>
          <w:sz w:val="18"/>
          <w:szCs w:val="18"/>
        </w:rPr>
      </w:pPr>
      <w:r w:rsidRPr="00D03F01">
        <w:rPr>
          <w:sz w:val="18"/>
          <w:szCs w:val="18"/>
        </w:rPr>
        <w:t>Op welke wijze(n) kan een besparing van 20% op de budgettaire grondslag van het onderzoeks- en wetenschapsbeleid gerealiseerd worden?</w:t>
      </w:r>
    </w:p>
    <w:p w:rsidR="00C5067E" w:rsidRDefault="00C5067E" w14:paraId="16DA1CC0" w14:textId="77777777">
      <w:pPr>
        <w:spacing w:line="240" w:lineRule="auto"/>
        <w:rPr>
          <w:rFonts w:cs="Verdana"/>
          <w:color w:val="000000"/>
          <w:szCs w:val="18"/>
          <w:lang w:eastAsia="en-US"/>
        </w:rPr>
      </w:pPr>
      <w:r>
        <w:rPr>
          <w:szCs w:val="18"/>
        </w:rPr>
        <w:br w:type="page"/>
      </w:r>
    </w:p>
    <w:p w:rsidRPr="00207D76" w:rsidR="00207D76" w:rsidP="00207D76" w:rsidRDefault="000E61C4" w14:paraId="5DD199B5" w14:textId="4204B433">
      <w:pPr>
        <w:rPr>
          <w:i/>
          <w:iCs/>
        </w:rPr>
      </w:pPr>
      <w:r>
        <w:rPr>
          <w:i/>
          <w:iCs/>
        </w:rPr>
        <w:lastRenderedPageBreak/>
        <w:t xml:space="preserve">Opzet van het onderzoek </w:t>
      </w:r>
      <w:r w:rsidR="00207D76">
        <w:rPr>
          <w:i/>
          <w:iCs/>
        </w:rPr>
        <w:t>op hoofdlijnen</w:t>
      </w:r>
    </w:p>
    <w:p w:rsidR="00E86D0F" w:rsidP="00CA35E4" w:rsidRDefault="00072204" w14:paraId="0E05241F" w14:textId="1CAA4A79">
      <w:r>
        <w:t xml:space="preserve">Voor de beantwoording van de onderzoeksvragen wordt een analyse </w:t>
      </w:r>
      <w:r w:rsidR="00B23774">
        <w:t xml:space="preserve">gedaan op </w:t>
      </w:r>
      <w:r w:rsidR="001172C7">
        <w:t xml:space="preserve">alle </w:t>
      </w:r>
      <w:r w:rsidR="00B23774">
        <w:t>in de periode 2021-2026 uitgevoerde</w:t>
      </w:r>
      <w:r w:rsidR="00D03F01">
        <w:t xml:space="preserve"> </w:t>
      </w:r>
      <w:r>
        <w:t xml:space="preserve">evaluaties, monitors, beleidsindicatoren en andere relevante </w:t>
      </w:r>
      <w:r w:rsidRPr="005C70E0">
        <w:t>onderzoeken.</w:t>
      </w:r>
      <w:r w:rsidRPr="005C70E0" w:rsidR="00531CD4">
        <w:t xml:space="preserve"> In bijlage 2</w:t>
      </w:r>
      <w:r w:rsidRPr="00816476" w:rsidR="00531CD4">
        <w:t xml:space="preserve"> vindt u een overzicht </w:t>
      </w:r>
      <w:r w:rsidR="00531CD4">
        <w:t xml:space="preserve">en de beleidsindicatoren zijn te vinden op </w:t>
      </w:r>
      <w:hyperlink w:history="1" r:id="rId9">
        <w:r w:rsidRPr="009E789D" w:rsidR="00531CD4">
          <w:rPr>
            <w:rStyle w:val="Hyperlink"/>
          </w:rPr>
          <w:t>www.ocwincijfers.nl</w:t>
        </w:r>
      </w:hyperlink>
      <w:r w:rsidR="00531CD4">
        <w:t>.</w:t>
      </w:r>
      <w:r>
        <w:t xml:space="preserve"> </w:t>
      </w:r>
      <w:r w:rsidR="00B23774">
        <w:t>Ook worden r</w:t>
      </w:r>
      <w:r w:rsidR="00531CD4">
        <w:t>elevante beleidstukken (</w:t>
      </w:r>
      <w:r w:rsidR="00B23774">
        <w:t>zoals Kamerstukken</w:t>
      </w:r>
      <w:r w:rsidR="00531CD4">
        <w:t xml:space="preserve">) </w:t>
      </w:r>
      <w:r w:rsidR="00B23774">
        <w:t>geanalyseerd</w:t>
      </w:r>
      <w:r w:rsidR="00531CD4">
        <w:t>.</w:t>
      </w:r>
      <w:r w:rsidR="005C70E0">
        <w:t xml:space="preserve"> </w:t>
      </w:r>
      <w:r>
        <w:t xml:space="preserve">De aanpak voorziet </w:t>
      </w:r>
      <w:r w:rsidR="000D6DEA">
        <w:t>daarnaast</w:t>
      </w:r>
      <w:r>
        <w:t xml:space="preserve"> in</w:t>
      </w:r>
      <w:r w:rsidR="00EC08FC">
        <w:t xml:space="preserve"> ieder geval in</w:t>
      </w:r>
      <w:r>
        <w:t xml:space="preserve"> een aantal gesprekken binnen en buiten OCW</w:t>
      </w:r>
      <w:r w:rsidR="004053A6">
        <w:t>.</w:t>
      </w:r>
      <w:r w:rsidR="003B3E80">
        <w:t xml:space="preserve"> Naast de eerder genoemde actoren </w:t>
      </w:r>
      <w:r w:rsidR="00DB4EC4">
        <w:t xml:space="preserve">(NWO, KB, KNAW, </w:t>
      </w:r>
      <w:r w:rsidR="008A5F05">
        <w:t xml:space="preserve">kennisinstellingen, </w:t>
      </w:r>
      <w:r w:rsidR="00DB4EC4">
        <w:t>UNL, UMCNL</w:t>
      </w:r>
      <w:r w:rsidR="008A5F05">
        <w:t xml:space="preserve"> en </w:t>
      </w:r>
      <w:r w:rsidR="00DB4EC4">
        <w:t xml:space="preserve">VH) </w:t>
      </w:r>
      <w:r w:rsidR="003B3E80">
        <w:t xml:space="preserve">kan bijvoorbeeld ook gedacht worden aan het </w:t>
      </w:r>
      <w:proofErr w:type="spellStart"/>
      <w:r w:rsidR="003B3E80">
        <w:t>Rath</w:t>
      </w:r>
      <w:r w:rsidR="005D4499">
        <w:t>e</w:t>
      </w:r>
      <w:r w:rsidR="003B3E80">
        <w:t>nau</w:t>
      </w:r>
      <w:proofErr w:type="spellEnd"/>
      <w:r w:rsidR="003B3E80">
        <w:t xml:space="preserve"> Instituut en AWTI.</w:t>
      </w:r>
      <w:r w:rsidRPr="005C70E0" w:rsidR="005C70E0">
        <w:t xml:space="preserve"> </w:t>
      </w:r>
      <w:r w:rsidR="005C70E0">
        <w:t xml:space="preserve">De beleidstheorie vormt het (evaluatie)kader voor de </w:t>
      </w:r>
      <w:r w:rsidR="00EC08FC">
        <w:t>P</w:t>
      </w:r>
      <w:r w:rsidR="005C70E0">
        <w:t>eriodieke rapportage.</w:t>
      </w:r>
    </w:p>
    <w:p w:rsidR="00E86D0F" w:rsidP="00CA35E4" w:rsidRDefault="00E86D0F" w14:paraId="03080B62" w14:textId="77777777"/>
    <w:p w:rsidRPr="00207D76" w:rsidR="00207D76" w:rsidP="00CA35E4" w:rsidRDefault="00E86D0F" w14:paraId="5FFB7F15" w14:textId="089CEACC">
      <w:pPr>
        <w:rPr>
          <w:b/>
          <w:bCs/>
        </w:rPr>
      </w:pPr>
      <w:r>
        <w:rPr>
          <w:b/>
          <w:bCs/>
        </w:rPr>
        <w:t>3</w:t>
      </w:r>
      <w:r w:rsidRPr="00207D76" w:rsidR="00207D76">
        <w:rPr>
          <w:b/>
          <w:bCs/>
        </w:rPr>
        <w:t>. Borging van kwaliteit</w:t>
      </w:r>
      <w:r w:rsidR="00207D76">
        <w:rPr>
          <w:b/>
          <w:bCs/>
        </w:rPr>
        <w:t>, onafhankelijkheid</w:t>
      </w:r>
      <w:r w:rsidRPr="00207D76" w:rsidR="00207D76">
        <w:rPr>
          <w:b/>
          <w:bCs/>
        </w:rPr>
        <w:t xml:space="preserve"> en planning</w:t>
      </w:r>
    </w:p>
    <w:p w:rsidRPr="008D366F" w:rsidR="001C6BFC" w:rsidP="00CA35E4" w:rsidRDefault="001C6BFC" w14:paraId="1FFF027C" w14:textId="3863F053">
      <w:pPr>
        <w:rPr>
          <w:rFonts w:cstheme="minorHAnsi"/>
          <w:bCs/>
          <w:i/>
          <w:iCs/>
          <w:szCs w:val="18"/>
        </w:rPr>
      </w:pPr>
      <w:r>
        <w:rPr>
          <w:rFonts w:cstheme="minorHAnsi"/>
          <w:bCs/>
          <w:i/>
          <w:iCs/>
          <w:szCs w:val="18"/>
        </w:rPr>
        <w:t>Inrichting</w:t>
      </w:r>
    </w:p>
    <w:p w:rsidR="00B23774" w:rsidP="00CA35E4" w:rsidRDefault="00B23774" w14:paraId="47CFA235" w14:textId="0FC28E50">
      <w:pPr>
        <w:rPr>
          <w:rFonts w:cstheme="minorHAnsi"/>
          <w:bCs/>
          <w:szCs w:val="18"/>
        </w:rPr>
      </w:pPr>
      <w:r>
        <w:rPr>
          <w:rFonts w:cstheme="minorHAnsi"/>
          <w:bCs/>
          <w:szCs w:val="18"/>
        </w:rPr>
        <w:t xml:space="preserve">Om de onafhankelijkheid van de </w:t>
      </w:r>
      <w:r w:rsidR="00EC08FC">
        <w:rPr>
          <w:rFonts w:cstheme="minorHAnsi"/>
          <w:bCs/>
          <w:szCs w:val="18"/>
        </w:rPr>
        <w:t>P</w:t>
      </w:r>
      <w:r>
        <w:rPr>
          <w:rFonts w:cstheme="minorHAnsi"/>
          <w:bCs/>
          <w:szCs w:val="18"/>
        </w:rPr>
        <w:t>eriodieke rapportage te borgen</w:t>
      </w:r>
      <w:r w:rsidR="00CF4F8B">
        <w:rPr>
          <w:rFonts w:cstheme="minorHAnsi"/>
          <w:bCs/>
          <w:szCs w:val="18"/>
        </w:rPr>
        <w:t>,</w:t>
      </w:r>
      <w:r>
        <w:rPr>
          <w:rFonts w:cstheme="minorHAnsi"/>
          <w:bCs/>
          <w:szCs w:val="18"/>
        </w:rPr>
        <w:t xml:space="preserve"> besteed </w:t>
      </w:r>
      <w:r w:rsidR="00EC08FC">
        <w:rPr>
          <w:rFonts w:cstheme="minorHAnsi"/>
          <w:bCs/>
          <w:szCs w:val="18"/>
        </w:rPr>
        <w:t>ik</w:t>
      </w:r>
      <w:r>
        <w:rPr>
          <w:rFonts w:cstheme="minorHAnsi"/>
          <w:bCs/>
          <w:szCs w:val="18"/>
        </w:rPr>
        <w:t xml:space="preserve"> de </w:t>
      </w:r>
      <w:r w:rsidR="00EC08FC">
        <w:rPr>
          <w:rFonts w:cstheme="minorHAnsi"/>
          <w:bCs/>
          <w:szCs w:val="18"/>
        </w:rPr>
        <w:t>P</w:t>
      </w:r>
      <w:r>
        <w:rPr>
          <w:rFonts w:cstheme="minorHAnsi"/>
          <w:bCs/>
          <w:szCs w:val="18"/>
        </w:rPr>
        <w:t>eriodieke rapportage uit aan een onafhankelijk extern bureau.</w:t>
      </w:r>
    </w:p>
    <w:p w:rsidR="00B23774" w:rsidP="00CA35E4" w:rsidRDefault="00B23774" w14:paraId="5CFDB9A3" w14:textId="77777777">
      <w:pPr>
        <w:rPr>
          <w:i/>
          <w:iCs/>
        </w:rPr>
      </w:pPr>
    </w:p>
    <w:p w:rsidR="00B03041" w:rsidP="00CA35E4" w:rsidRDefault="00B03041" w14:paraId="0692E14F" w14:textId="09FA28D9">
      <w:pPr>
        <w:rPr>
          <w:i/>
          <w:iCs/>
          <w:szCs w:val="18"/>
        </w:rPr>
      </w:pPr>
      <w:r w:rsidRPr="00B03041">
        <w:rPr>
          <w:i/>
          <w:iCs/>
        </w:rPr>
        <w:t>O</w:t>
      </w:r>
      <w:r w:rsidRPr="00B03041" w:rsidR="00FD1545">
        <w:rPr>
          <w:i/>
          <w:iCs/>
          <w:szCs w:val="18"/>
        </w:rPr>
        <w:t>nafhankelijke methodologisch deskundige(n)</w:t>
      </w:r>
    </w:p>
    <w:p w:rsidRPr="00B03041" w:rsidR="00CF43CE" w:rsidP="00CA35E4" w:rsidRDefault="000D6DEA" w14:paraId="688AA482" w14:textId="224475C4">
      <w:pPr>
        <w:rPr>
          <w:i/>
          <w:iCs/>
          <w:szCs w:val="18"/>
        </w:rPr>
      </w:pPr>
      <w:r>
        <w:t xml:space="preserve">Conform de vereisten van de Handreiking </w:t>
      </w:r>
      <w:r w:rsidR="00EC08FC">
        <w:t>P</w:t>
      </w:r>
      <w:r>
        <w:t xml:space="preserve">eriodieke rapportages zal </w:t>
      </w:r>
      <w:r w:rsidRPr="00D7058A" w:rsidR="00CF43CE">
        <w:t>tenminste één onafhankelijke inhoudelijke en/of methodologische deskundige een onafhankelijk oordeel ge</w:t>
      </w:r>
      <w:r>
        <w:t>ven</w:t>
      </w:r>
      <w:r w:rsidRPr="00D7058A" w:rsidR="00CF43CE">
        <w:t xml:space="preserve"> over de validiteit en betrouwbaarheid van de </w:t>
      </w:r>
      <w:r w:rsidR="00CF43CE">
        <w:t xml:space="preserve">volledige Periodieke </w:t>
      </w:r>
      <w:r w:rsidR="00EC08FC">
        <w:t>r</w:t>
      </w:r>
      <w:r w:rsidR="00CF43CE">
        <w:t>apportage</w:t>
      </w:r>
      <w:r>
        <w:t xml:space="preserve">. </w:t>
      </w:r>
      <w:r w:rsidR="004052FB">
        <w:t xml:space="preserve">De deskundige(n) neemt(nemen) tevens zitting in de te vormen begeleidingscommissie. </w:t>
      </w:r>
    </w:p>
    <w:p w:rsidR="00900516" w:rsidP="00CA35E4" w:rsidRDefault="00900516" w14:paraId="2302E369" w14:textId="77777777">
      <w:pPr>
        <w:rPr>
          <w:szCs w:val="18"/>
        </w:rPr>
      </w:pPr>
    </w:p>
    <w:p w:rsidR="00BC48C0" w:rsidP="00BC48C0" w:rsidRDefault="00B03041" w14:paraId="516CEB15" w14:textId="5D992DE4">
      <w:pPr>
        <w:rPr>
          <w:szCs w:val="18"/>
        </w:rPr>
      </w:pPr>
      <w:r w:rsidRPr="00B03041">
        <w:rPr>
          <w:i/>
          <w:iCs/>
          <w:szCs w:val="18"/>
        </w:rPr>
        <w:t>B</w:t>
      </w:r>
      <w:r w:rsidRPr="00B03041" w:rsidR="00FD1545">
        <w:rPr>
          <w:i/>
          <w:iCs/>
          <w:szCs w:val="18"/>
        </w:rPr>
        <w:t>egeleidingscommissie</w:t>
      </w:r>
      <w:r w:rsidR="00BC48C0">
        <w:rPr>
          <w:i/>
          <w:iCs/>
          <w:szCs w:val="18"/>
        </w:rPr>
        <w:t xml:space="preserve"> en klankbordgroep</w:t>
      </w:r>
      <w:r w:rsidRPr="00B03041">
        <w:rPr>
          <w:i/>
          <w:iCs/>
          <w:szCs w:val="18"/>
        </w:rPr>
        <w:br/>
      </w:r>
      <w:r w:rsidR="00AF72F4">
        <w:t xml:space="preserve">Voor de Periodieke </w:t>
      </w:r>
      <w:r w:rsidR="00EC08FC">
        <w:t>r</w:t>
      </w:r>
      <w:r w:rsidR="00AF72F4">
        <w:t xml:space="preserve">apportage </w:t>
      </w:r>
      <w:r w:rsidR="00CF43CE">
        <w:t>wordt</w:t>
      </w:r>
      <w:r w:rsidR="00AF72F4">
        <w:t xml:space="preserve"> een begeleidingscommissie ingesteld</w:t>
      </w:r>
      <w:r w:rsidR="004052FB">
        <w:t>,</w:t>
      </w:r>
      <w:r w:rsidR="00AF72F4">
        <w:t xml:space="preserve"> die</w:t>
      </w:r>
      <w:r w:rsidRPr="00D7058A" w:rsidR="00AF72F4">
        <w:t xml:space="preserve"> bestaa</w:t>
      </w:r>
      <w:r w:rsidR="00AF72F4">
        <w:t>t</w:t>
      </w:r>
      <w:r w:rsidRPr="00D7058A" w:rsidR="00AF72F4">
        <w:t xml:space="preserve"> uit</w:t>
      </w:r>
      <w:r w:rsidR="00CF43CE">
        <w:t xml:space="preserve"> de onafhankelijke deskundigen(n)</w:t>
      </w:r>
      <w:r w:rsidR="003F2458">
        <w:t xml:space="preserve"> en</w:t>
      </w:r>
      <w:r w:rsidR="00CF43CE">
        <w:t xml:space="preserve"> vertegenwoordigers van de</w:t>
      </w:r>
      <w:r w:rsidR="00D03F01">
        <w:t xml:space="preserve"> </w:t>
      </w:r>
      <w:r w:rsidR="00CF43CE">
        <w:t>ministeries van OCW en Financiën (</w:t>
      </w:r>
      <w:r w:rsidRPr="00B03041" w:rsidR="00CF43CE">
        <w:rPr>
          <w:szCs w:val="18"/>
        </w:rPr>
        <w:t>I</w:t>
      </w:r>
      <w:r w:rsidR="00CF43CE">
        <w:rPr>
          <w:szCs w:val="18"/>
        </w:rPr>
        <w:t>RF)</w:t>
      </w:r>
      <w:r w:rsidR="00EC08FC">
        <w:rPr>
          <w:szCs w:val="18"/>
        </w:rPr>
        <w:t xml:space="preserve">. </w:t>
      </w:r>
      <w:r w:rsidR="007C51A6">
        <w:rPr>
          <w:szCs w:val="18"/>
        </w:rPr>
        <w:t xml:space="preserve">Het voorzitterschap wordt bij een onafhankelijke partij belegd. </w:t>
      </w:r>
      <w:r w:rsidR="00BC48C0">
        <w:rPr>
          <w:szCs w:val="18"/>
        </w:rPr>
        <w:t>Daarnaast betrek ik vertegenwoordigers van nader te selecteren organisaties uit het onderzoeks- en wetenschapsveld bij het onderzoek. Indien nodig richt ik hiervoor een klankbordgroep in.</w:t>
      </w:r>
    </w:p>
    <w:p w:rsidR="004052FB" w:rsidP="00CA35E4" w:rsidRDefault="004052FB" w14:paraId="60B629FA" w14:textId="77777777">
      <w:pPr>
        <w:rPr>
          <w:szCs w:val="18"/>
        </w:rPr>
      </w:pPr>
    </w:p>
    <w:p w:rsidRPr="00CE2C96" w:rsidR="00820DDA" w:rsidP="00CA35E4" w:rsidRDefault="00FD1545" w14:paraId="2CDF8377" w14:textId="2A9FC92A">
      <w:pPr>
        <w:rPr>
          <w:i/>
          <w:iCs/>
        </w:rPr>
      </w:pPr>
      <w:r w:rsidRPr="00CE2C96">
        <w:rPr>
          <w:i/>
          <w:iCs/>
        </w:rPr>
        <w:t>Planning</w:t>
      </w:r>
    </w:p>
    <w:p w:rsidR="00FD1545" w:rsidP="00CA35E4" w:rsidRDefault="00FD1545" w14:paraId="2121F0C6" w14:textId="56EF5985">
      <w:r w:rsidRPr="00FD1545">
        <w:t xml:space="preserve">Ik streef ernaar uw Kamer voor het eind van </w:t>
      </w:r>
      <w:r w:rsidR="00EB25D3">
        <w:t>2027</w:t>
      </w:r>
      <w:r w:rsidRPr="00FD1545">
        <w:t xml:space="preserve"> te informeren over de uitkomsten van de </w:t>
      </w:r>
      <w:r w:rsidR="00EC08FC">
        <w:t>P</w:t>
      </w:r>
      <w:r w:rsidRPr="00FD1545">
        <w:t>eriodieke rapportage</w:t>
      </w:r>
      <w:r w:rsidR="00CE2C96">
        <w:t xml:space="preserve"> </w:t>
      </w:r>
      <w:r w:rsidR="004E60F2">
        <w:t xml:space="preserve">inclusief het syntheseonderzoek van het Fonds voor Onderzoek en Wetenschap </w:t>
      </w:r>
      <w:r w:rsidR="00CE2C96">
        <w:t xml:space="preserve">en </w:t>
      </w:r>
      <w:r w:rsidRPr="00FD1545" w:rsidR="00CE2C96">
        <w:t>het oordeel van de onafhankelijke deskundige</w:t>
      </w:r>
      <w:r w:rsidR="000510D8">
        <w:t>(n)</w:t>
      </w:r>
      <w:r w:rsidR="00CE2C96">
        <w:t>.</w:t>
      </w:r>
    </w:p>
    <w:p w:rsidR="0020329D" w:rsidP="00CA35E4" w:rsidRDefault="0020329D" w14:paraId="081F20B7" w14:textId="77777777"/>
    <w:p w:rsidR="00C5067E" w:rsidP="00CA35E4" w:rsidRDefault="00C5067E" w14:paraId="5C793BD9" w14:textId="77777777"/>
    <w:p w:rsidR="00820DDA" w:rsidP="00CA35E4" w:rsidRDefault="0020329D" w14:paraId="2CE682A0" w14:textId="1767C191">
      <w:r>
        <w:t>D</w:t>
      </w:r>
      <w:r w:rsidR="00B45F98">
        <w:t>e minister van Onderwijs, Cultuur en Wetenschap,</w:t>
      </w:r>
    </w:p>
    <w:p w:rsidR="000F521E" w:rsidP="003A7160" w:rsidRDefault="000F521E" w14:paraId="5DF7AED8" w14:textId="77777777"/>
    <w:p w:rsidR="00EC1EBA" w:rsidP="003A7160" w:rsidRDefault="00EC1EBA" w14:paraId="1D9DEB12" w14:textId="77777777"/>
    <w:p w:rsidR="00C5067E" w:rsidP="003A7160" w:rsidRDefault="00C5067E" w14:paraId="227DDC61" w14:textId="77777777"/>
    <w:p w:rsidR="00C5067E" w:rsidP="003A7160" w:rsidRDefault="00C5067E" w14:paraId="65DE7BD9" w14:textId="77777777"/>
    <w:p w:rsidR="0020329D" w:rsidP="003A7160" w:rsidRDefault="0020329D" w14:paraId="4DDB5E2D" w14:textId="77777777"/>
    <w:p w:rsidR="005C2357" w:rsidP="00215964" w:rsidRDefault="00B45F98" w14:paraId="16516911" w14:textId="64C98FD4">
      <w:pPr>
        <w:spacing w:line="240" w:lineRule="auto"/>
      </w:pPr>
      <w:r w:rsidRPr="006C6CF8">
        <w:rPr>
          <w:lang w:eastAsia="en-US"/>
        </w:rPr>
        <w:t>Rianne Letschert</w:t>
      </w:r>
      <w:r w:rsidR="005C2357">
        <w:br w:type="page"/>
      </w:r>
    </w:p>
    <w:p w:rsidR="005C2357" w:rsidP="00215964" w:rsidRDefault="009B5DAA" w14:paraId="17740DBF" w14:textId="464E7CBA">
      <w:pPr>
        <w:spacing w:line="240" w:lineRule="auto"/>
        <w:rPr>
          <w:noProof/>
        </w:rPr>
      </w:pPr>
      <w:r w:rsidRPr="004053A6">
        <w:rPr>
          <w:b/>
          <w:bCs/>
        </w:rPr>
        <w:lastRenderedPageBreak/>
        <w:t>Bijlage 1 Doelenboom</w:t>
      </w:r>
      <w:r w:rsidRPr="004053A6" w:rsidR="005C2357">
        <w:rPr>
          <w:b/>
          <w:bCs/>
        </w:rPr>
        <w:t xml:space="preserve"> onderzoek en wetenschapsbeleid 2026 </w:t>
      </w:r>
    </w:p>
    <w:p w:rsidR="00245839" w:rsidP="00215964" w:rsidRDefault="00245839" w14:paraId="33EDFAF0" w14:textId="77777777">
      <w:pPr>
        <w:spacing w:line="240" w:lineRule="auto"/>
      </w:pPr>
    </w:p>
    <w:p w:rsidRPr="004053A6" w:rsidR="009B5DAA" w:rsidP="00215964" w:rsidRDefault="000974E1" w14:paraId="253ADC0C" w14:textId="17E83070">
      <w:pPr>
        <w:spacing w:line="240" w:lineRule="auto"/>
        <w:rPr>
          <w:b/>
          <w:bCs/>
        </w:rPr>
      </w:pPr>
      <w:r>
        <w:rPr>
          <w:noProof/>
        </w:rPr>
        <w:drawing>
          <wp:inline distT="0" distB="0" distL="0" distR="0" wp14:anchorId="4196F6CE" wp14:editId="414C96D6">
            <wp:extent cx="7556246" cy="4250641"/>
            <wp:effectExtent l="0" t="4445" r="2540" b="2540"/>
            <wp:docPr id="764465827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65827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93074" cy="427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53A6">
        <w:br w:type="page"/>
      </w:r>
      <w:r w:rsidRPr="004053A6" w:rsidR="009B5DAA">
        <w:rPr>
          <w:b/>
          <w:bCs/>
        </w:rPr>
        <w:lastRenderedPageBreak/>
        <w:t xml:space="preserve">Bijlage 2 Overzicht </w:t>
      </w:r>
      <w:r w:rsidRPr="004053A6" w:rsidR="002D782B">
        <w:rPr>
          <w:b/>
          <w:bCs/>
        </w:rPr>
        <w:t>evaluaties, onderzoeken en monitors</w:t>
      </w:r>
    </w:p>
    <w:p w:rsidR="00CC5AF5" w:rsidP="004053A6" w:rsidRDefault="00CC5AF5" w14:paraId="061A71C6" w14:textId="26626694">
      <w:r>
        <w:t xml:space="preserve">Rapporten </w:t>
      </w:r>
      <w:r w:rsidRPr="004053A6" w:rsidR="004053A6">
        <w:t xml:space="preserve">die in de 1e helft van 2027 gepubliceerd worden, </w:t>
      </w:r>
      <w:r>
        <w:t xml:space="preserve">worden meegenomen </w:t>
      </w:r>
      <w:r w:rsidRPr="004053A6" w:rsidR="004053A6">
        <w:t xml:space="preserve">in de Periodieke rapportage. </w:t>
      </w:r>
      <w:r>
        <w:t xml:space="preserve">Voor rapporten </w:t>
      </w:r>
      <w:r w:rsidRPr="004053A6" w:rsidR="004053A6">
        <w:t>die daarna gepubliceerd worden, is dat onzeker.</w:t>
      </w:r>
    </w:p>
    <w:p w:rsidRPr="004053A6" w:rsidR="00CC5AF5" w:rsidP="004053A6" w:rsidRDefault="00CC5AF5" w14:paraId="5F1CEE5E" w14:textId="77777777"/>
    <w:tbl>
      <w:tblPr>
        <w:tblStyle w:val="Tabelraster"/>
        <w:tblW w:w="7490" w:type="dxa"/>
        <w:tblLayout w:type="fixed"/>
        <w:tblLook w:val="04A0" w:firstRow="1" w:lastRow="0" w:firstColumn="1" w:lastColumn="0" w:noHBand="0" w:noVBand="1"/>
      </w:tblPr>
      <w:tblGrid>
        <w:gridCol w:w="6232"/>
        <w:gridCol w:w="1258"/>
      </w:tblGrid>
      <w:tr w:rsidRPr="00CC5AF5" w:rsidR="00CC5AF5" w:rsidTr="00CC5AF5" w14:paraId="3E4CD18E" w14:textId="77777777">
        <w:trPr>
          <w:trHeight w:val="300"/>
        </w:trPr>
        <w:tc>
          <w:tcPr>
            <w:tcW w:w="6232" w:type="dxa"/>
            <w:noWrap/>
            <w:hideMark/>
          </w:tcPr>
          <w:p w:rsidRPr="00CC5AF5" w:rsidR="002D782B" w:rsidP="00F66CA4" w:rsidRDefault="002D782B" w14:paraId="5345DB18" w14:textId="77777777">
            <w:pPr>
              <w:rPr>
                <w:b/>
                <w:bCs/>
                <w:szCs w:val="18"/>
              </w:rPr>
            </w:pPr>
            <w:r w:rsidRPr="00CC5AF5">
              <w:rPr>
                <w:b/>
                <w:bCs/>
                <w:szCs w:val="18"/>
              </w:rPr>
              <w:t>Evaluaties</w:t>
            </w:r>
          </w:p>
        </w:tc>
        <w:tc>
          <w:tcPr>
            <w:tcW w:w="1258" w:type="dxa"/>
            <w:hideMark/>
          </w:tcPr>
          <w:p w:rsidRPr="00CC5AF5" w:rsidR="002D782B" w:rsidP="00F66CA4" w:rsidRDefault="002D782B" w14:paraId="39F31A82" w14:textId="4C6BCBA5">
            <w:pPr>
              <w:rPr>
                <w:b/>
                <w:bCs/>
                <w:szCs w:val="18"/>
              </w:rPr>
            </w:pPr>
            <w:r w:rsidRPr="00CC5AF5">
              <w:rPr>
                <w:b/>
                <w:bCs/>
                <w:szCs w:val="18"/>
              </w:rPr>
              <w:t>Publicatie</w:t>
            </w:r>
          </w:p>
        </w:tc>
      </w:tr>
      <w:tr w:rsidRPr="00E5772E" w:rsidR="002D782B" w:rsidTr="00CC5AF5" w14:paraId="35F14352" w14:textId="77777777">
        <w:trPr>
          <w:trHeight w:val="300"/>
        </w:trPr>
        <w:tc>
          <w:tcPr>
            <w:tcW w:w="6232" w:type="dxa"/>
            <w:noWrap/>
          </w:tcPr>
          <w:p w:rsidRPr="00E5772E" w:rsidR="002D782B" w:rsidP="00F66CA4" w:rsidRDefault="002D782B" w14:paraId="241016BE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Evaluatie Regieorgaan SIA (NWO)</w:t>
            </w:r>
          </w:p>
        </w:tc>
        <w:tc>
          <w:tcPr>
            <w:tcW w:w="1258" w:type="dxa"/>
            <w:noWrap/>
          </w:tcPr>
          <w:p w:rsidRPr="00E5772E" w:rsidR="002D782B" w:rsidP="00F66CA4" w:rsidRDefault="002D782B" w14:paraId="18454EEB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6A3E5E87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03B0723D" w14:textId="77777777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E5772E">
              <w:rPr>
                <w:sz w:val="16"/>
                <w:szCs w:val="16"/>
              </w:rPr>
              <w:t>Midterm</w:t>
            </w:r>
            <w:proofErr w:type="spellEnd"/>
            <w:r w:rsidRPr="00E5772E">
              <w:rPr>
                <w:sz w:val="16"/>
                <w:szCs w:val="16"/>
              </w:rPr>
              <w:t>-evaluatie Big Chemistry: hele project (Consortium)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31B52A6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6F7C729B" w14:textId="77777777">
        <w:trPr>
          <w:trHeight w:val="296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75BD5208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Evaluatie Nationaal Expertisecentrum Wetenschap en Samenleving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B00F9CF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1169CC4A" w14:textId="77777777">
        <w:trPr>
          <w:trHeight w:val="300"/>
        </w:trPr>
        <w:tc>
          <w:tcPr>
            <w:tcW w:w="6232" w:type="dxa"/>
            <w:noWrap/>
          </w:tcPr>
          <w:p w:rsidRPr="00E5772E" w:rsidR="002D782B" w:rsidP="00F66CA4" w:rsidRDefault="002D782B" w14:paraId="1445A09E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Evaluatie Starters- en stimuleringsbeurzen</w:t>
            </w:r>
          </w:p>
        </w:tc>
        <w:tc>
          <w:tcPr>
            <w:tcW w:w="1258" w:type="dxa"/>
          </w:tcPr>
          <w:p w:rsidRPr="00E5772E" w:rsidR="002D782B" w:rsidP="00F66CA4" w:rsidRDefault="002D782B" w14:paraId="4E2F8E10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2C8AB684" w14:textId="77777777">
        <w:trPr>
          <w:trHeight w:val="27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22CEE982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Evaluatie Verruimde promotierecht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6E0E3A9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45A82C23" w14:textId="77777777">
        <w:trPr>
          <w:trHeight w:val="300"/>
        </w:trPr>
        <w:tc>
          <w:tcPr>
            <w:tcW w:w="6232" w:type="dxa"/>
            <w:noWrap/>
          </w:tcPr>
          <w:p w:rsidRPr="00E5772E" w:rsidR="002D782B" w:rsidP="00F66CA4" w:rsidRDefault="002D782B" w14:paraId="6088C3FD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Subsidie-evaluatie Stichting AAP </w:t>
            </w:r>
          </w:p>
        </w:tc>
        <w:tc>
          <w:tcPr>
            <w:tcW w:w="1258" w:type="dxa"/>
          </w:tcPr>
          <w:p w:rsidRPr="00E5772E" w:rsidR="002D782B" w:rsidP="00F66CA4" w:rsidRDefault="002D782B" w14:paraId="79D3992C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546DA497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5FB21DFE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Subsidie-evaluatie </w:t>
            </w:r>
            <w:proofErr w:type="spellStart"/>
            <w:r w:rsidRPr="00E5772E">
              <w:rPr>
                <w:sz w:val="16"/>
                <w:szCs w:val="16"/>
              </w:rPr>
              <w:t>Biomedical</w:t>
            </w:r>
            <w:proofErr w:type="spellEnd"/>
            <w:r w:rsidRPr="00E5772E">
              <w:rPr>
                <w:sz w:val="16"/>
                <w:szCs w:val="16"/>
              </w:rPr>
              <w:t xml:space="preserve"> </w:t>
            </w:r>
            <w:proofErr w:type="spellStart"/>
            <w:r w:rsidRPr="00E5772E">
              <w:rPr>
                <w:sz w:val="16"/>
                <w:szCs w:val="16"/>
              </w:rPr>
              <w:t>Primate</w:t>
            </w:r>
            <w:proofErr w:type="spellEnd"/>
            <w:r w:rsidRPr="00E5772E">
              <w:rPr>
                <w:sz w:val="16"/>
                <w:szCs w:val="16"/>
              </w:rPr>
              <w:t xml:space="preserve"> Research Center 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4F358CF6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652A32AD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0D500BED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Subsidie-evaluatie Stichting Toekomstbeeld der Techniek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2E6391F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2027</w:t>
            </w:r>
          </w:p>
        </w:tc>
      </w:tr>
      <w:tr w:rsidRPr="00E5772E" w:rsidR="002D782B" w:rsidTr="00CC5AF5" w14:paraId="33789C42" w14:textId="77777777">
        <w:trPr>
          <w:trHeight w:val="300"/>
        </w:trPr>
        <w:tc>
          <w:tcPr>
            <w:tcW w:w="6232" w:type="dxa"/>
            <w:noWrap/>
            <w:hideMark/>
          </w:tcPr>
          <w:p w:rsidRPr="002D782B" w:rsidR="002D782B" w:rsidP="00F66CA4" w:rsidRDefault="002D782B" w14:paraId="1EE6FD94" w14:textId="77777777">
            <w:pPr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proofErr w:type="spellStart"/>
            <w:r w:rsidRPr="002D782B">
              <w:rPr>
                <w:color w:val="000000"/>
                <w:sz w:val="16"/>
                <w:szCs w:val="16"/>
                <w:lang w:val="en-US"/>
              </w:rPr>
              <w:t>Evaluatie</w:t>
            </w:r>
            <w:proofErr w:type="spellEnd"/>
            <w:r w:rsidRPr="002D782B">
              <w:rPr>
                <w:color w:val="000000"/>
                <w:sz w:val="16"/>
                <w:szCs w:val="16"/>
                <w:lang w:val="en-US"/>
              </w:rPr>
              <w:t xml:space="preserve"> Matching Horizon Europe (RVO)</w:t>
            </w:r>
          </w:p>
        </w:tc>
        <w:tc>
          <w:tcPr>
            <w:tcW w:w="1258" w:type="dxa"/>
            <w:noWrap/>
            <w:hideMark/>
          </w:tcPr>
          <w:p w:rsidRPr="00E5772E" w:rsidR="002D782B" w:rsidP="00F66CA4" w:rsidRDefault="002D782B" w14:paraId="1E9ACB5E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7E3EFBD9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50F51EA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Evaluatie NEMO </w:t>
            </w:r>
            <w:proofErr w:type="spellStart"/>
            <w:r w:rsidRPr="00E5772E">
              <w:rPr>
                <w:sz w:val="16"/>
                <w:szCs w:val="16"/>
              </w:rPr>
              <w:t>science</w:t>
            </w:r>
            <w:proofErr w:type="spellEnd"/>
            <w:r w:rsidRPr="00E5772E">
              <w:rPr>
                <w:sz w:val="16"/>
                <w:szCs w:val="16"/>
              </w:rPr>
              <w:t xml:space="preserve"> museum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7C651DB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2026</w:t>
            </w:r>
          </w:p>
        </w:tc>
      </w:tr>
      <w:tr w:rsidRPr="00E5772E" w:rsidR="002D782B" w:rsidTr="00CC5AF5" w14:paraId="13F9E836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5150A400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Loket Kennisveiligheid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DB06AB2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118C26E1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754E2646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Impactbenaderingen NWO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21F3048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4BD4CAAD" w14:textId="77777777">
        <w:trPr>
          <w:trHeight w:val="27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48BC4EB8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Talentprogramma NWO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B24BF88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72A85311" w14:textId="77777777">
        <w:trPr>
          <w:trHeight w:val="27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D703BDE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Eindevaluatie Programma Erkennen en Waarderen</w:t>
            </w:r>
          </w:p>
        </w:tc>
        <w:tc>
          <w:tcPr>
            <w:tcW w:w="1258" w:type="dxa"/>
            <w:noWrap/>
            <w:hideMark/>
          </w:tcPr>
          <w:p w:rsidRPr="00E5772E" w:rsidR="002D782B" w:rsidP="00F66CA4" w:rsidRDefault="002D782B" w14:paraId="15B59881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59F5C7FD" w14:textId="77777777">
        <w:trPr>
          <w:trHeight w:val="27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E87BAF2" w14:textId="0EAE5E82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Eindevaluatie Nationaal actieplan Diversiteit en inclusie hoger onderwijs en onderzoek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81BB4D8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628B7B23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45062920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Nederlandse Organisatie voor Wetenschappelijk Onderzoek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8647FE7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09E89BD3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1BFFCCBA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Koninklijke Nederlandse </w:t>
            </w:r>
            <w:proofErr w:type="spellStart"/>
            <w:r w:rsidRPr="00E5772E">
              <w:rPr>
                <w:color w:val="000000"/>
                <w:sz w:val="16"/>
                <w:szCs w:val="16"/>
              </w:rPr>
              <w:t>Akademie</w:t>
            </w:r>
            <w:proofErr w:type="spellEnd"/>
            <w:r w:rsidRPr="00E5772E">
              <w:rPr>
                <w:color w:val="000000"/>
                <w:sz w:val="16"/>
                <w:szCs w:val="16"/>
              </w:rPr>
              <w:t xml:space="preserve"> van Wetenschappen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3F5DBB56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53C80402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BAEAF5D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NWO-KIC instrumentarium</w:t>
            </w:r>
          </w:p>
        </w:tc>
        <w:tc>
          <w:tcPr>
            <w:tcW w:w="1258" w:type="dxa"/>
            <w:noWrap/>
            <w:hideMark/>
          </w:tcPr>
          <w:p w:rsidRPr="00E5772E" w:rsidR="002D782B" w:rsidP="00F66CA4" w:rsidRDefault="002D782B" w14:paraId="378A6817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2026</w:t>
            </w:r>
          </w:p>
        </w:tc>
      </w:tr>
      <w:tr w:rsidRPr="00E5772E" w:rsidR="002D782B" w:rsidTr="00CC5AF5" w14:paraId="7DAF04C7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B4EAFC5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Open Competitie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4B9F9BF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2025</w:t>
            </w:r>
          </w:p>
        </w:tc>
      </w:tr>
      <w:tr w:rsidRPr="00E5772E" w:rsidR="002D782B" w:rsidTr="00CC5AF5" w14:paraId="67405FA2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E5731D1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Nationaal Programma Onderwijs, </w:t>
            </w:r>
            <w:proofErr w:type="spellStart"/>
            <w:r w:rsidRPr="00E5772E">
              <w:rPr>
                <w:color w:val="000000"/>
                <w:sz w:val="16"/>
                <w:szCs w:val="16"/>
              </w:rPr>
              <w:t>onderzoeksdeel</w:t>
            </w:r>
            <w:proofErr w:type="spellEnd"/>
          </w:p>
        </w:tc>
        <w:tc>
          <w:tcPr>
            <w:tcW w:w="1258" w:type="dxa"/>
            <w:hideMark/>
          </w:tcPr>
          <w:p w:rsidRPr="00E5772E" w:rsidR="002D782B" w:rsidP="00F66CA4" w:rsidRDefault="002D782B" w14:paraId="321EEB94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2025</w:t>
            </w:r>
          </w:p>
        </w:tc>
      </w:tr>
      <w:tr w:rsidRPr="00E5772E" w:rsidR="002D782B" w:rsidTr="00CC5AF5" w14:paraId="4DA031C5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2BA1C602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Tussenevaluatie </w:t>
            </w:r>
            <w:proofErr w:type="spellStart"/>
            <w:r w:rsidRPr="00E5772E">
              <w:rPr>
                <w:sz w:val="16"/>
                <w:szCs w:val="16"/>
              </w:rPr>
              <w:t>Biotech</w:t>
            </w:r>
            <w:proofErr w:type="spellEnd"/>
            <w:r w:rsidRPr="00E5772E">
              <w:rPr>
                <w:sz w:val="16"/>
                <w:szCs w:val="16"/>
              </w:rPr>
              <w:t xml:space="preserve"> Booster, Valorisatie in bloei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83613BD" w14:textId="77777777">
            <w:pPr>
              <w:rPr>
                <w:sz w:val="16"/>
                <w:szCs w:val="16"/>
                <w:highlight w:val="yellow"/>
              </w:rPr>
            </w:pPr>
            <w:r w:rsidRPr="00E5772E">
              <w:rPr>
                <w:sz w:val="16"/>
                <w:szCs w:val="16"/>
              </w:rPr>
              <w:t>2025</w:t>
            </w:r>
          </w:p>
        </w:tc>
      </w:tr>
      <w:tr w:rsidRPr="00E5772E" w:rsidR="002D782B" w:rsidTr="00CC5AF5" w14:paraId="1EBE98E9" w14:textId="77777777">
        <w:trPr>
          <w:trHeight w:val="282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15A23301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Evaluatie Big Chemistry: valorisatiestrategie en </w:t>
            </w:r>
            <w:proofErr w:type="spellStart"/>
            <w:r w:rsidRPr="00E5772E">
              <w:rPr>
                <w:sz w:val="16"/>
                <w:szCs w:val="16"/>
              </w:rPr>
              <w:t>governance</w:t>
            </w:r>
            <w:proofErr w:type="spellEnd"/>
            <w:r w:rsidRPr="00E5772E">
              <w:rPr>
                <w:sz w:val="16"/>
                <w:szCs w:val="16"/>
              </w:rPr>
              <w:t xml:space="preserve"> (Consortium)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0A8B5813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2025</w:t>
            </w:r>
          </w:p>
        </w:tc>
      </w:tr>
      <w:tr w:rsidRPr="00E5772E" w:rsidR="002D782B" w:rsidTr="00CC5AF5" w14:paraId="76F2710D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10FCEB7A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Open </w:t>
            </w:r>
            <w:proofErr w:type="spellStart"/>
            <w:r w:rsidRPr="00E5772E">
              <w:rPr>
                <w:color w:val="000000"/>
                <w:sz w:val="16"/>
                <w:szCs w:val="16"/>
              </w:rPr>
              <w:t>Science</w:t>
            </w:r>
            <w:proofErr w:type="spellEnd"/>
            <w:r w:rsidRPr="00E5772E">
              <w:rPr>
                <w:color w:val="000000"/>
                <w:sz w:val="16"/>
                <w:szCs w:val="16"/>
              </w:rPr>
              <w:t xml:space="preserve">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1E27013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2025</w:t>
            </w:r>
          </w:p>
        </w:tc>
      </w:tr>
      <w:tr w:rsidRPr="00E5772E" w:rsidR="002D782B" w:rsidTr="00CC5AF5" w14:paraId="469A4FE9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4DE7EBFE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KB, nationale bibliotheek 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5555B3E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2025</w:t>
            </w:r>
          </w:p>
        </w:tc>
      </w:tr>
      <w:tr w:rsidRPr="00E5772E" w:rsidR="002D782B" w:rsidTr="00CC5AF5" w14:paraId="498B41AC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28F87730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TO2-instituten (Evaluatiecommissie TO2)</w:t>
            </w:r>
          </w:p>
        </w:tc>
        <w:tc>
          <w:tcPr>
            <w:tcW w:w="1258" w:type="dxa"/>
            <w:noWrap/>
            <w:hideMark/>
          </w:tcPr>
          <w:p w:rsidRPr="00E5772E" w:rsidR="002D782B" w:rsidP="00F66CA4" w:rsidRDefault="002D782B" w14:paraId="5F01223C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2025</w:t>
            </w:r>
          </w:p>
        </w:tc>
      </w:tr>
      <w:tr w:rsidRPr="00E5772E" w:rsidR="002D782B" w:rsidTr="00CC5AF5" w14:paraId="53D09740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7E633035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Zwaartekracht (NWO) 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3E3D6175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2024</w:t>
            </w:r>
          </w:p>
        </w:tc>
      </w:tr>
      <w:tr w:rsidRPr="00E5772E" w:rsidR="002D782B" w:rsidTr="00CC5AF5" w14:paraId="0713426D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0447529D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Nederlandse Gedragscode Wetenschappelijke Integriteit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3F38F4C7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2024</w:t>
            </w:r>
          </w:p>
        </w:tc>
      </w:tr>
      <w:tr w:rsidRPr="00E5772E" w:rsidR="002D782B" w:rsidTr="00CC5AF5" w14:paraId="58A10728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08E7F1B2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Nationaal Regieorgaan Onderwijsonderzoek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452FDF94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2024</w:t>
            </w:r>
          </w:p>
        </w:tc>
      </w:tr>
      <w:tr w:rsidRPr="00E5772E" w:rsidR="002D782B" w:rsidTr="00CC5AF5" w14:paraId="4BA61F4D" w14:textId="77777777">
        <w:trPr>
          <w:trHeight w:val="300"/>
        </w:trPr>
        <w:tc>
          <w:tcPr>
            <w:tcW w:w="6232" w:type="dxa"/>
            <w:noWrap/>
          </w:tcPr>
          <w:p w:rsidRPr="00E5772E" w:rsidR="002D782B" w:rsidP="00F66CA4" w:rsidRDefault="002D782B" w14:paraId="349C73EE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Europese partnerschappen I</w:t>
            </w:r>
          </w:p>
        </w:tc>
        <w:tc>
          <w:tcPr>
            <w:tcW w:w="1258" w:type="dxa"/>
          </w:tcPr>
          <w:p w:rsidRPr="00E5772E" w:rsidR="002D782B" w:rsidP="00F66CA4" w:rsidRDefault="002D782B" w14:paraId="7118489A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2023</w:t>
            </w:r>
          </w:p>
        </w:tc>
      </w:tr>
      <w:tr w:rsidRPr="00E5772E" w:rsidR="002D782B" w:rsidTr="00CC5AF5" w14:paraId="71844E0E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F0BA16B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Commissie Grootschalige Wetenschappelijke Infrastructuur</w:t>
            </w:r>
          </w:p>
        </w:tc>
        <w:tc>
          <w:tcPr>
            <w:tcW w:w="1258" w:type="dxa"/>
          </w:tcPr>
          <w:p w:rsidRPr="00E5772E" w:rsidR="002D782B" w:rsidP="00F66CA4" w:rsidRDefault="002D782B" w14:paraId="3C3C548C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2023</w:t>
            </w:r>
          </w:p>
        </w:tc>
      </w:tr>
      <w:tr w:rsidRPr="00E5772E" w:rsidR="002D782B" w:rsidTr="00CC5AF5" w14:paraId="1E435261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7BB36F0F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Derde evaluatie Regieorgaan SIA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DB89BF2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2023</w:t>
            </w:r>
          </w:p>
        </w:tc>
      </w:tr>
      <w:tr w:rsidRPr="00E5772E" w:rsidR="002D782B" w:rsidTr="00CC5AF5" w14:paraId="4099DBFF" w14:textId="77777777">
        <w:trPr>
          <w:trHeight w:val="27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17BC2750" w14:textId="6DC20700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5772E">
              <w:rPr>
                <w:color w:val="000000"/>
                <w:sz w:val="16"/>
                <w:szCs w:val="16"/>
              </w:rPr>
              <w:t>Midterm</w:t>
            </w:r>
            <w:proofErr w:type="spellEnd"/>
            <w:r w:rsidRPr="00E5772E">
              <w:rPr>
                <w:color w:val="000000"/>
                <w:sz w:val="16"/>
                <w:szCs w:val="16"/>
              </w:rPr>
              <w:t xml:space="preserve"> evaluatie Nationaal actieplan Diversiteit en inclusie hoger onderwijs en onderzoek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83CD3E6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2023</w:t>
            </w:r>
          </w:p>
        </w:tc>
      </w:tr>
      <w:tr w:rsidRPr="00E5772E" w:rsidR="002D782B" w:rsidTr="00CC5AF5" w14:paraId="788240B9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69999D60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Evaluatie </w:t>
            </w:r>
            <w:proofErr w:type="spellStart"/>
            <w:r w:rsidRPr="00E5772E">
              <w:rPr>
                <w:sz w:val="16"/>
                <w:szCs w:val="16"/>
              </w:rPr>
              <w:t>Rathenau</w:t>
            </w:r>
            <w:proofErr w:type="spellEnd"/>
          </w:p>
        </w:tc>
        <w:tc>
          <w:tcPr>
            <w:tcW w:w="1258" w:type="dxa"/>
            <w:hideMark/>
          </w:tcPr>
          <w:p w:rsidRPr="00E5772E" w:rsidR="002D782B" w:rsidP="00F66CA4" w:rsidRDefault="002D782B" w14:paraId="4537609D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2023</w:t>
            </w:r>
          </w:p>
        </w:tc>
      </w:tr>
      <w:tr w:rsidRPr="00E5772E" w:rsidR="002D782B" w:rsidTr="00CC5AF5" w14:paraId="656EDF91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37F9E34E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 xml:space="preserve">Evaluatie </w:t>
            </w:r>
            <w:r w:rsidRPr="00E5772E">
              <w:rPr>
                <w:rFonts w:cs="Arial"/>
                <w:sz w:val="16"/>
                <w:szCs w:val="16"/>
                <w:shd w:val="clear" w:color="auto" w:fill="FFFFFF"/>
              </w:rPr>
              <w:t>Adviesraad voor wetenschap, technologie en innovatie</w:t>
            </w:r>
            <w:r w:rsidRPr="00E5772E">
              <w:rPr>
                <w:sz w:val="16"/>
                <w:szCs w:val="16"/>
              </w:rPr>
              <w:t xml:space="preserve"> (AWTI)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089208F9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2023</w:t>
            </w:r>
          </w:p>
        </w:tc>
      </w:tr>
      <w:tr w:rsidRPr="00E5772E" w:rsidR="002D782B" w:rsidTr="00CC5AF5" w14:paraId="0377DDD1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6983B6D5" w14:textId="77777777">
            <w:pPr>
              <w:rPr>
                <w:b/>
                <w:bCs/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lastRenderedPageBreak/>
              <w:t>Evaluatie Nationale Wetenschapsagenda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D09FE90" w14:textId="77777777">
            <w:pPr>
              <w:rPr>
                <w:sz w:val="16"/>
                <w:szCs w:val="16"/>
              </w:rPr>
            </w:pPr>
            <w:r w:rsidRPr="00E5772E">
              <w:rPr>
                <w:sz w:val="16"/>
                <w:szCs w:val="16"/>
              </w:rPr>
              <w:t>2022</w:t>
            </w:r>
          </w:p>
        </w:tc>
      </w:tr>
      <w:tr w:rsidRPr="00E5772E" w:rsidR="002D782B" w:rsidTr="00CC5AF5" w14:paraId="546BD2FD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28854603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Evaluatie Sectorplannen I (2018-2024)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BDBA594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doorlopend</w:t>
            </w:r>
          </w:p>
        </w:tc>
      </w:tr>
      <w:tr w:rsidRPr="00E5772E" w:rsidR="002D782B" w:rsidTr="00CC5AF5" w14:paraId="0A9DE8D8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478A24E7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 Sectorplannen II (2022-2028) 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9B68876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doorlopend</w:t>
            </w:r>
          </w:p>
        </w:tc>
      </w:tr>
      <w:tr w:rsidRPr="00E5772E" w:rsidR="002D782B" w:rsidTr="00CC5AF5" w14:paraId="763271D8" w14:textId="77777777">
        <w:trPr>
          <w:trHeight w:val="300"/>
        </w:trPr>
        <w:tc>
          <w:tcPr>
            <w:tcW w:w="6232" w:type="dxa"/>
            <w:noWrap/>
            <w:hideMark/>
          </w:tcPr>
          <w:p w:rsidRPr="00E5772E" w:rsidR="002D782B" w:rsidP="00F66CA4" w:rsidRDefault="002D782B" w14:paraId="66FA4F01" w14:textId="77777777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 xml:space="preserve">Evaluaties van universiteiten en instituten volgens SEP </w:t>
            </w:r>
            <w:proofErr w:type="spellStart"/>
            <w:r w:rsidRPr="00E5772E">
              <w:rPr>
                <w:color w:val="000000"/>
                <w:sz w:val="16"/>
                <w:szCs w:val="16"/>
              </w:rPr>
              <w:t>Strategy</w:t>
            </w:r>
            <w:proofErr w:type="spellEnd"/>
            <w:r w:rsidRPr="00E5772E">
              <w:rPr>
                <w:color w:val="000000"/>
                <w:sz w:val="16"/>
                <w:szCs w:val="16"/>
              </w:rPr>
              <w:t xml:space="preserve"> Evaluation Protocol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BB5BD78" w14:textId="77777777">
            <w:pPr>
              <w:rPr>
                <w:color w:val="000000"/>
                <w:sz w:val="16"/>
                <w:szCs w:val="16"/>
              </w:rPr>
            </w:pPr>
            <w:r w:rsidRPr="00E5772E">
              <w:rPr>
                <w:color w:val="000000"/>
                <w:sz w:val="16"/>
                <w:szCs w:val="16"/>
              </w:rPr>
              <w:t>doorlopend</w:t>
            </w:r>
          </w:p>
        </w:tc>
      </w:tr>
    </w:tbl>
    <w:p w:rsidRPr="00E5772E" w:rsidR="002D782B" w:rsidP="002D782B" w:rsidRDefault="002D782B" w14:paraId="0C6D478C" w14:textId="3363257B">
      <w:pPr>
        <w:rPr>
          <w:sz w:val="20"/>
          <w:szCs w:val="20"/>
        </w:rPr>
      </w:pPr>
    </w:p>
    <w:tbl>
      <w:tblPr>
        <w:tblStyle w:val="Rastertabel1licht-Accent5"/>
        <w:tblW w:w="7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32"/>
        <w:gridCol w:w="1258"/>
      </w:tblGrid>
      <w:tr w:rsidRPr="00E5772E" w:rsidR="002D782B" w:rsidTr="00CC5AF5" w14:paraId="00E33DE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bottom w:val="none" w:color="auto" w:sz="0" w:space="0"/>
            </w:tcBorders>
            <w:noWrap/>
            <w:hideMark/>
          </w:tcPr>
          <w:p w:rsidRPr="00CC5AF5" w:rsidR="002D782B" w:rsidP="00F66CA4" w:rsidRDefault="002D782B" w14:paraId="575E8972" w14:textId="77777777">
            <w:pPr>
              <w:rPr>
                <w:rFonts w:eastAsia="Times New Roman" w:cs="Times New Roman"/>
                <w:b w:val="0"/>
                <w:bCs w:val="0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Onderzoeken</w:t>
            </w:r>
          </w:p>
        </w:tc>
        <w:tc>
          <w:tcPr>
            <w:tcW w:w="1258" w:type="dxa"/>
            <w:tcBorders>
              <w:bottom w:val="none" w:color="auto" w:sz="0" w:space="0"/>
            </w:tcBorders>
            <w:hideMark/>
          </w:tcPr>
          <w:p w:rsidRPr="00CC5AF5" w:rsidR="002D782B" w:rsidP="00F66CA4" w:rsidRDefault="002D782B" w14:paraId="60CBAE1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Publicatie</w:t>
            </w:r>
          </w:p>
        </w:tc>
      </w:tr>
      <w:tr w:rsidRPr="00E5772E" w:rsidR="002D782B" w:rsidTr="00CC5AF5" w14:paraId="3D43AE02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28CA25E0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Onderzoek/monitor Academische vrijheid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</w:tcPr>
          <w:p w:rsidRPr="00E5772E" w:rsidR="002D782B" w:rsidP="00F66CA4" w:rsidRDefault="002D782B" w14:paraId="6E1BD83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2027</w:t>
            </w:r>
          </w:p>
        </w:tc>
      </w:tr>
      <w:tr w:rsidRPr="00E5772E" w:rsidR="002D782B" w:rsidTr="00CC5AF5" w14:paraId="056C580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68775F1C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Drijfverenonderzoek 2027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</w:tcPr>
          <w:p w:rsidRPr="00E5772E" w:rsidR="002D782B" w:rsidP="00F66CA4" w:rsidRDefault="002D782B" w14:paraId="4688B3F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2027</w:t>
            </w:r>
          </w:p>
        </w:tc>
      </w:tr>
      <w:tr w:rsidRPr="00E5772E" w:rsidR="002D782B" w:rsidTr="00CC5AF5" w14:paraId="14FA0611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2878F954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Integrale veiligheid</w:t>
            </w:r>
          </w:p>
        </w:tc>
        <w:tc>
          <w:tcPr>
            <w:tcW w:w="1258" w:type="dxa"/>
            <w:noWrap/>
            <w:hideMark/>
          </w:tcPr>
          <w:p w:rsidRPr="00E5772E" w:rsidR="002D782B" w:rsidP="00F66CA4" w:rsidRDefault="002D782B" w14:paraId="4401D29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2026-2027</w:t>
            </w:r>
          </w:p>
        </w:tc>
      </w:tr>
      <w:tr w:rsidRPr="00E5772E" w:rsidR="002D782B" w:rsidTr="00CC5AF5" w14:paraId="50F5D8BE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6C767A8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Voortgang inbedding Regieorgaan SIA in NWO, Evaluatie NWO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3AE07BB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7710341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0288C7A5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Meta-analyse maatschappelijke relevantie o.b.v. SEP-evaluaties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45FB7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3F73CF0F" w14:textId="7777777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3AB7833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Witte vlekken-analyse Innovatieversneller (NWO)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42F238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7619746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8DB4F6F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Pluriformiteit in de wetenschap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0833F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1FC43159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992B1A3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ICTU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WERKonderzoek</w:t>
            </w:r>
            <w:proofErr w:type="spellEnd"/>
          </w:p>
        </w:tc>
        <w:tc>
          <w:tcPr>
            <w:tcW w:w="1258" w:type="dxa"/>
            <w:hideMark/>
          </w:tcPr>
          <w:p w:rsidRPr="00E5772E" w:rsidR="002D782B" w:rsidP="00F66CA4" w:rsidRDefault="002D782B" w14:paraId="1BB5928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2252FCC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4A5DC0E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Institutenportfolio (KNAW-NWO, AWTI)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9F7CBD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104C2218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4B713D6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Impactanalyse wetsvoorstel Screening Kennisveiligheid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E80DA8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6FF35A74" w14:textId="77777777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3C4BD46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Slimme Investeringen, bbp-effecten van onderwijs, onderzoek en ontwikkeling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3D9DF6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177B087B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5E20907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Meta-analyse AI faciliteiten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B81392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2E17F39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60112B3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Nederlands onderzoek en ontwikkeling in internationaal perspectief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523749D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1E30444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7E92D84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Meld- en klachtvoorzieningen sociale veiligheid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78401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4DE4152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CB8E7DC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Analyse Academisch personeelsbestand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CA3AB0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01EC7C7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20CB0E4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 xml:space="preserve">Verkenning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Capability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Maturity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 xml:space="preserve"> Model Kennisveiligheid 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BEB035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3628AA69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2D782B" w:rsidR="002D782B" w:rsidP="00F66CA4" w:rsidRDefault="002D782B" w14:paraId="686EF8DA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>Onderzoek</w:t>
            </w:r>
            <w:proofErr w:type="spellEnd"/>
            <w:r w:rsidRPr="002D782B">
              <w:rPr>
                <w:b w:val="0"/>
                <w:bCs w:val="0"/>
                <w:lang w:val="en-US"/>
              </w:rPr>
              <w:t xml:space="preserve"> </w:t>
            </w:r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>China Scholarship Council-</w:t>
            </w:r>
            <w:proofErr w:type="spellStart"/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>promovendi</w:t>
            </w:r>
            <w:proofErr w:type="spellEnd"/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 xml:space="preserve"> (</w:t>
            </w:r>
            <w:proofErr w:type="spellStart"/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>Clingendaal</w:t>
            </w:r>
            <w:proofErr w:type="spellEnd"/>
            <w:r w:rsidRPr="002D782B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:lang w:val="en-US"/>
                <w14:ligatures w14:val="none"/>
              </w:rPr>
              <w:t>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044DC26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3B881D6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11E5DAD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burgerwetenschap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4FCA6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06B45645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FDDA2EE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UNL Sectorrapportage Werkdruk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4C0777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65D942BF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F5E4B77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Psychosociale arbeidsbelasting (Arbeidsinspectie)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6F81E91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35F9630A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AE27639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 xml:space="preserve">Onderzoek Jonge onderzoekers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</w:p>
        </w:tc>
        <w:tc>
          <w:tcPr>
            <w:tcW w:w="1258" w:type="dxa"/>
            <w:hideMark/>
          </w:tcPr>
          <w:p w:rsidRPr="00E5772E" w:rsidR="002D782B" w:rsidP="00F66CA4" w:rsidRDefault="002D782B" w14:paraId="3CDE449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2905ADF6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B5953D8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Internationale mobiliteit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6CF25D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67E8E798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9EF6F3D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Kennis van de Toekomst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</w:p>
        </w:tc>
        <w:tc>
          <w:tcPr>
            <w:tcW w:w="1258" w:type="dxa"/>
            <w:hideMark/>
          </w:tcPr>
          <w:p w:rsidRPr="00E5772E" w:rsidR="002D782B" w:rsidP="00F66CA4" w:rsidRDefault="002D782B" w14:paraId="518B4B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174E635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6D099B6A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Kostenonderzoek Naturalis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Biodiversity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Center</w:t>
            </w:r>
          </w:p>
        </w:tc>
        <w:tc>
          <w:tcPr>
            <w:tcW w:w="1258" w:type="dxa"/>
          </w:tcPr>
          <w:p w:rsidRPr="00E5772E" w:rsidR="002D782B" w:rsidP="00F66CA4" w:rsidRDefault="002D782B" w14:paraId="249C329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506F86EA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544C955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Afbakening sensitieve technologie t.b.v. Screening kennisveiligheid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2AEC907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2023</w:t>
            </w:r>
          </w:p>
        </w:tc>
      </w:tr>
      <w:tr w:rsidRPr="00E5772E" w:rsidR="002D782B" w:rsidTr="00CC5AF5" w14:paraId="0EE84692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1979CBE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Investeren in de basis (Adviescommissie Starters- en stimuleringsbeurzen)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106507C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</w:tr>
      <w:tr w:rsidRPr="00E5772E" w:rsidR="002D782B" w:rsidTr="00CC5AF5" w14:paraId="3C37691C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7FE80A61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NWO programma's vrij onderzoek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03E326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</w:tr>
      <w:tr w:rsidRPr="00E5772E" w:rsidR="002D782B" w:rsidTr="00CC5AF5" w14:paraId="17F4FA97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4C82D57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 Academische zelfcensuur in hoger onderwijs en wetenschap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7E80381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</w:tr>
      <w:tr w:rsidRPr="00E5772E" w:rsidR="002D782B" w:rsidTr="00CC5AF5" w14:paraId="7626BA5D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2C3E2EBA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Drijfverenonderzoek 2022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58" w:type="dxa"/>
            <w:hideMark/>
          </w:tcPr>
          <w:p w:rsidRPr="00E5772E" w:rsidR="002D782B" w:rsidP="00F66CA4" w:rsidRDefault="002D782B" w14:paraId="68934E1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</w:tr>
    </w:tbl>
    <w:p w:rsidRPr="00E5772E" w:rsidR="002D782B" w:rsidP="002D782B" w:rsidRDefault="002D782B" w14:paraId="46C879F8" w14:textId="77777777">
      <w:pPr>
        <w:rPr>
          <w:sz w:val="20"/>
          <w:szCs w:val="20"/>
        </w:rPr>
      </w:pPr>
    </w:p>
    <w:tbl>
      <w:tblPr>
        <w:tblStyle w:val="Rastertabel1licht-Accent5"/>
        <w:tblW w:w="7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32"/>
        <w:gridCol w:w="1276"/>
      </w:tblGrid>
      <w:tr w:rsidRPr="00E5772E" w:rsidR="002D782B" w:rsidTr="00CC5AF5" w14:paraId="7C46E7D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bottom w:val="none" w:color="auto" w:sz="0" w:space="0"/>
            </w:tcBorders>
            <w:noWrap/>
            <w:hideMark/>
          </w:tcPr>
          <w:p w:rsidRPr="00CC5AF5" w:rsidR="002D782B" w:rsidP="00F66CA4" w:rsidRDefault="002D782B" w14:paraId="13FC066C" w14:textId="77777777">
            <w:pPr>
              <w:rPr>
                <w:rFonts w:eastAsia="Times New Roman" w:cs="Times New Roman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Monitoring</w:t>
            </w:r>
          </w:p>
        </w:tc>
        <w:tc>
          <w:tcPr>
            <w:tcW w:w="1276" w:type="dxa"/>
            <w:tcBorders>
              <w:bottom w:val="none" w:color="auto" w:sz="0" w:space="0"/>
            </w:tcBorders>
            <w:hideMark/>
          </w:tcPr>
          <w:p w:rsidRPr="00CC5AF5" w:rsidR="002D782B" w:rsidP="00F66CA4" w:rsidRDefault="002D782B" w14:paraId="468F2338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Publicatie</w:t>
            </w:r>
          </w:p>
        </w:tc>
      </w:tr>
      <w:tr w:rsidRPr="00E5772E" w:rsidR="002D782B" w:rsidTr="00CC5AF5" w14:paraId="31C9F96D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473934C4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e</w:t>
            </w: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meting Cultuurbarometer Erkennen &amp; Waarderen</w:t>
            </w:r>
          </w:p>
        </w:tc>
        <w:tc>
          <w:tcPr>
            <w:tcW w:w="1276" w:type="dxa"/>
          </w:tcPr>
          <w:p w:rsidRPr="00E5772E" w:rsidR="002D782B" w:rsidP="00F66CA4" w:rsidRDefault="002D782B" w14:paraId="78AA213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1381622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2C72A38A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Tussenbalans Beleidsindicatoren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76" w:type="dxa"/>
          </w:tcPr>
          <w:p w:rsidRPr="00E5772E" w:rsidR="002D782B" w:rsidP="00F66CA4" w:rsidRDefault="002D782B" w14:paraId="44F8AFE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03954DD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659E2F5A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lastRenderedPageBreak/>
              <w:t>1-meting Sectorrapport Kennisveiligheid universiteiten, hogescholen, instituten</w:t>
            </w:r>
          </w:p>
        </w:tc>
        <w:tc>
          <w:tcPr>
            <w:tcW w:w="1276" w:type="dxa"/>
          </w:tcPr>
          <w:p w:rsidRPr="00E5772E" w:rsidR="002D782B" w:rsidP="00F66CA4" w:rsidRDefault="002D782B" w14:paraId="008B85B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2026</w:t>
            </w:r>
          </w:p>
        </w:tc>
      </w:tr>
      <w:tr w:rsidRPr="00E5772E" w:rsidR="002D782B" w:rsidTr="00CC5AF5" w14:paraId="3530F77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11D71555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Monitor Nationaal Programma Onderwijs,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onderzoeksdeel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035A2B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10B3AA65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291CF40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Meting 2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Roadmap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Grootschalige Wetenschappelijke Infrastructuur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1EC8997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05501015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579CA175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Research &amp;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Innovation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Careers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Observatory</w:t>
            </w:r>
            <w:proofErr w:type="spellEnd"/>
          </w:p>
        </w:tc>
        <w:tc>
          <w:tcPr>
            <w:tcW w:w="1276" w:type="dxa"/>
          </w:tcPr>
          <w:p w:rsidRPr="00E5772E" w:rsidR="002D782B" w:rsidP="00F66CA4" w:rsidRDefault="002D782B" w14:paraId="2EEAEB4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62D6D149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E5772E" w:rsidR="002D782B" w:rsidP="00F66CA4" w:rsidRDefault="002D782B" w14:paraId="6B85A595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Sectorbeeld Sociale veiligheid UNL-VH 2025</w:t>
            </w:r>
          </w:p>
        </w:tc>
        <w:tc>
          <w:tcPr>
            <w:tcW w:w="1276" w:type="dxa"/>
          </w:tcPr>
          <w:p w:rsidRPr="00E5772E" w:rsidR="002D782B" w:rsidP="00F66CA4" w:rsidRDefault="002D782B" w14:paraId="012E28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</w:tr>
      <w:tr w:rsidRPr="00E5772E" w:rsidR="002D782B" w:rsidTr="00CC5AF5" w14:paraId="15E12AD1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627C778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e</w:t>
            </w: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meting Cultuurbarometer Erkennen &amp; Waarderen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1F1C25C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5B532D97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7A345543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Balans van de Wetenschap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44B7D42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68665D41" w14:textId="7777777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2108EDFF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0-meting Sectorrapport Kennisveiligheid universiteiten, hogescholen, instituten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6E9F17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473064F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3A146540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Monitor Performance European partnerships</w:t>
            </w:r>
          </w:p>
        </w:tc>
        <w:tc>
          <w:tcPr>
            <w:tcW w:w="1276" w:type="dxa"/>
            <w:noWrap/>
            <w:hideMark/>
          </w:tcPr>
          <w:p w:rsidRPr="00E5772E" w:rsidR="002D782B" w:rsidP="00F66CA4" w:rsidRDefault="002D782B" w14:paraId="3B7D0B8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35772A6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269DCAD8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Meting 1 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Roadmap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 Grootschalige Wetenschappelijke Infrastructuur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0E7B910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</w:tr>
      <w:tr w:rsidRPr="00E5772E" w:rsidR="002D782B" w:rsidTr="00CC5AF5" w14:paraId="51CAC07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2D782B" w:rsidR="002D782B" w:rsidP="00F66CA4" w:rsidRDefault="002D782B" w14:paraId="37A2BD76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2D782B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Meting Matching Horizon Europe (RVO)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794B1DF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tweejaarlijks</w:t>
            </w:r>
          </w:p>
        </w:tc>
      </w:tr>
      <w:tr w:rsidRPr="00E5772E" w:rsidR="002D782B" w:rsidTr="00CC5AF5" w14:paraId="0FE0DE51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6A456BD1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Monitor Vrouwelijke hoogleraren (LNVH)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044616A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jaarlijks</w:t>
            </w:r>
          </w:p>
        </w:tc>
      </w:tr>
      <w:tr w:rsidRPr="00E5772E" w:rsidR="002D782B" w:rsidTr="00CC5AF5" w14:paraId="043DB863" w14:textId="77777777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0BD7961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Voortgangsrapportages Regiegroep Sociale veiligheid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3FE661A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jaarlijks</w:t>
            </w:r>
          </w:p>
        </w:tc>
      </w:tr>
      <w:tr w:rsidRPr="00E5772E" w:rsidR="002D782B" w:rsidTr="00CC5AF5" w14:paraId="35BDF24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4ED76A95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cs="Arial"/>
                <w:b w:val="0"/>
                <w:bCs w:val="0"/>
                <w:sz w:val="16"/>
                <w:szCs w:val="16"/>
                <w:shd w:val="clear" w:color="auto" w:fill="FFFFFF"/>
              </w:rPr>
              <w:t>Totale investeringen in wetenschap en innovatie</w:t>
            </w:r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 xml:space="preserve"> TWIN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3920ADF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jaarlijks</w:t>
            </w:r>
          </w:p>
        </w:tc>
      </w:tr>
      <w:tr w:rsidRPr="00E5772E" w:rsidR="002D782B" w:rsidTr="00CC5AF5" w14:paraId="72DA093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E5772E" w:rsidR="002D782B" w:rsidP="00F66CA4" w:rsidRDefault="002D782B" w14:paraId="5303A38B" w14:textId="77777777">
            <w:pPr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Monitor Praktijkgericht Onderzoek (</w:t>
            </w:r>
            <w:proofErr w:type="spellStart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Rathenau</w:t>
            </w:r>
            <w:proofErr w:type="spellEnd"/>
            <w:r w:rsidRPr="00E5772E">
              <w:rPr>
                <w:rFonts w:eastAsia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 xml:space="preserve">) </w:t>
            </w:r>
          </w:p>
        </w:tc>
        <w:tc>
          <w:tcPr>
            <w:tcW w:w="1276" w:type="dxa"/>
            <w:hideMark/>
          </w:tcPr>
          <w:p w:rsidRPr="00E5772E" w:rsidR="002D782B" w:rsidP="00F66CA4" w:rsidRDefault="002D782B" w14:paraId="4DA5F5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jaarlijks</w:t>
            </w:r>
          </w:p>
        </w:tc>
      </w:tr>
      <w:tr w:rsidRPr="00E5772E" w:rsidR="002D782B" w:rsidTr="00CC5AF5" w14:paraId="6947C7B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2D782B" w:rsidR="002D782B" w:rsidP="00F66CA4" w:rsidRDefault="002D782B" w14:paraId="319FEF20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2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https://www.ocwincijfers.nl/sectoren/wetenschap</w:t>
              </w:r>
            </w:hyperlink>
          </w:p>
        </w:tc>
        <w:tc>
          <w:tcPr>
            <w:tcW w:w="1276" w:type="dxa"/>
            <w:hideMark/>
          </w:tcPr>
          <w:p w:rsidRPr="00E5772E" w:rsidR="002D782B" w:rsidP="00F66CA4" w:rsidRDefault="002D782B" w14:paraId="5FA5735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doorlopend</w:t>
            </w:r>
          </w:p>
        </w:tc>
      </w:tr>
      <w:tr w:rsidRPr="00E5772E" w:rsidR="002D782B" w:rsidTr="00CC5AF5" w14:paraId="798A53C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2D782B" w:rsidR="002D782B" w:rsidP="00F66CA4" w:rsidRDefault="002D782B" w14:paraId="01C4DCBF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3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https://www.nwo.nl/feiten-en-cijfers</w:t>
              </w:r>
            </w:hyperlink>
          </w:p>
        </w:tc>
        <w:tc>
          <w:tcPr>
            <w:tcW w:w="1276" w:type="dxa"/>
            <w:hideMark/>
          </w:tcPr>
          <w:p w:rsidRPr="00E5772E" w:rsidR="002D782B" w:rsidP="00F66CA4" w:rsidRDefault="002D782B" w14:paraId="7855402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doorlopend</w:t>
            </w:r>
          </w:p>
        </w:tc>
      </w:tr>
      <w:tr w:rsidRPr="00E5772E" w:rsidR="002D782B" w:rsidTr="00CC5AF5" w14:paraId="5B79B5B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  <w:hideMark/>
          </w:tcPr>
          <w:p w:rsidRPr="002D782B" w:rsidR="002D782B" w:rsidP="00F66CA4" w:rsidRDefault="002D782B" w14:paraId="4ABC308A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4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https://www.rathenau.nl/nl/wetenschap-cijfers</w:t>
              </w:r>
            </w:hyperlink>
          </w:p>
        </w:tc>
        <w:tc>
          <w:tcPr>
            <w:tcW w:w="1276" w:type="dxa"/>
            <w:hideMark/>
          </w:tcPr>
          <w:p w:rsidRPr="00E5772E" w:rsidR="002D782B" w:rsidP="00F66CA4" w:rsidRDefault="002D782B" w14:paraId="309EE9B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doorlopend</w:t>
            </w:r>
          </w:p>
        </w:tc>
      </w:tr>
      <w:tr w:rsidRPr="00E5772E" w:rsidR="002D782B" w:rsidTr="00CC5AF5" w14:paraId="302217E0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2D782B" w:rsidR="002D782B" w:rsidP="00F66CA4" w:rsidRDefault="002D782B" w14:paraId="673C7D26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5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https://www.universiteitenvannederland.nl/</w:t>
              </w:r>
            </w:hyperlink>
          </w:p>
        </w:tc>
        <w:tc>
          <w:tcPr>
            <w:tcW w:w="1276" w:type="dxa"/>
          </w:tcPr>
          <w:p w:rsidRPr="00E5772E" w:rsidR="002D782B" w:rsidP="00F66CA4" w:rsidRDefault="002D782B" w14:paraId="169A14F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doorlopend</w:t>
            </w:r>
          </w:p>
        </w:tc>
      </w:tr>
      <w:tr w:rsidRPr="00E5772E" w:rsidR="002D782B" w:rsidTr="00CC5AF5" w14:paraId="0D5E0472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2D782B" w:rsidR="002D782B" w:rsidP="00F66CA4" w:rsidRDefault="002D782B" w14:paraId="26FABA4D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6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https://www.vereniginghogescholen.nl/kennisbank/feiten-en-cijfers</w:t>
              </w:r>
            </w:hyperlink>
          </w:p>
        </w:tc>
        <w:tc>
          <w:tcPr>
            <w:tcW w:w="1276" w:type="dxa"/>
          </w:tcPr>
          <w:p w:rsidRPr="00E5772E" w:rsidR="002D782B" w:rsidP="00F66CA4" w:rsidRDefault="002D782B" w14:paraId="7BC9F23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  <w:r w:rsidRPr="00E5772E"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  <w:t>doorlopend</w:t>
            </w:r>
          </w:p>
        </w:tc>
      </w:tr>
    </w:tbl>
    <w:p w:rsidRPr="00E5772E" w:rsidR="002D782B" w:rsidP="002D782B" w:rsidRDefault="002D782B" w14:paraId="6ADD4295" w14:textId="77777777">
      <w:pPr>
        <w:rPr>
          <w:sz w:val="20"/>
          <w:szCs w:val="20"/>
        </w:rPr>
      </w:pPr>
    </w:p>
    <w:tbl>
      <w:tblPr>
        <w:tblStyle w:val="Rastertabel1licht-Accent5"/>
        <w:tblW w:w="75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232"/>
        <w:gridCol w:w="1276"/>
      </w:tblGrid>
      <w:tr w:rsidRPr="00E5772E" w:rsidR="002D782B" w:rsidTr="00CC5AF5" w14:paraId="1EAB1B3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tcBorders>
              <w:bottom w:val="none" w:color="auto" w:sz="0" w:space="0"/>
            </w:tcBorders>
            <w:noWrap/>
            <w:hideMark/>
          </w:tcPr>
          <w:p w:rsidRPr="00CC5AF5" w:rsidR="002D782B" w:rsidP="00F66CA4" w:rsidRDefault="002D782B" w14:paraId="45503EAC" w14:textId="77777777">
            <w:pPr>
              <w:rPr>
                <w:rFonts w:eastAsia="Times New Roman" w:cs="Times New Roman"/>
                <w:b w:val="0"/>
                <w:bCs w:val="0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Beleidsindicatoren</w:t>
            </w:r>
          </w:p>
        </w:tc>
        <w:tc>
          <w:tcPr>
            <w:tcW w:w="1276" w:type="dxa"/>
            <w:tcBorders>
              <w:bottom w:val="none" w:color="auto" w:sz="0" w:space="0"/>
            </w:tcBorders>
            <w:hideMark/>
          </w:tcPr>
          <w:p w:rsidRPr="00CC5AF5" w:rsidR="002D782B" w:rsidP="00F66CA4" w:rsidRDefault="002D782B" w14:paraId="32811FB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Cs w:val="18"/>
                <w14:ligatures w14:val="none"/>
              </w:rPr>
            </w:pPr>
            <w:r w:rsidRPr="00CC5AF5">
              <w:rPr>
                <w:rFonts w:eastAsia="Times New Roman" w:cs="Times New Roman"/>
                <w:kern w:val="0"/>
                <w:szCs w:val="18"/>
                <w14:ligatures w14:val="none"/>
              </w:rPr>
              <w:t>Publicatie</w:t>
            </w:r>
          </w:p>
        </w:tc>
      </w:tr>
      <w:tr w:rsidRPr="002D782B" w:rsidR="002D782B" w:rsidTr="00CC5AF5" w14:paraId="46C5F4F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noWrap/>
          </w:tcPr>
          <w:p w:rsidRPr="002D782B" w:rsidR="002D782B" w:rsidP="00F66CA4" w:rsidRDefault="002D782B" w14:paraId="253F84AA" w14:textId="77777777">
            <w:pPr>
              <w:rPr>
                <w:rFonts w:eastAsia="Times New Roman" w:cs="Times New Roman"/>
                <w:b w:val="0"/>
                <w:bCs w:val="0"/>
                <w:kern w:val="0"/>
                <w:sz w:val="16"/>
                <w:szCs w:val="16"/>
                <w14:ligatures w14:val="none"/>
              </w:rPr>
            </w:pPr>
            <w:hyperlink w:history="1" r:id="rId17">
              <w:r w:rsidRPr="002D782B">
                <w:rPr>
                  <w:rStyle w:val="Hyperlink"/>
                  <w:rFonts w:eastAsia="Times New Roman" w:cs="Times New Roman"/>
                  <w:b w:val="0"/>
                  <w:bCs w:val="0"/>
                  <w:kern w:val="0"/>
                  <w:sz w:val="16"/>
                  <w:szCs w:val="16"/>
                  <w14:ligatures w14:val="none"/>
                </w:rPr>
                <w:t>https://www.ocwincijfers.nl/sectoren/wetenschap</w:t>
              </w:r>
            </w:hyperlink>
          </w:p>
        </w:tc>
        <w:tc>
          <w:tcPr>
            <w:tcW w:w="1276" w:type="dxa"/>
          </w:tcPr>
          <w:p w:rsidRPr="002D782B" w:rsidR="002D782B" w:rsidP="00F66CA4" w:rsidRDefault="002D782B" w14:paraId="10D1416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Cs w:val="18"/>
                <w14:ligatures w14:val="none"/>
              </w:rPr>
            </w:pPr>
            <w:r w:rsidRPr="002D782B">
              <w:rPr>
                <w:rFonts w:eastAsia="Times New Roman" w:cs="Times New Roman"/>
                <w:kern w:val="0"/>
                <w:szCs w:val="18"/>
                <w14:ligatures w14:val="none"/>
              </w:rPr>
              <w:t>doorlopend</w:t>
            </w:r>
          </w:p>
        </w:tc>
      </w:tr>
    </w:tbl>
    <w:p w:rsidRPr="00820DDA" w:rsidR="005C70E0" w:rsidP="00215964" w:rsidRDefault="005C70E0" w14:paraId="1153E6D7" w14:textId="77777777">
      <w:pPr>
        <w:spacing w:line="240" w:lineRule="auto"/>
      </w:pPr>
    </w:p>
    <w:sectPr w:rsidRPr="00820DDA" w:rsidR="005C70E0" w:rsidSect="00C5067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0AC0" w14:textId="77777777" w:rsidR="00BE45B8" w:rsidRDefault="00BE45B8">
      <w:r>
        <w:separator/>
      </w:r>
    </w:p>
    <w:p w14:paraId="411C1E4C" w14:textId="77777777" w:rsidR="00BE45B8" w:rsidRDefault="00BE45B8"/>
  </w:endnote>
  <w:endnote w:type="continuationSeparator" w:id="0">
    <w:p w14:paraId="508CB4EE" w14:textId="77777777" w:rsidR="00BE45B8" w:rsidRDefault="00BE45B8">
      <w:r>
        <w:continuationSeparator/>
      </w:r>
    </w:p>
    <w:p w14:paraId="4105EC32" w14:textId="77777777" w:rsidR="00BE45B8" w:rsidRDefault="00BE45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4867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42821" w14:paraId="0D0F69A0" w14:textId="77777777" w:rsidTr="004C7E1D">
      <w:trPr>
        <w:trHeight w:hRule="exact" w:val="357"/>
      </w:trPr>
      <w:tc>
        <w:tcPr>
          <w:tcW w:w="7603" w:type="dxa"/>
        </w:tcPr>
        <w:p w14:paraId="24C67039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6BCC0602" w14:textId="307EB1D7" w:rsidR="002F71BB" w:rsidRPr="004C7E1D" w:rsidRDefault="00B45F9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5784D">
            <w:rPr>
              <w:szCs w:val="13"/>
            </w:rPr>
            <w:t>8</w:t>
          </w:r>
          <w:r w:rsidRPr="004C7E1D">
            <w:rPr>
              <w:szCs w:val="13"/>
            </w:rPr>
            <w:fldChar w:fldCharType="end"/>
          </w:r>
        </w:p>
      </w:tc>
    </w:tr>
  </w:tbl>
  <w:p w14:paraId="2353CC0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42821" w14:paraId="09B5C94C" w14:textId="77777777" w:rsidTr="004C7E1D">
      <w:trPr>
        <w:trHeight w:hRule="exact" w:val="357"/>
      </w:trPr>
      <w:tc>
        <w:tcPr>
          <w:tcW w:w="7709" w:type="dxa"/>
        </w:tcPr>
        <w:p w14:paraId="113F255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3E883068" w14:textId="12486CE7" w:rsidR="00D17084" w:rsidRPr="004C7E1D" w:rsidRDefault="00B45F9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5784D">
            <w:rPr>
              <w:szCs w:val="13"/>
            </w:rPr>
            <w:t>8</w:t>
          </w:r>
          <w:r w:rsidRPr="004C7E1D">
            <w:rPr>
              <w:szCs w:val="13"/>
            </w:rPr>
            <w:fldChar w:fldCharType="end"/>
          </w:r>
        </w:p>
      </w:tc>
    </w:tr>
  </w:tbl>
  <w:p w14:paraId="1DF80EF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71FBB" w14:textId="77777777" w:rsidR="00BE45B8" w:rsidRDefault="00BE45B8">
      <w:r>
        <w:separator/>
      </w:r>
    </w:p>
    <w:p w14:paraId="7FD942D7" w14:textId="77777777" w:rsidR="00BE45B8" w:rsidRDefault="00BE45B8"/>
  </w:footnote>
  <w:footnote w:type="continuationSeparator" w:id="0">
    <w:p w14:paraId="337011B1" w14:textId="77777777" w:rsidR="00BE45B8" w:rsidRDefault="00BE45B8">
      <w:r>
        <w:continuationSeparator/>
      </w:r>
    </w:p>
    <w:p w14:paraId="6D636FFE" w14:textId="77777777" w:rsidR="00BE45B8" w:rsidRDefault="00BE45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42821" w14:paraId="0EC0C779" w14:textId="77777777" w:rsidTr="006D2D53">
      <w:trPr>
        <w:trHeight w:hRule="exact" w:val="400"/>
      </w:trPr>
      <w:tc>
        <w:tcPr>
          <w:tcW w:w="7518" w:type="dxa"/>
        </w:tcPr>
        <w:p w14:paraId="7C63765D" w14:textId="77777777" w:rsidR="00527BD4" w:rsidRPr="00275984" w:rsidRDefault="00527BD4" w:rsidP="00BF4427">
          <w:pPr>
            <w:pStyle w:val="Huisstijl-Rubricering"/>
          </w:pPr>
        </w:p>
      </w:tc>
    </w:tr>
  </w:tbl>
  <w:p w14:paraId="14B11FD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42821" w14:paraId="4576A7E7" w14:textId="77777777" w:rsidTr="003B528D">
      <w:tc>
        <w:tcPr>
          <w:tcW w:w="2160" w:type="dxa"/>
        </w:tcPr>
        <w:p w14:paraId="6A1F1507" w14:textId="77777777" w:rsidR="002F71BB" w:rsidRPr="000407BB" w:rsidRDefault="00B45F98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42821" w14:paraId="4155B75E" w14:textId="77777777" w:rsidTr="002F71BB">
      <w:trPr>
        <w:trHeight w:val="259"/>
      </w:trPr>
      <w:tc>
        <w:tcPr>
          <w:tcW w:w="2160" w:type="dxa"/>
        </w:tcPr>
        <w:p w14:paraId="74141425" w14:textId="0E799FAF" w:rsidR="00E35CF4" w:rsidRPr="005D283A" w:rsidRDefault="00E93C58" w:rsidP="0049501A">
          <w:pPr>
            <w:spacing w:line="180" w:lineRule="exact"/>
            <w:rPr>
              <w:sz w:val="13"/>
              <w:szCs w:val="13"/>
            </w:rPr>
          </w:pPr>
          <w:r w:rsidRPr="00E93C58">
            <w:rPr>
              <w:sz w:val="13"/>
              <w:szCs w:val="13"/>
            </w:rPr>
            <w:t>64689068</w:t>
          </w:r>
        </w:p>
      </w:tc>
    </w:tr>
  </w:tbl>
  <w:p w14:paraId="1068689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42821" w14:paraId="7C2405CE" w14:textId="77777777" w:rsidTr="001377D4">
      <w:trPr>
        <w:trHeight w:val="2636"/>
      </w:trPr>
      <w:tc>
        <w:tcPr>
          <w:tcW w:w="737" w:type="dxa"/>
        </w:tcPr>
        <w:p w14:paraId="2FD23369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2E0B16C4" w14:textId="77777777" w:rsidR="00704845" w:rsidRDefault="00B45F98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EEE248C" wp14:editId="00FCDD17">
                <wp:extent cx="2447925" cy="1657350"/>
                <wp:effectExtent l="0" t="0" r="0" b="0"/>
                <wp:docPr id="135721200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A752BF3" w14:textId="77777777" w:rsidR="00483ECA" w:rsidRDefault="00483ECA" w:rsidP="00D037A9"/>
      </w:tc>
    </w:tr>
  </w:tbl>
  <w:p w14:paraId="0CFFABD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42821" w14:paraId="399EDCB8" w14:textId="77777777" w:rsidTr="0008539E">
      <w:trPr>
        <w:trHeight w:hRule="exact" w:val="572"/>
      </w:trPr>
      <w:tc>
        <w:tcPr>
          <w:tcW w:w="7520" w:type="dxa"/>
        </w:tcPr>
        <w:p w14:paraId="4770489F" w14:textId="77777777" w:rsidR="00527BD4" w:rsidRPr="00963440" w:rsidRDefault="00B45F98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42821" w14:paraId="23444067" w14:textId="77777777" w:rsidTr="00E776C6">
      <w:trPr>
        <w:cantSplit/>
        <w:trHeight w:hRule="exact" w:val="238"/>
      </w:trPr>
      <w:tc>
        <w:tcPr>
          <w:tcW w:w="7520" w:type="dxa"/>
        </w:tcPr>
        <w:p w14:paraId="1E865A55" w14:textId="77777777" w:rsidR="00093ABC" w:rsidRPr="00963440" w:rsidRDefault="00093ABC" w:rsidP="00963440"/>
      </w:tc>
    </w:tr>
    <w:tr w:rsidR="00942821" w14:paraId="78E1937A" w14:textId="77777777" w:rsidTr="00E776C6">
      <w:trPr>
        <w:cantSplit/>
        <w:trHeight w:hRule="exact" w:val="1520"/>
      </w:trPr>
      <w:tc>
        <w:tcPr>
          <w:tcW w:w="7520" w:type="dxa"/>
        </w:tcPr>
        <w:p w14:paraId="0C677AE0" w14:textId="77777777" w:rsidR="00A604D3" w:rsidRPr="00963440" w:rsidRDefault="00A604D3" w:rsidP="00963440"/>
      </w:tc>
    </w:tr>
    <w:tr w:rsidR="00942821" w14:paraId="37985309" w14:textId="77777777" w:rsidTr="00E776C6">
      <w:trPr>
        <w:trHeight w:hRule="exact" w:val="1077"/>
      </w:trPr>
      <w:tc>
        <w:tcPr>
          <w:tcW w:w="7520" w:type="dxa"/>
        </w:tcPr>
        <w:p w14:paraId="00E3A0B1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69B6449A" w14:textId="77777777" w:rsidR="006F273B" w:rsidRDefault="006F273B" w:rsidP="00BC4AE3">
    <w:pPr>
      <w:pStyle w:val="Koptekst"/>
    </w:pPr>
  </w:p>
  <w:p w14:paraId="1072C66D" w14:textId="77777777" w:rsidR="00153BD0" w:rsidRDefault="00153BD0" w:rsidP="00BC4AE3">
    <w:pPr>
      <w:pStyle w:val="Koptekst"/>
    </w:pPr>
  </w:p>
  <w:p w14:paraId="1E330E74" w14:textId="77777777" w:rsidR="0044605E" w:rsidRDefault="0044605E" w:rsidP="00BC4AE3">
    <w:pPr>
      <w:pStyle w:val="Koptekst"/>
    </w:pPr>
  </w:p>
  <w:p w14:paraId="27BE3D3A" w14:textId="77777777" w:rsidR="0044605E" w:rsidRDefault="0044605E" w:rsidP="00BC4AE3">
    <w:pPr>
      <w:pStyle w:val="Koptekst"/>
    </w:pPr>
  </w:p>
  <w:p w14:paraId="483F9FAE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722640"/>
    <w:multiLevelType w:val="hybridMultilevel"/>
    <w:tmpl w:val="4BE623FA"/>
    <w:lvl w:ilvl="0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8D1DFB"/>
    <w:multiLevelType w:val="hybridMultilevel"/>
    <w:tmpl w:val="DF1E23D0"/>
    <w:lvl w:ilvl="0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95056B"/>
    <w:multiLevelType w:val="hybridMultilevel"/>
    <w:tmpl w:val="717E81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6B4F71E">
      <w:start w:val="1"/>
      <w:numFmt w:val="decimal"/>
      <w:lvlText w:val="%2."/>
      <w:lvlJc w:val="left"/>
      <w:pPr>
        <w:ind w:left="72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DB75ED"/>
    <w:multiLevelType w:val="hybridMultilevel"/>
    <w:tmpl w:val="B57E4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4120A4"/>
    <w:multiLevelType w:val="hybridMultilevel"/>
    <w:tmpl w:val="1D8E1FCE"/>
    <w:lvl w:ilvl="0" w:tplc="4E1A8B7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34C18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DC5E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CA4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301A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D637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29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467D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F9AE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1C394E"/>
    <w:multiLevelType w:val="hybridMultilevel"/>
    <w:tmpl w:val="611CD6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C5C6058"/>
    <w:multiLevelType w:val="hybridMultilevel"/>
    <w:tmpl w:val="A9BC375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DB51DB6"/>
    <w:multiLevelType w:val="hybridMultilevel"/>
    <w:tmpl w:val="12ACD1F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E587F52"/>
    <w:multiLevelType w:val="hybridMultilevel"/>
    <w:tmpl w:val="671E4E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15489F"/>
    <w:multiLevelType w:val="hybridMultilevel"/>
    <w:tmpl w:val="E8B03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FA1D0C"/>
    <w:multiLevelType w:val="hybridMultilevel"/>
    <w:tmpl w:val="43E046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28616C"/>
    <w:multiLevelType w:val="hybridMultilevel"/>
    <w:tmpl w:val="03785D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EE6E34"/>
    <w:multiLevelType w:val="hybridMultilevel"/>
    <w:tmpl w:val="C2967970"/>
    <w:lvl w:ilvl="0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555FEF"/>
    <w:multiLevelType w:val="hybridMultilevel"/>
    <w:tmpl w:val="50F0923E"/>
    <w:lvl w:ilvl="0" w:tplc="537AFCC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AFCB6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A36D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3E1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A0E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FE18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544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FEFD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CEA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121B32"/>
    <w:multiLevelType w:val="hybridMultilevel"/>
    <w:tmpl w:val="079EA1D2"/>
    <w:lvl w:ilvl="0" w:tplc="A0903A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AFE5D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C7E6F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3A2AE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92009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F788C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AC48E7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D052558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B6488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6" w15:restartNumberingAfterBreak="0">
    <w:nsid w:val="2671707B"/>
    <w:multiLevelType w:val="hybridMultilevel"/>
    <w:tmpl w:val="E7F675CC"/>
    <w:lvl w:ilvl="0" w:tplc="81D0B0C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BBC4EBF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5524AD6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E952777E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ABEAAC0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AE1842A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0FC092A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E9E6C17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E6305A4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27" w15:restartNumberingAfterBreak="0">
    <w:nsid w:val="29F5556B"/>
    <w:multiLevelType w:val="hybridMultilevel"/>
    <w:tmpl w:val="8904CB70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22B6800"/>
    <w:multiLevelType w:val="hybridMultilevel"/>
    <w:tmpl w:val="0548EA02"/>
    <w:lvl w:ilvl="0" w:tplc="FC422A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A88D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EE2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EEA7D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4D69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6B8AF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80E61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07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E023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336147CD"/>
    <w:multiLevelType w:val="hybridMultilevel"/>
    <w:tmpl w:val="A6A6AD16"/>
    <w:lvl w:ilvl="0" w:tplc="AD7E56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6613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D9C7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CF8ED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23E59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5A09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F30D5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C4AB5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7027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394E244A"/>
    <w:multiLevelType w:val="hybridMultilevel"/>
    <w:tmpl w:val="C9125FCC"/>
    <w:lvl w:ilvl="0" w:tplc="790C415A">
      <w:start w:val="1"/>
      <w:numFmt w:val="decimal"/>
      <w:lvlText w:val="%1)"/>
      <w:lvlJc w:val="left"/>
      <w:pPr>
        <w:ind w:left="1020" w:hanging="360"/>
      </w:pPr>
    </w:lvl>
    <w:lvl w:ilvl="1" w:tplc="65BEAF2C">
      <w:start w:val="1"/>
      <w:numFmt w:val="decimal"/>
      <w:lvlText w:val="%2)"/>
      <w:lvlJc w:val="left"/>
      <w:pPr>
        <w:ind w:left="1020" w:hanging="360"/>
      </w:pPr>
    </w:lvl>
    <w:lvl w:ilvl="2" w:tplc="AEDA803A">
      <w:start w:val="1"/>
      <w:numFmt w:val="decimal"/>
      <w:lvlText w:val="%3)"/>
      <w:lvlJc w:val="left"/>
      <w:pPr>
        <w:ind w:left="1020" w:hanging="360"/>
      </w:pPr>
    </w:lvl>
    <w:lvl w:ilvl="3" w:tplc="AFAA90A4">
      <w:start w:val="1"/>
      <w:numFmt w:val="decimal"/>
      <w:lvlText w:val="%4)"/>
      <w:lvlJc w:val="left"/>
      <w:pPr>
        <w:ind w:left="1020" w:hanging="360"/>
      </w:pPr>
    </w:lvl>
    <w:lvl w:ilvl="4" w:tplc="81702066">
      <w:start w:val="1"/>
      <w:numFmt w:val="decimal"/>
      <w:lvlText w:val="%5)"/>
      <w:lvlJc w:val="left"/>
      <w:pPr>
        <w:ind w:left="1020" w:hanging="360"/>
      </w:pPr>
    </w:lvl>
    <w:lvl w:ilvl="5" w:tplc="6254A2E8">
      <w:start w:val="1"/>
      <w:numFmt w:val="decimal"/>
      <w:lvlText w:val="%6)"/>
      <w:lvlJc w:val="left"/>
      <w:pPr>
        <w:ind w:left="1020" w:hanging="360"/>
      </w:pPr>
    </w:lvl>
    <w:lvl w:ilvl="6" w:tplc="062AB7F4">
      <w:start w:val="1"/>
      <w:numFmt w:val="decimal"/>
      <w:lvlText w:val="%7)"/>
      <w:lvlJc w:val="left"/>
      <w:pPr>
        <w:ind w:left="1020" w:hanging="360"/>
      </w:pPr>
    </w:lvl>
    <w:lvl w:ilvl="7" w:tplc="BE94BD14">
      <w:start w:val="1"/>
      <w:numFmt w:val="decimal"/>
      <w:lvlText w:val="%8)"/>
      <w:lvlJc w:val="left"/>
      <w:pPr>
        <w:ind w:left="1020" w:hanging="360"/>
      </w:pPr>
    </w:lvl>
    <w:lvl w:ilvl="8" w:tplc="36B87DE6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3CF420CC"/>
    <w:multiLevelType w:val="hybridMultilevel"/>
    <w:tmpl w:val="D834FB2C"/>
    <w:lvl w:ilvl="0" w:tplc="62C4777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2C5058C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11F8D65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0E46F83E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1C28817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19A2DF5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8ADECEBE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018E0E10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E4229C44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32" w15:restartNumberingAfterBreak="0">
    <w:nsid w:val="42D82B9B"/>
    <w:multiLevelType w:val="hybridMultilevel"/>
    <w:tmpl w:val="20DAC522"/>
    <w:lvl w:ilvl="0" w:tplc="43FC8334">
      <w:start w:val="1"/>
      <w:numFmt w:val="decimal"/>
      <w:lvlText w:val="%1)"/>
      <w:lvlJc w:val="left"/>
      <w:pPr>
        <w:ind w:left="1020" w:hanging="360"/>
      </w:pPr>
    </w:lvl>
    <w:lvl w:ilvl="1" w:tplc="C762A43C">
      <w:start w:val="1"/>
      <w:numFmt w:val="decimal"/>
      <w:lvlText w:val="%2)"/>
      <w:lvlJc w:val="left"/>
      <w:pPr>
        <w:ind w:left="1020" w:hanging="360"/>
      </w:pPr>
    </w:lvl>
    <w:lvl w:ilvl="2" w:tplc="1E4EE18E">
      <w:start w:val="1"/>
      <w:numFmt w:val="decimal"/>
      <w:lvlText w:val="%3)"/>
      <w:lvlJc w:val="left"/>
      <w:pPr>
        <w:ind w:left="1020" w:hanging="360"/>
      </w:pPr>
    </w:lvl>
    <w:lvl w:ilvl="3" w:tplc="A484F150">
      <w:start w:val="1"/>
      <w:numFmt w:val="decimal"/>
      <w:lvlText w:val="%4)"/>
      <w:lvlJc w:val="left"/>
      <w:pPr>
        <w:ind w:left="1020" w:hanging="360"/>
      </w:pPr>
    </w:lvl>
    <w:lvl w:ilvl="4" w:tplc="3DCC28E4">
      <w:start w:val="1"/>
      <w:numFmt w:val="decimal"/>
      <w:lvlText w:val="%5)"/>
      <w:lvlJc w:val="left"/>
      <w:pPr>
        <w:ind w:left="1020" w:hanging="360"/>
      </w:pPr>
    </w:lvl>
    <w:lvl w:ilvl="5" w:tplc="FC8063FA">
      <w:start w:val="1"/>
      <w:numFmt w:val="decimal"/>
      <w:lvlText w:val="%6)"/>
      <w:lvlJc w:val="left"/>
      <w:pPr>
        <w:ind w:left="1020" w:hanging="360"/>
      </w:pPr>
    </w:lvl>
    <w:lvl w:ilvl="6" w:tplc="CC208DB8">
      <w:start w:val="1"/>
      <w:numFmt w:val="decimal"/>
      <w:lvlText w:val="%7)"/>
      <w:lvlJc w:val="left"/>
      <w:pPr>
        <w:ind w:left="1020" w:hanging="360"/>
      </w:pPr>
    </w:lvl>
    <w:lvl w:ilvl="7" w:tplc="44D02FCE">
      <w:start w:val="1"/>
      <w:numFmt w:val="decimal"/>
      <w:lvlText w:val="%8)"/>
      <w:lvlJc w:val="left"/>
      <w:pPr>
        <w:ind w:left="1020" w:hanging="360"/>
      </w:pPr>
    </w:lvl>
    <w:lvl w:ilvl="8" w:tplc="6000798C">
      <w:start w:val="1"/>
      <w:numFmt w:val="decimal"/>
      <w:lvlText w:val="%9)"/>
      <w:lvlJc w:val="left"/>
      <w:pPr>
        <w:ind w:left="1020" w:hanging="360"/>
      </w:pPr>
    </w:lvl>
  </w:abstractNum>
  <w:abstractNum w:abstractNumId="33" w15:restartNumberingAfterBreak="0">
    <w:nsid w:val="440B1799"/>
    <w:multiLevelType w:val="hybridMultilevel"/>
    <w:tmpl w:val="532E7D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8762D9"/>
    <w:multiLevelType w:val="hybridMultilevel"/>
    <w:tmpl w:val="C1E885A6"/>
    <w:lvl w:ilvl="0" w:tplc="6DC0E9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2264F6"/>
    <w:multiLevelType w:val="hybridMultilevel"/>
    <w:tmpl w:val="ED60F924"/>
    <w:lvl w:ilvl="0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E25AE9"/>
    <w:multiLevelType w:val="hybridMultilevel"/>
    <w:tmpl w:val="E0467834"/>
    <w:lvl w:ilvl="0" w:tplc="EAD4646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A53C799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DACEA6F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372C012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AF8E8B2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90CAFA9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521099F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D7849C9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630081B8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38" w15:restartNumberingAfterBreak="0">
    <w:nsid w:val="576460FC"/>
    <w:multiLevelType w:val="hybridMultilevel"/>
    <w:tmpl w:val="9E8E285E"/>
    <w:lvl w:ilvl="0" w:tplc="159A2B0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AF060B6"/>
    <w:multiLevelType w:val="hybridMultilevel"/>
    <w:tmpl w:val="FC668D24"/>
    <w:lvl w:ilvl="0" w:tplc="46B4F71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D64624"/>
    <w:multiLevelType w:val="hybridMultilevel"/>
    <w:tmpl w:val="2E0CE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831817"/>
    <w:multiLevelType w:val="hybridMultilevel"/>
    <w:tmpl w:val="89865DC4"/>
    <w:lvl w:ilvl="0" w:tplc="159A2B0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C44CD"/>
    <w:multiLevelType w:val="hybridMultilevel"/>
    <w:tmpl w:val="3DC871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14252">
    <w:abstractNumId w:val="14"/>
  </w:num>
  <w:num w:numId="2" w16cid:durableId="1650742328">
    <w:abstractNumId w:val="7"/>
  </w:num>
  <w:num w:numId="3" w16cid:durableId="739519736">
    <w:abstractNumId w:val="6"/>
  </w:num>
  <w:num w:numId="4" w16cid:durableId="1669477806">
    <w:abstractNumId w:val="5"/>
  </w:num>
  <w:num w:numId="5" w16cid:durableId="351884402">
    <w:abstractNumId w:val="4"/>
  </w:num>
  <w:num w:numId="6" w16cid:durableId="1099177702">
    <w:abstractNumId w:val="8"/>
  </w:num>
  <w:num w:numId="7" w16cid:durableId="1113750307">
    <w:abstractNumId w:val="3"/>
  </w:num>
  <w:num w:numId="8" w16cid:durableId="638922974">
    <w:abstractNumId w:val="2"/>
  </w:num>
  <w:num w:numId="9" w16cid:durableId="290281388">
    <w:abstractNumId w:val="1"/>
  </w:num>
  <w:num w:numId="10" w16cid:durableId="1275362773">
    <w:abstractNumId w:val="0"/>
  </w:num>
  <w:num w:numId="11" w16cid:durableId="642731460">
    <w:abstractNumId w:val="12"/>
  </w:num>
  <w:num w:numId="12" w16cid:durableId="2059233146">
    <w:abstractNumId w:val="22"/>
  </w:num>
  <w:num w:numId="13" w16cid:durableId="1144546336">
    <w:abstractNumId w:val="35"/>
  </w:num>
  <w:num w:numId="14" w16cid:durableId="1291401059">
    <w:abstractNumId w:val="24"/>
  </w:num>
  <w:num w:numId="15" w16cid:durableId="619268700">
    <w:abstractNumId w:val="42"/>
  </w:num>
  <w:num w:numId="16" w16cid:durableId="1607693430">
    <w:abstractNumId w:val="39"/>
  </w:num>
  <w:num w:numId="17" w16cid:durableId="2041393372">
    <w:abstractNumId w:val="38"/>
  </w:num>
  <w:num w:numId="18" w16cid:durableId="1479886021">
    <w:abstractNumId w:val="10"/>
  </w:num>
  <w:num w:numId="19" w16cid:durableId="1763606390">
    <w:abstractNumId w:val="34"/>
  </w:num>
  <w:num w:numId="20" w16cid:durableId="1922566728">
    <w:abstractNumId w:val="16"/>
  </w:num>
  <w:num w:numId="21" w16cid:durableId="902255031">
    <w:abstractNumId w:val="17"/>
  </w:num>
  <w:num w:numId="22" w16cid:durableId="814644160">
    <w:abstractNumId w:val="36"/>
  </w:num>
  <w:num w:numId="23" w16cid:durableId="744885212">
    <w:abstractNumId w:val="23"/>
  </w:num>
  <w:num w:numId="24" w16cid:durableId="1132407912">
    <w:abstractNumId w:val="40"/>
  </w:num>
  <w:num w:numId="25" w16cid:durableId="888566748">
    <w:abstractNumId w:val="9"/>
  </w:num>
  <w:num w:numId="26" w16cid:durableId="1501963065">
    <w:abstractNumId w:val="41"/>
  </w:num>
  <w:num w:numId="27" w16cid:durableId="1184782270">
    <w:abstractNumId w:val="13"/>
  </w:num>
  <w:num w:numId="28" w16cid:durableId="1108890382">
    <w:abstractNumId w:val="19"/>
  </w:num>
  <w:num w:numId="29" w16cid:durableId="1920410329">
    <w:abstractNumId w:val="33"/>
  </w:num>
  <w:num w:numId="30" w16cid:durableId="432284434">
    <w:abstractNumId w:val="11"/>
  </w:num>
  <w:num w:numId="31" w16cid:durableId="986393338">
    <w:abstractNumId w:val="21"/>
  </w:num>
  <w:num w:numId="32" w16cid:durableId="164133726">
    <w:abstractNumId w:val="20"/>
  </w:num>
  <w:num w:numId="33" w16cid:durableId="254286405">
    <w:abstractNumId w:val="26"/>
  </w:num>
  <w:num w:numId="34" w16cid:durableId="1548571403">
    <w:abstractNumId w:val="25"/>
  </w:num>
  <w:num w:numId="35" w16cid:durableId="638532547">
    <w:abstractNumId w:val="29"/>
  </w:num>
  <w:num w:numId="36" w16cid:durableId="862136977">
    <w:abstractNumId w:val="31"/>
  </w:num>
  <w:num w:numId="37" w16cid:durableId="1161433993">
    <w:abstractNumId w:val="28"/>
  </w:num>
  <w:num w:numId="38" w16cid:durableId="1860894978">
    <w:abstractNumId w:val="37"/>
  </w:num>
  <w:num w:numId="39" w16cid:durableId="1361201917">
    <w:abstractNumId w:val="18"/>
  </w:num>
  <w:num w:numId="40" w16cid:durableId="2037848099">
    <w:abstractNumId w:val="27"/>
  </w:num>
  <w:num w:numId="41" w16cid:durableId="634407106">
    <w:abstractNumId w:val="30"/>
  </w:num>
  <w:num w:numId="42" w16cid:durableId="886913749">
    <w:abstractNumId w:val="32"/>
  </w:num>
  <w:num w:numId="43" w16cid:durableId="3651334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144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07DA"/>
    <w:rsid w:val="000314E2"/>
    <w:rsid w:val="00033CDD"/>
    <w:rsid w:val="00034A84"/>
    <w:rsid w:val="00034D28"/>
    <w:rsid w:val="00035C36"/>
    <w:rsid w:val="00035E67"/>
    <w:rsid w:val="000366F3"/>
    <w:rsid w:val="0003780D"/>
    <w:rsid w:val="000407BB"/>
    <w:rsid w:val="000510D8"/>
    <w:rsid w:val="0005404B"/>
    <w:rsid w:val="0005447D"/>
    <w:rsid w:val="000546DE"/>
    <w:rsid w:val="000559D0"/>
    <w:rsid w:val="0006024D"/>
    <w:rsid w:val="00060C28"/>
    <w:rsid w:val="00062055"/>
    <w:rsid w:val="00065462"/>
    <w:rsid w:val="00066F9E"/>
    <w:rsid w:val="00071F28"/>
    <w:rsid w:val="00072204"/>
    <w:rsid w:val="00074079"/>
    <w:rsid w:val="000765B6"/>
    <w:rsid w:val="0008062A"/>
    <w:rsid w:val="0008289C"/>
    <w:rsid w:val="00084E92"/>
    <w:rsid w:val="0008539E"/>
    <w:rsid w:val="00085E63"/>
    <w:rsid w:val="00092799"/>
    <w:rsid w:val="00092A99"/>
    <w:rsid w:val="00092C5F"/>
    <w:rsid w:val="00093ABC"/>
    <w:rsid w:val="00096680"/>
    <w:rsid w:val="000974E1"/>
    <w:rsid w:val="000A0F36"/>
    <w:rsid w:val="000A174A"/>
    <w:rsid w:val="000A3E0A"/>
    <w:rsid w:val="000A51C9"/>
    <w:rsid w:val="000A65AC"/>
    <w:rsid w:val="000B50E2"/>
    <w:rsid w:val="000B6B04"/>
    <w:rsid w:val="000B7281"/>
    <w:rsid w:val="000B7FAB"/>
    <w:rsid w:val="000C1BA1"/>
    <w:rsid w:val="000C3EA9"/>
    <w:rsid w:val="000C474B"/>
    <w:rsid w:val="000C4A32"/>
    <w:rsid w:val="000C65BB"/>
    <w:rsid w:val="000C7119"/>
    <w:rsid w:val="000D0225"/>
    <w:rsid w:val="000D249E"/>
    <w:rsid w:val="000D6399"/>
    <w:rsid w:val="000D6DEA"/>
    <w:rsid w:val="000E5886"/>
    <w:rsid w:val="000E61C4"/>
    <w:rsid w:val="000E6621"/>
    <w:rsid w:val="000E7895"/>
    <w:rsid w:val="000F161D"/>
    <w:rsid w:val="000F1B4E"/>
    <w:rsid w:val="000F1FFF"/>
    <w:rsid w:val="000F521E"/>
    <w:rsid w:val="000F5DB0"/>
    <w:rsid w:val="00100203"/>
    <w:rsid w:val="00104B4D"/>
    <w:rsid w:val="00105677"/>
    <w:rsid w:val="00114A78"/>
    <w:rsid w:val="00116F53"/>
    <w:rsid w:val="001172C7"/>
    <w:rsid w:val="001177B4"/>
    <w:rsid w:val="00122CF9"/>
    <w:rsid w:val="00123704"/>
    <w:rsid w:val="001270C7"/>
    <w:rsid w:val="00132540"/>
    <w:rsid w:val="001377D4"/>
    <w:rsid w:val="00142E41"/>
    <w:rsid w:val="00144B27"/>
    <w:rsid w:val="0014786A"/>
    <w:rsid w:val="001516A4"/>
    <w:rsid w:val="00151E5F"/>
    <w:rsid w:val="00153BD0"/>
    <w:rsid w:val="00155614"/>
    <w:rsid w:val="001569AB"/>
    <w:rsid w:val="0016009F"/>
    <w:rsid w:val="00162358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97B62"/>
    <w:rsid w:val="001A0BFA"/>
    <w:rsid w:val="001A1608"/>
    <w:rsid w:val="001A2BEA"/>
    <w:rsid w:val="001A325F"/>
    <w:rsid w:val="001A5E90"/>
    <w:rsid w:val="001A6D93"/>
    <w:rsid w:val="001B2BBA"/>
    <w:rsid w:val="001B35FA"/>
    <w:rsid w:val="001C006F"/>
    <w:rsid w:val="001C2C36"/>
    <w:rsid w:val="001C32EC"/>
    <w:rsid w:val="001C38BD"/>
    <w:rsid w:val="001C4D5A"/>
    <w:rsid w:val="001C6BFC"/>
    <w:rsid w:val="001E0256"/>
    <w:rsid w:val="001E34C6"/>
    <w:rsid w:val="001E5581"/>
    <w:rsid w:val="001F3C70"/>
    <w:rsid w:val="001F4135"/>
    <w:rsid w:val="00200D88"/>
    <w:rsid w:val="00200FBE"/>
    <w:rsid w:val="00201C09"/>
    <w:rsid w:val="00201F68"/>
    <w:rsid w:val="0020329D"/>
    <w:rsid w:val="00207D76"/>
    <w:rsid w:val="00210BA3"/>
    <w:rsid w:val="00212F2A"/>
    <w:rsid w:val="00214F2B"/>
    <w:rsid w:val="00215356"/>
    <w:rsid w:val="00215964"/>
    <w:rsid w:val="00215D8B"/>
    <w:rsid w:val="00217880"/>
    <w:rsid w:val="0022200D"/>
    <w:rsid w:val="00222D66"/>
    <w:rsid w:val="00223502"/>
    <w:rsid w:val="0022441A"/>
    <w:rsid w:val="00224A8A"/>
    <w:rsid w:val="0022741E"/>
    <w:rsid w:val="002309A8"/>
    <w:rsid w:val="00236CFE"/>
    <w:rsid w:val="002428E3"/>
    <w:rsid w:val="0024430A"/>
    <w:rsid w:val="00244804"/>
    <w:rsid w:val="00245839"/>
    <w:rsid w:val="00245FF7"/>
    <w:rsid w:val="002509CE"/>
    <w:rsid w:val="00253B65"/>
    <w:rsid w:val="00256C54"/>
    <w:rsid w:val="0026060B"/>
    <w:rsid w:val="00260BAF"/>
    <w:rsid w:val="002610A6"/>
    <w:rsid w:val="00263FD6"/>
    <w:rsid w:val="002650F7"/>
    <w:rsid w:val="0026686B"/>
    <w:rsid w:val="00270A87"/>
    <w:rsid w:val="00273F3B"/>
    <w:rsid w:val="00274DB7"/>
    <w:rsid w:val="00274FAB"/>
    <w:rsid w:val="00275984"/>
    <w:rsid w:val="00276199"/>
    <w:rsid w:val="002768F3"/>
    <w:rsid w:val="00276DA4"/>
    <w:rsid w:val="00280F74"/>
    <w:rsid w:val="00286998"/>
    <w:rsid w:val="00291A30"/>
    <w:rsid w:val="00291AB7"/>
    <w:rsid w:val="0029422B"/>
    <w:rsid w:val="00294DCB"/>
    <w:rsid w:val="00297492"/>
    <w:rsid w:val="002A06CE"/>
    <w:rsid w:val="002A2D7A"/>
    <w:rsid w:val="002A37B5"/>
    <w:rsid w:val="002A6722"/>
    <w:rsid w:val="002B153C"/>
    <w:rsid w:val="002B36C1"/>
    <w:rsid w:val="002B52FC"/>
    <w:rsid w:val="002C0BAA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5EDB"/>
    <w:rsid w:val="002D62D5"/>
    <w:rsid w:val="002D6C72"/>
    <w:rsid w:val="002D782B"/>
    <w:rsid w:val="002E0F69"/>
    <w:rsid w:val="002E1572"/>
    <w:rsid w:val="002E2142"/>
    <w:rsid w:val="002E2DA3"/>
    <w:rsid w:val="002E3C78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4D0C"/>
    <w:rsid w:val="00307B3C"/>
    <w:rsid w:val="00310EF2"/>
    <w:rsid w:val="003115A6"/>
    <w:rsid w:val="00312597"/>
    <w:rsid w:val="003125F6"/>
    <w:rsid w:val="00320B0B"/>
    <w:rsid w:val="00321B77"/>
    <w:rsid w:val="00322836"/>
    <w:rsid w:val="00325930"/>
    <w:rsid w:val="00334154"/>
    <w:rsid w:val="003341D0"/>
    <w:rsid w:val="003372C4"/>
    <w:rsid w:val="00341FA0"/>
    <w:rsid w:val="00342374"/>
    <w:rsid w:val="00344F3D"/>
    <w:rsid w:val="00345299"/>
    <w:rsid w:val="00350BA5"/>
    <w:rsid w:val="00350EBC"/>
    <w:rsid w:val="00351A8D"/>
    <w:rsid w:val="003526BB"/>
    <w:rsid w:val="00352BCF"/>
    <w:rsid w:val="00353932"/>
    <w:rsid w:val="0035464B"/>
    <w:rsid w:val="00356D2B"/>
    <w:rsid w:val="00361A56"/>
    <w:rsid w:val="0036252A"/>
    <w:rsid w:val="00363D0C"/>
    <w:rsid w:val="00364D9D"/>
    <w:rsid w:val="00371048"/>
    <w:rsid w:val="0037396C"/>
    <w:rsid w:val="0037421D"/>
    <w:rsid w:val="00374412"/>
    <w:rsid w:val="00376093"/>
    <w:rsid w:val="0037715E"/>
    <w:rsid w:val="0037716A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3E80"/>
    <w:rsid w:val="003B4551"/>
    <w:rsid w:val="003B528D"/>
    <w:rsid w:val="003B7EE7"/>
    <w:rsid w:val="003C2CCB"/>
    <w:rsid w:val="003C4A1C"/>
    <w:rsid w:val="003C5BCB"/>
    <w:rsid w:val="003C7EBF"/>
    <w:rsid w:val="003D0018"/>
    <w:rsid w:val="003D39EC"/>
    <w:rsid w:val="003D40EA"/>
    <w:rsid w:val="003E3DD5"/>
    <w:rsid w:val="003E531D"/>
    <w:rsid w:val="003F07C6"/>
    <w:rsid w:val="003F1F6B"/>
    <w:rsid w:val="003F2458"/>
    <w:rsid w:val="003F3757"/>
    <w:rsid w:val="003F44B7"/>
    <w:rsid w:val="004008E9"/>
    <w:rsid w:val="004052FB"/>
    <w:rsid w:val="004053A6"/>
    <w:rsid w:val="00406523"/>
    <w:rsid w:val="00407991"/>
    <w:rsid w:val="0041019E"/>
    <w:rsid w:val="00413D48"/>
    <w:rsid w:val="00424A60"/>
    <w:rsid w:val="004313ED"/>
    <w:rsid w:val="00434042"/>
    <w:rsid w:val="00434500"/>
    <w:rsid w:val="004418DB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1D5"/>
    <w:rsid w:val="004722BE"/>
    <w:rsid w:val="004725CF"/>
    <w:rsid w:val="00472A65"/>
    <w:rsid w:val="00474463"/>
    <w:rsid w:val="00474B75"/>
    <w:rsid w:val="004820ED"/>
    <w:rsid w:val="00483ECA"/>
    <w:rsid w:val="00483F0B"/>
    <w:rsid w:val="0049070C"/>
    <w:rsid w:val="0049501A"/>
    <w:rsid w:val="00496319"/>
    <w:rsid w:val="0049657E"/>
    <w:rsid w:val="00497279"/>
    <w:rsid w:val="004A010B"/>
    <w:rsid w:val="004A3186"/>
    <w:rsid w:val="004A419C"/>
    <w:rsid w:val="004A566A"/>
    <w:rsid w:val="004A670A"/>
    <w:rsid w:val="004B4A6F"/>
    <w:rsid w:val="004B5465"/>
    <w:rsid w:val="004B6487"/>
    <w:rsid w:val="004B70F0"/>
    <w:rsid w:val="004C0035"/>
    <w:rsid w:val="004C0D02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60F2"/>
    <w:rsid w:val="004F0F6D"/>
    <w:rsid w:val="004F2483"/>
    <w:rsid w:val="004F42FF"/>
    <w:rsid w:val="004F44C2"/>
    <w:rsid w:val="00505262"/>
    <w:rsid w:val="005107B1"/>
    <w:rsid w:val="00516022"/>
    <w:rsid w:val="0052104D"/>
    <w:rsid w:val="00521CEE"/>
    <w:rsid w:val="00522184"/>
    <w:rsid w:val="00527BD4"/>
    <w:rsid w:val="00531BD3"/>
    <w:rsid w:val="00531C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1F37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23B"/>
    <w:rsid w:val="005A7512"/>
    <w:rsid w:val="005B0F6C"/>
    <w:rsid w:val="005B3441"/>
    <w:rsid w:val="005B441F"/>
    <w:rsid w:val="005B463E"/>
    <w:rsid w:val="005B4FAC"/>
    <w:rsid w:val="005B5D8B"/>
    <w:rsid w:val="005C14C6"/>
    <w:rsid w:val="005C2357"/>
    <w:rsid w:val="005C34E1"/>
    <w:rsid w:val="005C3FE0"/>
    <w:rsid w:val="005C4C82"/>
    <w:rsid w:val="005C66E8"/>
    <w:rsid w:val="005C70E0"/>
    <w:rsid w:val="005C740C"/>
    <w:rsid w:val="005D283A"/>
    <w:rsid w:val="005D4499"/>
    <w:rsid w:val="005D625B"/>
    <w:rsid w:val="005E3322"/>
    <w:rsid w:val="005E436C"/>
    <w:rsid w:val="005E64E2"/>
    <w:rsid w:val="005F62D3"/>
    <w:rsid w:val="005F6D11"/>
    <w:rsid w:val="00600CF0"/>
    <w:rsid w:val="0060277E"/>
    <w:rsid w:val="006048F4"/>
    <w:rsid w:val="0060660A"/>
    <w:rsid w:val="00607409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1641"/>
    <w:rsid w:val="00635031"/>
    <w:rsid w:val="0064192A"/>
    <w:rsid w:val="00642768"/>
    <w:rsid w:val="00644723"/>
    <w:rsid w:val="006448E4"/>
    <w:rsid w:val="00645414"/>
    <w:rsid w:val="00646582"/>
    <w:rsid w:val="0065244E"/>
    <w:rsid w:val="006534D0"/>
    <w:rsid w:val="00653606"/>
    <w:rsid w:val="00655708"/>
    <w:rsid w:val="00655A70"/>
    <w:rsid w:val="006610E9"/>
    <w:rsid w:val="00661162"/>
    <w:rsid w:val="00661591"/>
    <w:rsid w:val="00662709"/>
    <w:rsid w:val="00662A78"/>
    <w:rsid w:val="00663187"/>
    <w:rsid w:val="0066632F"/>
    <w:rsid w:val="00674A89"/>
    <w:rsid w:val="00674F3D"/>
    <w:rsid w:val="00682E02"/>
    <w:rsid w:val="00684AAA"/>
    <w:rsid w:val="00685545"/>
    <w:rsid w:val="006864B3"/>
    <w:rsid w:val="00686AED"/>
    <w:rsid w:val="00687511"/>
    <w:rsid w:val="00692BA9"/>
    <w:rsid w:val="00692C30"/>
    <w:rsid w:val="00692D64"/>
    <w:rsid w:val="006A10F8"/>
    <w:rsid w:val="006A18D0"/>
    <w:rsid w:val="006A2100"/>
    <w:rsid w:val="006A6F8C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0FE1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29A9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208"/>
    <w:rsid w:val="00742AB9"/>
    <w:rsid w:val="007434B3"/>
    <w:rsid w:val="00751A6A"/>
    <w:rsid w:val="00754AD6"/>
    <w:rsid w:val="00754FBF"/>
    <w:rsid w:val="007615AC"/>
    <w:rsid w:val="00761FFA"/>
    <w:rsid w:val="007632B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39BA"/>
    <w:rsid w:val="007B4503"/>
    <w:rsid w:val="007C03C9"/>
    <w:rsid w:val="007C16D8"/>
    <w:rsid w:val="007C406E"/>
    <w:rsid w:val="007C50A0"/>
    <w:rsid w:val="007C5183"/>
    <w:rsid w:val="007C51A6"/>
    <w:rsid w:val="007C69A7"/>
    <w:rsid w:val="007C7573"/>
    <w:rsid w:val="007E14E4"/>
    <w:rsid w:val="007E2B20"/>
    <w:rsid w:val="007E3682"/>
    <w:rsid w:val="007E7F9D"/>
    <w:rsid w:val="007F5331"/>
    <w:rsid w:val="00800CCA"/>
    <w:rsid w:val="008020F2"/>
    <w:rsid w:val="00803ADC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16476"/>
    <w:rsid w:val="00820852"/>
    <w:rsid w:val="00820DDA"/>
    <w:rsid w:val="00821114"/>
    <w:rsid w:val="008211EF"/>
    <w:rsid w:val="00821FC1"/>
    <w:rsid w:val="00823715"/>
    <w:rsid w:val="008267CC"/>
    <w:rsid w:val="0083178B"/>
    <w:rsid w:val="00833695"/>
    <w:rsid w:val="008336B7"/>
    <w:rsid w:val="00833A8E"/>
    <w:rsid w:val="008351E9"/>
    <w:rsid w:val="0084255A"/>
    <w:rsid w:val="00842CD8"/>
    <w:rsid w:val="008431FA"/>
    <w:rsid w:val="00846EA3"/>
    <w:rsid w:val="008547BA"/>
    <w:rsid w:val="008553C7"/>
    <w:rsid w:val="00857FEB"/>
    <w:rsid w:val="008601AF"/>
    <w:rsid w:val="00860986"/>
    <w:rsid w:val="00864884"/>
    <w:rsid w:val="00870121"/>
    <w:rsid w:val="008702EE"/>
    <w:rsid w:val="00872271"/>
    <w:rsid w:val="008731F6"/>
    <w:rsid w:val="008737B0"/>
    <w:rsid w:val="00874982"/>
    <w:rsid w:val="008762B6"/>
    <w:rsid w:val="00883137"/>
    <w:rsid w:val="00892BA5"/>
    <w:rsid w:val="008933A6"/>
    <w:rsid w:val="00894785"/>
    <w:rsid w:val="0089767D"/>
    <w:rsid w:val="008A08AC"/>
    <w:rsid w:val="008A1F5D"/>
    <w:rsid w:val="008A28F5"/>
    <w:rsid w:val="008A5F05"/>
    <w:rsid w:val="008B0E6F"/>
    <w:rsid w:val="008B1198"/>
    <w:rsid w:val="008B1F71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C504F"/>
    <w:rsid w:val="008C63B2"/>
    <w:rsid w:val="008D065C"/>
    <w:rsid w:val="008D1583"/>
    <w:rsid w:val="008D366F"/>
    <w:rsid w:val="008E052E"/>
    <w:rsid w:val="008E0B3F"/>
    <w:rsid w:val="008E1341"/>
    <w:rsid w:val="008E3932"/>
    <w:rsid w:val="008E46E0"/>
    <w:rsid w:val="008E49AD"/>
    <w:rsid w:val="008E698E"/>
    <w:rsid w:val="008F123F"/>
    <w:rsid w:val="008F2584"/>
    <w:rsid w:val="008F3246"/>
    <w:rsid w:val="008F3C1B"/>
    <w:rsid w:val="008F508C"/>
    <w:rsid w:val="00900516"/>
    <w:rsid w:val="0090271B"/>
    <w:rsid w:val="00910642"/>
    <w:rsid w:val="00910DDF"/>
    <w:rsid w:val="00911D32"/>
    <w:rsid w:val="0091559E"/>
    <w:rsid w:val="009171C5"/>
    <w:rsid w:val="00921861"/>
    <w:rsid w:val="0092239C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44B0"/>
    <w:rsid w:val="00934625"/>
    <w:rsid w:val="0094000D"/>
    <w:rsid w:val="00940206"/>
    <w:rsid w:val="00941B16"/>
    <w:rsid w:val="00941F73"/>
    <w:rsid w:val="00942821"/>
    <w:rsid w:val="009455D8"/>
    <w:rsid w:val="00946703"/>
    <w:rsid w:val="009528B2"/>
    <w:rsid w:val="009605A8"/>
    <w:rsid w:val="009607C4"/>
    <w:rsid w:val="00962636"/>
    <w:rsid w:val="00962F2A"/>
    <w:rsid w:val="00963440"/>
    <w:rsid w:val="009716D8"/>
    <w:rsid w:val="009718F9"/>
    <w:rsid w:val="009724E4"/>
    <w:rsid w:val="00972FB9"/>
    <w:rsid w:val="00974B81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5DAA"/>
    <w:rsid w:val="009B601B"/>
    <w:rsid w:val="009C3F20"/>
    <w:rsid w:val="009C64FB"/>
    <w:rsid w:val="009C7CA1"/>
    <w:rsid w:val="009D043D"/>
    <w:rsid w:val="009D0BE5"/>
    <w:rsid w:val="009D716F"/>
    <w:rsid w:val="009E11C6"/>
    <w:rsid w:val="009E3B07"/>
    <w:rsid w:val="009E43BE"/>
    <w:rsid w:val="009E475C"/>
    <w:rsid w:val="009E789D"/>
    <w:rsid w:val="009F01E6"/>
    <w:rsid w:val="009F3259"/>
    <w:rsid w:val="009F541F"/>
    <w:rsid w:val="00A056DE"/>
    <w:rsid w:val="00A0678A"/>
    <w:rsid w:val="00A1289E"/>
    <w:rsid w:val="00A128AD"/>
    <w:rsid w:val="00A20730"/>
    <w:rsid w:val="00A21E76"/>
    <w:rsid w:val="00A2377D"/>
    <w:rsid w:val="00A23BC8"/>
    <w:rsid w:val="00A2531F"/>
    <w:rsid w:val="00A30E68"/>
    <w:rsid w:val="00A31933"/>
    <w:rsid w:val="00A32073"/>
    <w:rsid w:val="00A34AA0"/>
    <w:rsid w:val="00A37D0C"/>
    <w:rsid w:val="00A41FE2"/>
    <w:rsid w:val="00A421A1"/>
    <w:rsid w:val="00A46FEF"/>
    <w:rsid w:val="00A47948"/>
    <w:rsid w:val="00A50457"/>
    <w:rsid w:val="00A50CF6"/>
    <w:rsid w:val="00A51C81"/>
    <w:rsid w:val="00A56850"/>
    <w:rsid w:val="00A56946"/>
    <w:rsid w:val="00A604D3"/>
    <w:rsid w:val="00A6170E"/>
    <w:rsid w:val="00A63B8C"/>
    <w:rsid w:val="00A6423A"/>
    <w:rsid w:val="00A67AC7"/>
    <w:rsid w:val="00A715F8"/>
    <w:rsid w:val="00A741BA"/>
    <w:rsid w:val="00A76858"/>
    <w:rsid w:val="00A773CC"/>
    <w:rsid w:val="00A77F6F"/>
    <w:rsid w:val="00A831FD"/>
    <w:rsid w:val="00A83352"/>
    <w:rsid w:val="00A850A2"/>
    <w:rsid w:val="00A85808"/>
    <w:rsid w:val="00A8592B"/>
    <w:rsid w:val="00A9147E"/>
    <w:rsid w:val="00A91FA3"/>
    <w:rsid w:val="00A927D3"/>
    <w:rsid w:val="00A9429A"/>
    <w:rsid w:val="00A9551C"/>
    <w:rsid w:val="00AA0D34"/>
    <w:rsid w:val="00AA70B0"/>
    <w:rsid w:val="00AA7603"/>
    <w:rsid w:val="00AA7FC9"/>
    <w:rsid w:val="00AB0422"/>
    <w:rsid w:val="00AB237D"/>
    <w:rsid w:val="00AB50E6"/>
    <w:rsid w:val="00AB5933"/>
    <w:rsid w:val="00AB7817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AF72F4"/>
    <w:rsid w:val="00B0043A"/>
    <w:rsid w:val="00B00D75"/>
    <w:rsid w:val="00B03041"/>
    <w:rsid w:val="00B0690C"/>
    <w:rsid w:val="00B070CB"/>
    <w:rsid w:val="00B12456"/>
    <w:rsid w:val="00B132B0"/>
    <w:rsid w:val="00B173C6"/>
    <w:rsid w:val="00B20109"/>
    <w:rsid w:val="00B21FF9"/>
    <w:rsid w:val="00B220A5"/>
    <w:rsid w:val="00B229E4"/>
    <w:rsid w:val="00B2317A"/>
    <w:rsid w:val="00B23774"/>
    <w:rsid w:val="00B259C8"/>
    <w:rsid w:val="00B26CCF"/>
    <w:rsid w:val="00B30FC2"/>
    <w:rsid w:val="00B31BA0"/>
    <w:rsid w:val="00B331A2"/>
    <w:rsid w:val="00B33CF2"/>
    <w:rsid w:val="00B350A2"/>
    <w:rsid w:val="00B37ECE"/>
    <w:rsid w:val="00B425F0"/>
    <w:rsid w:val="00B42DFA"/>
    <w:rsid w:val="00B45F98"/>
    <w:rsid w:val="00B50571"/>
    <w:rsid w:val="00B531DD"/>
    <w:rsid w:val="00B53AF0"/>
    <w:rsid w:val="00B55014"/>
    <w:rsid w:val="00B62232"/>
    <w:rsid w:val="00B626DD"/>
    <w:rsid w:val="00B63FB2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AFA"/>
    <w:rsid w:val="00BB61B0"/>
    <w:rsid w:val="00BB7A9A"/>
    <w:rsid w:val="00BC0D9E"/>
    <w:rsid w:val="00BC3B53"/>
    <w:rsid w:val="00BC3B96"/>
    <w:rsid w:val="00BC48C0"/>
    <w:rsid w:val="00BC4AE3"/>
    <w:rsid w:val="00BC5B28"/>
    <w:rsid w:val="00BC7264"/>
    <w:rsid w:val="00BC774F"/>
    <w:rsid w:val="00BE17D4"/>
    <w:rsid w:val="00BE2863"/>
    <w:rsid w:val="00BE3F88"/>
    <w:rsid w:val="00BE45B8"/>
    <w:rsid w:val="00BE4756"/>
    <w:rsid w:val="00BE5ED9"/>
    <w:rsid w:val="00BE7B41"/>
    <w:rsid w:val="00BF40DD"/>
    <w:rsid w:val="00BF4427"/>
    <w:rsid w:val="00BF46B6"/>
    <w:rsid w:val="00BF5675"/>
    <w:rsid w:val="00C03B30"/>
    <w:rsid w:val="00C126E1"/>
    <w:rsid w:val="00C15A91"/>
    <w:rsid w:val="00C206F1"/>
    <w:rsid w:val="00C20900"/>
    <w:rsid w:val="00C2159D"/>
    <w:rsid w:val="00C217E1"/>
    <w:rsid w:val="00C219B1"/>
    <w:rsid w:val="00C231E2"/>
    <w:rsid w:val="00C24040"/>
    <w:rsid w:val="00C26AA9"/>
    <w:rsid w:val="00C2703D"/>
    <w:rsid w:val="00C30CD0"/>
    <w:rsid w:val="00C352B6"/>
    <w:rsid w:val="00C4015B"/>
    <w:rsid w:val="00C4044E"/>
    <w:rsid w:val="00C40C60"/>
    <w:rsid w:val="00C44487"/>
    <w:rsid w:val="00C47F04"/>
    <w:rsid w:val="00C5067E"/>
    <w:rsid w:val="00C50E87"/>
    <w:rsid w:val="00C5258E"/>
    <w:rsid w:val="00C5333A"/>
    <w:rsid w:val="00C53BD7"/>
    <w:rsid w:val="00C55923"/>
    <w:rsid w:val="00C619A7"/>
    <w:rsid w:val="00C64E34"/>
    <w:rsid w:val="00C6545E"/>
    <w:rsid w:val="00C67AC6"/>
    <w:rsid w:val="00C7097A"/>
    <w:rsid w:val="00C722A5"/>
    <w:rsid w:val="00C736E8"/>
    <w:rsid w:val="00C73D5F"/>
    <w:rsid w:val="00C833BB"/>
    <w:rsid w:val="00C87AB8"/>
    <w:rsid w:val="00C91653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5AF5"/>
    <w:rsid w:val="00CC6290"/>
    <w:rsid w:val="00CD233D"/>
    <w:rsid w:val="00CD362D"/>
    <w:rsid w:val="00CD3B36"/>
    <w:rsid w:val="00CE101D"/>
    <w:rsid w:val="00CE1C84"/>
    <w:rsid w:val="00CE2C96"/>
    <w:rsid w:val="00CE440A"/>
    <w:rsid w:val="00CE4E63"/>
    <w:rsid w:val="00CE5055"/>
    <w:rsid w:val="00CE5C51"/>
    <w:rsid w:val="00CE6426"/>
    <w:rsid w:val="00CF053F"/>
    <w:rsid w:val="00CF0582"/>
    <w:rsid w:val="00CF130B"/>
    <w:rsid w:val="00CF1A17"/>
    <w:rsid w:val="00CF205D"/>
    <w:rsid w:val="00CF3C12"/>
    <w:rsid w:val="00CF43CE"/>
    <w:rsid w:val="00CF4F8B"/>
    <w:rsid w:val="00CF77F2"/>
    <w:rsid w:val="00D0140D"/>
    <w:rsid w:val="00D0197F"/>
    <w:rsid w:val="00D01C92"/>
    <w:rsid w:val="00D030AB"/>
    <w:rsid w:val="00D037A9"/>
    <w:rsid w:val="00D03F01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1C0"/>
    <w:rsid w:val="00D34892"/>
    <w:rsid w:val="00D35482"/>
    <w:rsid w:val="00D36088"/>
    <w:rsid w:val="00D36447"/>
    <w:rsid w:val="00D41CE8"/>
    <w:rsid w:val="00D44B73"/>
    <w:rsid w:val="00D47202"/>
    <w:rsid w:val="00D516BE"/>
    <w:rsid w:val="00D52B28"/>
    <w:rsid w:val="00D5337C"/>
    <w:rsid w:val="00D5423B"/>
    <w:rsid w:val="00D54F4E"/>
    <w:rsid w:val="00D5784D"/>
    <w:rsid w:val="00D604B3"/>
    <w:rsid w:val="00D60BA4"/>
    <w:rsid w:val="00D60E12"/>
    <w:rsid w:val="00D62419"/>
    <w:rsid w:val="00D62AC2"/>
    <w:rsid w:val="00D62AD8"/>
    <w:rsid w:val="00D65336"/>
    <w:rsid w:val="00D66074"/>
    <w:rsid w:val="00D74F66"/>
    <w:rsid w:val="00D75B3F"/>
    <w:rsid w:val="00D77194"/>
    <w:rsid w:val="00D77870"/>
    <w:rsid w:val="00D80977"/>
    <w:rsid w:val="00D80CCE"/>
    <w:rsid w:val="00D81058"/>
    <w:rsid w:val="00D849AF"/>
    <w:rsid w:val="00D86CC6"/>
    <w:rsid w:val="00D86EEA"/>
    <w:rsid w:val="00D87D03"/>
    <w:rsid w:val="00D93170"/>
    <w:rsid w:val="00D9509F"/>
    <w:rsid w:val="00D9561B"/>
    <w:rsid w:val="00D95C88"/>
    <w:rsid w:val="00D97B2E"/>
    <w:rsid w:val="00D97FFE"/>
    <w:rsid w:val="00DA0C3B"/>
    <w:rsid w:val="00DA1BA1"/>
    <w:rsid w:val="00DA2221"/>
    <w:rsid w:val="00DA241E"/>
    <w:rsid w:val="00DA51B5"/>
    <w:rsid w:val="00DA79C9"/>
    <w:rsid w:val="00DB36FE"/>
    <w:rsid w:val="00DB38E3"/>
    <w:rsid w:val="00DB4EC4"/>
    <w:rsid w:val="00DB533A"/>
    <w:rsid w:val="00DB6307"/>
    <w:rsid w:val="00DB6A66"/>
    <w:rsid w:val="00DC18F3"/>
    <w:rsid w:val="00DC2443"/>
    <w:rsid w:val="00DC691C"/>
    <w:rsid w:val="00DD1DCD"/>
    <w:rsid w:val="00DD338F"/>
    <w:rsid w:val="00DD3404"/>
    <w:rsid w:val="00DD34F0"/>
    <w:rsid w:val="00DD66F2"/>
    <w:rsid w:val="00DD6FC3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062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1B33"/>
    <w:rsid w:val="00E468E4"/>
    <w:rsid w:val="00E51469"/>
    <w:rsid w:val="00E54114"/>
    <w:rsid w:val="00E62709"/>
    <w:rsid w:val="00E634E3"/>
    <w:rsid w:val="00E717C4"/>
    <w:rsid w:val="00E74D10"/>
    <w:rsid w:val="00E761C7"/>
    <w:rsid w:val="00E776C6"/>
    <w:rsid w:val="00E77F89"/>
    <w:rsid w:val="00E80E71"/>
    <w:rsid w:val="00E81589"/>
    <w:rsid w:val="00E850D3"/>
    <w:rsid w:val="00E853D6"/>
    <w:rsid w:val="00E8544F"/>
    <w:rsid w:val="00E86D0F"/>
    <w:rsid w:val="00E876B9"/>
    <w:rsid w:val="00E91B40"/>
    <w:rsid w:val="00E91F7C"/>
    <w:rsid w:val="00E93C58"/>
    <w:rsid w:val="00E94D82"/>
    <w:rsid w:val="00E95E0D"/>
    <w:rsid w:val="00E972A2"/>
    <w:rsid w:val="00E973B3"/>
    <w:rsid w:val="00EA5BA2"/>
    <w:rsid w:val="00EA5D76"/>
    <w:rsid w:val="00EB25D3"/>
    <w:rsid w:val="00EB73E0"/>
    <w:rsid w:val="00EC08FC"/>
    <w:rsid w:val="00EC0DFF"/>
    <w:rsid w:val="00EC1EBA"/>
    <w:rsid w:val="00EC237D"/>
    <w:rsid w:val="00EC25AB"/>
    <w:rsid w:val="00EC25B9"/>
    <w:rsid w:val="00EC2927"/>
    <w:rsid w:val="00EC3560"/>
    <w:rsid w:val="00EC4D0E"/>
    <w:rsid w:val="00EC4E2B"/>
    <w:rsid w:val="00ED072A"/>
    <w:rsid w:val="00ED1388"/>
    <w:rsid w:val="00ED2F32"/>
    <w:rsid w:val="00ED539E"/>
    <w:rsid w:val="00ED576F"/>
    <w:rsid w:val="00ED5E4D"/>
    <w:rsid w:val="00EE013E"/>
    <w:rsid w:val="00EE4A1F"/>
    <w:rsid w:val="00EE4C2D"/>
    <w:rsid w:val="00EF0CCB"/>
    <w:rsid w:val="00EF1B5A"/>
    <w:rsid w:val="00EF24FB"/>
    <w:rsid w:val="00EF2CCA"/>
    <w:rsid w:val="00EF4D48"/>
    <w:rsid w:val="00EF60DC"/>
    <w:rsid w:val="00EF6C76"/>
    <w:rsid w:val="00EF6CA5"/>
    <w:rsid w:val="00F00CCE"/>
    <w:rsid w:val="00F00F54"/>
    <w:rsid w:val="00F01557"/>
    <w:rsid w:val="00F03963"/>
    <w:rsid w:val="00F05507"/>
    <w:rsid w:val="00F06179"/>
    <w:rsid w:val="00F0733A"/>
    <w:rsid w:val="00F10E43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01EF"/>
    <w:rsid w:val="00F31111"/>
    <w:rsid w:val="00F32D61"/>
    <w:rsid w:val="00F40F11"/>
    <w:rsid w:val="00F41A6F"/>
    <w:rsid w:val="00F45A25"/>
    <w:rsid w:val="00F47E48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87F5F"/>
    <w:rsid w:val="00F904FB"/>
    <w:rsid w:val="00F93F9E"/>
    <w:rsid w:val="00F950BC"/>
    <w:rsid w:val="00FA2CD7"/>
    <w:rsid w:val="00FA5AD5"/>
    <w:rsid w:val="00FA6E9D"/>
    <w:rsid w:val="00FA7882"/>
    <w:rsid w:val="00FB06ED"/>
    <w:rsid w:val="00FC08A4"/>
    <w:rsid w:val="00FC202F"/>
    <w:rsid w:val="00FC3165"/>
    <w:rsid w:val="00FC36AB"/>
    <w:rsid w:val="00FC4300"/>
    <w:rsid w:val="00FC6835"/>
    <w:rsid w:val="00FC6D4C"/>
    <w:rsid w:val="00FC7F66"/>
    <w:rsid w:val="00FD1545"/>
    <w:rsid w:val="00FD4E2F"/>
    <w:rsid w:val="00FD5776"/>
    <w:rsid w:val="00FD6A55"/>
    <w:rsid w:val="00FD6CF9"/>
    <w:rsid w:val="00FE1CB6"/>
    <w:rsid w:val="00FE486B"/>
    <w:rsid w:val="00FE4D4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E4B5E"/>
  <w15:docId w15:val="{3C12FE69-8076-445D-B47C-546D2A89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48C0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256C5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6074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789D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rsid w:val="00C126E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126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126E1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C12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C126E1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4418DB"/>
    <w:rPr>
      <w:rFonts w:ascii="Verdana" w:hAnsi="Verdana"/>
      <w:sz w:val="18"/>
      <w:szCs w:val="24"/>
      <w:lang w:val="nl-NL" w:eastAsia="nl-NL"/>
    </w:rPr>
  </w:style>
  <w:style w:type="table" w:styleId="Rastertabel1licht-Accent5">
    <w:name w:val="Grid Table 1 Light Accent 5"/>
    <w:basedOn w:val="Standaardtabel"/>
    <w:uiPriority w:val="46"/>
    <w:rsid w:val="002D782B"/>
    <w:rPr>
      <w:rFonts w:asciiTheme="minorHAnsi" w:eastAsiaTheme="minorHAnsi" w:hAnsiTheme="minorHAnsi" w:cstheme="minorBidi"/>
      <w:kern w:val="2"/>
      <w:sz w:val="22"/>
      <w:szCs w:val="22"/>
      <w:lang w:val="nl-NL"/>
      <w14:ligatures w14:val="standardContextual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ijksoverheid.nl/documenten/kamerstukken/2023/07/12/aanpak-monitoring-en-evaluatie-van-de-voortgang-op-doelen-van-het-onderzoeks-en-wetenschapsbeleid-bestuursakkoord-2022-hoger-onderwijs-en-wetenschap" TargetMode="External" Id="rId8" /><Relationship Type="http://schemas.openxmlformats.org/officeDocument/2006/relationships/hyperlink" Target="https://www.nwo.nl/feiten-en-cijfers" TargetMode="External" Id="rId13" /><Relationship Type="http://schemas.openxmlformats.org/officeDocument/2006/relationships/header" Target="header1.xml" Id="rId18" /><Relationship Type="http://schemas.openxmlformats.org/officeDocument/2006/relationships/styles" Target="styles.xml" Id="rId3" /><Relationship Type="http://schemas.openxmlformats.org/officeDocument/2006/relationships/footer" Target="footer2.xml" Id="rId21" /><Relationship Type="http://schemas.openxmlformats.org/officeDocument/2006/relationships/endnotes" Target="endnotes.xml" Id="rId7" /><Relationship Type="http://schemas.openxmlformats.org/officeDocument/2006/relationships/hyperlink" Target="https://www.ocwincijfers.nl/sectoren/wetenschap" TargetMode="External" Id="rId12" /><Relationship Type="http://schemas.openxmlformats.org/officeDocument/2006/relationships/hyperlink" Target="https://www.ocwincijfers.nl/sectoren/wetenschap" TargetMode="External" Id="rId17" /><Relationship Type="http://schemas.openxmlformats.org/officeDocument/2006/relationships/numbering" Target="numbering.xml" Id="rId2" /><Relationship Type="http://schemas.openxmlformats.org/officeDocument/2006/relationships/hyperlink" Target="https://www.vereniginghogescholen.nl/kennisbank/feiten-en-cijfers" TargetMode="External" Id="rId16" /><Relationship Type="http://schemas.openxmlformats.org/officeDocument/2006/relationships/header" Target="header2.xml" Id="rId20" /><Relationship Type="http://schemas.openxmlformats.org/officeDocument/2006/relationships/footnotes" Target="footnotes.xml" Id="rId6" /><Relationship Type="http://schemas.openxmlformats.org/officeDocument/2006/relationships/image" Target="media/image2.svg" Id="rId11" /><Relationship Type="http://schemas.openxmlformats.org/officeDocument/2006/relationships/webSettings" Target="webSettings.xml" Id="rId5" /><Relationship Type="http://schemas.openxmlformats.org/officeDocument/2006/relationships/hyperlink" Target="https://www.universiteitenvannederland.nl/" TargetMode="External" Id="rId15" /><Relationship Type="http://schemas.openxmlformats.org/officeDocument/2006/relationships/theme" Target="theme/theme1.xml" Id="rId23" /><Relationship Type="http://schemas.openxmlformats.org/officeDocument/2006/relationships/image" Target="media/image1.png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hyperlink" Target="https://www.ocwincijfers.nl/" TargetMode="External" Id="rId9" /><Relationship Type="http://schemas.openxmlformats.org/officeDocument/2006/relationships/hyperlink" Target="https://www.rathenau.nl/nl/wetenschap-cijfers" TargetMode="External" Id="rId14" /><Relationship Type="http://schemas.openxmlformats.org/officeDocument/2006/relationships/fontTable" Target="fontTable.xml" Id="rId22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8</ap:Pages>
  <ap:Words>2561</ap:Words>
  <ap:Characters>14091</ap:Characters>
  <ap:DocSecurity>0</ap:DocSecurity>
  <ap:Lines>117</ap:Lines>
  <ap:Paragraphs>33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2026-09-03T08:21:00.0000000Z</lastPrinted>
  <dcterms:created xsi:type="dcterms:W3CDTF">2026-09-07T14:13:00.0000000Z</dcterms:created>
  <dcterms:modified xsi:type="dcterms:W3CDTF">2026-09-07T14:13:00.0000000Z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O200VEL</vt:lpwstr>
  </property>
  <property fmtid="{D5CDD505-2E9C-101B-9397-08002B2CF9AE}" pid="3" name="Author">
    <vt:lpwstr>O200VEL</vt:lpwstr>
  </property>
  <property fmtid="{D5CDD505-2E9C-101B-9397-08002B2CF9AE}" pid="4" name="cs_objectid">
    <vt:lpwstr>64689068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Opzet Periodieke rapportage onderzoek en wetenschapsbeleid</vt:lpwstr>
  </property>
  <property fmtid="{D5CDD505-2E9C-101B-9397-08002B2CF9AE}" pid="9" name="ocw_directie">
    <vt:lpwstr>OWB/A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O200VEL</vt:lpwstr>
  </property>
</Properties>
</file>