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C3E1B" w:rsidTr="009C3E1B" w14:paraId="3210DF67" w14:textId="77777777">
        <w:tc>
          <w:tcPr>
            <w:tcW w:w="4251" w:type="dxa"/>
          </w:tcPr>
          <w:p w:rsidR="009C3E1B" w:rsidRDefault="000046A1" w14:paraId="56DB9048" w14:textId="5FB82934">
            <w:r>
              <w:t>V</w:t>
            </w:r>
            <w:sdt>
              <w:sdtPr>
                <w:tag w:val="bmZaakNummerAdvies"/>
                <w:id w:val="-1097794267"/>
                <w:lock w:val="sdtLocked"/>
                <w:placeholder>
                  <w:docPart w:val="DefaultPlaceholder_-1854013440"/>
                </w:placeholder>
              </w:sdtPr>
              <w:sdtEndPr/>
              <w:sdtContent>
                <w:r w:rsidR="009C3E1B">
                  <w:t>No. W06.26.00133/III</w:t>
                </w:r>
              </w:sdtContent>
            </w:sdt>
          </w:p>
        </w:tc>
        <w:sdt>
          <w:sdtPr>
            <w:tag w:val="bmDatumAdvies"/>
            <w:id w:val="288566669"/>
            <w:lock w:val="sdtLocked"/>
            <w:placeholder>
              <w:docPart w:val="DefaultPlaceholder_-1854013440"/>
            </w:placeholder>
          </w:sdtPr>
          <w:sdtEndPr/>
          <w:sdtContent>
            <w:tc>
              <w:tcPr>
                <w:tcW w:w="4252" w:type="dxa"/>
              </w:tcPr>
              <w:p w:rsidR="009C3E1B" w:rsidRDefault="009C3E1B" w14:paraId="403AFD36" w14:textId="7A063C9F">
                <w:r>
                  <w:t>'s-Gravenhage, 15 juli 2026</w:t>
                </w:r>
              </w:p>
            </w:tc>
          </w:sdtContent>
        </w:sdt>
      </w:tr>
    </w:tbl>
    <w:p w:rsidR="009C3E1B" w:rsidRDefault="009C3E1B" w14:paraId="77583AB6" w14:textId="77777777"/>
    <w:p w:rsidR="009C3E1B" w:rsidRDefault="009C3E1B" w14:paraId="11B18278" w14:textId="77777777"/>
    <w:p w:rsidR="001978DD" w:rsidRDefault="007E0D8F" w14:paraId="37931D83" w14:textId="551E4434">
      <w:sdt>
        <w:sdtPr>
          <w:tag w:val="bmAanhef"/>
          <w:id w:val="-1517687433"/>
          <w:lock w:val="sdtLocked"/>
          <w:placeholder>
            <w:docPart w:val="DefaultPlaceholder_-1854013440"/>
          </w:placeholder>
        </w:sdtPr>
        <w:sdtEndPr/>
        <w:sdtContent>
          <w:r w:rsidR="009C3E1B">
            <w:rPr>
              <w:color w:val="000000"/>
            </w:rPr>
            <w:t xml:space="preserve">Bij Kabinetsmissive van 19 mei 2026, no.2026001092, heeft Uwe Majesteit, op voordracht van de Minister van Financiën, bij de Afdeling advisering van de Raad van State ter overweging aanhangig gemaakt het </w:t>
          </w:r>
          <w:r w:rsidRPr="00CA5B55" w:rsidR="00CA5B55">
            <w:rPr>
              <w:color w:val="000000"/>
            </w:rPr>
            <w:t>voorstel van wet tot wijziging van de Wet op het financieel toezicht ter implementatie van Richtlijn (EU) 2025/2 met betrekking tot kapitaalvereisten voor verzekeraars (Implementatiewet wijzigingsrichtlijn solvabiliteit II 2027)</w:t>
          </w:r>
          <w:r w:rsidR="009C3E1B">
            <w:rPr>
              <w:color w:val="000000"/>
            </w:rPr>
            <w:t>, met memorie van toelichting.</w:t>
          </w:r>
        </w:sdtContent>
      </w:sdt>
    </w:p>
    <w:sdt>
      <w:sdtPr>
        <w:rPr>
          <w:u w:val="single"/>
        </w:rPr>
        <w:tag w:val="bmVrijeTekst1"/>
        <w:id w:val="260191565"/>
        <w:lock w:val="sdtLocked"/>
        <w:placeholder>
          <w:docPart w:val="DefaultPlaceholder_-1854013440"/>
        </w:placeholder>
      </w:sdtPr>
      <w:sdtEndPr>
        <w:rPr>
          <w:u w:val="none"/>
        </w:rPr>
      </w:sdtEndPr>
      <w:sdtContent>
        <w:p w:rsidR="001978DD" w:rsidP="009C3E1B" w:rsidRDefault="009C3E1B" w14:paraId="37931D85" w14:textId="1E02CB3A">
          <w:r>
            <w:rPr>
              <w:u w:val="single"/>
            </w:rPr>
            <w:t xml:space="preserve"> </w:t>
          </w:r>
        </w:p>
      </w:sdtContent>
    </w:sdt>
    <w:sdt>
      <w:sdtPr>
        <w:tag w:val="bmDictum"/>
        <w:id w:val="1754547705"/>
        <w:lock w:val="sdtLocked"/>
        <w:placeholder>
          <w:docPart w:val="DefaultPlaceholder_-1854013440"/>
        </w:placeholder>
      </w:sdtPr>
      <w:sdtEndPr/>
      <w:sdtContent>
        <w:p w:rsidRPr="003E16C7" w:rsidR="00151989" w:rsidP="003E16C7" w:rsidRDefault="00087C08" w14:paraId="37931D8D" w14:textId="70DDAA11">
          <w:r>
            <w:t xml:space="preserve">De Afdeling advisering van de Raad van State heeft geen opmerkingen bij het voorstel en adviseert het voorstel bij de Tweede Kamer der Staten-Generaal in te dienen. </w:t>
          </w:r>
          <w:r>
            <w:br/>
          </w:r>
          <w:r>
            <w:br/>
          </w:r>
          <w:r>
            <w:br/>
          </w:r>
          <w:r>
            <w:br/>
            <w:t xml:space="preserve">De </w:t>
          </w:r>
          <w:r w:rsidRPr="00DA57EF" w:rsidR="00DA57EF">
            <w:t xml:space="preserve">waarnemend </w:t>
          </w:r>
          <w:r>
            <w:t>vice-president van de Raad van State,</w:t>
          </w:r>
        </w:p>
      </w:sdtContent>
    </w:sdt>
    <w:sectPr w:rsidRPr="003E16C7" w:rsidR="00151989" w:rsidSect="009C3E1B">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48221" w14:textId="77777777" w:rsidR="007E0D8F" w:rsidRDefault="007E0D8F">
      <w:r>
        <w:separator/>
      </w:r>
    </w:p>
  </w:endnote>
  <w:endnote w:type="continuationSeparator" w:id="0">
    <w:p w14:paraId="4EFBB48C" w14:textId="77777777" w:rsidR="007E0D8F" w:rsidRDefault="007E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7560C" w14:paraId="37931D93" w14:textId="77777777" w:rsidTr="00D90098">
      <w:tc>
        <w:tcPr>
          <w:tcW w:w="4815" w:type="dxa"/>
        </w:tcPr>
        <w:p w14:paraId="37931D91" w14:textId="77777777" w:rsidR="00D90098" w:rsidRDefault="00D90098" w:rsidP="00D90098">
          <w:pPr>
            <w:pStyle w:val="Voettekst"/>
          </w:pPr>
        </w:p>
      </w:tc>
      <w:tc>
        <w:tcPr>
          <w:tcW w:w="4247" w:type="dxa"/>
        </w:tcPr>
        <w:p w14:paraId="37931D92" w14:textId="77777777" w:rsidR="00D90098" w:rsidRDefault="00D90098" w:rsidP="00D90098">
          <w:pPr>
            <w:pStyle w:val="Voettekst"/>
            <w:jc w:val="right"/>
          </w:pPr>
        </w:p>
      </w:tc>
    </w:tr>
  </w:tbl>
  <w:p w14:paraId="37931D94"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2805" w14:textId="6F669885" w:rsidR="009C3E1B" w:rsidRPr="009C3E1B" w:rsidRDefault="009C3E1B">
    <w:pPr>
      <w:pStyle w:val="Voettekst"/>
      <w:rPr>
        <w:rFonts w:ascii="Bembo" w:hAnsi="Bembo"/>
        <w:sz w:val="32"/>
      </w:rPr>
    </w:pPr>
    <w:r w:rsidRPr="009C3E1B">
      <w:rPr>
        <w:rFonts w:ascii="Bembo" w:hAnsi="Bembo"/>
        <w:sz w:val="32"/>
      </w:rPr>
      <w:t>AAN DE KONING</w:t>
    </w:r>
  </w:p>
  <w:p w14:paraId="018F6DD1" w14:textId="77777777" w:rsidR="009C3E1B" w:rsidRDefault="009C3E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EE65E" w14:textId="77777777" w:rsidR="007E0D8F" w:rsidRDefault="007E0D8F">
      <w:r>
        <w:separator/>
      </w:r>
    </w:p>
  </w:footnote>
  <w:footnote w:type="continuationSeparator" w:id="0">
    <w:p w14:paraId="101B3649" w14:textId="77777777" w:rsidR="007E0D8F" w:rsidRDefault="007E0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1D8F" w14:textId="77777777" w:rsidR="00FA7BCD" w:rsidRDefault="002F1EA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1D95" w14:textId="77777777" w:rsidR="00DA0CDA" w:rsidRDefault="002F1EA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7931D96" w14:textId="77777777" w:rsidR="00993C75" w:rsidRDefault="002F1EA0">
    <w:pPr>
      <w:pStyle w:val="Koptekst"/>
    </w:pPr>
    <w:r>
      <w:rPr>
        <w:noProof/>
      </w:rPr>
      <w:drawing>
        <wp:anchor distT="0" distB="0" distL="114300" distR="114300" simplePos="0" relativeHeight="251658240" behindDoc="1" locked="0" layoutInCell="1" allowOverlap="1" wp14:anchorId="37931DA1" wp14:editId="37931DA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60C"/>
    <w:rsid w:val="000046A1"/>
    <w:rsid w:val="00017C54"/>
    <w:rsid w:val="00021A34"/>
    <w:rsid w:val="00065C14"/>
    <w:rsid w:val="00087C08"/>
    <w:rsid w:val="0010461F"/>
    <w:rsid w:val="001365B0"/>
    <w:rsid w:val="00151989"/>
    <w:rsid w:val="001978DD"/>
    <w:rsid w:val="00216745"/>
    <w:rsid w:val="002F1EA0"/>
    <w:rsid w:val="003334AC"/>
    <w:rsid w:val="003B12AB"/>
    <w:rsid w:val="003D6991"/>
    <w:rsid w:val="003E16C7"/>
    <w:rsid w:val="003F2561"/>
    <w:rsid w:val="00455B10"/>
    <w:rsid w:val="004579B2"/>
    <w:rsid w:val="00462EFC"/>
    <w:rsid w:val="00510F6C"/>
    <w:rsid w:val="00514AC5"/>
    <w:rsid w:val="005267F0"/>
    <w:rsid w:val="005426F8"/>
    <w:rsid w:val="0057560C"/>
    <w:rsid w:val="00591CE8"/>
    <w:rsid w:val="00595587"/>
    <w:rsid w:val="005A2B32"/>
    <w:rsid w:val="0060351B"/>
    <w:rsid w:val="00631ADE"/>
    <w:rsid w:val="00670435"/>
    <w:rsid w:val="006819B8"/>
    <w:rsid w:val="00745B6E"/>
    <w:rsid w:val="00762F54"/>
    <w:rsid w:val="00784C2D"/>
    <w:rsid w:val="007A70BD"/>
    <w:rsid w:val="007E0D8F"/>
    <w:rsid w:val="008A734E"/>
    <w:rsid w:val="008D3664"/>
    <w:rsid w:val="00902D94"/>
    <w:rsid w:val="009656AF"/>
    <w:rsid w:val="00966E3C"/>
    <w:rsid w:val="00993C75"/>
    <w:rsid w:val="009C3E1B"/>
    <w:rsid w:val="00A025B8"/>
    <w:rsid w:val="00A25EFC"/>
    <w:rsid w:val="00A45069"/>
    <w:rsid w:val="00AA5ECC"/>
    <w:rsid w:val="00AE0668"/>
    <w:rsid w:val="00B87BF6"/>
    <w:rsid w:val="00BE7FCF"/>
    <w:rsid w:val="00C0232A"/>
    <w:rsid w:val="00C30C08"/>
    <w:rsid w:val="00CA5B55"/>
    <w:rsid w:val="00D90098"/>
    <w:rsid w:val="00D91120"/>
    <w:rsid w:val="00D918E9"/>
    <w:rsid w:val="00DA0CDA"/>
    <w:rsid w:val="00DA57EF"/>
    <w:rsid w:val="00E14994"/>
    <w:rsid w:val="00E15B70"/>
    <w:rsid w:val="00E81EA6"/>
    <w:rsid w:val="00E95236"/>
    <w:rsid w:val="00ED3231"/>
    <w:rsid w:val="00F9340F"/>
    <w:rsid w:val="00FA4577"/>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31D7B"/>
  <w15:docId w15:val="{B4CA4E69-E62A-4DAB-ADBB-70BF1B57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87C08"/>
    <w:rPr>
      <w:color w:val="666666"/>
    </w:rPr>
  </w:style>
  <w:style w:type="paragraph" w:styleId="Revisie">
    <w:name w:val="Revision"/>
    <w:hidden/>
    <w:uiPriority w:val="99"/>
    <w:semiHidden/>
    <w:rsid w:val="00AE066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glossaryDocument" Target="glossary/document.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2C4BE0C-CC0E-4FCE-92D7-436F2607EAA9}"/>
      </w:docPartPr>
      <w:docPartBody>
        <w:p w:rsidR="00880B8A" w:rsidRDefault="00880B8A">
          <w:r w:rsidRPr="008804C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B8A"/>
    <w:rsid w:val="00216745"/>
    <w:rsid w:val="00514AC5"/>
    <w:rsid w:val="00591CE8"/>
    <w:rsid w:val="005A2B32"/>
    <w:rsid w:val="00784C2D"/>
    <w:rsid w:val="00874B17"/>
    <w:rsid w:val="00880B8A"/>
    <w:rsid w:val="008C575C"/>
    <w:rsid w:val="009656AF"/>
    <w:rsid w:val="00A45069"/>
    <w:rsid w:val="00B87BF6"/>
    <w:rsid w:val="00BE7FCF"/>
    <w:rsid w:val="00C904B8"/>
    <w:rsid w:val="00CE2FC7"/>
    <w:rsid w:val="00E14994"/>
    <w:rsid w:val="00E15B70"/>
    <w:rsid w:val="00E95236"/>
    <w:rsid w:val="00FE0D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80B8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ap:Words>
  <ap:Characters>634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2026-09-04T13:15:00.0000000Z</dcterms:created>
  <dcterms:modified xsi:type="dcterms:W3CDTF">2026-09-04T13:15:00.0000000Z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W06.26.00133/III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4e9c0e2f-7e7d-4474-93a4-c4ed1629edfe</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6800fede-0e59-47ad-af95-4e63bbdb932d_Enabled">
    <vt:lpwstr>true</vt:lpwstr>
  </property>
  <property fmtid="{D5CDD505-2E9C-101B-9397-08002B2CF9AE}" pid="14" name="MSIP_Label_6800fede-0e59-47ad-af95-4e63bbdb932d_SetDate">
    <vt:lpwstr>2026-09-03T15:44:30Z</vt:lpwstr>
  </property>
  <property fmtid="{D5CDD505-2E9C-101B-9397-08002B2CF9AE}" pid="15" name="MSIP_Label_6800fede-0e59-47ad-af95-4e63bbdb932d_Method">
    <vt:lpwstr>Standard</vt:lpwstr>
  </property>
  <property fmtid="{D5CDD505-2E9C-101B-9397-08002B2CF9AE}" pid="16" name="MSIP_Label_6800fede-0e59-47ad-af95-4e63bbdb932d_Name">
    <vt:lpwstr>FIN-DGGT-Rijksoverheid</vt:lpwstr>
  </property>
  <property fmtid="{D5CDD505-2E9C-101B-9397-08002B2CF9AE}" pid="17" name="MSIP_Label_6800fede-0e59-47ad-af95-4e63bbdb932d_SiteId">
    <vt:lpwstr>84712536-f524-40a0-913b-5d25ba502732</vt:lpwstr>
  </property>
  <property fmtid="{D5CDD505-2E9C-101B-9397-08002B2CF9AE}" pid="18" name="MSIP_Label_6800fede-0e59-47ad-af95-4e63bbdb932d_ActionId">
    <vt:lpwstr>afa8f831-82ac-407a-9dad-527fbab81f11</vt:lpwstr>
  </property>
  <property fmtid="{D5CDD505-2E9C-101B-9397-08002B2CF9AE}" pid="19" name="MSIP_Label_6800fede-0e59-47ad-af95-4e63bbdb932d_ContentBits">
    <vt:lpwstr>0</vt:lpwstr>
  </property>
  <property fmtid="{D5CDD505-2E9C-101B-9397-08002B2CF9AE}" pid="20" name="MSIP_Label_6800fede-0e59-47ad-af95-4e63bbdb932d_Tag">
    <vt:lpwstr>10, 3, 0, 1</vt:lpwstr>
  </property>
  <property fmtid="{D5CDD505-2E9C-101B-9397-08002B2CF9AE}" pid="21" name="MediaServiceImageTags">
    <vt:lpwstr/>
  </property>
</Properties>
</file>