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8344E" w:rsidR="0018344E" w:rsidP="0018344E" w:rsidRDefault="0018344E" w14:paraId="463BC164" w14:textId="77777777">
      <w:pPr>
        <w:rPr>
          <w:b/>
          <w:bCs/>
          <w:lang w:eastAsia="nl-NL"/>
        </w:rPr>
      </w:pPr>
      <w:r w:rsidRPr="0018344E">
        <w:rPr>
          <w:b/>
          <w:bCs/>
          <w:lang w:eastAsia="nl-NL"/>
        </w:rPr>
        <w:t>OVERZICHT COMMISSIE-REGELING VAN WERKZAAMHEDEN JUSTITIE EN VEILIGHEID</w:t>
      </w:r>
    </w:p>
    <w:p w:rsidRPr="0018344E" w:rsidR="0018344E" w:rsidP="0018344E" w:rsidRDefault="0018344E" w14:paraId="7D76FEC7" w14:textId="77777777">
      <w:pPr>
        <w:rPr>
          <w:lang w:eastAsia="nl-NL"/>
        </w:rPr>
      </w:pPr>
    </w:p>
    <w:p w:rsidRPr="0018344E" w:rsidR="0018344E" w:rsidP="0018344E" w:rsidRDefault="0018344E" w14:paraId="5919163F" w14:textId="77777777">
      <w:pPr>
        <w:rPr>
          <w:lang w:eastAsia="nl-NL"/>
        </w:rPr>
      </w:pPr>
      <w:r w:rsidRPr="0018344E">
        <w:rPr>
          <w:lang w:eastAsia="nl-NL"/>
        </w:rPr>
        <w:t>Woensdag 4 november 2026, bij aanvang procedurevergadering 14.30 uur:</w:t>
      </w:r>
    </w:p>
    <w:p w:rsidRPr="0018344E" w:rsidR="0018344E" w:rsidP="0018344E" w:rsidRDefault="0018344E" w14:paraId="327755C4" w14:textId="77777777">
      <w:pPr>
        <w:numPr>
          <w:ilvl w:val="0"/>
          <w:numId w:val="29"/>
        </w:numPr>
        <w:rPr>
          <w:lang w:eastAsia="nl-NL"/>
        </w:rPr>
      </w:pPr>
      <w:r w:rsidRPr="0018344E">
        <w:rPr>
          <w:lang w:eastAsia="nl-NL"/>
        </w:rPr>
        <w:t xml:space="preserve">Het lid </w:t>
      </w:r>
      <w:r w:rsidRPr="0018344E">
        <w:rPr>
          <w:b/>
          <w:bCs/>
          <w:lang w:eastAsia="nl-NL"/>
        </w:rPr>
        <w:t>FABER</w:t>
      </w:r>
      <w:r w:rsidRPr="0018344E">
        <w:rPr>
          <w:lang w:eastAsia="nl-NL"/>
        </w:rPr>
        <w:t xml:space="preserve"> (PVV) verzoek om het commissiedebat over drugsbeleid te verplaatsen naar een later moment. </w:t>
      </w:r>
    </w:p>
    <w:p w:rsidRPr="0018344E" w:rsidR="0018344E" w:rsidP="0018344E" w:rsidRDefault="0018344E" w14:paraId="272202BE" w14:textId="77777777">
      <w:pPr>
        <w:numPr>
          <w:ilvl w:val="0"/>
          <w:numId w:val="29"/>
        </w:numPr>
        <w:rPr>
          <w:lang w:eastAsia="nl-NL"/>
        </w:rPr>
      </w:pPr>
      <w:r w:rsidRPr="0018344E">
        <w:rPr>
          <w:lang w:eastAsia="nl-NL"/>
        </w:rPr>
        <w:t xml:space="preserve">Het lid </w:t>
      </w:r>
      <w:r w:rsidRPr="0018344E">
        <w:rPr>
          <w:b/>
          <w:bCs/>
          <w:lang w:eastAsia="nl-NL"/>
        </w:rPr>
        <w:t>BOON</w:t>
      </w:r>
      <w:r w:rsidRPr="0018344E">
        <w:rPr>
          <w:lang w:eastAsia="nl-NL"/>
        </w:rPr>
        <w:t xml:space="preserve"> (PVV) verzoek om een reactie op het bericht het artikel “Egyptisch spionnennetwerk actief in Nederland, ‘de lange arm van Cairo’ reikt zelfs tot Ajax: ‘Geslagen en verkracht tot ik zwanger zou worden.’ De Telegraaf, 30 oktober 2026 (</w:t>
      </w:r>
      <w:hyperlink w:history="1" r:id="rId13">
        <w:r w:rsidRPr="0018344E">
          <w:rPr>
            <w:rStyle w:val="Hyperlink"/>
            <w:lang w:eastAsia="nl-NL"/>
          </w:rPr>
          <w:t>https://www.telegraaf.nl/binnenland/egyptisch-spionnennetwerk-actief-in-nederland-de-lange-arm-van-cairo-reikt-zelfs-tot-ajax-geslagen-en-verkracht-tot-ik-zwanger-zou-worden/163836515.html</w:t>
        </w:r>
      </w:hyperlink>
      <w:r w:rsidRPr="0018344E">
        <w:rPr>
          <w:lang w:eastAsia="nl-NL"/>
        </w:rPr>
        <w:t>). Te ontvangen voorafgaand aan het tweeminutendebat ongewenste buitenlandse inmenging.</w:t>
      </w:r>
    </w:p>
    <w:p w:rsidRPr="0018344E" w:rsidR="0018344E" w:rsidP="0018344E" w:rsidRDefault="0018344E" w14:paraId="5ECFF1E3" w14:textId="77777777">
      <w:pPr>
        <w:numPr>
          <w:ilvl w:val="0"/>
          <w:numId w:val="29"/>
        </w:numPr>
        <w:rPr>
          <w:lang w:eastAsia="nl-NL"/>
        </w:rPr>
      </w:pPr>
      <w:r w:rsidRPr="0018344E">
        <w:rPr>
          <w:lang w:eastAsia="nl-NL"/>
        </w:rPr>
        <w:t xml:space="preserve">De leden </w:t>
      </w:r>
      <w:r w:rsidRPr="0018344E">
        <w:rPr>
          <w:b/>
          <w:bCs/>
          <w:lang w:eastAsia="nl-NL"/>
        </w:rPr>
        <w:t>TEUNISSEN</w:t>
      </w:r>
      <w:r w:rsidRPr="0018344E">
        <w:rPr>
          <w:lang w:eastAsia="nl-NL"/>
        </w:rPr>
        <w:t xml:space="preserve"> en </w:t>
      </w:r>
      <w:r w:rsidRPr="0018344E">
        <w:rPr>
          <w:b/>
          <w:bCs/>
          <w:lang w:eastAsia="nl-NL"/>
        </w:rPr>
        <w:t>KOSTIC</w:t>
      </w:r>
      <w:r w:rsidRPr="0018344E">
        <w:rPr>
          <w:lang w:eastAsia="nl-NL"/>
        </w:rPr>
        <w:t xml:space="preserve"> (Partij voor de Dieren) voorstel voor een technische briefing en een rondetafelgesprek over het wetsvoorstel Strafbaarstelling verheerlijken van terrorisme en openbare steunbetuiging aan terroristische organisaties (Kamerstuk 36971), voorafgaand aan het debat over dit wetsvoorstel (zie bijlage).</w:t>
      </w:r>
    </w:p>
    <w:p w:rsidRPr="00EC64BB" w:rsidR="00EC64BB" w:rsidP="00EC64BB" w:rsidRDefault="00EC64BB" w14:paraId="79652FAE" w14:textId="77777777">
      <w:pPr>
        <w:rPr>
          <w:lang w:eastAsia="nl-NL"/>
        </w:rPr>
      </w:pPr>
    </w:p>
    <w:sectPr w:rsidRPr="00EC64BB" w:rsidR="00EC64BB" w:rsidSect="0093196D">
      <w:footerReference w:type="first" r:id="rId14"/>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BE2B4" w14:textId="77777777" w:rsidR="000B73A6" w:rsidRDefault="000B73A6" w:rsidP="007046EB">
      <w:pPr>
        <w:spacing w:after="0" w:line="240" w:lineRule="auto"/>
      </w:pPr>
      <w:r>
        <w:separator/>
      </w:r>
    </w:p>
  </w:endnote>
  <w:endnote w:type="continuationSeparator" w:id="0">
    <w:p w14:paraId="2D1A6A1C" w14:textId="77777777" w:rsidR="000B73A6" w:rsidRDefault="000B73A6"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BAE8" w14:textId="77777777" w:rsidR="00D6246B" w:rsidRDefault="00D6246B" w:rsidP="00D6246B">
    <w:pPr>
      <w:pStyle w:val="Voettekst"/>
    </w:pPr>
  </w:p>
  <w:p w14:paraId="277B4A46" w14:textId="77777777" w:rsidR="00D6246B" w:rsidRDefault="00D6246B" w:rsidP="00D6246B">
    <w:pPr>
      <w:pStyle w:val="Voettekst"/>
    </w:pPr>
  </w:p>
  <w:p w14:paraId="3FDD19CD" w14:textId="77777777" w:rsidR="00D6246B" w:rsidRPr="00D6246B" w:rsidRDefault="00D6246B" w:rsidP="00D624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B541" w14:textId="77777777" w:rsidR="000B73A6" w:rsidRDefault="000B73A6" w:rsidP="007046EB">
      <w:pPr>
        <w:spacing w:after="0" w:line="240" w:lineRule="auto"/>
      </w:pPr>
      <w:r>
        <w:separator/>
      </w:r>
    </w:p>
  </w:footnote>
  <w:footnote w:type="continuationSeparator" w:id="0">
    <w:p w14:paraId="41A7ECC7" w14:textId="77777777" w:rsidR="000B73A6" w:rsidRDefault="000B73A6" w:rsidP="00704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679207A"/>
    <w:multiLevelType w:val="hybridMultilevel"/>
    <w:tmpl w:val="26784E7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9"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5"/>
  </w:num>
  <w:num w:numId="2" w16cid:durableId="698505785">
    <w:abstractNumId w:val="1"/>
  </w:num>
  <w:num w:numId="3" w16cid:durableId="1042825869">
    <w:abstractNumId w:val="6"/>
  </w:num>
  <w:num w:numId="4" w16cid:durableId="2014725336">
    <w:abstractNumId w:val="10"/>
  </w:num>
  <w:num w:numId="5" w16cid:durableId="268506779">
    <w:abstractNumId w:val="3"/>
  </w:num>
  <w:num w:numId="6" w16cid:durableId="1517110265">
    <w:abstractNumId w:val="8"/>
  </w:num>
  <w:num w:numId="7" w16cid:durableId="1102917549">
    <w:abstractNumId w:val="2"/>
  </w:num>
  <w:num w:numId="8" w16cid:durableId="1255505779">
    <w:abstractNumId w:val="9"/>
  </w:num>
  <w:num w:numId="9" w16cid:durableId="178158523">
    <w:abstractNumId w:val="7"/>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5"/>
  </w:num>
  <w:num w:numId="16" w16cid:durableId="384911273">
    <w:abstractNumId w:val="5"/>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5"/>
  </w:num>
  <w:num w:numId="22" w16cid:durableId="632910721">
    <w:abstractNumId w:val="5"/>
  </w:num>
  <w:num w:numId="23" w16cid:durableId="1853759498">
    <w:abstractNumId w:val="0"/>
  </w:num>
  <w:num w:numId="24" w16cid:durableId="284774127">
    <w:abstractNumId w:val="5"/>
  </w:num>
  <w:num w:numId="25" w16cid:durableId="684093646">
    <w:abstractNumId w:val="0"/>
  </w:num>
  <w:num w:numId="26" w16cid:durableId="1665544053">
    <w:abstractNumId w:val="0"/>
  </w:num>
  <w:num w:numId="27" w16cid:durableId="1634674964">
    <w:abstractNumId w:val="2"/>
  </w:num>
  <w:num w:numId="28" w16cid:durableId="2063475763">
    <w:abstractNumId w:val="2"/>
  </w:num>
  <w:num w:numId="29" w16cid:durableId="157339075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44E"/>
    <w:rsid w:val="000023C7"/>
    <w:rsid w:val="000211BE"/>
    <w:rsid w:val="0002130E"/>
    <w:rsid w:val="00032494"/>
    <w:rsid w:val="00052137"/>
    <w:rsid w:val="000678E6"/>
    <w:rsid w:val="00073226"/>
    <w:rsid w:val="000852CA"/>
    <w:rsid w:val="000B2CB9"/>
    <w:rsid w:val="000B2FC7"/>
    <w:rsid w:val="000B73A6"/>
    <w:rsid w:val="000D0327"/>
    <w:rsid w:val="000D58FE"/>
    <w:rsid w:val="000E7FCB"/>
    <w:rsid w:val="000F2C95"/>
    <w:rsid w:val="000F5064"/>
    <w:rsid w:val="00110850"/>
    <w:rsid w:val="00116397"/>
    <w:rsid w:val="001314D7"/>
    <w:rsid w:val="001429D8"/>
    <w:rsid w:val="00152E78"/>
    <w:rsid w:val="0015554B"/>
    <w:rsid w:val="0018344E"/>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9D7E9F"/>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64EFB"/>
  <w15:chartTrackingRefBased/>
  <w15:docId w15:val="{2DF41D6E-A0EC-47D0-BC6F-47E14A892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8"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8"/>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8"/>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18344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344E"/>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18344E"/>
    <w:rPr>
      <w:i/>
      <w:iCs/>
      <w:color w:val="0D0E4E" w:themeColor="accent1" w:themeShade="BF"/>
    </w:rPr>
  </w:style>
  <w:style w:type="paragraph" w:styleId="Duidelijkcitaat">
    <w:name w:val="Intense Quote"/>
    <w:basedOn w:val="Standaard"/>
    <w:next w:val="Standaard"/>
    <w:link w:val="DuidelijkcitaatChar"/>
    <w:uiPriority w:val="30"/>
    <w:rsid w:val="0018344E"/>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18344E"/>
    <w:rPr>
      <w:i/>
      <w:iCs/>
      <w:color w:val="0D0E4E" w:themeColor="accent1" w:themeShade="BF"/>
      <w:sz w:val="18"/>
    </w:rPr>
  </w:style>
  <w:style w:type="character" w:styleId="Intensieveverwijzing">
    <w:name w:val="Intense Reference"/>
    <w:basedOn w:val="Standaardalinea-lettertype"/>
    <w:uiPriority w:val="32"/>
    <w:rsid w:val="0018344E"/>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www.telegraaf.nl/binnenland/egyptisch-spionnennetwerk-actief-in-nederland-de-lange-arm-van-cairo-reikt-zelfs-tot-ajax-geslagen-en-verkracht-tot-ik-zwanger-zou-worden/163836515.html" TargetMode="Externa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175</ap:Words>
  <ap:Characters>1125</ap:Characters>
  <ap:DocSecurity>0</ap:DocSecurity>
  <ap:Lines>37</ap:Lines>
  <ap:Paragraphs>16</ap:Paragraphs>
  <ap:ScaleCrop>false</ap:ScaleCrop>
  <ap:LinksUpToDate>false</ap:LinksUpToDate>
  <ap:CharactersWithSpaces>1284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2026-11-03T15:42:00.0000000Z</dcterms:created>
  <dcterms:modified xsi:type="dcterms:W3CDTF">2026-11-03T15:42:00.0000000Z</dcterms:modified>
  <version/>
  <category/>
</coreProperties>
</file>