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1122E" w:rsidR="00F1122E" w:rsidP="00F1122E" w:rsidRDefault="00B54813" w14:paraId="08788009" w14:textId="12D04875">
      <w:pPr>
        <w:spacing w:line="240" w:lineRule="auto"/>
        <w:rPr>
          <w:rFonts w:ascii="Calibri" w:hAnsi="Calibri" w:cs="Calibri"/>
          <w:sz w:val="22"/>
          <w:szCs w:val="22"/>
        </w:rPr>
      </w:pPr>
      <w:r w:rsidRPr="00F1122E">
        <w:rPr>
          <w:rFonts w:ascii="Calibri" w:hAnsi="Calibri" w:cs="Calibri"/>
          <w:sz w:val="22"/>
          <w:szCs w:val="22"/>
        </w:rPr>
        <w:t>31</w:t>
      </w:r>
      <w:r w:rsidRPr="00F1122E" w:rsidR="00F1122E">
        <w:rPr>
          <w:rFonts w:ascii="Calibri" w:hAnsi="Calibri" w:cs="Calibri"/>
          <w:sz w:val="22"/>
          <w:szCs w:val="22"/>
        </w:rPr>
        <w:t xml:space="preserve"> </w:t>
      </w:r>
      <w:r w:rsidRPr="00F1122E">
        <w:rPr>
          <w:rFonts w:ascii="Calibri" w:hAnsi="Calibri" w:cs="Calibri"/>
          <w:sz w:val="22"/>
          <w:szCs w:val="22"/>
        </w:rPr>
        <w:t>710</w:t>
      </w:r>
      <w:r w:rsidRPr="00F1122E" w:rsidR="00F1122E">
        <w:rPr>
          <w:rFonts w:ascii="Calibri" w:hAnsi="Calibri" w:cs="Calibri"/>
          <w:sz w:val="22"/>
          <w:szCs w:val="22"/>
        </w:rPr>
        <w:tab/>
      </w:r>
      <w:r w:rsidRPr="00F1122E" w:rsidR="00F1122E">
        <w:rPr>
          <w:rFonts w:ascii="Calibri" w:hAnsi="Calibri" w:cs="Calibri"/>
          <w:sz w:val="22"/>
          <w:szCs w:val="22"/>
        </w:rPr>
        <w:tab/>
        <w:t>Deltaprogramma</w:t>
      </w:r>
    </w:p>
    <w:p w:rsidRPr="00F1122E" w:rsidR="00B54813" w:rsidP="00F1122E" w:rsidRDefault="00F1122E" w14:paraId="5371A89C" w14:textId="5D025AB0">
      <w:pPr>
        <w:spacing w:line="240" w:lineRule="auto"/>
        <w:rPr>
          <w:rFonts w:ascii="Calibri" w:hAnsi="Calibri" w:cs="Calibri"/>
          <w:sz w:val="22"/>
          <w:szCs w:val="22"/>
        </w:rPr>
      </w:pPr>
      <w:r w:rsidRPr="00F1122E">
        <w:rPr>
          <w:rFonts w:ascii="Calibri" w:hAnsi="Calibri" w:cs="Calibri"/>
          <w:sz w:val="22"/>
          <w:szCs w:val="22"/>
        </w:rPr>
        <w:t xml:space="preserve">Nr. </w:t>
      </w:r>
      <w:r w:rsidRPr="00F1122E" w:rsidR="00B54813">
        <w:rPr>
          <w:rFonts w:ascii="Calibri" w:hAnsi="Calibri" w:cs="Calibri"/>
          <w:sz w:val="22"/>
          <w:szCs w:val="22"/>
        </w:rPr>
        <w:t>90</w:t>
      </w:r>
      <w:r w:rsidRPr="00F1122E">
        <w:rPr>
          <w:rFonts w:ascii="Calibri" w:hAnsi="Calibri" w:cs="Calibri"/>
          <w:sz w:val="22"/>
          <w:szCs w:val="22"/>
        </w:rPr>
        <w:tab/>
      </w:r>
      <w:r w:rsidRPr="00F1122E">
        <w:rPr>
          <w:rFonts w:ascii="Calibri" w:hAnsi="Calibri" w:cs="Calibri"/>
          <w:sz w:val="22"/>
          <w:szCs w:val="22"/>
        </w:rPr>
        <w:tab/>
        <w:t>Brief van de Algemene Rekenkamer</w:t>
      </w:r>
    </w:p>
    <w:p w:rsidRPr="00F1122E" w:rsidR="00F1122E" w:rsidP="00F1122E" w:rsidRDefault="00F1122E" w14:paraId="3824952F" w14:textId="7925A4DA">
      <w:pPr>
        <w:spacing w:line="240" w:lineRule="auto"/>
        <w:rPr>
          <w:rFonts w:ascii="Calibri" w:hAnsi="Calibri" w:cs="Calibri"/>
          <w:sz w:val="22"/>
          <w:szCs w:val="22"/>
        </w:rPr>
      </w:pPr>
      <w:r w:rsidRPr="00F1122E">
        <w:rPr>
          <w:rFonts w:ascii="Calibri" w:hAnsi="Calibri" w:cs="Calibri"/>
          <w:sz w:val="22"/>
          <w:szCs w:val="22"/>
        </w:rPr>
        <w:t>Aan de Voorzitter van de Tweede Kamer der Staten-Generaal</w:t>
      </w:r>
    </w:p>
    <w:p w:rsidRPr="00F1122E" w:rsidR="00F1122E" w:rsidP="00F1122E" w:rsidRDefault="00F1122E" w14:paraId="082CACFE" w14:textId="35D8BA66">
      <w:pPr>
        <w:spacing w:line="240" w:lineRule="auto"/>
        <w:rPr>
          <w:rFonts w:ascii="Calibri" w:hAnsi="Calibri" w:cs="Calibri"/>
          <w:sz w:val="22"/>
          <w:szCs w:val="22"/>
        </w:rPr>
      </w:pPr>
      <w:r w:rsidRPr="00F1122E">
        <w:rPr>
          <w:rFonts w:ascii="Calibri" w:hAnsi="Calibri" w:cs="Calibri"/>
          <w:sz w:val="22"/>
          <w:szCs w:val="22"/>
        </w:rPr>
        <w:t>Den Haag, 3 september 2026</w:t>
      </w:r>
    </w:p>
    <w:p w:rsidRPr="00F1122E" w:rsidR="00F1122E" w:rsidP="00F1122E" w:rsidRDefault="00F1122E" w14:paraId="310EF9EF" w14:textId="77777777">
      <w:pPr>
        <w:spacing w:line="240" w:lineRule="auto"/>
        <w:rPr>
          <w:rFonts w:ascii="Calibri" w:hAnsi="Calibri" w:cs="Calibri"/>
          <w:sz w:val="22"/>
          <w:szCs w:val="22"/>
        </w:rPr>
      </w:pPr>
    </w:p>
    <w:p w:rsidRPr="00F1122E" w:rsidR="00B54813" w:rsidP="00F1122E" w:rsidRDefault="00B54813" w14:paraId="1EB6D6A3" w14:textId="26F300C7">
      <w:pPr>
        <w:spacing w:line="240" w:lineRule="auto"/>
        <w:rPr>
          <w:rFonts w:ascii="Calibri" w:hAnsi="Calibri" w:cs="Calibri"/>
          <w:sz w:val="22"/>
          <w:szCs w:val="22"/>
        </w:rPr>
      </w:pPr>
      <w:r w:rsidRPr="00F1122E">
        <w:rPr>
          <w:rFonts w:ascii="Calibri" w:hAnsi="Calibri" w:cs="Calibri"/>
          <w:sz w:val="22"/>
          <w:szCs w:val="22"/>
        </w:rPr>
        <w:t xml:space="preserve">Hierbij bieden wij u aan het op 20 augustus 2026 door ons vastgestelde rapport </w:t>
      </w:r>
      <w:r w:rsidRPr="00F1122E">
        <w:rPr>
          <w:rFonts w:ascii="Calibri" w:hAnsi="Calibri" w:cs="Calibri"/>
          <w:i/>
          <w:iCs/>
          <w:sz w:val="22"/>
          <w:szCs w:val="22"/>
        </w:rPr>
        <w:t>Zorgen over zoetwater; Onderzoek naar de voortgang van het Deltaprogramma Zoetwater</w:t>
      </w:r>
      <w:r w:rsidRPr="00F1122E">
        <w:rPr>
          <w:rFonts w:ascii="Calibri" w:hAnsi="Calibri" w:cs="Calibri"/>
          <w:sz w:val="22"/>
          <w:szCs w:val="22"/>
        </w:rPr>
        <w:t>.</w:t>
      </w:r>
    </w:p>
    <w:p w:rsidRPr="00F1122E" w:rsidR="00B54813" w:rsidP="00F1122E" w:rsidRDefault="00B54813" w14:paraId="6754FE3C" w14:textId="77777777">
      <w:pPr>
        <w:spacing w:line="240" w:lineRule="auto"/>
        <w:rPr>
          <w:rFonts w:ascii="Calibri" w:hAnsi="Calibri" w:cs="Calibri"/>
          <w:sz w:val="22"/>
          <w:szCs w:val="22"/>
        </w:rPr>
      </w:pPr>
      <w:r w:rsidRPr="00F1122E">
        <w:rPr>
          <w:rFonts w:ascii="Calibri" w:hAnsi="Calibri" w:cs="Calibri"/>
          <w:sz w:val="22"/>
          <w:szCs w:val="22"/>
        </w:rPr>
        <w:t>Dit rapport verschijnt vandaag.</w:t>
      </w:r>
    </w:p>
    <w:p w:rsidRPr="00F1122E" w:rsidR="00B54813" w:rsidP="00F1122E" w:rsidRDefault="00B54813" w14:paraId="42AA2787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:rsidRPr="00F1122E" w:rsidR="00F1122E" w:rsidP="00F1122E" w:rsidRDefault="00F1122E" w14:paraId="07A9F239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F1122E">
        <w:rPr>
          <w:rFonts w:ascii="Calibri" w:hAnsi="Calibri" w:cs="Calibri"/>
          <w:sz w:val="22"/>
          <w:szCs w:val="22"/>
        </w:rPr>
        <w:t>Algemene Rekenkamer</w:t>
      </w:r>
    </w:p>
    <w:p w:rsidRPr="00F1122E" w:rsidR="00F1122E" w:rsidP="00F1122E" w:rsidRDefault="00F1122E" w14:paraId="1DBE2497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:rsidRPr="00F1122E" w:rsidR="00F1122E" w:rsidP="00F1122E" w:rsidRDefault="00F1122E" w14:paraId="228E6AF5" w14:textId="77777777">
      <w:pPr>
        <w:pStyle w:val="Geenafstand"/>
        <w:rPr>
          <w:rFonts w:cs="Calibri"/>
        </w:rPr>
      </w:pPr>
      <w:r w:rsidRPr="00F1122E">
        <w:rPr>
          <w:rFonts w:cs="Calibri"/>
        </w:rPr>
        <w:t xml:space="preserve">drs. P.J. (Pieter) Duisenberg, </w:t>
      </w:r>
    </w:p>
    <w:p w:rsidRPr="00F1122E" w:rsidR="00F1122E" w:rsidP="00F1122E" w:rsidRDefault="00F1122E" w14:paraId="4CA9F206" w14:textId="77777777">
      <w:pPr>
        <w:pStyle w:val="Geenafstand"/>
        <w:rPr>
          <w:rFonts w:cs="Calibri"/>
          <w:lang w:val="en-US"/>
        </w:rPr>
      </w:pPr>
      <w:r w:rsidRPr="00F1122E">
        <w:rPr>
          <w:rFonts w:cs="Calibri"/>
          <w:lang w:val="en-US"/>
        </w:rPr>
        <w:t>president</w:t>
      </w:r>
    </w:p>
    <w:p w:rsidRPr="00F1122E" w:rsidR="00F1122E" w:rsidP="00F1122E" w:rsidRDefault="00F1122E" w14:paraId="2EB6B2C9" w14:textId="77777777">
      <w:pPr>
        <w:pStyle w:val="Geenafstand"/>
        <w:rPr>
          <w:rFonts w:cs="Calibri"/>
          <w:lang w:val="en-US"/>
        </w:rPr>
      </w:pPr>
    </w:p>
    <w:p w:rsidRPr="00F1122E" w:rsidR="00F1122E" w:rsidP="00F1122E" w:rsidRDefault="00F1122E" w14:paraId="31F5A45C" w14:textId="77777777">
      <w:pPr>
        <w:pStyle w:val="Geenafstand"/>
        <w:rPr>
          <w:rFonts w:cs="Calibri"/>
          <w:bCs/>
          <w:lang w:val="en-US"/>
        </w:rPr>
      </w:pPr>
      <w:r w:rsidRPr="00F1122E">
        <w:rPr>
          <w:rFonts w:cs="Calibri"/>
          <w:bCs/>
          <w:lang w:val="en-US"/>
        </w:rPr>
        <w:t>drs. M.J.P. (Mark) Smolenaars,</w:t>
      </w:r>
    </w:p>
    <w:p w:rsidRPr="00F1122E" w:rsidR="00F1122E" w:rsidP="00F1122E" w:rsidRDefault="00F1122E" w14:paraId="37AF2102" w14:textId="77777777">
      <w:pPr>
        <w:pStyle w:val="Geenafstand"/>
        <w:rPr>
          <w:rFonts w:cs="Calibri"/>
          <w:lang w:val="en-US"/>
        </w:rPr>
      </w:pPr>
      <w:r w:rsidRPr="00F1122E">
        <w:rPr>
          <w:rFonts w:cs="Calibri"/>
          <w:lang w:val="en-US"/>
        </w:rPr>
        <w:t xml:space="preserve">secretaris </w:t>
      </w:r>
    </w:p>
    <w:p w:rsidRPr="00F1122E" w:rsidR="00F1122E" w:rsidP="00F1122E" w:rsidRDefault="00F1122E" w14:paraId="54921D6C" w14:textId="77777777">
      <w:pPr>
        <w:pStyle w:val="Geenafstand"/>
        <w:rPr>
          <w:rFonts w:cs="Calibri"/>
          <w:bCs/>
          <w:lang w:val="en-US"/>
        </w:rPr>
      </w:pPr>
    </w:p>
    <w:p w:rsidRPr="00F1122E" w:rsidR="000A638C" w:rsidP="00F1122E" w:rsidRDefault="000A638C" w14:paraId="3C82E77A" w14:textId="77777777">
      <w:pPr>
        <w:spacing w:line="240" w:lineRule="auto"/>
        <w:rPr>
          <w:rFonts w:ascii="Calibri" w:hAnsi="Calibri" w:cs="Calibri"/>
          <w:sz w:val="22"/>
          <w:szCs w:val="22"/>
          <w:lang w:val="en-US"/>
        </w:rPr>
      </w:pPr>
    </w:p>
    <w:sectPr w:rsidRPr="00F1122E" w:rsidR="000A638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2E5FEB" w14:textId="77777777" w:rsidR="00C83264" w:rsidRDefault="00C83264" w:rsidP="00B54813">
      <w:pPr>
        <w:spacing w:after="0" w:line="240" w:lineRule="auto"/>
      </w:pPr>
      <w:r>
        <w:separator/>
      </w:r>
    </w:p>
  </w:endnote>
  <w:endnote w:type="continuationSeparator" w:id="0">
    <w:p w14:paraId="58DFCF60" w14:textId="77777777" w:rsidR="00C83264" w:rsidRDefault="00C83264" w:rsidP="00B548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CCBF7" w14:textId="77777777" w:rsidR="00B54813" w:rsidRPr="00B54813" w:rsidRDefault="00B54813" w:rsidP="00B54813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3937A" w14:textId="77777777" w:rsidR="00B54813" w:rsidRPr="00B54813" w:rsidRDefault="00B54813" w:rsidP="00B54813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CDE7C" w14:textId="77777777" w:rsidR="00B54813" w:rsidRPr="00B54813" w:rsidRDefault="00B54813" w:rsidP="00B5481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32E705" w14:textId="77777777" w:rsidR="00C83264" w:rsidRDefault="00C83264" w:rsidP="00B54813">
      <w:pPr>
        <w:spacing w:after="0" w:line="240" w:lineRule="auto"/>
      </w:pPr>
      <w:r>
        <w:separator/>
      </w:r>
    </w:p>
  </w:footnote>
  <w:footnote w:type="continuationSeparator" w:id="0">
    <w:p w14:paraId="33B02BC7" w14:textId="77777777" w:rsidR="00C83264" w:rsidRDefault="00C83264" w:rsidP="00B548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D0A7F" w14:textId="77777777" w:rsidR="00B54813" w:rsidRPr="00B54813" w:rsidRDefault="00B54813" w:rsidP="00B54813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EAA8E" w14:textId="77777777" w:rsidR="00B54813" w:rsidRPr="00B54813" w:rsidRDefault="00B54813" w:rsidP="00B54813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B4778" w14:textId="77777777" w:rsidR="00B54813" w:rsidRPr="00B54813" w:rsidRDefault="00B54813" w:rsidP="00B54813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813"/>
    <w:rsid w:val="000A638C"/>
    <w:rsid w:val="00491C9D"/>
    <w:rsid w:val="005971E0"/>
    <w:rsid w:val="00600C13"/>
    <w:rsid w:val="007E60CB"/>
    <w:rsid w:val="00B54813"/>
    <w:rsid w:val="00C83264"/>
    <w:rsid w:val="00F11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8CD91"/>
  <w15:chartTrackingRefBased/>
  <w15:docId w15:val="{FD42AA98-2972-4338-98EB-9551F8387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B548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548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548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548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548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548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548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548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548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548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548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548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54813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54813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5481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5481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5481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5481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548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548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548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548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548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5481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5481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54813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548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54813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54813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B548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54813"/>
  </w:style>
  <w:style w:type="paragraph" w:styleId="Voettekst">
    <w:name w:val="footer"/>
    <w:basedOn w:val="Standaard"/>
    <w:link w:val="VoettekstChar"/>
    <w:uiPriority w:val="99"/>
    <w:unhideWhenUsed/>
    <w:rsid w:val="00B548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54813"/>
  </w:style>
  <w:style w:type="paragraph" w:styleId="Geenafstand">
    <w:name w:val="No Spacing"/>
    <w:uiPriority w:val="1"/>
    <w:qFormat/>
    <w:rsid w:val="00F1122E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theme" Target="theme/theme1.xml" Id="rId16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70</ap:Words>
  <ap:Characters>386</ap:Characters>
  <ap:DocSecurity>0</ap:DocSecurity>
  <ap:Lines>3</ap:Lines>
  <ap:Paragraphs>1</ap:Paragraphs>
  <ap:ScaleCrop>false</ap:ScaleCrop>
  <ap:LinksUpToDate>false</ap:LinksUpToDate>
  <ap:CharactersWithSpaces>455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2026-09-14T14:26:00.0000000Z</dcterms:created>
  <dcterms:modified xsi:type="dcterms:W3CDTF">2026-09-14T14:26:00.0000000Z</dcterms:modified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</Properties>
</file>