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29C0" w:rsidR="007329C0" w:rsidP="007329C0" w:rsidRDefault="00237B53" w14:paraId="2EC742D1" w14:textId="740112EA">
      <w:pPr>
        <w:spacing w:line="240" w:lineRule="auto"/>
        <w:rPr>
          <w:rFonts w:ascii="Calibri" w:hAnsi="Calibri" w:cs="Calibri"/>
        </w:rPr>
      </w:pPr>
      <w:r w:rsidRPr="007329C0">
        <w:rPr>
          <w:rFonts w:ascii="Calibri" w:hAnsi="Calibri" w:cs="Calibri"/>
        </w:rPr>
        <w:t>30</w:t>
      </w:r>
      <w:r w:rsidRPr="007329C0" w:rsidR="007329C0">
        <w:rPr>
          <w:rFonts w:ascii="Calibri" w:hAnsi="Calibri" w:cs="Calibri"/>
        </w:rPr>
        <w:t xml:space="preserve"> </w:t>
      </w:r>
      <w:r w:rsidRPr="007329C0">
        <w:rPr>
          <w:rFonts w:ascii="Calibri" w:hAnsi="Calibri" w:cs="Calibri"/>
        </w:rPr>
        <w:t>196</w:t>
      </w:r>
      <w:r w:rsidRPr="007329C0" w:rsidR="007329C0">
        <w:rPr>
          <w:rFonts w:ascii="Calibri" w:hAnsi="Calibri" w:cs="Calibri"/>
        </w:rPr>
        <w:tab/>
      </w:r>
      <w:r w:rsidRPr="007329C0" w:rsidR="007329C0">
        <w:rPr>
          <w:rFonts w:ascii="Calibri" w:hAnsi="Calibri" w:cs="Calibri"/>
        </w:rPr>
        <w:tab/>
        <w:t>Duurzame ontwikkeling en beleid</w:t>
      </w:r>
    </w:p>
    <w:p w:rsidRPr="007329C0" w:rsidR="007329C0" w:rsidP="007329C0" w:rsidRDefault="007329C0" w14:paraId="5C9F6367" w14:textId="16591ED8">
      <w:pPr>
        <w:spacing w:line="240" w:lineRule="auto"/>
        <w:rPr>
          <w:rFonts w:ascii="Calibri" w:hAnsi="Calibri" w:cs="Calibri"/>
        </w:rPr>
      </w:pPr>
      <w:r w:rsidRPr="007329C0">
        <w:rPr>
          <w:rFonts w:ascii="Calibri" w:hAnsi="Calibri" w:cs="Calibri"/>
        </w:rPr>
        <w:t>33</w:t>
      </w:r>
      <w:r w:rsidRPr="007329C0">
        <w:rPr>
          <w:rFonts w:ascii="Calibri" w:hAnsi="Calibri" w:cs="Calibri"/>
        </w:rPr>
        <w:t xml:space="preserve"> </w:t>
      </w:r>
      <w:r w:rsidRPr="007329C0">
        <w:rPr>
          <w:rFonts w:ascii="Calibri" w:hAnsi="Calibri" w:cs="Calibri"/>
        </w:rPr>
        <w:t>118</w:t>
      </w:r>
      <w:r w:rsidRPr="007329C0">
        <w:rPr>
          <w:rFonts w:ascii="Calibri" w:hAnsi="Calibri" w:cs="Calibri"/>
        </w:rPr>
        <w:tab/>
      </w:r>
      <w:r w:rsidRPr="007329C0">
        <w:rPr>
          <w:rFonts w:ascii="Calibri" w:hAnsi="Calibri" w:cs="Calibri"/>
        </w:rPr>
        <w:tab/>
        <w:t>Omgevingsrecht</w:t>
      </w:r>
    </w:p>
    <w:p w:rsidR="007329C0" w:rsidP="007329C0" w:rsidRDefault="007329C0" w14:paraId="6C37CCAB" w14:textId="51BF313E">
      <w:pPr>
        <w:spacing w:line="240" w:lineRule="auto"/>
        <w:rPr>
          <w:rFonts w:ascii="Calibri" w:hAnsi="Calibri" w:cs="Calibri"/>
        </w:rPr>
      </w:pPr>
      <w:r w:rsidRPr="007329C0">
        <w:rPr>
          <w:rFonts w:ascii="Calibri" w:hAnsi="Calibri" w:cs="Calibri"/>
        </w:rPr>
        <w:t xml:space="preserve">Nr. </w:t>
      </w:r>
      <w:r w:rsidRPr="007329C0" w:rsidR="00237B53">
        <w:rPr>
          <w:rFonts w:ascii="Calibri" w:hAnsi="Calibri" w:cs="Calibri"/>
        </w:rPr>
        <w:t>86</w:t>
      </w:r>
      <w:r w:rsidRPr="007329C0">
        <w:rPr>
          <w:rFonts w:ascii="Calibri" w:hAnsi="Calibri" w:cs="Calibri"/>
        </w:rPr>
        <w:t>3</w:t>
      </w:r>
      <w:r w:rsidRPr="007329C0">
        <w:rPr>
          <w:rFonts w:ascii="Calibri" w:hAnsi="Calibri" w:cs="Calibri"/>
        </w:rPr>
        <w:tab/>
      </w:r>
      <w:r w:rsidRPr="007329C0">
        <w:rPr>
          <w:rFonts w:ascii="Calibri" w:hAnsi="Calibri" w:cs="Calibri"/>
        </w:rPr>
        <w:tab/>
        <w:t>Brief van de minister van Klimaat en Groene Groei</w:t>
      </w:r>
    </w:p>
    <w:p w:rsidRPr="007329C0" w:rsidR="007329C0" w:rsidP="007329C0" w:rsidRDefault="007329C0" w14:paraId="7B0B39E2" w14:textId="77777777">
      <w:pPr>
        <w:spacing w:line="240" w:lineRule="auto"/>
        <w:rPr>
          <w:rFonts w:ascii="Calibri" w:hAnsi="Calibri" w:cs="Calibri"/>
        </w:rPr>
      </w:pPr>
      <w:r w:rsidRPr="007329C0">
        <w:rPr>
          <w:rFonts w:ascii="Calibri" w:hAnsi="Calibri" w:cs="Calibri"/>
        </w:rPr>
        <w:t>Aan de Voorzitter van de Tweede Kamer der Staten-Generaal</w:t>
      </w:r>
    </w:p>
    <w:p w:rsidRPr="007329C0" w:rsidR="007329C0" w:rsidP="007329C0" w:rsidRDefault="007329C0" w14:paraId="6A73B077" w14:textId="15E1EBF3">
      <w:pPr>
        <w:spacing w:line="240" w:lineRule="auto"/>
        <w:rPr>
          <w:rFonts w:ascii="Calibri" w:hAnsi="Calibri" w:cs="Calibri"/>
        </w:rPr>
      </w:pPr>
      <w:r w:rsidRPr="007329C0">
        <w:rPr>
          <w:rFonts w:ascii="Calibri" w:hAnsi="Calibri" w:cs="Calibri"/>
        </w:rPr>
        <w:t>Den Haag, 1 september 2026</w:t>
      </w:r>
      <w:r w:rsidRPr="007329C0" w:rsidR="00237B53">
        <w:rPr>
          <w:rFonts w:ascii="Calibri" w:hAnsi="Calibri" w:cs="Calibri"/>
        </w:rPr>
        <w:br/>
      </w:r>
    </w:p>
    <w:p w:rsidRPr="007329C0" w:rsidR="00237B53" w:rsidP="007329C0" w:rsidRDefault="00237B53" w14:paraId="640BE452" w14:textId="77D5CE21">
      <w:pPr>
        <w:spacing w:line="240" w:lineRule="auto"/>
        <w:rPr>
          <w:rFonts w:ascii="Calibri" w:hAnsi="Calibri" w:cs="Calibri"/>
        </w:rPr>
      </w:pPr>
      <w:r w:rsidRPr="007329C0">
        <w:rPr>
          <w:rFonts w:ascii="Calibri" w:hAnsi="Calibri" w:cs="Calibri"/>
        </w:rPr>
        <w:t xml:space="preserve">Hierbij bied ik u aan het ontwerpbesluit </w:t>
      </w:r>
      <w:r w:rsidRPr="007329C0">
        <w:rPr>
          <w:rFonts w:ascii="Calibri" w:hAnsi="Calibri" w:cs="Calibri"/>
          <w:bCs/>
        </w:rPr>
        <w:t>tot wijziging van het Besluit activiteiten leefomgeving en het Besluit bouwwerken leefomgeving in verband met de actualisatie van de plicht ter verduurzaming van het energiegebruik</w:t>
      </w:r>
      <w:r w:rsidRPr="007329C0">
        <w:rPr>
          <w:rFonts w:ascii="Calibri" w:hAnsi="Calibri" w:cs="Calibri"/>
        </w:rPr>
        <w:t>. Zoals aangegeven in de Kamerbief van 10 juli 2026 jl.</w:t>
      </w:r>
      <w:r w:rsidRPr="007329C0">
        <w:rPr>
          <w:rStyle w:val="Voetnootmarkering"/>
          <w:rFonts w:ascii="Calibri" w:hAnsi="Calibri" w:cs="Calibri"/>
        </w:rPr>
        <w:footnoteReference w:id="1"/>
      </w:r>
      <w:r w:rsidRPr="007329C0">
        <w:rPr>
          <w:rFonts w:ascii="Calibri" w:hAnsi="Calibri" w:cs="Calibri"/>
        </w:rPr>
        <w:t xml:space="preserve"> heeft de actualisatie van de energiebesparingsplicht tot doel om de impact te vergroten en tegelijkertijd de regeldruk te verminderen, de naleving te verhogen en toezicht en handhaving te verbeteren. Voor de energiebesparingsplicht wordt in dit actualisatietraject voorgesteld om de plicht te versimpelen, te stroomlijnen en te standaardiseren en om daarnaast toezicht en handhaving te verbeteren. Voor de inhoud van het ontwerpbesluit verwijs ik u naar de ontwerp-nota van toelichting in de bijlage.</w:t>
      </w:r>
      <w:r w:rsidRPr="007329C0">
        <w:rPr>
          <w:rFonts w:ascii="Calibri" w:hAnsi="Calibri" w:cs="Calibri"/>
        </w:rPr>
        <w:br/>
      </w:r>
      <w:r w:rsidRPr="007329C0">
        <w:rPr>
          <w:rFonts w:ascii="Calibri" w:hAnsi="Calibri" w:cs="Calibri"/>
        </w:rPr>
        <w:br/>
        <w:t>De voorlegging geschiedt in het kader van de wettelijk voorgeschreven voorhangprocedure in artikel 23.5, eerste lid, van de Omgevingswet, en biedt uw Kamer de mogelijkheid zich uit te spreken over het ontwerpbesluit voordat het aan de Afdeling advisering van de Raad van State zal worden voorgelegd en vervolgens zal worden vastgesteld.</w:t>
      </w:r>
      <w:r w:rsidRPr="007329C0">
        <w:rPr>
          <w:rFonts w:ascii="Calibri" w:hAnsi="Calibri" w:cs="Calibri"/>
        </w:rPr>
        <w:br/>
      </w:r>
      <w:r w:rsidRPr="007329C0">
        <w:rPr>
          <w:rFonts w:ascii="Calibri" w:hAnsi="Calibri" w:cs="Calibri"/>
        </w:rPr>
        <w:br/>
        <w:t>Op grond van de aangehaalde bepalingen geschiedt de voordracht aan de Koning ter verkrijging van het advies van de Afdeling advisering van de Raad van State over het ontwerpbesluit niet eerder dan vier weken nadat het ontwerpbesluit aan beide Kamers der Staten-Generaal is overgelegd.</w:t>
      </w:r>
      <w:r w:rsidRPr="007329C0">
        <w:rPr>
          <w:rFonts w:ascii="Calibri" w:hAnsi="Calibri" w:cs="Calibri"/>
        </w:rPr>
        <w:br/>
      </w:r>
    </w:p>
    <w:p w:rsidRPr="007329C0" w:rsidR="00237B53" w:rsidP="007329C0" w:rsidRDefault="00237B53" w14:paraId="3743166D" w14:textId="77777777">
      <w:pPr>
        <w:spacing w:line="240" w:lineRule="auto"/>
        <w:rPr>
          <w:rFonts w:ascii="Calibri" w:hAnsi="Calibri" w:cs="Calibri"/>
        </w:rPr>
      </w:pPr>
      <w:r w:rsidRPr="007329C0">
        <w:rPr>
          <w:rFonts w:ascii="Calibri" w:hAnsi="Calibri" w:cs="Calibri"/>
        </w:rPr>
        <w:t xml:space="preserve">Een gelijkluidende brief heb ik gezonden aan de voorzitter van de Eerste Kamer der Staten-Generaal. </w:t>
      </w:r>
    </w:p>
    <w:p w:rsidRPr="007329C0" w:rsidR="007329C0" w:rsidP="007329C0" w:rsidRDefault="007329C0" w14:paraId="31725279" w14:textId="77777777">
      <w:pPr>
        <w:pStyle w:val="Geenafstand"/>
        <w:rPr>
          <w:rFonts w:ascii="Calibri" w:hAnsi="Calibri" w:cs="Calibri"/>
        </w:rPr>
      </w:pPr>
    </w:p>
    <w:p w:rsidRPr="007329C0" w:rsidR="007329C0" w:rsidP="007329C0" w:rsidRDefault="007329C0" w14:paraId="4AE27A68" w14:textId="5D114DB0">
      <w:pPr>
        <w:pStyle w:val="Geenafstand"/>
        <w:rPr>
          <w:rFonts w:ascii="Calibri" w:hAnsi="Calibri" w:cs="Calibri"/>
        </w:rPr>
      </w:pPr>
      <w:r w:rsidRPr="007329C0">
        <w:rPr>
          <w:rFonts w:ascii="Calibri" w:hAnsi="Calibri" w:cs="Calibri"/>
        </w:rPr>
        <w:t>De m</w:t>
      </w:r>
      <w:r w:rsidRPr="007329C0">
        <w:rPr>
          <w:rFonts w:ascii="Calibri" w:hAnsi="Calibri" w:cs="Calibri"/>
        </w:rPr>
        <w:t>inister van Klimaat en Groene Groei</w:t>
      </w:r>
      <w:r w:rsidRPr="007329C0">
        <w:rPr>
          <w:rFonts w:ascii="Calibri" w:hAnsi="Calibri" w:cs="Calibri"/>
        </w:rPr>
        <w:t>,</w:t>
      </w:r>
    </w:p>
    <w:p w:rsidRPr="007329C0" w:rsidR="00237B53" w:rsidP="007329C0" w:rsidRDefault="00237B53" w14:paraId="307C04CC" w14:textId="16576D94">
      <w:pPr>
        <w:pStyle w:val="Geenafstand"/>
        <w:rPr>
          <w:rFonts w:ascii="Calibri" w:hAnsi="Calibri" w:cs="Calibri"/>
        </w:rPr>
      </w:pPr>
      <w:r w:rsidRPr="007329C0">
        <w:rPr>
          <w:rFonts w:ascii="Calibri" w:hAnsi="Calibri" w:cs="Calibri"/>
        </w:rPr>
        <w:t>S</w:t>
      </w:r>
      <w:r w:rsidRPr="007329C0" w:rsidR="007329C0">
        <w:rPr>
          <w:rFonts w:ascii="Calibri" w:hAnsi="Calibri" w:cs="Calibri"/>
        </w:rPr>
        <w:t>.</w:t>
      </w:r>
      <w:r w:rsidRPr="007329C0">
        <w:rPr>
          <w:rFonts w:ascii="Calibri" w:hAnsi="Calibri" w:cs="Calibri"/>
        </w:rPr>
        <w:t xml:space="preserve"> van Veldhoven-van der Meer</w:t>
      </w:r>
    </w:p>
    <w:p w:rsidR="00237B53" w:rsidP="007329C0" w:rsidRDefault="00237B53" w14:paraId="3FDF3626" w14:textId="77777777">
      <w:pPr>
        <w:pStyle w:val="Geenafstand"/>
        <w:rPr>
          <w:rFonts w:ascii="Calibri" w:hAnsi="Calibri" w:cs="Calibri"/>
        </w:rPr>
      </w:pPr>
    </w:p>
    <w:p w:rsidRPr="007329C0" w:rsidR="007329C0" w:rsidP="007329C0" w:rsidRDefault="007329C0" w14:paraId="0E5C0295" w14:textId="77777777">
      <w:pPr>
        <w:pStyle w:val="Geenafstand"/>
        <w:rPr>
          <w:rFonts w:ascii="Calibri" w:hAnsi="Calibri" w:cs="Calibri"/>
        </w:rPr>
      </w:pPr>
    </w:p>
    <w:p w:rsidRPr="007329C0" w:rsidR="00237B53" w:rsidP="007329C0" w:rsidRDefault="00237B53" w14:paraId="5DFAA0AB" w14:textId="7CCF3AE3">
      <w:pPr>
        <w:spacing w:line="240" w:lineRule="auto"/>
        <w:rPr>
          <w:rFonts w:ascii="Calibri" w:hAnsi="Calibri" w:cs="Calibri"/>
          <w:sz w:val="20"/>
          <w:szCs w:val="20"/>
        </w:rPr>
      </w:pPr>
      <w:r w:rsidRPr="007329C0">
        <w:rPr>
          <w:rFonts w:ascii="Calibri" w:hAnsi="Calibri" w:cs="Calibri"/>
          <w:sz w:val="20"/>
          <w:szCs w:val="20"/>
        </w:rPr>
        <w:t>Ontvangen ter Griffie op 1 september 2026.</w:t>
      </w:r>
    </w:p>
    <w:p w:rsidRPr="007329C0" w:rsidR="00237B53" w:rsidP="007329C0" w:rsidRDefault="00237B53" w14:paraId="72F29A2F" w14:textId="31788317">
      <w:pPr>
        <w:spacing w:line="240" w:lineRule="auto"/>
        <w:rPr>
          <w:rFonts w:ascii="Calibri" w:hAnsi="Calibri" w:cs="Calibri"/>
          <w:sz w:val="20"/>
          <w:szCs w:val="20"/>
        </w:rPr>
      </w:pPr>
      <w:r w:rsidRPr="007329C0">
        <w:rPr>
          <w:rFonts w:ascii="Calibri" w:hAnsi="Calibri" w:cs="Calibri"/>
          <w:sz w:val="20"/>
          <w:szCs w:val="20"/>
        </w:rPr>
        <w:t xml:space="preserve">De voordracht voor de vast te stellen algemene </w:t>
      </w:r>
      <w:r w:rsidRPr="007329C0">
        <w:rPr>
          <w:rFonts w:ascii="Calibri" w:hAnsi="Calibri" w:cs="Calibri"/>
          <w:sz w:val="20"/>
          <w:szCs w:val="20"/>
        </w:rPr>
        <w:br/>
        <w:t>maatregel van bestuur</w:t>
      </w:r>
      <w:r w:rsidRPr="007329C0">
        <w:rPr>
          <w:rFonts w:ascii="Calibri" w:hAnsi="Calibri" w:cs="Calibri"/>
          <w:i/>
          <w:sz w:val="20"/>
          <w:szCs w:val="20"/>
        </w:rPr>
        <w:t xml:space="preserve"> </w:t>
      </w:r>
      <w:r w:rsidRPr="007329C0">
        <w:rPr>
          <w:rFonts w:ascii="Calibri" w:hAnsi="Calibri" w:cs="Calibri"/>
          <w:sz w:val="20"/>
          <w:szCs w:val="20"/>
        </w:rPr>
        <w:t xml:space="preserve">is aan de Kamer </w:t>
      </w:r>
      <w:r w:rsidRPr="007329C0">
        <w:rPr>
          <w:rFonts w:ascii="Calibri" w:hAnsi="Calibri" w:cs="Calibri"/>
          <w:sz w:val="20"/>
          <w:szCs w:val="20"/>
        </w:rPr>
        <w:br/>
        <w:t>overgelegd tot en met 29 september 2026.</w:t>
      </w:r>
    </w:p>
    <w:p w:rsidRPr="007329C0" w:rsidR="00237B53" w:rsidP="007329C0" w:rsidRDefault="00237B53" w14:paraId="14DC3DE3" w14:textId="727E92B6">
      <w:pPr>
        <w:spacing w:line="240" w:lineRule="auto"/>
        <w:rPr>
          <w:rFonts w:ascii="Calibri" w:hAnsi="Calibri" w:cs="Calibri"/>
          <w:sz w:val="20"/>
          <w:szCs w:val="20"/>
        </w:rPr>
      </w:pPr>
      <w:r w:rsidRPr="007329C0">
        <w:rPr>
          <w:rFonts w:ascii="Calibri" w:hAnsi="Calibri" w:cs="Calibri"/>
          <w:sz w:val="20"/>
          <w:szCs w:val="20"/>
        </w:rPr>
        <w:t xml:space="preserve">De voordracht voor de vast te stellen </w:t>
      </w:r>
      <w:r w:rsidRPr="007329C0">
        <w:rPr>
          <w:rFonts w:ascii="Calibri" w:hAnsi="Calibri" w:cs="Calibri"/>
          <w:iCs/>
          <w:sz w:val="20"/>
          <w:szCs w:val="20"/>
        </w:rPr>
        <w:t xml:space="preserve">algemene </w:t>
      </w:r>
      <w:r w:rsidRPr="007329C0">
        <w:rPr>
          <w:rFonts w:ascii="Calibri" w:hAnsi="Calibri" w:cs="Calibri"/>
          <w:iCs/>
          <w:sz w:val="20"/>
          <w:szCs w:val="20"/>
        </w:rPr>
        <w:br/>
        <w:t>maatregel van bestuur</w:t>
      </w:r>
      <w:r w:rsidRPr="007329C0">
        <w:rPr>
          <w:rFonts w:ascii="Calibri" w:hAnsi="Calibri" w:cs="Calibri"/>
          <w:sz w:val="20"/>
          <w:szCs w:val="20"/>
        </w:rPr>
        <w:t xml:space="preserve"> kan niet eerder worden </w:t>
      </w:r>
      <w:r w:rsidRPr="007329C0">
        <w:rPr>
          <w:rFonts w:ascii="Calibri" w:hAnsi="Calibri" w:cs="Calibri"/>
          <w:sz w:val="20"/>
          <w:szCs w:val="20"/>
        </w:rPr>
        <w:br/>
        <w:t>gedaan dan op 30 september 2026.</w:t>
      </w:r>
    </w:p>
    <w:p w:rsidRPr="007329C0" w:rsidR="006F53E6" w:rsidP="007329C0" w:rsidRDefault="006F53E6" w14:paraId="07858674" w14:textId="77777777">
      <w:pPr>
        <w:spacing w:line="240" w:lineRule="auto"/>
        <w:rPr>
          <w:rFonts w:ascii="Calibri" w:hAnsi="Calibri" w:cs="Calibri"/>
        </w:rPr>
      </w:pPr>
    </w:p>
    <w:sectPr w:rsidRPr="007329C0" w:rsidR="006F53E6" w:rsidSect="00312E9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78EB1" w14:textId="77777777" w:rsidR="00244078" w:rsidRDefault="00244078" w:rsidP="00237B53">
      <w:pPr>
        <w:spacing w:after="0" w:line="240" w:lineRule="auto"/>
      </w:pPr>
      <w:r>
        <w:separator/>
      </w:r>
    </w:p>
  </w:endnote>
  <w:endnote w:type="continuationSeparator" w:id="0">
    <w:p w14:paraId="37EAB5EA" w14:textId="77777777" w:rsidR="00244078" w:rsidRDefault="00244078" w:rsidP="00237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18F7" w14:textId="77777777" w:rsidR="00237B53" w:rsidRPr="00237B53" w:rsidRDefault="00237B53" w:rsidP="00237B5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1A3B" w14:textId="77777777" w:rsidR="00237B53" w:rsidRPr="00237B53" w:rsidRDefault="00237B53" w:rsidP="00237B5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D564" w14:textId="77777777" w:rsidR="00237B53" w:rsidRPr="00237B53" w:rsidRDefault="00237B53" w:rsidP="00237B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C188" w14:textId="77777777" w:rsidR="00244078" w:rsidRDefault="00244078" w:rsidP="00237B53">
      <w:pPr>
        <w:spacing w:after="0" w:line="240" w:lineRule="auto"/>
      </w:pPr>
      <w:r>
        <w:separator/>
      </w:r>
    </w:p>
  </w:footnote>
  <w:footnote w:type="continuationSeparator" w:id="0">
    <w:p w14:paraId="30693538" w14:textId="77777777" w:rsidR="00244078" w:rsidRDefault="00244078" w:rsidP="00237B53">
      <w:pPr>
        <w:spacing w:after="0" w:line="240" w:lineRule="auto"/>
      </w:pPr>
      <w:r>
        <w:continuationSeparator/>
      </w:r>
    </w:p>
  </w:footnote>
  <w:footnote w:id="1">
    <w:p w14:paraId="5A3DB0E5" w14:textId="77777777" w:rsidR="00237B53" w:rsidRPr="007329C0" w:rsidRDefault="00237B53" w:rsidP="007329C0">
      <w:pPr>
        <w:pStyle w:val="Voetnoottekst"/>
        <w:spacing w:line="240" w:lineRule="auto"/>
        <w:rPr>
          <w:rFonts w:ascii="Calibri" w:hAnsi="Calibri" w:cs="Calibri"/>
          <w:sz w:val="20"/>
        </w:rPr>
      </w:pPr>
      <w:r w:rsidRPr="007329C0">
        <w:rPr>
          <w:rStyle w:val="Voetnootmarkering"/>
          <w:rFonts w:ascii="Calibri" w:hAnsi="Calibri" w:cs="Calibri"/>
          <w:sz w:val="20"/>
        </w:rPr>
        <w:footnoteRef/>
      </w:r>
      <w:r w:rsidRPr="007329C0">
        <w:rPr>
          <w:rFonts w:ascii="Calibri" w:hAnsi="Calibri" w:cs="Calibri"/>
          <w:sz w:val="20"/>
        </w:rPr>
        <w:t xml:space="preserve"> Kamerstukken II, 2025/26, 30196, nr. 861.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BB497" w14:textId="77777777" w:rsidR="00237B53" w:rsidRPr="00237B53" w:rsidRDefault="00237B53" w:rsidP="00237B5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7ED73" w14:textId="77777777" w:rsidR="00237B53" w:rsidRPr="00237B53" w:rsidRDefault="00237B53" w:rsidP="00237B5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8EF8C" w14:textId="77777777" w:rsidR="00237B53" w:rsidRPr="00237B53" w:rsidRDefault="00237B53" w:rsidP="00237B5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B53"/>
    <w:rsid w:val="00237B53"/>
    <w:rsid w:val="00244078"/>
    <w:rsid w:val="00312E9B"/>
    <w:rsid w:val="004E576D"/>
    <w:rsid w:val="006B1A04"/>
    <w:rsid w:val="006F53E6"/>
    <w:rsid w:val="007329C0"/>
    <w:rsid w:val="00753E6A"/>
    <w:rsid w:val="00E84D11"/>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0C994"/>
  <w15:chartTrackingRefBased/>
  <w15:docId w15:val="{E26AB725-A8D5-4C30-B14F-E7F9392A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37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7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7B5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7B5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37B5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37B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7B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7B5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7B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7B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7B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7B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7B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7B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7B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7B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7B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7B53"/>
    <w:rPr>
      <w:rFonts w:eastAsiaTheme="majorEastAsia" w:cstheme="majorBidi"/>
      <w:color w:val="272727" w:themeColor="text1" w:themeTint="D8"/>
    </w:rPr>
  </w:style>
  <w:style w:type="paragraph" w:styleId="Titel">
    <w:name w:val="Title"/>
    <w:basedOn w:val="Standaard"/>
    <w:next w:val="Standaard"/>
    <w:link w:val="TitelChar"/>
    <w:uiPriority w:val="10"/>
    <w:qFormat/>
    <w:rsid w:val="00237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7B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7B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7B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7B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7B53"/>
    <w:rPr>
      <w:i/>
      <w:iCs/>
      <w:color w:val="404040" w:themeColor="text1" w:themeTint="BF"/>
    </w:rPr>
  </w:style>
  <w:style w:type="paragraph" w:styleId="Lijstalinea">
    <w:name w:val="List Paragraph"/>
    <w:basedOn w:val="Standaard"/>
    <w:uiPriority w:val="34"/>
    <w:qFormat/>
    <w:rsid w:val="00237B53"/>
    <w:pPr>
      <w:ind w:left="720"/>
      <w:contextualSpacing/>
    </w:pPr>
  </w:style>
  <w:style w:type="character" w:styleId="Intensievebenadrukking">
    <w:name w:val="Intense Emphasis"/>
    <w:basedOn w:val="Standaardalinea-lettertype"/>
    <w:uiPriority w:val="21"/>
    <w:qFormat/>
    <w:rsid w:val="00237B53"/>
    <w:rPr>
      <w:i/>
      <w:iCs/>
      <w:color w:val="0F4761" w:themeColor="accent1" w:themeShade="BF"/>
    </w:rPr>
  </w:style>
  <w:style w:type="paragraph" w:styleId="Duidelijkcitaat">
    <w:name w:val="Intense Quote"/>
    <w:basedOn w:val="Standaard"/>
    <w:next w:val="Standaard"/>
    <w:link w:val="DuidelijkcitaatChar"/>
    <w:uiPriority w:val="30"/>
    <w:qFormat/>
    <w:rsid w:val="00237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7B53"/>
    <w:rPr>
      <w:i/>
      <w:iCs/>
      <w:color w:val="0F4761" w:themeColor="accent1" w:themeShade="BF"/>
    </w:rPr>
  </w:style>
  <w:style w:type="character" w:styleId="Intensieveverwijzing">
    <w:name w:val="Intense Reference"/>
    <w:basedOn w:val="Standaardalinea-lettertype"/>
    <w:uiPriority w:val="32"/>
    <w:qFormat/>
    <w:rsid w:val="00237B53"/>
    <w:rPr>
      <w:b/>
      <w:bCs/>
      <w:smallCaps/>
      <w:color w:val="0F4761" w:themeColor="accent1" w:themeShade="BF"/>
      <w:spacing w:val="5"/>
    </w:rPr>
  </w:style>
  <w:style w:type="paragraph" w:styleId="Voetnoottekst">
    <w:name w:val="footnote text"/>
    <w:basedOn w:val="Standaard"/>
    <w:link w:val="VoetnoottekstChar"/>
    <w:unhideWhenUsed/>
    <w:rsid w:val="00237B5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237B5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237B53"/>
    <w:rPr>
      <w:vertAlign w:val="superscript"/>
    </w:rPr>
  </w:style>
  <w:style w:type="paragraph" w:styleId="Koptekst">
    <w:name w:val="header"/>
    <w:basedOn w:val="Standaard"/>
    <w:link w:val="KoptekstChar"/>
    <w:uiPriority w:val="99"/>
    <w:unhideWhenUsed/>
    <w:rsid w:val="00237B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7B53"/>
  </w:style>
  <w:style w:type="paragraph" w:styleId="Voettekst">
    <w:name w:val="footer"/>
    <w:basedOn w:val="Standaard"/>
    <w:link w:val="VoettekstChar"/>
    <w:uiPriority w:val="99"/>
    <w:unhideWhenUsed/>
    <w:rsid w:val="00237B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37B53"/>
  </w:style>
  <w:style w:type="paragraph" w:styleId="Geenafstand">
    <w:name w:val="No Spacing"/>
    <w:uiPriority w:val="1"/>
    <w:qFormat/>
    <w:rsid w:val="007329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320</ap:Words>
  <ap:Characters>1766</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2026-09-07T11:59:00.0000000Z</dcterms:created>
  <dcterms:modified xsi:type="dcterms:W3CDTF">2026-09-07T11:59:00.0000000Z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