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973" w:rsidP="00055E13" w:rsidRDefault="008F0CFA" w14:paraId="5B1E9E85" w14:textId="77777777">
      <w:pPr>
        <w:spacing w:line="276" w:lineRule="auto"/>
      </w:pPr>
      <w:r>
        <w:t>Geachte voorzitter,</w:t>
      </w:r>
    </w:p>
    <w:p w:rsidR="00F52973" w:rsidP="00055E13" w:rsidRDefault="00F52973" w14:paraId="5B1E9E86" w14:textId="77777777">
      <w:pPr>
        <w:spacing w:line="276" w:lineRule="auto"/>
      </w:pPr>
    </w:p>
    <w:p w:rsidR="00F52973" w:rsidP="00055E13" w:rsidRDefault="008F0CFA" w14:paraId="5B1E9E87" w14:textId="7F33212D">
      <w:pPr>
        <w:spacing w:line="276" w:lineRule="auto"/>
      </w:pPr>
      <w:r>
        <w:t>Hierbij stuur ik u, mede namens de minister van Buitenlandse Handel en Ontwikkelingssamenwerking, antwoorden op feitelijke vragen over het Tijdelijk sanctiebesluit onrechtmatige nederzettingen in de door Israël bezette gebieden (Kamerstuk 23432, nr. 749).</w:t>
      </w:r>
    </w:p>
    <w:p w:rsidR="00F52973" w:rsidP="00055E13" w:rsidRDefault="00F52973" w14:paraId="5B1E9E88" w14:textId="77777777">
      <w:pPr>
        <w:spacing w:line="276" w:lineRule="auto"/>
      </w:pPr>
    </w:p>
    <w:p w:rsidR="00286267" w:rsidP="00055E13" w:rsidRDefault="00286267" w14:paraId="2AFB040E"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F52973" w14:paraId="5B1E9E8B" w14:textId="77777777">
        <w:tc>
          <w:tcPr>
            <w:tcW w:w="3620" w:type="dxa"/>
          </w:tcPr>
          <w:p w:rsidR="00F52973" w:rsidP="00055E13" w:rsidRDefault="008F0CFA" w14:paraId="5B1E9E89" w14:textId="77777777">
            <w:pPr>
              <w:spacing w:line="276" w:lineRule="auto"/>
            </w:pPr>
            <w:r>
              <w:t>De minister van Buitenlandse Zaken,</w:t>
            </w:r>
            <w:r>
              <w:br/>
            </w:r>
            <w:r>
              <w:br/>
            </w:r>
            <w:r>
              <w:br/>
            </w:r>
            <w:r>
              <w:br/>
            </w:r>
            <w:r>
              <w:br/>
            </w:r>
            <w:r>
              <w:br/>
              <w:t>T.B.W. Berendsen</w:t>
            </w:r>
          </w:p>
        </w:tc>
        <w:tc>
          <w:tcPr>
            <w:tcW w:w="3921" w:type="dxa"/>
          </w:tcPr>
          <w:p w:rsidR="00F52973" w:rsidP="00055E13" w:rsidRDefault="00F52973" w14:paraId="5B1E9E8A" w14:textId="0BA7FAD0">
            <w:pPr>
              <w:spacing w:line="276" w:lineRule="auto"/>
            </w:pPr>
          </w:p>
        </w:tc>
      </w:tr>
    </w:tbl>
    <w:p w:rsidR="00F52973" w:rsidP="00055E13" w:rsidRDefault="00F52973" w14:paraId="5B1E9E8C" w14:textId="77777777">
      <w:pPr>
        <w:spacing w:line="276" w:lineRule="auto"/>
      </w:pPr>
    </w:p>
    <w:sectPr w:rsidR="00F52973" w:rsidSect="00286267">
      <w:headerReference w:type="even" r:id="rId13"/>
      <w:headerReference w:type="default" r:id="rId14"/>
      <w:footerReference w:type="even" r:id="rId15"/>
      <w:footerReference w:type="default" r:id="rId16"/>
      <w:headerReference w:type="first" r:id="rId17"/>
      <w:footerReference w:type="first" r:id="rId18"/>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9E95" w14:textId="77777777" w:rsidR="008F0CFA" w:rsidRDefault="008F0CFA">
      <w:pPr>
        <w:spacing w:line="240" w:lineRule="auto"/>
      </w:pPr>
      <w:r>
        <w:separator/>
      </w:r>
    </w:p>
  </w:endnote>
  <w:endnote w:type="continuationSeparator" w:id="0">
    <w:p w14:paraId="5B1E9E97" w14:textId="77777777" w:rsidR="008F0CFA" w:rsidRDefault="008F0C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81FD" w14:textId="77777777" w:rsidR="00CB1367" w:rsidRDefault="00CB13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2DA8B" w14:textId="77777777" w:rsidR="00CB1367" w:rsidRDefault="00CB13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AC61E" w14:textId="77777777" w:rsidR="00CB1367" w:rsidRDefault="00CB13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E9E91" w14:textId="77777777" w:rsidR="008F0CFA" w:rsidRDefault="008F0CFA">
      <w:pPr>
        <w:spacing w:line="240" w:lineRule="auto"/>
      </w:pPr>
      <w:r>
        <w:separator/>
      </w:r>
    </w:p>
  </w:footnote>
  <w:footnote w:type="continuationSeparator" w:id="0">
    <w:p w14:paraId="5B1E9E93" w14:textId="77777777" w:rsidR="008F0CFA" w:rsidRDefault="008F0C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7297" w14:textId="77777777" w:rsidR="00CB1367" w:rsidRDefault="00CB13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9E8D" w14:textId="77777777" w:rsidR="00F52973" w:rsidRDefault="008F0CFA">
    <w:r>
      <w:rPr>
        <w:noProof/>
      </w:rPr>
      <mc:AlternateContent>
        <mc:Choice Requires="wps">
          <w:drawing>
            <wp:anchor distT="0" distB="0" distL="0" distR="0" simplePos="1" relativeHeight="251652608" behindDoc="0" locked="1" layoutInCell="1" allowOverlap="1" wp14:anchorId="5B1E9E91" wp14:editId="5B1E9E92">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B1E9EC4" w14:textId="77777777" w:rsidR="00F52973" w:rsidRDefault="008F0CFA">
                          <w:pPr>
                            <w:pStyle w:val="Referentiegegevensbold"/>
                          </w:pPr>
                          <w:r>
                            <w:t>Ministerie van Buitenlandse Zaken</w:t>
                          </w:r>
                        </w:p>
                        <w:p w14:paraId="5B1E9EC5" w14:textId="77777777" w:rsidR="00F52973" w:rsidRDefault="00F52973">
                          <w:pPr>
                            <w:pStyle w:val="WitregelW2"/>
                          </w:pPr>
                        </w:p>
                        <w:p w14:paraId="5B1E9EC6" w14:textId="77777777" w:rsidR="00F52973" w:rsidRDefault="008F0CFA">
                          <w:pPr>
                            <w:pStyle w:val="Referentiegegevensbold"/>
                          </w:pPr>
                          <w:r>
                            <w:t>Onze referentie</w:t>
                          </w:r>
                        </w:p>
                        <w:p w14:paraId="5B1E9EC7" w14:textId="77777777" w:rsidR="00F52973" w:rsidRDefault="008F0CFA">
                          <w:pPr>
                            <w:pStyle w:val="Referentiegegevens"/>
                          </w:pPr>
                          <w:r>
                            <w:t>BZ2630119</w:t>
                          </w:r>
                        </w:p>
                      </w:txbxContent>
                    </wps:txbx>
                    <wps:bodyPr vert="horz" wrap="square" lIns="0" tIns="0" rIns="0" bIns="0" anchor="t" anchorCtr="0"/>
                  </wps:wsp>
                </a:graphicData>
              </a:graphic>
            </wp:anchor>
          </w:drawing>
        </mc:Choice>
        <mc:Fallback>
          <w:pict>
            <v:shapetype w14:anchorId="5B1E9E91"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B1E9EC4" w14:textId="77777777" w:rsidR="00F52973" w:rsidRDefault="008F0CFA">
                    <w:pPr>
                      <w:pStyle w:val="Referentiegegevensbold"/>
                    </w:pPr>
                    <w:r>
                      <w:t>Ministerie van Buitenlandse Zaken</w:t>
                    </w:r>
                  </w:p>
                  <w:p w14:paraId="5B1E9EC5" w14:textId="77777777" w:rsidR="00F52973" w:rsidRDefault="00F52973">
                    <w:pPr>
                      <w:pStyle w:val="WitregelW2"/>
                    </w:pPr>
                  </w:p>
                  <w:p w14:paraId="5B1E9EC6" w14:textId="77777777" w:rsidR="00F52973" w:rsidRDefault="008F0CFA">
                    <w:pPr>
                      <w:pStyle w:val="Referentiegegevensbold"/>
                    </w:pPr>
                    <w:r>
                      <w:t>Onze referentie</w:t>
                    </w:r>
                  </w:p>
                  <w:p w14:paraId="5B1E9EC7" w14:textId="77777777" w:rsidR="00F52973" w:rsidRDefault="008F0CFA">
                    <w:pPr>
                      <w:pStyle w:val="Referentiegegevens"/>
                    </w:pPr>
                    <w:r>
                      <w:t>BZ2630119</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B1E9E93" wp14:editId="5B1E9E94">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B1E9EC8" w14:textId="77777777" w:rsidR="00F52973" w:rsidRDefault="008F0CFA">
                          <w:pPr>
                            <w:pStyle w:val="Rubricering"/>
                          </w:pPr>
                          <w:r>
                            <w:t>ONGERUBRICEERD / GEEN MERKING</w:t>
                          </w:r>
                        </w:p>
                      </w:txbxContent>
                    </wps:txbx>
                    <wps:bodyPr vert="horz" wrap="square" lIns="0" tIns="0" rIns="0" bIns="0" anchor="t" anchorCtr="0"/>
                  </wps:wsp>
                </a:graphicData>
              </a:graphic>
            </wp:anchor>
          </w:drawing>
        </mc:Choice>
        <mc:Fallback>
          <w:pict>
            <v:shape w14:anchorId="5B1E9E93"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B1E9EC8" w14:textId="77777777" w:rsidR="00F52973" w:rsidRDefault="008F0CFA">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B1E9E95" wp14:editId="5B1E9E96">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B1E9ED5" w14:textId="77777777" w:rsidR="008F0CFA" w:rsidRDefault="008F0CFA"/>
                      </w:txbxContent>
                    </wps:txbx>
                    <wps:bodyPr vert="horz" wrap="square" lIns="0" tIns="0" rIns="0" bIns="0" anchor="t" anchorCtr="0"/>
                  </wps:wsp>
                </a:graphicData>
              </a:graphic>
            </wp:anchor>
          </w:drawing>
        </mc:Choice>
        <mc:Fallback>
          <w:pict>
            <v:shape w14:anchorId="5B1E9E95"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B1E9ED5" w14:textId="77777777" w:rsidR="008F0CFA" w:rsidRDefault="008F0CFA"/>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9E8F" w14:textId="03C49AC1" w:rsidR="00F52973" w:rsidRDefault="008F0CFA">
    <w:pPr>
      <w:spacing w:after="7131" w:line="14" w:lineRule="exact"/>
    </w:pPr>
    <w:r>
      <w:rPr>
        <w:noProof/>
      </w:rPr>
      <mc:AlternateContent>
        <mc:Choice Requires="wps">
          <w:drawing>
            <wp:anchor distT="0" distB="0" distL="0" distR="0" simplePos="0" relativeHeight="251655680" behindDoc="0" locked="1" layoutInCell="1" allowOverlap="1" wp14:anchorId="5B1E9E97" wp14:editId="5B1E9E98">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B1E9EC9" w14:textId="77777777" w:rsidR="008F0CFA" w:rsidRDefault="008F0CFA"/>
                      </w:txbxContent>
                    </wps:txbx>
                    <wps:bodyPr vert="horz" wrap="square" lIns="0" tIns="0" rIns="0" bIns="0" anchor="t" anchorCtr="0"/>
                  </wps:wsp>
                </a:graphicData>
              </a:graphic>
            </wp:anchor>
          </w:drawing>
        </mc:Choice>
        <mc:Fallback>
          <w:pict>
            <v:shapetype w14:anchorId="5B1E9E97"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B1E9EC9" w14:textId="77777777" w:rsidR="008F0CFA" w:rsidRDefault="008F0CF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B1E9E99" wp14:editId="5B1E9E9A">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B1E9EA8" w14:textId="77777777" w:rsidR="00F52973" w:rsidRDefault="008F0CFA">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5B1E9E99"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5B1E9EA8" w14:textId="77777777" w:rsidR="00F52973" w:rsidRDefault="008F0CFA">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B1E9E9B" wp14:editId="5B1E9E9C">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F52973" w14:paraId="5B1E9EAB" w14:textId="77777777">
                            <w:tc>
                              <w:tcPr>
                                <w:tcW w:w="678" w:type="dxa"/>
                              </w:tcPr>
                              <w:p w14:paraId="5B1E9EA9" w14:textId="77777777" w:rsidR="00F52973" w:rsidRDefault="008F0CFA">
                                <w:r>
                                  <w:t>Datum</w:t>
                                </w:r>
                              </w:p>
                            </w:tc>
                            <w:tc>
                              <w:tcPr>
                                <w:tcW w:w="6851" w:type="dxa"/>
                              </w:tcPr>
                              <w:p w14:paraId="5B1E9EAA" w14:textId="7C6846D3" w:rsidR="00F52973" w:rsidRDefault="00CB1367">
                                <w:r>
                                  <w:t>27</w:t>
                                </w:r>
                                <w:r w:rsidR="00690524">
                                  <w:t xml:space="preserve"> augustus</w:t>
                                </w:r>
                                <w:r w:rsidR="008F0CFA">
                                  <w:t xml:space="preserve"> 2026</w:t>
                                </w:r>
                              </w:p>
                            </w:tc>
                          </w:tr>
                          <w:tr w:rsidR="00F52973" w14:paraId="5B1E9EB0" w14:textId="77777777">
                            <w:tc>
                              <w:tcPr>
                                <w:tcW w:w="678" w:type="dxa"/>
                              </w:tcPr>
                              <w:p w14:paraId="5B1E9EAC" w14:textId="77777777" w:rsidR="00F52973" w:rsidRDefault="008F0CFA">
                                <w:r>
                                  <w:t>Betreft</w:t>
                                </w:r>
                              </w:p>
                              <w:p w14:paraId="5B1E9EAD" w14:textId="77777777" w:rsidR="00F52973" w:rsidRDefault="00F52973"/>
                            </w:tc>
                            <w:tc>
                              <w:tcPr>
                                <w:tcW w:w="6851" w:type="dxa"/>
                              </w:tcPr>
                              <w:p w14:paraId="5B1E9EAE" w14:textId="6B3C3FE3" w:rsidR="00F52973" w:rsidRDefault="008F0CFA">
                                <w:r>
                                  <w:t>Beantwoording feitelijke vragen</w:t>
                                </w:r>
                                <w:r w:rsidR="00690524">
                                  <w:t xml:space="preserve"> </w:t>
                                </w:r>
                                <w:r>
                                  <w:t>over tijdelijk sanctiebesluit onrechtmatige nederzettingen</w:t>
                                </w:r>
                              </w:p>
                              <w:p w14:paraId="5B1E9EAF" w14:textId="77777777" w:rsidR="00F52973" w:rsidRDefault="00F52973"/>
                            </w:tc>
                          </w:tr>
                        </w:tbl>
                        <w:p w14:paraId="5B1E9EB1" w14:textId="77777777" w:rsidR="00F52973" w:rsidRDefault="00F52973"/>
                        <w:p w14:paraId="5B1E9EB2" w14:textId="77777777" w:rsidR="00F52973" w:rsidRDefault="00F52973"/>
                      </w:txbxContent>
                    </wps:txbx>
                    <wps:bodyPr vert="horz" wrap="square" lIns="0" tIns="0" rIns="0" bIns="0" anchor="t" anchorCtr="0"/>
                  </wps:wsp>
                </a:graphicData>
              </a:graphic>
            </wp:anchor>
          </w:drawing>
        </mc:Choice>
        <mc:Fallback>
          <w:pict>
            <v:shapetype w14:anchorId="5B1E9E9B" id="_x0000_t202" coordsize="21600,21600" o:spt="202" path="m,l,21600r21600,l21600,xe">
              <v:stroke joinstyle="miter"/>
              <v:path gradientshapeok="t" o:connecttype="rect"/>
            </v:shapetype>
            <v:shape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F52973" w14:paraId="5B1E9EAB" w14:textId="77777777">
                      <w:tc>
                        <w:tcPr>
                          <w:tcW w:w="678" w:type="dxa"/>
                        </w:tcPr>
                        <w:p w14:paraId="5B1E9EA9" w14:textId="77777777" w:rsidR="00F52973" w:rsidRDefault="008F0CFA">
                          <w:r>
                            <w:t>Datum</w:t>
                          </w:r>
                        </w:p>
                      </w:tc>
                      <w:tc>
                        <w:tcPr>
                          <w:tcW w:w="6851" w:type="dxa"/>
                        </w:tcPr>
                        <w:p w14:paraId="5B1E9EAA" w14:textId="7C6846D3" w:rsidR="00F52973" w:rsidRDefault="00CB1367">
                          <w:r>
                            <w:t>27</w:t>
                          </w:r>
                          <w:r w:rsidR="00690524">
                            <w:t xml:space="preserve"> augustus</w:t>
                          </w:r>
                          <w:r w:rsidR="008F0CFA">
                            <w:t xml:space="preserve"> 2026</w:t>
                          </w:r>
                        </w:p>
                      </w:tc>
                    </w:tr>
                    <w:tr w:rsidR="00F52973" w14:paraId="5B1E9EB0" w14:textId="77777777">
                      <w:tc>
                        <w:tcPr>
                          <w:tcW w:w="678" w:type="dxa"/>
                        </w:tcPr>
                        <w:p w14:paraId="5B1E9EAC" w14:textId="77777777" w:rsidR="00F52973" w:rsidRDefault="008F0CFA">
                          <w:r>
                            <w:t>Betreft</w:t>
                          </w:r>
                        </w:p>
                        <w:p w14:paraId="5B1E9EAD" w14:textId="77777777" w:rsidR="00F52973" w:rsidRDefault="00F52973"/>
                      </w:tc>
                      <w:tc>
                        <w:tcPr>
                          <w:tcW w:w="6851" w:type="dxa"/>
                        </w:tcPr>
                        <w:p w14:paraId="5B1E9EAE" w14:textId="6B3C3FE3" w:rsidR="00F52973" w:rsidRDefault="008F0CFA">
                          <w:r>
                            <w:t>Beantwoording feitelijke vragen</w:t>
                          </w:r>
                          <w:r w:rsidR="00690524">
                            <w:t xml:space="preserve"> </w:t>
                          </w:r>
                          <w:r>
                            <w:t>over tijdelijk sanctiebesluit onrechtmatige nederzettingen</w:t>
                          </w:r>
                        </w:p>
                        <w:p w14:paraId="5B1E9EAF" w14:textId="77777777" w:rsidR="00F52973" w:rsidRDefault="00F52973"/>
                      </w:tc>
                    </w:tr>
                  </w:tbl>
                  <w:p w14:paraId="5B1E9EB1" w14:textId="77777777" w:rsidR="00F52973" w:rsidRDefault="00F52973"/>
                  <w:p w14:paraId="5B1E9EB2" w14:textId="77777777" w:rsidR="00F52973" w:rsidRDefault="00F52973"/>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B1E9E9D" wp14:editId="28C84A11">
              <wp:simplePos x="0" y="0"/>
              <wp:positionH relativeFrom="page">
                <wp:posOffset>5920740</wp:posOffset>
              </wp:positionH>
              <wp:positionV relativeFrom="page">
                <wp:posOffset>1965960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5B1E9EB4" w14:textId="5737569E" w:rsidR="00F52973" w:rsidRDefault="008F0CFA" w:rsidP="00055E13">
                          <w:pPr>
                            <w:pStyle w:val="Referentiegegevensbold"/>
                          </w:pPr>
                          <w:r>
                            <w:t>Ministerie van Buitenlandse Zaken</w:t>
                          </w:r>
                        </w:p>
                        <w:p w14:paraId="5B1E9EB5" w14:textId="77777777" w:rsidR="00F52973" w:rsidRPr="00690524" w:rsidRDefault="008F0CFA">
                          <w:pPr>
                            <w:pStyle w:val="Referentiegegevens"/>
                          </w:pPr>
                          <w:r w:rsidRPr="00690524">
                            <w:t>Rijnstraat 8</w:t>
                          </w:r>
                        </w:p>
                        <w:p w14:paraId="5B1E9EB6" w14:textId="77777777" w:rsidR="00F52973" w:rsidRPr="00690524" w:rsidRDefault="008F0CFA">
                          <w:pPr>
                            <w:pStyle w:val="Referentiegegevens"/>
                            <w:rPr>
                              <w:lang w:val="da-DK"/>
                            </w:rPr>
                          </w:pPr>
                          <w:r w:rsidRPr="00690524">
                            <w:rPr>
                              <w:lang w:val="da-DK"/>
                            </w:rPr>
                            <w:t>2515 XP  Den Haag</w:t>
                          </w:r>
                        </w:p>
                        <w:p w14:paraId="02AEC751" w14:textId="37C4E679" w:rsidR="00690524" w:rsidRPr="00690524" w:rsidRDefault="00690524" w:rsidP="00690524">
                          <w:pPr>
                            <w:rPr>
                              <w:sz w:val="13"/>
                              <w:szCs w:val="13"/>
                              <w:lang w:val="da-DK"/>
                            </w:rPr>
                          </w:pPr>
                          <w:r w:rsidRPr="00690524">
                            <w:rPr>
                              <w:sz w:val="13"/>
                              <w:szCs w:val="13"/>
                              <w:lang w:val="da-DK"/>
                            </w:rPr>
                            <w:t>Postbus 20061</w:t>
                          </w:r>
                        </w:p>
                        <w:p w14:paraId="5176B8E0" w14:textId="60F1EE80" w:rsidR="00690524" w:rsidRPr="00690524" w:rsidRDefault="00690524" w:rsidP="00690524">
                          <w:pPr>
                            <w:rPr>
                              <w:sz w:val="13"/>
                              <w:szCs w:val="13"/>
                              <w:lang w:val="da-DK"/>
                            </w:rPr>
                          </w:pPr>
                          <w:r w:rsidRPr="00690524">
                            <w:rPr>
                              <w:sz w:val="13"/>
                              <w:szCs w:val="13"/>
                              <w:lang w:val="da-DK"/>
                            </w:rPr>
                            <w:t>Nederland</w:t>
                          </w:r>
                        </w:p>
                        <w:p w14:paraId="5B1E9EB7" w14:textId="77777777" w:rsidR="00F52973" w:rsidRPr="00690524" w:rsidRDefault="008F0CFA">
                          <w:pPr>
                            <w:pStyle w:val="Referentiegegevens"/>
                            <w:rPr>
                              <w:lang w:val="da-DK"/>
                            </w:rPr>
                          </w:pPr>
                          <w:r w:rsidRPr="00690524">
                            <w:rPr>
                              <w:lang w:val="da-DK"/>
                            </w:rPr>
                            <w:t>www.minbuza.nl</w:t>
                          </w:r>
                        </w:p>
                        <w:p w14:paraId="5B1E9EB8" w14:textId="77777777" w:rsidR="00F52973" w:rsidRPr="008F0CFA" w:rsidRDefault="00F52973">
                          <w:pPr>
                            <w:pStyle w:val="WitregelW2"/>
                            <w:rPr>
                              <w:lang w:val="da-DK"/>
                            </w:rPr>
                          </w:pPr>
                        </w:p>
                        <w:p w14:paraId="5B1E9EB9" w14:textId="77777777" w:rsidR="00F52973" w:rsidRDefault="008F0CFA">
                          <w:pPr>
                            <w:pStyle w:val="Referentiegegevensbold"/>
                          </w:pPr>
                          <w:r>
                            <w:t>Onze referentie</w:t>
                          </w:r>
                        </w:p>
                        <w:p w14:paraId="5B1E9EBA" w14:textId="77777777" w:rsidR="00F52973" w:rsidRDefault="008F0CFA">
                          <w:pPr>
                            <w:pStyle w:val="Referentiegegevens"/>
                          </w:pPr>
                          <w:r>
                            <w:t>BZ2630119</w:t>
                          </w:r>
                        </w:p>
                        <w:p w14:paraId="5B1E9EBB" w14:textId="77777777" w:rsidR="00F52973" w:rsidRDefault="00F52973">
                          <w:pPr>
                            <w:pStyle w:val="WitregelW1"/>
                          </w:pPr>
                        </w:p>
                        <w:p w14:paraId="5B1E9EBC" w14:textId="77777777" w:rsidR="00F52973" w:rsidRDefault="008F0CFA">
                          <w:pPr>
                            <w:pStyle w:val="Referentiegegevensbold"/>
                          </w:pPr>
                          <w:r>
                            <w:t>Uw referentie</w:t>
                          </w:r>
                        </w:p>
                        <w:p w14:paraId="5B1E9EBD" w14:textId="77777777" w:rsidR="00F52973" w:rsidRDefault="008F0CFA">
                          <w:pPr>
                            <w:pStyle w:val="Referentiegegevens"/>
                          </w:pPr>
                          <w:r>
                            <w:t>23432-749</w:t>
                          </w:r>
                        </w:p>
                        <w:p w14:paraId="5B1E9EBE" w14:textId="77777777" w:rsidR="00F52973" w:rsidRDefault="00F52973">
                          <w:pPr>
                            <w:pStyle w:val="WitregelW1"/>
                          </w:pPr>
                        </w:p>
                        <w:p w14:paraId="5B1E9EBF" w14:textId="77777777" w:rsidR="00F52973" w:rsidRDefault="008F0CFA">
                          <w:pPr>
                            <w:pStyle w:val="Referentiegegevensbold"/>
                          </w:pPr>
                          <w:r>
                            <w:t>Bijlage(n)</w:t>
                          </w:r>
                        </w:p>
                        <w:p w14:paraId="5B1E9EC0" w14:textId="77777777" w:rsidR="00F52973" w:rsidRDefault="008F0CFA">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5B1E9E9D" id="41b10cd4-80a4-11ea-b356-6230a4311406" o:spid="_x0000_s1032" type="#_x0000_t202" style="position:absolute;margin-left:466.2pt;margin-top:154.8pt;width:108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" filled="f" stroked="f">
              <v:textbox inset="0,0,0,0">
                <w:txbxContent>
                  <w:p w14:paraId="5B1E9EB4" w14:textId="5737569E" w:rsidR="00F52973" w:rsidRDefault="008F0CFA" w:rsidP="00055E13">
                    <w:pPr>
                      <w:pStyle w:val="Referentiegegevensbold"/>
                    </w:pPr>
                    <w:r>
                      <w:t>Ministerie van Buitenlandse Zaken</w:t>
                    </w:r>
                  </w:p>
                  <w:p w14:paraId="5B1E9EB5" w14:textId="77777777" w:rsidR="00F52973" w:rsidRPr="00690524" w:rsidRDefault="008F0CFA">
                    <w:pPr>
                      <w:pStyle w:val="Referentiegegevens"/>
                    </w:pPr>
                    <w:r w:rsidRPr="00690524">
                      <w:t>Rijnstraat 8</w:t>
                    </w:r>
                  </w:p>
                  <w:p w14:paraId="5B1E9EB6" w14:textId="77777777" w:rsidR="00F52973" w:rsidRPr="00690524" w:rsidRDefault="008F0CFA">
                    <w:pPr>
                      <w:pStyle w:val="Referentiegegevens"/>
                      <w:rPr>
                        <w:lang w:val="da-DK"/>
                      </w:rPr>
                    </w:pPr>
                    <w:r w:rsidRPr="00690524">
                      <w:rPr>
                        <w:lang w:val="da-DK"/>
                      </w:rPr>
                      <w:t>2515 XP  Den Haag</w:t>
                    </w:r>
                  </w:p>
                  <w:p w14:paraId="02AEC751" w14:textId="37C4E679" w:rsidR="00690524" w:rsidRPr="00690524" w:rsidRDefault="00690524" w:rsidP="00690524">
                    <w:pPr>
                      <w:rPr>
                        <w:sz w:val="13"/>
                        <w:szCs w:val="13"/>
                        <w:lang w:val="da-DK"/>
                      </w:rPr>
                    </w:pPr>
                    <w:r w:rsidRPr="00690524">
                      <w:rPr>
                        <w:sz w:val="13"/>
                        <w:szCs w:val="13"/>
                        <w:lang w:val="da-DK"/>
                      </w:rPr>
                      <w:t>Postbus 20061</w:t>
                    </w:r>
                  </w:p>
                  <w:p w14:paraId="5176B8E0" w14:textId="60F1EE80" w:rsidR="00690524" w:rsidRPr="00690524" w:rsidRDefault="00690524" w:rsidP="00690524">
                    <w:pPr>
                      <w:rPr>
                        <w:sz w:val="13"/>
                        <w:szCs w:val="13"/>
                        <w:lang w:val="da-DK"/>
                      </w:rPr>
                    </w:pPr>
                    <w:r w:rsidRPr="00690524">
                      <w:rPr>
                        <w:sz w:val="13"/>
                        <w:szCs w:val="13"/>
                        <w:lang w:val="da-DK"/>
                      </w:rPr>
                      <w:t>Nederland</w:t>
                    </w:r>
                  </w:p>
                  <w:p w14:paraId="5B1E9EB7" w14:textId="77777777" w:rsidR="00F52973" w:rsidRPr="00690524" w:rsidRDefault="008F0CFA">
                    <w:pPr>
                      <w:pStyle w:val="Referentiegegevens"/>
                      <w:rPr>
                        <w:lang w:val="da-DK"/>
                      </w:rPr>
                    </w:pPr>
                    <w:r w:rsidRPr="00690524">
                      <w:rPr>
                        <w:lang w:val="da-DK"/>
                      </w:rPr>
                      <w:t>www.minbuza.nl</w:t>
                    </w:r>
                  </w:p>
                  <w:p w14:paraId="5B1E9EB8" w14:textId="77777777" w:rsidR="00F52973" w:rsidRPr="008F0CFA" w:rsidRDefault="00F52973">
                    <w:pPr>
                      <w:pStyle w:val="WitregelW2"/>
                      <w:rPr>
                        <w:lang w:val="da-DK"/>
                      </w:rPr>
                    </w:pPr>
                  </w:p>
                  <w:p w14:paraId="5B1E9EB9" w14:textId="77777777" w:rsidR="00F52973" w:rsidRDefault="008F0CFA">
                    <w:pPr>
                      <w:pStyle w:val="Referentiegegevensbold"/>
                    </w:pPr>
                    <w:r>
                      <w:t>Onze referentie</w:t>
                    </w:r>
                  </w:p>
                  <w:p w14:paraId="5B1E9EBA" w14:textId="77777777" w:rsidR="00F52973" w:rsidRDefault="008F0CFA">
                    <w:pPr>
                      <w:pStyle w:val="Referentiegegevens"/>
                    </w:pPr>
                    <w:r>
                      <w:t>BZ2630119</w:t>
                    </w:r>
                  </w:p>
                  <w:p w14:paraId="5B1E9EBB" w14:textId="77777777" w:rsidR="00F52973" w:rsidRDefault="00F52973">
                    <w:pPr>
                      <w:pStyle w:val="WitregelW1"/>
                    </w:pPr>
                  </w:p>
                  <w:p w14:paraId="5B1E9EBC" w14:textId="77777777" w:rsidR="00F52973" w:rsidRDefault="008F0CFA">
                    <w:pPr>
                      <w:pStyle w:val="Referentiegegevensbold"/>
                    </w:pPr>
                    <w:r>
                      <w:t>Uw referentie</w:t>
                    </w:r>
                  </w:p>
                  <w:p w14:paraId="5B1E9EBD" w14:textId="77777777" w:rsidR="00F52973" w:rsidRDefault="008F0CFA">
                    <w:pPr>
                      <w:pStyle w:val="Referentiegegevens"/>
                    </w:pPr>
                    <w:r>
                      <w:t>23432-749</w:t>
                    </w:r>
                  </w:p>
                  <w:p w14:paraId="5B1E9EBE" w14:textId="77777777" w:rsidR="00F52973" w:rsidRDefault="00F52973">
                    <w:pPr>
                      <w:pStyle w:val="WitregelW1"/>
                    </w:pPr>
                  </w:p>
                  <w:p w14:paraId="5B1E9EBF" w14:textId="77777777" w:rsidR="00F52973" w:rsidRDefault="008F0CFA">
                    <w:pPr>
                      <w:pStyle w:val="Referentiegegevensbold"/>
                    </w:pPr>
                    <w:r>
                      <w:t>Bijlage(n)</w:t>
                    </w:r>
                  </w:p>
                  <w:p w14:paraId="5B1E9EC0" w14:textId="77777777" w:rsidR="00F52973" w:rsidRDefault="008F0CFA">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B1E9EA1" wp14:editId="287190C4">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B1E9ECF" w14:textId="77777777" w:rsidR="008F0CFA" w:rsidRDefault="008F0CFA"/>
                      </w:txbxContent>
                    </wps:txbx>
                    <wps:bodyPr vert="horz" wrap="square" lIns="0" tIns="0" rIns="0" bIns="0" anchor="t" anchorCtr="0"/>
                  </wps:wsp>
                </a:graphicData>
              </a:graphic>
            </wp:anchor>
          </w:drawing>
        </mc:Choice>
        <mc:Fallback>
          <w:pict>
            <v:shape w14:anchorId="5B1E9EA1"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5B1E9ECF" w14:textId="77777777" w:rsidR="008F0CFA" w:rsidRDefault="008F0CFA"/>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B1E9EA3" wp14:editId="5B1E9EA4">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B1E9EC2" w14:textId="77777777" w:rsidR="00F52973" w:rsidRDefault="008F0CFA">
                          <w:pPr>
                            <w:spacing w:line="240" w:lineRule="auto"/>
                          </w:pPr>
                          <w:r>
                            <w:rPr>
                              <w:noProof/>
                            </w:rPr>
                            <w:drawing>
                              <wp:inline distT="0" distB="0" distL="0" distR="0" wp14:anchorId="5B1E9EC9" wp14:editId="5B1E9ECA">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1E9EA3"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B1E9EC2" w14:textId="77777777" w:rsidR="00F52973" w:rsidRDefault="008F0CFA">
                    <w:pPr>
                      <w:spacing w:line="240" w:lineRule="auto"/>
                    </w:pPr>
                    <w:r>
                      <w:rPr>
                        <w:noProof/>
                      </w:rPr>
                      <w:drawing>
                        <wp:inline distT="0" distB="0" distL="0" distR="0" wp14:anchorId="5B1E9EC9" wp14:editId="5B1E9ECA">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B1E9EA5" wp14:editId="5B1E9EA6">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B1E9EC3" w14:textId="77777777" w:rsidR="00F52973" w:rsidRDefault="008F0CFA">
                          <w:pPr>
                            <w:spacing w:line="240" w:lineRule="auto"/>
                          </w:pPr>
                          <w:r>
                            <w:rPr>
                              <w:noProof/>
                            </w:rPr>
                            <w:drawing>
                              <wp:inline distT="0" distB="0" distL="0" distR="0" wp14:anchorId="5B1E9ECB" wp14:editId="5B1E9ECC">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B1E9EA5"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B1E9EC3" w14:textId="77777777" w:rsidR="00F52973" w:rsidRDefault="008F0CFA">
                    <w:pPr>
                      <w:spacing w:line="240" w:lineRule="auto"/>
                    </w:pPr>
                    <w:r>
                      <w:rPr>
                        <w:noProof/>
                      </w:rPr>
                      <w:drawing>
                        <wp:inline distT="0" distB="0" distL="0" distR="0" wp14:anchorId="5B1E9ECB" wp14:editId="5B1E9ECC">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7669FC"/>
    <w:multiLevelType w:val="multilevel"/>
    <w:tmpl w:val="05998C20"/>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FF5345EF"/>
    <w:multiLevelType w:val="multilevel"/>
    <w:tmpl w:val="9BB65932"/>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751CC"/>
    <w:multiLevelType w:val="multilevel"/>
    <w:tmpl w:val="6148333E"/>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3EE6D5BE"/>
    <w:multiLevelType w:val="multilevel"/>
    <w:tmpl w:val="79E4D98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62527ED3"/>
    <w:multiLevelType w:val="multilevel"/>
    <w:tmpl w:val="C02E87A8"/>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243876217">
    <w:abstractNumId w:val="2"/>
  </w:num>
  <w:num w:numId="2" w16cid:durableId="1665476261">
    <w:abstractNumId w:val="4"/>
  </w:num>
  <w:num w:numId="3" w16cid:durableId="768816249">
    <w:abstractNumId w:val="3"/>
  </w:num>
  <w:num w:numId="4" w16cid:durableId="768090006">
    <w:abstractNumId w:val="0"/>
  </w:num>
  <w:num w:numId="5" w16cid:durableId="1822498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73"/>
    <w:rsid w:val="00055E13"/>
    <w:rsid w:val="001D33AA"/>
    <w:rsid w:val="00286267"/>
    <w:rsid w:val="00517236"/>
    <w:rsid w:val="005C255D"/>
    <w:rsid w:val="00690524"/>
    <w:rsid w:val="006F434A"/>
    <w:rsid w:val="007362AF"/>
    <w:rsid w:val="008F0CFA"/>
    <w:rsid w:val="00CB1367"/>
    <w:rsid w:val="00D542D9"/>
    <w:rsid w:val="00F529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1E9E85"/>
  <w15:docId w15:val="{72F5E826-AAE7-4E59-A50F-453E078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69052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90524"/>
    <w:rPr>
      <w:rFonts w:ascii="Verdana" w:hAnsi="Verdana"/>
      <w:color w:val="000000"/>
      <w:sz w:val="18"/>
      <w:szCs w:val="18"/>
    </w:rPr>
  </w:style>
  <w:style w:type="paragraph" w:styleId="Voettekst">
    <w:name w:val="footer"/>
    <w:basedOn w:val="Standaard"/>
    <w:link w:val="VoettekstChar"/>
    <w:uiPriority w:val="99"/>
    <w:unhideWhenUsed/>
    <w:rsid w:val="0069052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90524"/>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52</ap:Words>
  <ap:Characters>288</ap:Characters>
  <ap:DocSecurity>0</ap:DocSecurity>
  <ap:Lines>2</ap:Lines>
  <ap:Paragraphs>1</ap:Paragraphs>
  <ap:ScaleCrop>false</ap:ScaleCrop>
  <ap:LinksUpToDate>false</ap:LinksUpToDate>
  <ap:CharactersWithSpaces>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2026-08-11T07:23:00.0000000Z</lastPrinted>
  <dcterms:created xsi:type="dcterms:W3CDTF">2026-07-28T07:59:00.0000000Z</dcterms:created>
  <dcterms:modified xsi:type="dcterms:W3CDTF">2026-08-27T14:58:00.0000000Z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0x0101009C7CE436063D44E9BE7DC0259EF7C32F006EB9F9836A634AE58B6169785FD3936F00F6731A3FAB99514ABEE3B90DAAE1152C</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https://247.plaza.buzaservices.nl/subject/PV-VZ2026032026/BZ2630119/Reguliere%20kamerbrief%20-%20Verzoek%20aan%20M%20inzake%20feitelijke%20vragen%20over%20tijdelijk%20sanctiebesluit%20onrechtmatige%20nederzettingen.docx, </vt:lpwstr>
  </property>
  <property fmtid="{D5CDD505-2E9C-101B-9397-08002B2CF9AE}" pid="24" name="_dlc_DocIdItemGuid">
    <vt:lpwstr>2e798829-62da-43d9-908d-c02a903c6097</vt:lpwstr>
  </property>
  <property fmtid="{D5CDD505-2E9C-101B-9397-08002B2CF9AE}" pid="25" name="_docset_NoMedatataSyncRequired">
    <vt:lpwstr>False</vt:lpwstr>
  </property>
</Properties>
</file>