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7D78" w:rsidRDefault="00D57D78" w14:paraId="52DCE0B5"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D57D78" w14:paraId="48F99E7D"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D57D78" w:rsidRDefault="008E176F" w14:paraId="7EA54F2D"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D57D78" w:rsidRDefault="008E176F" w14:paraId="26DB5FDE" w14:textId="77777777">
            <w:pPr>
              <w:pStyle w:val="kamernummer-p"/>
            </w:pPr>
            <w:r>
              <w:t>2</w:t>
            </w:r>
          </w:p>
        </w:tc>
      </w:tr>
      <w:tr w:rsidR="00D57D78" w14:paraId="20501565"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127533" w:rsidR="00D57D78" w:rsidRDefault="008E176F" w14:paraId="2B420F42" w14:textId="77777777">
            <w:pPr>
              <w:pStyle w:val="vergaderjaar-p"/>
              <w:rPr>
                <w:rFonts w:ascii="Times New Roman" w:hAnsi="Times New Roman" w:cs="Times New Roman"/>
                <w:sz w:val="24"/>
                <w:szCs w:val="24"/>
              </w:rPr>
            </w:pPr>
            <w:r w:rsidRPr="00127533">
              <w:rPr>
                <w:rStyle w:val="vergaderjaar-text"/>
                <w:rFonts w:ascii="Times New Roman" w:hAnsi="Times New Roman" w:cs="Times New Roman"/>
                <w:sz w:val="24"/>
                <w:szCs w:val="24"/>
              </w:rPr>
              <w:t>Vergaderjaar 2026‒2027</w:t>
            </w:r>
          </w:p>
        </w:tc>
      </w:tr>
      <w:tr w:rsidR="00D57D78" w14:paraId="684CFACF"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127533" w:rsidR="00D57D78" w:rsidRDefault="00127533" w14:paraId="6F09CD78" w14:textId="10F30D2C">
            <w:pPr>
              <w:rPr>
                <w:rFonts w:ascii="Times New Roman" w:hAnsi="Times New Roman" w:cs="Times New Roman"/>
                <w:sz w:val="24"/>
                <w:szCs w:val="24"/>
              </w:rPr>
            </w:pPr>
            <w:r w:rsidRPr="00127533">
              <w:rPr>
                <w:rStyle w:val="begrotingshoofdstuk-text"/>
                <w:rFonts w:ascii="Times New Roman" w:hAnsi="Times New Roman" w:cs="Times New Roman"/>
              </w:rPr>
              <w:t xml:space="preserve">37 035 </w:t>
            </w:r>
            <w:r w:rsidRPr="00127533" w:rsidR="008E176F">
              <w:rPr>
                <w:rStyle w:val="begrotingshoofdstuk-text"/>
                <w:rFonts w:ascii="Times New Roman" w:hAnsi="Times New Roman" w:cs="Times New Roman"/>
              </w:rPr>
              <w:t>I</w:t>
            </w:r>
          </w:p>
        </w:tc>
        <w:tc>
          <w:tcPr>
            <w:tcW w:w="6377" w:type="dxa"/>
            <w:gridSpan w:val="2"/>
            <w:tcBorders>
              <w:top w:val="single" w:color="000000" w:sz="4" w:space="0"/>
            </w:tcBorders>
            <w:tcMar>
              <w:top w:w="0" w:type="dxa"/>
              <w:left w:w="0" w:type="dxa"/>
              <w:bottom w:w="0" w:type="dxa"/>
              <w:right w:w="108" w:type="dxa"/>
            </w:tcMar>
          </w:tcPr>
          <w:p w:rsidRPr="00127533" w:rsidR="00D57D78" w:rsidP="00127533" w:rsidRDefault="00127533" w14:paraId="661C5746" w14:textId="38F42A22">
            <w:pPr>
              <w:rPr>
                <w:rFonts w:ascii="Times New Roman" w:hAnsi="Times New Roman" w:cs="Times New Roman"/>
                <w:b/>
                <w:bCs/>
                <w:sz w:val="24"/>
                <w:szCs w:val="24"/>
              </w:rPr>
            </w:pPr>
            <w:r w:rsidRPr="00127533">
              <w:rPr>
                <w:rFonts w:ascii="Times New Roman" w:hAnsi="Times New Roman" w:cs="Times New Roman"/>
                <w:b/>
                <w:bCs/>
                <w:sz w:val="24"/>
                <w:szCs w:val="24"/>
              </w:rPr>
              <w:t>Wijziging van de begrotingsstaat van de Koning (I) voor het jaar 2026 (wijziging samenhangende met de Miljoenennota)</w:t>
            </w:r>
          </w:p>
        </w:tc>
      </w:tr>
      <w:tr w:rsidR="00D57D78" w14:paraId="4A1F30AB" w14:textId="77777777">
        <w:tblPrEx>
          <w:tblCellMar>
            <w:top w:w="0" w:type="dxa"/>
            <w:bottom w:w="0" w:type="dxa"/>
          </w:tblCellMar>
        </w:tblPrEx>
        <w:tc>
          <w:tcPr>
            <w:tcW w:w="3317" w:type="dxa"/>
            <w:tcMar>
              <w:top w:w="0" w:type="dxa"/>
              <w:left w:w="108" w:type="dxa"/>
              <w:bottom w:w="0" w:type="dxa"/>
              <w:right w:w="108" w:type="dxa"/>
            </w:tcMar>
          </w:tcPr>
          <w:p w:rsidRPr="00127533" w:rsidR="00D57D78" w:rsidRDefault="008E176F" w14:paraId="1362A3F8" w14:textId="77777777">
            <w:pPr>
              <w:pStyle w:val="stuknr-p"/>
              <w:rPr>
                <w:rFonts w:ascii="Times New Roman" w:hAnsi="Times New Roman" w:cs="Times New Roman"/>
                <w:sz w:val="24"/>
                <w:szCs w:val="24"/>
              </w:rPr>
            </w:pPr>
            <w:r w:rsidRPr="00127533">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127533" w:rsidR="00D57D78" w:rsidRDefault="008E176F" w14:paraId="4A39201C" w14:textId="77777777">
            <w:pPr>
              <w:pStyle w:val="titel-p"/>
              <w:rPr>
                <w:rFonts w:ascii="Times New Roman" w:hAnsi="Times New Roman" w:cs="Times New Roman"/>
                <w:sz w:val="24"/>
                <w:szCs w:val="24"/>
              </w:rPr>
            </w:pPr>
            <w:r w:rsidRPr="00127533">
              <w:rPr>
                <w:rFonts w:ascii="Times New Roman" w:hAnsi="Times New Roman" w:cs="Times New Roman"/>
                <w:sz w:val="24"/>
                <w:szCs w:val="24"/>
              </w:rPr>
              <w:t>MEMORIE VAN TOELICHTING</w:t>
            </w:r>
          </w:p>
          <w:p w:rsidRPr="00127533" w:rsidR="00D57D78" w:rsidRDefault="00D57D78" w14:paraId="0C91A2CC" w14:textId="77777777">
            <w:pPr>
              <w:rPr>
                <w:rFonts w:ascii="Times New Roman" w:hAnsi="Times New Roman" w:cs="Times New Roman"/>
                <w:sz w:val="24"/>
                <w:szCs w:val="24"/>
              </w:rPr>
            </w:pPr>
          </w:p>
        </w:tc>
      </w:tr>
    </w:tbl>
    <w:p w:rsidRPr="00127533" w:rsidR="00127533" w:rsidRDefault="00127533" w14:paraId="74F2A341" w14:textId="77777777">
      <w:pPr>
        <w:pStyle w:val="section-title-1"/>
        <w:rPr>
          <w:rFonts w:ascii="Times New Roman" w:hAnsi="Times New Roman" w:cs="Times New Roman"/>
        </w:rPr>
      </w:pPr>
      <w:bookmarkStart w:name="1376698513766927" w:id="0"/>
    </w:p>
    <w:p w:rsidRPr="00127533" w:rsidR="00D57D78" w:rsidRDefault="008E176F" w14:paraId="383666B8" w14:textId="30A64004">
      <w:pPr>
        <w:pStyle w:val="section-title-1"/>
        <w:rPr>
          <w:rFonts w:ascii="Times New Roman" w:hAnsi="Times New Roman" w:cs="Times New Roman"/>
        </w:rPr>
      </w:pPr>
      <w:r w:rsidRPr="00127533">
        <w:rPr>
          <w:rFonts w:ascii="Times New Roman" w:hAnsi="Times New Roman" w:cs="Times New Roman"/>
        </w:rPr>
        <w:t xml:space="preserve">A. </w:t>
      </w:r>
      <w:r w:rsidRPr="00127533">
        <w:rPr>
          <w:rFonts w:ascii="Times New Roman" w:hAnsi="Times New Roman" w:cs="Times New Roman"/>
        </w:rPr>
        <w:t>ARTIKELSGEWIJZE TOELICHTING BIJ HET WETSVOORSTEL</w:t>
      </w:r>
      <w:bookmarkEnd w:id="0"/>
    </w:p>
    <w:p w:rsidRPr="00127533" w:rsidR="00D57D78" w:rsidRDefault="008E176F" w14:paraId="1A0F77C3" w14:textId="77777777">
      <w:pPr>
        <w:pStyle w:val="p"/>
        <w:rPr>
          <w:rFonts w:ascii="Times New Roman" w:hAnsi="Times New Roman" w:cs="Times New Roman"/>
        </w:rPr>
      </w:pPr>
      <w:r w:rsidRPr="00127533">
        <w:rPr>
          <w:rFonts w:ascii="Times New Roman" w:hAnsi="Times New Roman" w:cs="Times New Roman"/>
        </w:rPr>
        <w:t>Wetsartikelen 1 tot en met 3</w:t>
      </w:r>
    </w:p>
    <w:p w:rsidRPr="00127533" w:rsidR="00D57D78" w:rsidRDefault="008E176F" w14:paraId="5E72424A" w14:textId="77777777">
      <w:pPr>
        <w:pStyle w:val="p"/>
        <w:rPr>
          <w:rFonts w:ascii="Times New Roman" w:hAnsi="Times New Roman" w:cs="Times New Roman"/>
        </w:rPr>
      </w:pPr>
      <w:r w:rsidRPr="00127533">
        <w:rPr>
          <w:rFonts w:ascii="Times New Roman" w:hAnsi="Times New Roman" w:cs="Times New Roman"/>
        </w:rPr>
        <w:t xml:space="preserve">De begrotingsstaten die onderdeel zijn van de Rijksbegroting, worden op grond van </w:t>
      </w:r>
      <w:hyperlink w:history="1" r:id="rId7">
        <w:r w:rsidRPr="00127533">
          <w:rPr>
            <w:rFonts w:ascii="Times New Roman" w:hAnsi="Times New Roman" w:cs="Times New Roman"/>
            <w:color w:val="548DD4"/>
            <w:u w:val="single"/>
          </w:rPr>
          <w:t>artikel 2.3</w:t>
        </w:r>
      </w:hyperlink>
      <w:r w:rsidRPr="00127533">
        <w:rPr>
          <w:rFonts w:ascii="Times New Roman" w:hAnsi="Times New Roman" w:cs="Times New Roman"/>
        </w:rPr>
        <w:t>, eerste lid, van de Comptabiliteitswet 2016 elk afzonderlijk bij wet vastgesteld en derhalve ook gewijzigd. Het onderhavige wetsvoorstel strekt ertoe om voor het jaar 2026 wijzigingen aan te brengen in de begroting van de Koning.</w:t>
      </w:r>
    </w:p>
    <w:p w:rsidRPr="00127533" w:rsidR="00D57D78" w:rsidRDefault="008E176F" w14:paraId="6065F18A" w14:textId="77777777">
      <w:pPr>
        <w:pStyle w:val="p"/>
        <w:rPr>
          <w:rFonts w:ascii="Times New Roman" w:hAnsi="Times New Roman" w:cs="Times New Roman"/>
        </w:rPr>
      </w:pPr>
      <w:r w:rsidRPr="00127533">
        <w:rPr>
          <w:rFonts w:ascii="Times New Roman" w:hAnsi="Times New Roman" w:cs="Times New Roman"/>
        </w:rPr>
        <w:t>De in de begrotingsstaten opgenomen begrotingsartikelen worden in onderdeel B van deze memorie van toelichting toegelicht (de zgn. begrotingstoelichting).</w:t>
      </w:r>
    </w:p>
    <w:p w:rsidRPr="00127533" w:rsidR="00D57D78" w:rsidRDefault="008E176F" w14:paraId="41F0211C" w14:textId="77777777">
      <w:pPr>
        <w:pStyle w:val="functie"/>
        <w:rPr>
          <w:rFonts w:ascii="Times New Roman" w:hAnsi="Times New Roman" w:cs="Times New Roman"/>
        </w:rPr>
      </w:pPr>
      <w:r w:rsidRPr="00127533">
        <w:rPr>
          <w:rFonts w:ascii="Times New Roman" w:hAnsi="Times New Roman" w:cs="Times New Roman"/>
        </w:rPr>
        <w:t>De Minister-President, Minister van Algemene Zaken</w:t>
      </w:r>
    </w:p>
    <w:p w:rsidRPr="00127533" w:rsidR="00D57D78" w:rsidRDefault="008E176F" w14:paraId="2626DBAB" w14:textId="53C85871">
      <w:pPr>
        <w:pStyle w:val="naam"/>
        <w:rPr>
          <w:rFonts w:ascii="Times New Roman" w:hAnsi="Times New Roman" w:cs="Times New Roman"/>
        </w:rPr>
      </w:pPr>
      <w:r w:rsidRPr="00127533">
        <w:rPr>
          <w:rFonts w:ascii="Times New Roman" w:hAnsi="Times New Roman" w:cs="Times New Roman"/>
        </w:rPr>
        <w:t>R.A.A.</w:t>
      </w:r>
      <w:r w:rsidRPr="00127533" w:rsidR="00127533">
        <w:rPr>
          <w:rFonts w:ascii="Times New Roman" w:hAnsi="Times New Roman" w:cs="Times New Roman"/>
        </w:rPr>
        <w:t xml:space="preserve"> </w:t>
      </w:r>
      <w:r w:rsidRPr="00127533">
        <w:rPr>
          <w:rFonts w:ascii="Times New Roman" w:hAnsi="Times New Roman" w:cs="Times New Roman"/>
        </w:rPr>
        <w:t>Jetten</w:t>
      </w:r>
    </w:p>
    <w:p w:rsidRPr="00127533" w:rsidR="00D57D78" w:rsidRDefault="00D57D78" w14:paraId="3BC5ED50" w14:textId="77777777">
      <w:pPr>
        <w:rPr>
          <w:rFonts w:ascii="Times New Roman" w:hAnsi="Times New Roman" w:cs="Times New Roman"/>
        </w:rPr>
      </w:pPr>
    </w:p>
    <w:p w:rsidRPr="00127533" w:rsidR="00D57D78" w:rsidRDefault="00D57D78" w14:paraId="332DE6C3" w14:textId="77777777">
      <w:pPr>
        <w:pStyle w:val="page-break"/>
        <w:rPr>
          <w:rFonts w:ascii="Times New Roman" w:hAnsi="Times New Roman" w:cs="Times New Roman"/>
        </w:rPr>
      </w:pPr>
    </w:p>
    <w:p w:rsidRPr="00127533" w:rsidR="00D57D78" w:rsidRDefault="008E176F" w14:paraId="02FA925F" w14:textId="77777777">
      <w:pPr>
        <w:pStyle w:val="section-title-1"/>
        <w:rPr>
          <w:rFonts w:ascii="Times New Roman" w:hAnsi="Times New Roman" w:cs="Times New Roman"/>
        </w:rPr>
      </w:pPr>
      <w:bookmarkStart w:name="1376698913766930" w:id="1"/>
      <w:r w:rsidRPr="00127533">
        <w:rPr>
          <w:rFonts w:ascii="Times New Roman" w:hAnsi="Times New Roman" w:cs="Times New Roman"/>
        </w:rPr>
        <w:t>B. BEGROTINGSTOELICHTING</w:t>
      </w:r>
      <w:bookmarkEnd w:id="1"/>
    </w:p>
    <w:p w:rsidRPr="00127533" w:rsidR="00D57D78" w:rsidRDefault="008E176F" w14:paraId="61CDFD95" w14:textId="77777777">
      <w:pPr>
        <w:pStyle w:val="section-title-2"/>
        <w:rPr>
          <w:rFonts w:ascii="Times New Roman" w:hAnsi="Times New Roman" w:cs="Times New Roman"/>
        </w:rPr>
      </w:pPr>
      <w:bookmarkStart w:name="1376700913766945" w:id="2"/>
      <w:r w:rsidRPr="00127533">
        <w:rPr>
          <w:rFonts w:ascii="Times New Roman" w:hAnsi="Times New Roman" w:cs="Times New Roman"/>
        </w:rPr>
        <w:t>1 Leeswijzer</w:t>
      </w:r>
      <w:bookmarkEnd w:id="2"/>
    </w:p>
    <w:p w:rsidRPr="00127533" w:rsidR="00D57D78" w:rsidRDefault="008E176F" w14:paraId="36862A61" w14:textId="77777777">
      <w:pPr>
        <w:pStyle w:val="p"/>
        <w:rPr>
          <w:rFonts w:ascii="Times New Roman" w:hAnsi="Times New Roman" w:cs="Times New Roman"/>
        </w:rPr>
      </w:pPr>
      <w:r w:rsidRPr="00127533">
        <w:rPr>
          <w:rFonts w:ascii="Times New Roman" w:hAnsi="Times New Roman" w:cs="Times New Roman"/>
        </w:rPr>
        <w:t>In navolgende paragraaf 2 worden de voorgestelde mutaties toegelicht.</w:t>
      </w:r>
    </w:p>
    <w:p w:rsidRPr="00127533" w:rsidR="00D57D78" w:rsidRDefault="00D57D78" w14:paraId="54148F46" w14:textId="77777777">
      <w:pPr>
        <w:pStyle w:val="page-break"/>
        <w:rPr>
          <w:rFonts w:ascii="Times New Roman" w:hAnsi="Times New Roman" w:cs="Times New Roman"/>
        </w:rPr>
      </w:pPr>
    </w:p>
    <w:p w:rsidRPr="00127533" w:rsidR="00D57D78" w:rsidRDefault="008E176F" w14:paraId="33C94793" w14:textId="77777777">
      <w:pPr>
        <w:pStyle w:val="section-title-2"/>
        <w:rPr>
          <w:rFonts w:ascii="Times New Roman" w:hAnsi="Times New Roman" w:cs="Times New Roman"/>
        </w:rPr>
      </w:pPr>
      <w:bookmarkStart w:name="1376699313766933" w:id="3"/>
      <w:r w:rsidRPr="00127533">
        <w:rPr>
          <w:rFonts w:ascii="Times New Roman" w:hAnsi="Times New Roman" w:cs="Times New Roman"/>
        </w:rPr>
        <w:t>2 Niet-beleidsartikelen</w:t>
      </w:r>
      <w:bookmarkEnd w:id="3"/>
    </w:p>
    <w:p w:rsidRPr="00127533" w:rsidR="00D57D78" w:rsidRDefault="008E176F" w14:paraId="4BCB8F65" w14:textId="77777777">
      <w:pPr>
        <w:pStyle w:val="section-title-3"/>
        <w:rPr>
          <w:rFonts w:ascii="Times New Roman" w:hAnsi="Times New Roman" w:cs="Times New Roman"/>
        </w:rPr>
      </w:pPr>
      <w:r w:rsidRPr="00127533">
        <w:rPr>
          <w:rFonts w:ascii="Times New Roman" w:hAnsi="Times New Roman" w:cs="Times New Roman"/>
        </w:rPr>
        <w:t>2.1 Artikel 1 Grondwettelijke uitkering aan leden van het Koninklijk Huis</w:t>
      </w:r>
    </w:p>
    <w:p w:rsidRPr="00127533" w:rsidR="00D57D78" w:rsidRDefault="008E176F" w14:paraId="5B48E9FC" w14:textId="77777777">
      <w:pPr>
        <w:pStyle w:val="header-h1"/>
        <w:rPr>
          <w:rFonts w:ascii="Times New Roman" w:hAnsi="Times New Roman" w:cs="Times New Roman"/>
        </w:rPr>
      </w:pPr>
      <w:r w:rsidRPr="00127533">
        <w:rPr>
          <w:rFonts w:ascii="Times New Roman" w:hAnsi="Times New Roman" w:cs="Times New Roman"/>
        </w:rPr>
        <w:t xml:space="preserve">Budgettaire gevolgen van </w:t>
      </w:r>
      <w:r w:rsidRPr="00127533">
        <w:rPr>
          <w:rFonts w:ascii="Times New Roman" w:hAnsi="Times New Roman" w:cs="Times New Roman"/>
        </w:rPr>
        <w:t>beleid</w:t>
      </w:r>
    </w:p>
    <w:tbl>
      <w:tblPr>
        <w:tblW w:w="9694" w:type="dxa"/>
        <w:tblInd w:w="-3317" w:type="dxa"/>
        <w:tblCellMar>
          <w:left w:w="10" w:type="dxa"/>
          <w:right w:w="10" w:type="dxa"/>
        </w:tblCellMar>
        <w:tblLook w:val="04A0" w:firstRow="1" w:lastRow="0" w:firstColumn="1" w:lastColumn="0" w:noHBand="0" w:noVBand="1"/>
      </w:tblPr>
      <w:tblGrid>
        <w:gridCol w:w="411"/>
        <w:gridCol w:w="5551"/>
        <w:gridCol w:w="1244"/>
        <w:gridCol w:w="1244"/>
        <w:gridCol w:w="1244"/>
      </w:tblGrid>
      <w:tr w:rsidRPr="00127533" w:rsidR="00D57D78" w14:paraId="590D6AB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127533" w:rsidR="00D57D78" w:rsidRDefault="008E176F" w14:paraId="17454FA7" w14:textId="77777777">
            <w:pPr>
              <w:pStyle w:val="kio2-table-title"/>
              <w:rPr>
                <w:rFonts w:ascii="Times New Roman" w:hAnsi="Times New Roman" w:cs="Times New Roman"/>
              </w:rPr>
            </w:pPr>
            <w:r w:rsidRPr="00127533">
              <w:rPr>
                <w:rFonts w:ascii="Times New Roman" w:hAnsi="Times New Roman" w:cs="Times New Roman"/>
              </w:rPr>
              <w:t>Tabel 1 Budgettaire gevolgen van beleid art. 1 Grondwettelijke uitkering aan leden van het Koninklijk Huis (bedragen x € 1.000)</w:t>
            </w:r>
          </w:p>
        </w:tc>
      </w:tr>
      <w:tr w:rsidRPr="00127533" w:rsidR="00D57D78" w14:paraId="17BE0C1F"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Pr="00127533" w:rsidR="00D57D78" w:rsidRDefault="00D57D78" w14:paraId="72C4FA40" w14:textId="77777777">
            <w:pPr>
              <w:rPr>
                <w:rFonts w:ascii="Times New Roman" w:hAnsi="Times New Roman" w:cs="Times New Roman"/>
              </w:rPr>
            </w:pPr>
          </w:p>
        </w:tc>
        <w:tc>
          <w:tcPr>
            <w:tcW w:w="5551" w:type="dxa"/>
            <w:tcBorders>
              <w:top w:val="single" w:color="000000" w:sz="2" w:space="0"/>
              <w:bottom w:val="single" w:color="009EE0" w:sz="2" w:space="0"/>
            </w:tcBorders>
            <w:tcMar>
              <w:top w:w="28" w:type="dxa"/>
              <w:left w:w="28" w:type="dxa"/>
              <w:bottom w:w="28" w:type="dxa"/>
              <w:right w:w="28" w:type="dxa"/>
            </w:tcMar>
          </w:tcPr>
          <w:p w:rsidRPr="00127533" w:rsidR="00D57D78" w:rsidRDefault="00D57D78" w14:paraId="09C1536D" w14:textId="77777777">
            <w:pPr>
              <w:rPr>
                <w:rFonts w:ascii="Times New Roman" w:hAnsi="Times New Roman" w:cs="Times New Roman"/>
              </w:rPr>
            </w:pPr>
          </w:p>
        </w:tc>
        <w:tc>
          <w:tcPr>
            <w:tcW w:w="1244" w:type="dxa"/>
            <w:tcBorders>
              <w:top w:val="single" w:color="000000" w:sz="2" w:space="0"/>
              <w:bottom w:val="single" w:color="009EE0" w:sz="2" w:space="0"/>
            </w:tcBorders>
            <w:tcMar>
              <w:top w:w="28" w:type="dxa"/>
              <w:left w:w="28" w:type="dxa"/>
              <w:bottom w:w="28" w:type="dxa"/>
              <w:right w:w="28" w:type="dxa"/>
            </w:tcMar>
          </w:tcPr>
          <w:p w:rsidRPr="00127533" w:rsidR="00D57D78" w:rsidRDefault="008E176F" w14:paraId="58AA3EE8" w14:textId="77777777">
            <w:pPr>
              <w:pStyle w:val="p-table"/>
              <w:jc w:val="center"/>
              <w:rPr>
                <w:rFonts w:ascii="Times New Roman" w:hAnsi="Times New Roman" w:cs="Times New Roman"/>
                <w:color w:val="000000"/>
                <w:sz w:val="17"/>
              </w:rPr>
            </w:pPr>
            <w:r w:rsidRPr="00127533">
              <w:rPr>
                <w:rFonts w:ascii="Times New Roman" w:hAnsi="Times New Roman" w:cs="Times New Roman"/>
                <w:color w:val="000000"/>
                <w:sz w:val="17"/>
              </w:rPr>
              <w:t xml:space="preserve">Stand eerste suppletoire begroting (incl. amendementen en </w:t>
            </w:r>
            <w:proofErr w:type="spellStart"/>
            <w:r w:rsidRPr="00127533">
              <w:rPr>
                <w:rFonts w:ascii="Times New Roman" w:hAnsi="Times New Roman" w:cs="Times New Roman"/>
                <w:color w:val="000000"/>
                <w:sz w:val="17"/>
              </w:rPr>
              <w:t>NvW</w:t>
            </w:r>
            <w:proofErr w:type="spellEnd"/>
            <w:r w:rsidRPr="00127533">
              <w:rPr>
                <w:rFonts w:ascii="Times New Roman" w:hAnsi="Times New Roman" w:cs="Times New Roman"/>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Pr="00127533" w:rsidR="00D57D78" w:rsidRDefault="008E176F" w14:paraId="163C40F8" w14:textId="77777777">
            <w:pPr>
              <w:pStyle w:val="p-table"/>
              <w:jc w:val="center"/>
              <w:rPr>
                <w:rFonts w:ascii="Times New Roman" w:hAnsi="Times New Roman" w:cs="Times New Roman"/>
                <w:color w:val="000000"/>
                <w:sz w:val="17"/>
              </w:rPr>
            </w:pPr>
            <w:r w:rsidRPr="00127533">
              <w:rPr>
                <w:rFonts w:ascii="Times New Roman" w:hAnsi="Times New Roman" w:cs="Times New Roman"/>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Pr="00127533" w:rsidR="00D57D78" w:rsidRDefault="008E176F" w14:paraId="20953925" w14:textId="77777777">
            <w:pPr>
              <w:pStyle w:val="p-table"/>
              <w:jc w:val="center"/>
              <w:rPr>
                <w:rFonts w:ascii="Times New Roman" w:hAnsi="Times New Roman" w:cs="Times New Roman"/>
                <w:color w:val="000000"/>
                <w:sz w:val="17"/>
              </w:rPr>
            </w:pPr>
            <w:r w:rsidRPr="00127533">
              <w:rPr>
                <w:rFonts w:ascii="Times New Roman" w:hAnsi="Times New Roman" w:cs="Times New Roman"/>
                <w:color w:val="000000"/>
                <w:sz w:val="17"/>
              </w:rPr>
              <w:t>Stand suppletoire begroting september (3) = (1) + (2)</w:t>
            </w:r>
          </w:p>
        </w:tc>
      </w:tr>
      <w:tr w:rsidRPr="00127533" w:rsidR="00D57D78" w14:paraId="0A1D85D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8E176F" w14:paraId="70E3C645" w14:textId="77777777">
            <w:pPr>
              <w:pStyle w:val="p-table"/>
              <w:rPr>
                <w:rFonts w:ascii="Times New Roman" w:hAnsi="Times New Roman" w:cs="Times New Roman"/>
              </w:rPr>
            </w:pPr>
            <w:r w:rsidRPr="00127533">
              <w:rPr>
                <w:rFonts w:ascii="Times New Roman" w:hAnsi="Times New Roman" w:cs="Times New Roman"/>
                <w:b/>
                <w:sz w:val="17"/>
              </w:rPr>
              <w:t>Art.</w:t>
            </w:r>
          </w:p>
        </w:tc>
        <w:tc>
          <w:tcPr>
            <w:tcW w:w="5551" w:type="dxa"/>
            <w:tcBorders>
              <w:bottom w:val="single" w:color="009EE0" w:sz="2" w:space="0"/>
            </w:tcBorders>
            <w:tcMar>
              <w:top w:w="22" w:type="dxa"/>
              <w:left w:w="28" w:type="dxa"/>
              <w:bottom w:w="22" w:type="dxa"/>
              <w:right w:w="28" w:type="dxa"/>
            </w:tcMar>
          </w:tcPr>
          <w:p w:rsidRPr="00127533" w:rsidR="00D57D78" w:rsidRDefault="008E176F" w14:paraId="6D3A2A11" w14:textId="77777777">
            <w:pPr>
              <w:pStyle w:val="p-table"/>
              <w:rPr>
                <w:rFonts w:ascii="Times New Roman" w:hAnsi="Times New Roman" w:cs="Times New Roman"/>
              </w:rPr>
            </w:pPr>
            <w:r w:rsidRPr="00127533">
              <w:rPr>
                <w:rFonts w:ascii="Times New Roman" w:hAnsi="Times New Roman" w:cs="Times New Roman"/>
                <w:b/>
                <w:sz w:val="17"/>
              </w:rPr>
              <w:t>Verplichtingen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6B6CC8AE" w14:textId="77777777">
            <w:pPr>
              <w:pStyle w:val="p-table"/>
              <w:jc w:val="right"/>
              <w:rPr>
                <w:rFonts w:ascii="Times New Roman" w:hAnsi="Times New Roman" w:cs="Times New Roman"/>
              </w:rPr>
            </w:pPr>
            <w:r w:rsidRPr="00127533">
              <w:rPr>
                <w:rFonts w:ascii="Times New Roman" w:hAnsi="Times New Roman" w:cs="Times New Roman"/>
                <w:b/>
                <w:sz w:val="17"/>
              </w:rPr>
              <w:t>12.571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475BBAD0" w14:textId="77777777">
            <w:pPr>
              <w:pStyle w:val="p-table"/>
              <w:jc w:val="right"/>
              <w:rPr>
                <w:rFonts w:ascii="Times New Roman" w:hAnsi="Times New Roman" w:cs="Times New Roman"/>
              </w:rPr>
            </w:pPr>
            <w:r w:rsidRPr="00127533">
              <w:rPr>
                <w:rFonts w:ascii="Times New Roman" w:hAnsi="Times New Roman" w:cs="Times New Roman"/>
                <w:b/>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251AA44B" w14:textId="77777777">
            <w:pPr>
              <w:pStyle w:val="p-table"/>
              <w:jc w:val="right"/>
              <w:rPr>
                <w:rFonts w:ascii="Times New Roman" w:hAnsi="Times New Roman" w:cs="Times New Roman"/>
              </w:rPr>
            </w:pPr>
            <w:r w:rsidRPr="00127533">
              <w:rPr>
                <w:rFonts w:ascii="Times New Roman" w:hAnsi="Times New Roman" w:cs="Times New Roman"/>
                <w:b/>
                <w:sz w:val="17"/>
              </w:rPr>
              <w:t>12.571</w:t>
            </w:r>
          </w:p>
        </w:tc>
      </w:tr>
      <w:tr w:rsidRPr="00127533" w:rsidR="00D57D78" w14:paraId="3ADF90B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29A49CF1"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2B258B7D"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5A650E41"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71E0B744"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54E39BDF" w14:textId="77777777">
            <w:pPr>
              <w:rPr>
                <w:rFonts w:ascii="Times New Roman" w:hAnsi="Times New Roman" w:cs="Times New Roman"/>
              </w:rPr>
            </w:pPr>
          </w:p>
        </w:tc>
      </w:tr>
      <w:tr w:rsidRPr="00127533" w:rsidR="00D57D78" w14:paraId="6AA4120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2DBF294D"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19A035A2" w14:textId="77777777">
            <w:pPr>
              <w:pStyle w:val="p-table"/>
              <w:rPr>
                <w:rFonts w:ascii="Times New Roman" w:hAnsi="Times New Roman" w:cs="Times New Roman"/>
              </w:rPr>
            </w:pPr>
            <w:r w:rsidRPr="00127533">
              <w:rPr>
                <w:rFonts w:ascii="Times New Roman" w:hAnsi="Times New Roman" w:cs="Times New Roman"/>
                <w:b/>
                <w:sz w:val="17"/>
              </w:rPr>
              <w:t>Uitgaven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32364658" w14:textId="77777777">
            <w:pPr>
              <w:pStyle w:val="p-table"/>
              <w:jc w:val="right"/>
              <w:rPr>
                <w:rFonts w:ascii="Times New Roman" w:hAnsi="Times New Roman" w:cs="Times New Roman"/>
              </w:rPr>
            </w:pPr>
            <w:r w:rsidRPr="00127533">
              <w:rPr>
                <w:rFonts w:ascii="Times New Roman" w:hAnsi="Times New Roman" w:cs="Times New Roman"/>
                <w:b/>
                <w:sz w:val="17"/>
              </w:rPr>
              <w:t>12.571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6735642D" w14:textId="77777777">
            <w:pPr>
              <w:pStyle w:val="p-table"/>
              <w:jc w:val="right"/>
              <w:rPr>
                <w:rFonts w:ascii="Times New Roman" w:hAnsi="Times New Roman" w:cs="Times New Roman"/>
              </w:rPr>
            </w:pPr>
            <w:r w:rsidRPr="00127533">
              <w:rPr>
                <w:rFonts w:ascii="Times New Roman" w:hAnsi="Times New Roman" w:cs="Times New Roman"/>
                <w:b/>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0650F3C2" w14:textId="77777777">
            <w:pPr>
              <w:pStyle w:val="p-table"/>
              <w:jc w:val="right"/>
              <w:rPr>
                <w:rFonts w:ascii="Times New Roman" w:hAnsi="Times New Roman" w:cs="Times New Roman"/>
              </w:rPr>
            </w:pPr>
            <w:r w:rsidRPr="00127533">
              <w:rPr>
                <w:rFonts w:ascii="Times New Roman" w:hAnsi="Times New Roman" w:cs="Times New Roman"/>
                <w:b/>
                <w:sz w:val="17"/>
              </w:rPr>
              <w:t>12.571</w:t>
            </w:r>
          </w:p>
        </w:tc>
      </w:tr>
      <w:tr w:rsidRPr="00127533" w:rsidR="00D57D78" w14:paraId="3CA596B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33553585"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66F2FD04"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12E16A28"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6CB242FE"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0DC0E889" w14:textId="77777777">
            <w:pPr>
              <w:rPr>
                <w:rFonts w:ascii="Times New Roman" w:hAnsi="Times New Roman" w:cs="Times New Roman"/>
              </w:rPr>
            </w:pPr>
          </w:p>
        </w:tc>
      </w:tr>
      <w:tr w:rsidRPr="00127533" w:rsidR="00D57D78" w14:paraId="776E318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8E176F" w14:paraId="379437EF" w14:textId="77777777">
            <w:pPr>
              <w:pStyle w:val="p-table"/>
              <w:rPr>
                <w:rFonts w:ascii="Times New Roman" w:hAnsi="Times New Roman" w:cs="Times New Roman"/>
              </w:rPr>
            </w:pPr>
            <w:r w:rsidRPr="00127533">
              <w:rPr>
                <w:rFonts w:ascii="Times New Roman" w:hAnsi="Times New Roman" w:cs="Times New Roman"/>
                <w:b/>
                <w:sz w:val="17"/>
              </w:rPr>
              <w:t>1.0</w:t>
            </w:r>
          </w:p>
        </w:tc>
        <w:tc>
          <w:tcPr>
            <w:tcW w:w="5551" w:type="dxa"/>
            <w:tcBorders>
              <w:bottom w:val="single" w:color="009EE0" w:sz="2" w:space="0"/>
            </w:tcBorders>
            <w:tcMar>
              <w:top w:w="22" w:type="dxa"/>
              <w:left w:w="28" w:type="dxa"/>
              <w:bottom w:w="22" w:type="dxa"/>
              <w:right w:w="28" w:type="dxa"/>
            </w:tcMar>
          </w:tcPr>
          <w:p w:rsidRPr="00127533" w:rsidR="00D57D78" w:rsidRDefault="008E176F" w14:paraId="4C32A7E9" w14:textId="77777777">
            <w:pPr>
              <w:pStyle w:val="p-table"/>
              <w:rPr>
                <w:rFonts w:ascii="Times New Roman" w:hAnsi="Times New Roman" w:cs="Times New Roman"/>
              </w:rPr>
            </w:pPr>
            <w:r w:rsidRPr="00127533">
              <w:rPr>
                <w:rFonts w:ascii="Times New Roman" w:hAnsi="Times New Roman" w:cs="Times New Roman"/>
                <w:b/>
                <w:sz w:val="17"/>
              </w:rPr>
              <w:t>Grondwettelijke uitkering aan de leden van het Koninklijk Huis</w:t>
            </w:r>
          </w:p>
        </w:tc>
        <w:tc>
          <w:tcPr>
            <w:tcW w:w="1244" w:type="dxa"/>
            <w:tcBorders>
              <w:bottom w:val="single" w:color="009EE0" w:sz="2" w:space="0"/>
            </w:tcBorders>
            <w:tcMar>
              <w:top w:w="22" w:type="dxa"/>
              <w:left w:w="28" w:type="dxa"/>
              <w:bottom w:w="22" w:type="dxa"/>
              <w:right w:w="28" w:type="dxa"/>
            </w:tcMar>
          </w:tcPr>
          <w:p w:rsidRPr="00127533" w:rsidR="00D57D78" w:rsidRDefault="008E176F" w14:paraId="4E60788D" w14:textId="77777777">
            <w:pPr>
              <w:pStyle w:val="p-table"/>
              <w:jc w:val="right"/>
              <w:rPr>
                <w:rFonts w:ascii="Times New Roman" w:hAnsi="Times New Roman" w:cs="Times New Roman"/>
              </w:rPr>
            </w:pPr>
            <w:r w:rsidRPr="00127533">
              <w:rPr>
                <w:rFonts w:ascii="Times New Roman" w:hAnsi="Times New Roman" w:cs="Times New Roman"/>
                <w:b/>
                <w:sz w:val="17"/>
              </w:rPr>
              <w:t>12.571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65FD8A11" w14:textId="77777777">
            <w:pPr>
              <w:pStyle w:val="p-table"/>
              <w:jc w:val="right"/>
              <w:rPr>
                <w:rFonts w:ascii="Times New Roman" w:hAnsi="Times New Roman" w:cs="Times New Roman"/>
              </w:rPr>
            </w:pPr>
            <w:r w:rsidRPr="00127533">
              <w:rPr>
                <w:rFonts w:ascii="Times New Roman" w:hAnsi="Times New Roman" w:cs="Times New Roman"/>
                <w:b/>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4AA6AE01" w14:textId="77777777">
            <w:pPr>
              <w:pStyle w:val="p-table"/>
              <w:jc w:val="right"/>
              <w:rPr>
                <w:rFonts w:ascii="Times New Roman" w:hAnsi="Times New Roman" w:cs="Times New Roman"/>
              </w:rPr>
            </w:pPr>
            <w:r w:rsidRPr="00127533">
              <w:rPr>
                <w:rFonts w:ascii="Times New Roman" w:hAnsi="Times New Roman" w:cs="Times New Roman"/>
                <w:b/>
                <w:sz w:val="17"/>
              </w:rPr>
              <w:t>12.571</w:t>
            </w:r>
          </w:p>
        </w:tc>
      </w:tr>
      <w:tr w:rsidRPr="00127533" w:rsidR="00D57D78" w14:paraId="2B9E09C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59700294"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391FDA7B" w14:textId="77777777">
            <w:pPr>
              <w:pStyle w:val="p-table"/>
              <w:rPr>
                <w:rFonts w:ascii="Times New Roman" w:hAnsi="Times New Roman" w:cs="Times New Roman"/>
              </w:rPr>
            </w:pPr>
            <w:r w:rsidRPr="00127533">
              <w:rPr>
                <w:rFonts w:ascii="Times New Roman" w:hAnsi="Times New Roman" w:cs="Times New Roman"/>
                <w:i/>
                <w:sz w:val="17"/>
              </w:rPr>
              <w:t>Institutionele inrichting</w:t>
            </w:r>
          </w:p>
        </w:tc>
        <w:tc>
          <w:tcPr>
            <w:tcW w:w="1244" w:type="dxa"/>
            <w:tcBorders>
              <w:bottom w:val="single" w:color="009EE0" w:sz="2" w:space="0"/>
            </w:tcBorders>
            <w:tcMar>
              <w:top w:w="22" w:type="dxa"/>
              <w:left w:w="28" w:type="dxa"/>
              <w:bottom w:w="22" w:type="dxa"/>
              <w:right w:w="28" w:type="dxa"/>
            </w:tcMar>
          </w:tcPr>
          <w:p w:rsidRPr="00127533" w:rsidR="00D57D78" w:rsidRDefault="008E176F" w14:paraId="160D7E0C" w14:textId="77777777">
            <w:pPr>
              <w:pStyle w:val="p-table"/>
              <w:jc w:val="right"/>
              <w:rPr>
                <w:rFonts w:ascii="Times New Roman" w:hAnsi="Times New Roman" w:cs="Times New Roman"/>
              </w:rPr>
            </w:pPr>
            <w:r w:rsidRPr="00127533">
              <w:rPr>
                <w:rFonts w:ascii="Times New Roman" w:hAnsi="Times New Roman" w:cs="Times New Roman"/>
                <w:i/>
                <w:sz w:val="17"/>
              </w:rPr>
              <w:t>12.571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1EA95247" w14:textId="77777777">
            <w:pPr>
              <w:pStyle w:val="p-table"/>
              <w:jc w:val="right"/>
              <w:rPr>
                <w:rFonts w:ascii="Times New Roman" w:hAnsi="Times New Roman" w:cs="Times New Roman"/>
              </w:rPr>
            </w:pPr>
            <w:r w:rsidRPr="00127533">
              <w:rPr>
                <w:rFonts w:ascii="Times New Roman" w:hAnsi="Times New Roman" w:cs="Times New Roman"/>
                <w:i/>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60C61EF2" w14:textId="77777777">
            <w:pPr>
              <w:pStyle w:val="p-table"/>
              <w:jc w:val="right"/>
              <w:rPr>
                <w:rFonts w:ascii="Times New Roman" w:hAnsi="Times New Roman" w:cs="Times New Roman"/>
              </w:rPr>
            </w:pPr>
            <w:r w:rsidRPr="00127533">
              <w:rPr>
                <w:rFonts w:ascii="Times New Roman" w:hAnsi="Times New Roman" w:cs="Times New Roman"/>
                <w:i/>
                <w:sz w:val="17"/>
              </w:rPr>
              <w:t>12.571</w:t>
            </w:r>
          </w:p>
        </w:tc>
      </w:tr>
      <w:tr w:rsidRPr="00127533" w:rsidR="00D57D78" w14:paraId="070F427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68E8CA70"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45AB13A9" w14:textId="77777777">
            <w:pPr>
              <w:pStyle w:val="p-table"/>
              <w:rPr>
                <w:rFonts w:ascii="Times New Roman" w:hAnsi="Times New Roman" w:cs="Times New Roman"/>
                <w:sz w:val="17"/>
              </w:rPr>
            </w:pPr>
            <w:r w:rsidRPr="00127533">
              <w:rPr>
                <w:rFonts w:ascii="Times New Roman" w:hAnsi="Times New Roman" w:cs="Times New Roman"/>
                <w:sz w:val="17"/>
              </w:rPr>
              <w:t>Institutionele inrichting</w:t>
            </w:r>
          </w:p>
        </w:tc>
        <w:tc>
          <w:tcPr>
            <w:tcW w:w="1244" w:type="dxa"/>
            <w:tcBorders>
              <w:bottom w:val="single" w:color="009EE0" w:sz="2" w:space="0"/>
            </w:tcBorders>
            <w:tcMar>
              <w:top w:w="22" w:type="dxa"/>
              <w:left w:w="28" w:type="dxa"/>
              <w:bottom w:w="22" w:type="dxa"/>
              <w:right w:w="28" w:type="dxa"/>
            </w:tcMar>
          </w:tcPr>
          <w:p w:rsidRPr="00127533" w:rsidR="00D57D78" w:rsidRDefault="008E176F" w14:paraId="4F1E2697" w14:textId="77777777">
            <w:pPr>
              <w:pStyle w:val="p-table"/>
              <w:jc w:val="right"/>
              <w:rPr>
                <w:rFonts w:ascii="Times New Roman" w:hAnsi="Times New Roman" w:cs="Times New Roman"/>
                <w:sz w:val="17"/>
              </w:rPr>
            </w:pPr>
            <w:r w:rsidRPr="00127533">
              <w:rPr>
                <w:rFonts w:ascii="Times New Roman" w:hAnsi="Times New Roman" w:cs="Times New Roman"/>
                <w:sz w:val="17"/>
              </w:rPr>
              <w:t>12.571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52BB53C8" w14:textId="77777777">
            <w:pPr>
              <w:pStyle w:val="p-table"/>
              <w:jc w:val="right"/>
              <w:rPr>
                <w:rFonts w:ascii="Times New Roman" w:hAnsi="Times New Roman" w:cs="Times New Roman"/>
                <w:sz w:val="17"/>
              </w:rPr>
            </w:pPr>
            <w:r w:rsidRPr="00127533">
              <w:rPr>
                <w:rFonts w:ascii="Times New Roman" w:hAnsi="Times New Roman" w:cs="Times New Roman"/>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778A1331" w14:textId="77777777">
            <w:pPr>
              <w:pStyle w:val="p-table"/>
              <w:jc w:val="right"/>
              <w:rPr>
                <w:rFonts w:ascii="Times New Roman" w:hAnsi="Times New Roman" w:cs="Times New Roman"/>
                <w:sz w:val="17"/>
              </w:rPr>
            </w:pPr>
            <w:r w:rsidRPr="00127533">
              <w:rPr>
                <w:rFonts w:ascii="Times New Roman" w:hAnsi="Times New Roman" w:cs="Times New Roman"/>
                <w:sz w:val="17"/>
              </w:rPr>
              <w:t>12.571</w:t>
            </w:r>
          </w:p>
        </w:tc>
      </w:tr>
      <w:tr w:rsidRPr="00127533" w:rsidR="00D57D78" w14:paraId="1B6D333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6F751529"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79B9A87F"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628211D6"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32F328C4"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356FC1DE" w14:textId="77777777">
            <w:pPr>
              <w:rPr>
                <w:rFonts w:ascii="Times New Roman" w:hAnsi="Times New Roman" w:cs="Times New Roman"/>
              </w:rPr>
            </w:pPr>
          </w:p>
        </w:tc>
      </w:tr>
      <w:tr w:rsidRPr="00127533" w:rsidR="00D57D78" w14:paraId="1766AA3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4753CA4F"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74850B0B" w14:textId="77777777">
            <w:pPr>
              <w:pStyle w:val="p-table"/>
              <w:rPr>
                <w:rFonts w:ascii="Times New Roman" w:hAnsi="Times New Roman" w:cs="Times New Roman"/>
              </w:rPr>
            </w:pPr>
            <w:r w:rsidRPr="00127533">
              <w:rPr>
                <w:rFonts w:ascii="Times New Roman" w:hAnsi="Times New Roman" w:cs="Times New Roman"/>
                <w:b/>
                <w:sz w:val="17"/>
              </w:rPr>
              <w:t>Ontvangsten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2F0596BD" w14:textId="77777777">
            <w:pPr>
              <w:pStyle w:val="p-table"/>
              <w:jc w:val="right"/>
              <w:rPr>
                <w:rFonts w:ascii="Times New Roman" w:hAnsi="Times New Roman" w:cs="Times New Roman"/>
              </w:rPr>
            </w:pPr>
            <w:r w:rsidRPr="00127533">
              <w:rPr>
                <w:rFonts w:ascii="Times New Roman" w:hAnsi="Times New Roman" w:cs="Times New Roman"/>
                <w:b/>
                <w:sz w:val="17"/>
              </w:rPr>
              <w:t>345</w:t>
            </w:r>
          </w:p>
        </w:tc>
        <w:tc>
          <w:tcPr>
            <w:tcW w:w="1244" w:type="dxa"/>
            <w:tcBorders>
              <w:bottom w:val="single" w:color="009EE0" w:sz="2" w:space="0"/>
            </w:tcBorders>
            <w:tcMar>
              <w:top w:w="22" w:type="dxa"/>
              <w:left w:w="28" w:type="dxa"/>
              <w:bottom w:w="22" w:type="dxa"/>
              <w:right w:w="28" w:type="dxa"/>
            </w:tcMar>
          </w:tcPr>
          <w:p w:rsidRPr="00127533" w:rsidR="00D57D78" w:rsidRDefault="008E176F" w14:paraId="0474A050" w14:textId="77777777">
            <w:pPr>
              <w:pStyle w:val="p-table"/>
              <w:jc w:val="right"/>
              <w:rPr>
                <w:rFonts w:ascii="Times New Roman" w:hAnsi="Times New Roman" w:cs="Times New Roman"/>
              </w:rPr>
            </w:pPr>
            <w:r w:rsidRPr="00127533">
              <w:rPr>
                <w:rFonts w:ascii="Times New Roman" w:hAnsi="Times New Roman" w:cs="Times New Roman"/>
                <w:b/>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0936D3C4" w14:textId="77777777">
            <w:pPr>
              <w:pStyle w:val="p-table"/>
              <w:jc w:val="right"/>
              <w:rPr>
                <w:rFonts w:ascii="Times New Roman" w:hAnsi="Times New Roman" w:cs="Times New Roman"/>
              </w:rPr>
            </w:pPr>
            <w:r w:rsidRPr="00127533">
              <w:rPr>
                <w:rFonts w:ascii="Times New Roman" w:hAnsi="Times New Roman" w:cs="Times New Roman"/>
                <w:b/>
                <w:sz w:val="17"/>
              </w:rPr>
              <w:t>345</w:t>
            </w:r>
          </w:p>
        </w:tc>
      </w:tr>
      <w:tr w:rsidRPr="00127533" w:rsidR="00D57D78" w14:paraId="006BEA6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589DF486"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3EBA9704"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1740423B"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173999BE"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17CBCC5E" w14:textId="77777777">
            <w:pPr>
              <w:rPr>
                <w:rFonts w:ascii="Times New Roman" w:hAnsi="Times New Roman" w:cs="Times New Roman"/>
              </w:rPr>
            </w:pPr>
          </w:p>
        </w:tc>
      </w:tr>
    </w:tbl>
    <w:p w:rsidRPr="00127533" w:rsidR="00D57D78" w:rsidRDefault="00D57D78" w14:paraId="470CF485" w14:textId="77777777">
      <w:pPr>
        <w:pStyle w:val="p-marginbottom"/>
        <w:rPr>
          <w:rFonts w:ascii="Times New Roman" w:hAnsi="Times New Roman" w:cs="Times New Roman"/>
        </w:rPr>
      </w:pPr>
    </w:p>
    <w:p w:rsidRPr="00127533" w:rsidR="00D57D78" w:rsidRDefault="008E176F" w14:paraId="570D7080" w14:textId="77777777">
      <w:pPr>
        <w:pStyle w:val="header-h1"/>
        <w:rPr>
          <w:rFonts w:ascii="Times New Roman" w:hAnsi="Times New Roman" w:cs="Times New Roman"/>
        </w:rPr>
      </w:pPr>
      <w:r w:rsidRPr="00127533">
        <w:rPr>
          <w:rFonts w:ascii="Times New Roman" w:hAnsi="Times New Roman" w:cs="Times New Roman"/>
        </w:rPr>
        <w:t>Toelichting</w:t>
      </w:r>
    </w:p>
    <w:p w:rsidRPr="00127533" w:rsidR="00D57D78" w:rsidRDefault="008E176F" w14:paraId="39A1D02B" w14:textId="77777777">
      <w:pPr>
        <w:pStyle w:val="p"/>
        <w:rPr>
          <w:rFonts w:ascii="Times New Roman" w:hAnsi="Times New Roman" w:cs="Times New Roman"/>
        </w:rPr>
      </w:pPr>
      <w:r w:rsidRPr="00127533">
        <w:rPr>
          <w:rFonts w:ascii="Times New Roman" w:hAnsi="Times New Roman" w:cs="Times New Roman"/>
        </w:rPr>
        <w:t>Er zijn geen mutaties voor artikel 1.</w:t>
      </w:r>
    </w:p>
    <w:p w:rsidRPr="00127533" w:rsidR="00D57D78" w:rsidRDefault="00D57D78" w14:paraId="0FBBCA28" w14:textId="77777777">
      <w:pPr>
        <w:pStyle w:val="page-break"/>
        <w:rPr>
          <w:rFonts w:ascii="Times New Roman" w:hAnsi="Times New Roman" w:cs="Times New Roman"/>
        </w:rPr>
      </w:pPr>
    </w:p>
    <w:p w:rsidRPr="00127533" w:rsidR="00D57D78" w:rsidRDefault="008E176F" w14:paraId="32470D6A" w14:textId="77777777">
      <w:pPr>
        <w:pStyle w:val="section-title-3"/>
        <w:rPr>
          <w:rFonts w:ascii="Times New Roman" w:hAnsi="Times New Roman" w:cs="Times New Roman"/>
        </w:rPr>
      </w:pPr>
      <w:r w:rsidRPr="00127533">
        <w:rPr>
          <w:rFonts w:ascii="Times New Roman" w:hAnsi="Times New Roman" w:cs="Times New Roman"/>
        </w:rPr>
        <w:t>2.2 Artikel 2 Functionele uitgaven van de Koning</w:t>
      </w:r>
    </w:p>
    <w:p w:rsidRPr="00127533" w:rsidR="00D57D78" w:rsidRDefault="008E176F" w14:paraId="6ADA6DC7" w14:textId="77777777">
      <w:pPr>
        <w:pStyle w:val="header-h1"/>
        <w:rPr>
          <w:rFonts w:ascii="Times New Roman" w:hAnsi="Times New Roman" w:cs="Times New Roman"/>
        </w:rPr>
      </w:pPr>
      <w:r w:rsidRPr="00127533">
        <w:rPr>
          <w:rFonts w:ascii="Times New Roman" w:hAnsi="Times New Roman" w:cs="Times New Roman"/>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11"/>
        <w:gridCol w:w="5551"/>
        <w:gridCol w:w="1244"/>
        <w:gridCol w:w="1244"/>
        <w:gridCol w:w="1244"/>
      </w:tblGrid>
      <w:tr w:rsidRPr="00127533" w:rsidR="00D57D78" w14:paraId="4C9C9DD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127533" w:rsidR="00D57D78" w:rsidRDefault="008E176F" w14:paraId="58B25611" w14:textId="77777777">
            <w:pPr>
              <w:pStyle w:val="kio2-table-title"/>
              <w:rPr>
                <w:rFonts w:ascii="Times New Roman" w:hAnsi="Times New Roman" w:cs="Times New Roman"/>
              </w:rPr>
            </w:pPr>
            <w:r w:rsidRPr="00127533">
              <w:rPr>
                <w:rFonts w:ascii="Times New Roman" w:hAnsi="Times New Roman" w:cs="Times New Roman"/>
              </w:rPr>
              <w:t xml:space="preserve">Tabel 2 Budgettaire </w:t>
            </w:r>
            <w:r w:rsidRPr="00127533">
              <w:rPr>
                <w:rFonts w:ascii="Times New Roman" w:hAnsi="Times New Roman" w:cs="Times New Roman"/>
              </w:rPr>
              <w:t>gevolgen van beleid art. 2 Functionele uitgaven van de Koning (bedragen x € 1.000)</w:t>
            </w:r>
          </w:p>
        </w:tc>
      </w:tr>
      <w:tr w:rsidRPr="00127533" w:rsidR="00D57D78" w14:paraId="65D0BFF8"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Pr="00127533" w:rsidR="00D57D78" w:rsidRDefault="00D57D78" w14:paraId="2F6149BB" w14:textId="77777777">
            <w:pPr>
              <w:rPr>
                <w:rFonts w:ascii="Times New Roman" w:hAnsi="Times New Roman" w:cs="Times New Roman"/>
              </w:rPr>
            </w:pPr>
          </w:p>
        </w:tc>
        <w:tc>
          <w:tcPr>
            <w:tcW w:w="5551" w:type="dxa"/>
            <w:tcBorders>
              <w:top w:val="single" w:color="000000" w:sz="2" w:space="0"/>
              <w:bottom w:val="single" w:color="009EE0" w:sz="2" w:space="0"/>
            </w:tcBorders>
            <w:tcMar>
              <w:top w:w="28" w:type="dxa"/>
              <w:left w:w="28" w:type="dxa"/>
              <w:bottom w:w="28" w:type="dxa"/>
              <w:right w:w="28" w:type="dxa"/>
            </w:tcMar>
          </w:tcPr>
          <w:p w:rsidRPr="00127533" w:rsidR="00D57D78" w:rsidRDefault="00D57D78" w14:paraId="42565CFB" w14:textId="77777777">
            <w:pPr>
              <w:rPr>
                <w:rFonts w:ascii="Times New Roman" w:hAnsi="Times New Roman" w:cs="Times New Roman"/>
              </w:rPr>
            </w:pPr>
          </w:p>
        </w:tc>
        <w:tc>
          <w:tcPr>
            <w:tcW w:w="1244" w:type="dxa"/>
            <w:tcBorders>
              <w:top w:val="single" w:color="000000" w:sz="2" w:space="0"/>
              <w:bottom w:val="single" w:color="009EE0" w:sz="2" w:space="0"/>
            </w:tcBorders>
            <w:tcMar>
              <w:top w:w="28" w:type="dxa"/>
              <w:left w:w="28" w:type="dxa"/>
              <w:bottom w:w="28" w:type="dxa"/>
              <w:right w:w="28" w:type="dxa"/>
            </w:tcMar>
          </w:tcPr>
          <w:p w:rsidRPr="00127533" w:rsidR="00D57D78" w:rsidRDefault="008E176F" w14:paraId="0639DF0E" w14:textId="77777777">
            <w:pPr>
              <w:pStyle w:val="p-table"/>
              <w:jc w:val="center"/>
              <w:rPr>
                <w:rFonts w:ascii="Times New Roman" w:hAnsi="Times New Roman" w:cs="Times New Roman"/>
                <w:color w:val="000000"/>
                <w:sz w:val="17"/>
              </w:rPr>
            </w:pPr>
            <w:r w:rsidRPr="00127533">
              <w:rPr>
                <w:rFonts w:ascii="Times New Roman" w:hAnsi="Times New Roman" w:cs="Times New Roman"/>
                <w:color w:val="000000"/>
                <w:sz w:val="17"/>
              </w:rPr>
              <w:t xml:space="preserve">Stand eerste suppletoire begroting (incl. amendementen en </w:t>
            </w:r>
            <w:proofErr w:type="spellStart"/>
            <w:r w:rsidRPr="00127533">
              <w:rPr>
                <w:rFonts w:ascii="Times New Roman" w:hAnsi="Times New Roman" w:cs="Times New Roman"/>
                <w:color w:val="000000"/>
                <w:sz w:val="17"/>
              </w:rPr>
              <w:t>NvW</w:t>
            </w:r>
            <w:proofErr w:type="spellEnd"/>
            <w:r w:rsidRPr="00127533">
              <w:rPr>
                <w:rFonts w:ascii="Times New Roman" w:hAnsi="Times New Roman" w:cs="Times New Roman"/>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Pr="00127533" w:rsidR="00D57D78" w:rsidRDefault="008E176F" w14:paraId="752ED5B4" w14:textId="77777777">
            <w:pPr>
              <w:pStyle w:val="p-table"/>
              <w:jc w:val="center"/>
              <w:rPr>
                <w:rFonts w:ascii="Times New Roman" w:hAnsi="Times New Roman" w:cs="Times New Roman"/>
                <w:color w:val="000000"/>
                <w:sz w:val="17"/>
              </w:rPr>
            </w:pPr>
            <w:r w:rsidRPr="00127533">
              <w:rPr>
                <w:rFonts w:ascii="Times New Roman" w:hAnsi="Times New Roman" w:cs="Times New Roman"/>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Pr="00127533" w:rsidR="00D57D78" w:rsidRDefault="008E176F" w14:paraId="20C94E62" w14:textId="77777777">
            <w:pPr>
              <w:pStyle w:val="p-table"/>
              <w:jc w:val="center"/>
              <w:rPr>
                <w:rFonts w:ascii="Times New Roman" w:hAnsi="Times New Roman" w:cs="Times New Roman"/>
                <w:color w:val="000000"/>
                <w:sz w:val="17"/>
              </w:rPr>
            </w:pPr>
            <w:r w:rsidRPr="00127533">
              <w:rPr>
                <w:rFonts w:ascii="Times New Roman" w:hAnsi="Times New Roman" w:cs="Times New Roman"/>
                <w:color w:val="000000"/>
                <w:sz w:val="17"/>
              </w:rPr>
              <w:t>Stand suppletoire begroting september (3) = (1) + (2)</w:t>
            </w:r>
          </w:p>
        </w:tc>
      </w:tr>
      <w:tr w:rsidRPr="00127533" w:rsidR="00D57D78" w14:paraId="066E696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8E176F" w14:paraId="14617A0B" w14:textId="77777777">
            <w:pPr>
              <w:pStyle w:val="p-table"/>
              <w:rPr>
                <w:rFonts w:ascii="Times New Roman" w:hAnsi="Times New Roman" w:cs="Times New Roman"/>
              </w:rPr>
            </w:pPr>
            <w:r w:rsidRPr="00127533">
              <w:rPr>
                <w:rFonts w:ascii="Times New Roman" w:hAnsi="Times New Roman" w:cs="Times New Roman"/>
                <w:b/>
                <w:sz w:val="17"/>
              </w:rPr>
              <w:t>Art.</w:t>
            </w:r>
          </w:p>
        </w:tc>
        <w:tc>
          <w:tcPr>
            <w:tcW w:w="5551" w:type="dxa"/>
            <w:tcBorders>
              <w:bottom w:val="single" w:color="009EE0" w:sz="2" w:space="0"/>
            </w:tcBorders>
            <w:tcMar>
              <w:top w:w="22" w:type="dxa"/>
              <w:left w:w="28" w:type="dxa"/>
              <w:bottom w:w="22" w:type="dxa"/>
              <w:right w:w="28" w:type="dxa"/>
            </w:tcMar>
          </w:tcPr>
          <w:p w:rsidRPr="00127533" w:rsidR="00D57D78" w:rsidRDefault="008E176F" w14:paraId="7A93AF84" w14:textId="77777777">
            <w:pPr>
              <w:pStyle w:val="p-table"/>
              <w:rPr>
                <w:rFonts w:ascii="Times New Roman" w:hAnsi="Times New Roman" w:cs="Times New Roman"/>
              </w:rPr>
            </w:pPr>
            <w:r w:rsidRPr="00127533">
              <w:rPr>
                <w:rFonts w:ascii="Times New Roman" w:hAnsi="Times New Roman" w:cs="Times New Roman"/>
                <w:b/>
                <w:sz w:val="17"/>
              </w:rPr>
              <w:t>Verplichtingen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0EC14BA6" w14:textId="77777777">
            <w:pPr>
              <w:pStyle w:val="p-table"/>
              <w:jc w:val="right"/>
              <w:rPr>
                <w:rFonts w:ascii="Times New Roman" w:hAnsi="Times New Roman" w:cs="Times New Roman"/>
              </w:rPr>
            </w:pPr>
            <w:r w:rsidRPr="00127533">
              <w:rPr>
                <w:rFonts w:ascii="Times New Roman" w:hAnsi="Times New Roman" w:cs="Times New Roman"/>
                <w:b/>
                <w:sz w:val="17"/>
              </w:rPr>
              <w:t>40.371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287FD9FA" w14:textId="77777777">
            <w:pPr>
              <w:pStyle w:val="p-table"/>
              <w:jc w:val="right"/>
              <w:rPr>
                <w:rFonts w:ascii="Times New Roman" w:hAnsi="Times New Roman" w:cs="Times New Roman"/>
              </w:rPr>
            </w:pPr>
            <w:r w:rsidRPr="00127533">
              <w:rPr>
                <w:rFonts w:ascii="Times New Roman" w:hAnsi="Times New Roman" w:cs="Times New Roman"/>
                <w:b/>
                <w:sz w:val="17"/>
              </w:rPr>
              <w:t>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4BDA07EA" w14:textId="77777777">
            <w:pPr>
              <w:pStyle w:val="p-table"/>
              <w:jc w:val="right"/>
              <w:rPr>
                <w:rFonts w:ascii="Times New Roman" w:hAnsi="Times New Roman" w:cs="Times New Roman"/>
              </w:rPr>
            </w:pPr>
            <w:r w:rsidRPr="00127533">
              <w:rPr>
                <w:rFonts w:ascii="Times New Roman" w:hAnsi="Times New Roman" w:cs="Times New Roman"/>
                <w:b/>
                <w:sz w:val="17"/>
              </w:rPr>
              <w:t>40.442</w:t>
            </w:r>
          </w:p>
        </w:tc>
      </w:tr>
      <w:tr w:rsidRPr="00127533" w:rsidR="00D57D78" w14:paraId="62A820A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54CEACF9"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17CE9F68"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6CC60F2D"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05412C9C"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30590882" w14:textId="77777777">
            <w:pPr>
              <w:rPr>
                <w:rFonts w:ascii="Times New Roman" w:hAnsi="Times New Roman" w:cs="Times New Roman"/>
              </w:rPr>
            </w:pPr>
          </w:p>
        </w:tc>
      </w:tr>
      <w:tr w:rsidRPr="00127533" w:rsidR="00D57D78" w14:paraId="0DFB545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66FA17DC"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237247AA" w14:textId="77777777">
            <w:pPr>
              <w:pStyle w:val="p-table"/>
              <w:rPr>
                <w:rFonts w:ascii="Times New Roman" w:hAnsi="Times New Roman" w:cs="Times New Roman"/>
              </w:rPr>
            </w:pPr>
            <w:r w:rsidRPr="00127533">
              <w:rPr>
                <w:rFonts w:ascii="Times New Roman" w:hAnsi="Times New Roman" w:cs="Times New Roman"/>
                <w:b/>
                <w:sz w:val="17"/>
              </w:rPr>
              <w:t>Uitgaven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7233F815" w14:textId="77777777">
            <w:pPr>
              <w:pStyle w:val="p-table"/>
              <w:jc w:val="right"/>
              <w:rPr>
                <w:rFonts w:ascii="Times New Roman" w:hAnsi="Times New Roman" w:cs="Times New Roman"/>
              </w:rPr>
            </w:pPr>
            <w:r w:rsidRPr="00127533">
              <w:rPr>
                <w:rFonts w:ascii="Times New Roman" w:hAnsi="Times New Roman" w:cs="Times New Roman"/>
                <w:b/>
                <w:sz w:val="17"/>
              </w:rPr>
              <w:t>40.371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4EC127BA" w14:textId="77777777">
            <w:pPr>
              <w:pStyle w:val="p-table"/>
              <w:jc w:val="right"/>
              <w:rPr>
                <w:rFonts w:ascii="Times New Roman" w:hAnsi="Times New Roman" w:cs="Times New Roman"/>
              </w:rPr>
            </w:pPr>
            <w:r w:rsidRPr="00127533">
              <w:rPr>
                <w:rFonts w:ascii="Times New Roman" w:hAnsi="Times New Roman" w:cs="Times New Roman"/>
                <w:b/>
                <w:sz w:val="17"/>
              </w:rPr>
              <w:t>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631DEC33" w14:textId="77777777">
            <w:pPr>
              <w:pStyle w:val="p-table"/>
              <w:jc w:val="right"/>
              <w:rPr>
                <w:rFonts w:ascii="Times New Roman" w:hAnsi="Times New Roman" w:cs="Times New Roman"/>
              </w:rPr>
            </w:pPr>
            <w:r w:rsidRPr="00127533">
              <w:rPr>
                <w:rFonts w:ascii="Times New Roman" w:hAnsi="Times New Roman" w:cs="Times New Roman"/>
                <w:b/>
                <w:sz w:val="17"/>
              </w:rPr>
              <w:t>40.442</w:t>
            </w:r>
          </w:p>
        </w:tc>
      </w:tr>
      <w:tr w:rsidRPr="00127533" w:rsidR="00D57D78" w14:paraId="38BE910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7DE06CF1"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25C04EBE"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5D9985CB"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65AEB47B"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7A4EB68F" w14:textId="77777777">
            <w:pPr>
              <w:rPr>
                <w:rFonts w:ascii="Times New Roman" w:hAnsi="Times New Roman" w:cs="Times New Roman"/>
              </w:rPr>
            </w:pPr>
          </w:p>
        </w:tc>
      </w:tr>
      <w:tr w:rsidRPr="00127533" w:rsidR="00D57D78" w14:paraId="6B4A0E6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8E176F" w14:paraId="01CE5D70" w14:textId="77777777">
            <w:pPr>
              <w:pStyle w:val="p-table"/>
              <w:rPr>
                <w:rFonts w:ascii="Times New Roman" w:hAnsi="Times New Roman" w:cs="Times New Roman"/>
              </w:rPr>
            </w:pPr>
            <w:r w:rsidRPr="00127533">
              <w:rPr>
                <w:rFonts w:ascii="Times New Roman" w:hAnsi="Times New Roman" w:cs="Times New Roman"/>
                <w:b/>
                <w:sz w:val="17"/>
              </w:rPr>
              <w:t>2.0</w:t>
            </w:r>
          </w:p>
        </w:tc>
        <w:tc>
          <w:tcPr>
            <w:tcW w:w="5551" w:type="dxa"/>
            <w:tcBorders>
              <w:bottom w:val="single" w:color="009EE0" w:sz="2" w:space="0"/>
            </w:tcBorders>
            <w:tcMar>
              <w:top w:w="22" w:type="dxa"/>
              <w:left w:w="28" w:type="dxa"/>
              <w:bottom w:w="22" w:type="dxa"/>
              <w:right w:w="28" w:type="dxa"/>
            </w:tcMar>
          </w:tcPr>
          <w:p w:rsidRPr="00127533" w:rsidR="00D57D78" w:rsidRDefault="008E176F" w14:paraId="64E34563" w14:textId="77777777">
            <w:pPr>
              <w:pStyle w:val="p-table"/>
              <w:rPr>
                <w:rFonts w:ascii="Times New Roman" w:hAnsi="Times New Roman" w:cs="Times New Roman"/>
              </w:rPr>
            </w:pPr>
            <w:r w:rsidRPr="00127533">
              <w:rPr>
                <w:rFonts w:ascii="Times New Roman" w:hAnsi="Times New Roman" w:cs="Times New Roman"/>
                <w:b/>
                <w:sz w:val="17"/>
              </w:rPr>
              <w:t>Functionele uitgaven van de Koning</w:t>
            </w:r>
          </w:p>
        </w:tc>
        <w:tc>
          <w:tcPr>
            <w:tcW w:w="1244" w:type="dxa"/>
            <w:tcBorders>
              <w:bottom w:val="single" w:color="009EE0" w:sz="2" w:space="0"/>
            </w:tcBorders>
            <w:tcMar>
              <w:top w:w="22" w:type="dxa"/>
              <w:left w:w="28" w:type="dxa"/>
              <w:bottom w:w="22" w:type="dxa"/>
              <w:right w:w="28" w:type="dxa"/>
            </w:tcMar>
          </w:tcPr>
          <w:p w:rsidRPr="00127533" w:rsidR="00D57D78" w:rsidRDefault="008E176F" w14:paraId="7DE9CD8A" w14:textId="77777777">
            <w:pPr>
              <w:pStyle w:val="p-table"/>
              <w:jc w:val="right"/>
              <w:rPr>
                <w:rFonts w:ascii="Times New Roman" w:hAnsi="Times New Roman" w:cs="Times New Roman"/>
              </w:rPr>
            </w:pPr>
            <w:r w:rsidRPr="00127533">
              <w:rPr>
                <w:rFonts w:ascii="Times New Roman" w:hAnsi="Times New Roman" w:cs="Times New Roman"/>
                <w:b/>
                <w:sz w:val="17"/>
              </w:rPr>
              <w:t>40.371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0D7F3187" w14:textId="77777777">
            <w:pPr>
              <w:pStyle w:val="p-table"/>
              <w:jc w:val="right"/>
              <w:rPr>
                <w:rFonts w:ascii="Times New Roman" w:hAnsi="Times New Roman" w:cs="Times New Roman"/>
              </w:rPr>
            </w:pPr>
            <w:r w:rsidRPr="00127533">
              <w:rPr>
                <w:rFonts w:ascii="Times New Roman" w:hAnsi="Times New Roman" w:cs="Times New Roman"/>
                <w:b/>
                <w:sz w:val="17"/>
              </w:rPr>
              <w:t>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639BCE66" w14:textId="77777777">
            <w:pPr>
              <w:pStyle w:val="p-table"/>
              <w:jc w:val="right"/>
              <w:rPr>
                <w:rFonts w:ascii="Times New Roman" w:hAnsi="Times New Roman" w:cs="Times New Roman"/>
              </w:rPr>
            </w:pPr>
            <w:r w:rsidRPr="00127533">
              <w:rPr>
                <w:rFonts w:ascii="Times New Roman" w:hAnsi="Times New Roman" w:cs="Times New Roman"/>
                <w:b/>
                <w:sz w:val="17"/>
              </w:rPr>
              <w:t>40.442</w:t>
            </w:r>
          </w:p>
        </w:tc>
      </w:tr>
      <w:tr w:rsidRPr="00127533" w:rsidR="00D57D78" w14:paraId="0E23AA4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131735C0"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7C75C05E" w14:textId="77777777">
            <w:pPr>
              <w:pStyle w:val="p-table"/>
              <w:rPr>
                <w:rFonts w:ascii="Times New Roman" w:hAnsi="Times New Roman" w:cs="Times New Roman"/>
              </w:rPr>
            </w:pPr>
            <w:r w:rsidRPr="00127533">
              <w:rPr>
                <w:rFonts w:ascii="Times New Roman" w:hAnsi="Times New Roman" w:cs="Times New Roman"/>
                <w:i/>
                <w:sz w:val="17"/>
              </w:rPr>
              <w:t>Institutionele inrichting</w:t>
            </w:r>
          </w:p>
        </w:tc>
        <w:tc>
          <w:tcPr>
            <w:tcW w:w="1244" w:type="dxa"/>
            <w:tcBorders>
              <w:bottom w:val="single" w:color="009EE0" w:sz="2" w:space="0"/>
            </w:tcBorders>
            <w:tcMar>
              <w:top w:w="22" w:type="dxa"/>
              <w:left w:w="28" w:type="dxa"/>
              <w:bottom w:w="22" w:type="dxa"/>
              <w:right w:w="28" w:type="dxa"/>
            </w:tcMar>
          </w:tcPr>
          <w:p w:rsidRPr="00127533" w:rsidR="00D57D78" w:rsidRDefault="008E176F" w14:paraId="4C61CA23" w14:textId="77777777">
            <w:pPr>
              <w:pStyle w:val="p-table"/>
              <w:jc w:val="right"/>
              <w:rPr>
                <w:rFonts w:ascii="Times New Roman" w:hAnsi="Times New Roman" w:cs="Times New Roman"/>
              </w:rPr>
            </w:pPr>
            <w:r w:rsidRPr="00127533">
              <w:rPr>
                <w:rFonts w:ascii="Times New Roman" w:hAnsi="Times New Roman" w:cs="Times New Roman"/>
                <w:i/>
                <w:sz w:val="17"/>
              </w:rPr>
              <w:t>40.371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5E948172" w14:textId="77777777">
            <w:pPr>
              <w:pStyle w:val="p-table"/>
              <w:jc w:val="right"/>
              <w:rPr>
                <w:rFonts w:ascii="Times New Roman" w:hAnsi="Times New Roman" w:cs="Times New Roman"/>
              </w:rPr>
            </w:pPr>
            <w:r w:rsidRPr="00127533">
              <w:rPr>
                <w:rFonts w:ascii="Times New Roman" w:hAnsi="Times New Roman" w:cs="Times New Roman"/>
                <w:i/>
                <w:sz w:val="17"/>
              </w:rPr>
              <w:t>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0236DF5D" w14:textId="77777777">
            <w:pPr>
              <w:pStyle w:val="p-table"/>
              <w:jc w:val="right"/>
              <w:rPr>
                <w:rFonts w:ascii="Times New Roman" w:hAnsi="Times New Roman" w:cs="Times New Roman"/>
              </w:rPr>
            </w:pPr>
            <w:r w:rsidRPr="00127533">
              <w:rPr>
                <w:rFonts w:ascii="Times New Roman" w:hAnsi="Times New Roman" w:cs="Times New Roman"/>
                <w:i/>
                <w:sz w:val="17"/>
              </w:rPr>
              <w:t>40.442</w:t>
            </w:r>
          </w:p>
        </w:tc>
      </w:tr>
      <w:tr w:rsidRPr="00127533" w:rsidR="00D57D78" w14:paraId="3276836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09496309"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5F68FB94" w14:textId="77777777">
            <w:pPr>
              <w:pStyle w:val="p-table"/>
              <w:rPr>
                <w:rFonts w:ascii="Times New Roman" w:hAnsi="Times New Roman" w:cs="Times New Roman"/>
                <w:sz w:val="17"/>
              </w:rPr>
            </w:pPr>
            <w:r w:rsidRPr="00127533">
              <w:rPr>
                <w:rFonts w:ascii="Times New Roman" w:hAnsi="Times New Roman" w:cs="Times New Roman"/>
                <w:sz w:val="17"/>
              </w:rPr>
              <w:t>Institutionele inrichting</w:t>
            </w:r>
          </w:p>
        </w:tc>
        <w:tc>
          <w:tcPr>
            <w:tcW w:w="1244" w:type="dxa"/>
            <w:tcBorders>
              <w:bottom w:val="single" w:color="009EE0" w:sz="2" w:space="0"/>
            </w:tcBorders>
            <w:tcMar>
              <w:top w:w="22" w:type="dxa"/>
              <w:left w:w="28" w:type="dxa"/>
              <w:bottom w:w="22" w:type="dxa"/>
              <w:right w:w="28" w:type="dxa"/>
            </w:tcMar>
          </w:tcPr>
          <w:p w:rsidRPr="00127533" w:rsidR="00D57D78" w:rsidRDefault="008E176F" w14:paraId="59883627" w14:textId="77777777">
            <w:pPr>
              <w:pStyle w:val="p-table"/>
              <w:jc w:val="right"/>
              <w:rPr>
                <w:rFonts w:ascii="Times New Roman" w:hAnsi="Times New Roman" w:cs="Times New Roman"/>
                <w:sz w:val="17"/>
              </w:rPr>
            </w:pPr>
            <w:r w:rsidRPr="00127533">
              <w:rPr>
                <w:rFonts w:ascii="Times New Roman" w:hAnsi="Times New Roman" w:cs="Times New Roman"/>
                <w:sz w:val="17"/>
              </w:rPr>
              <w:t>40.371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59926AC1" w14:textId="77777777">
            <w:pPr>
              <w:pStyle w:val="p-table"/>
              <w:jc w:val="right"/>
              <w:rPr>
                <w:rFonts w:ascii="Times New Roman" w:hAnsi="Times New Roman" w:cs="Times New Roman"/>
                <w:sz w:val="17"/>
              </w:rPr>
            </w:pPr>
            <w:r w:rsidRPr="00127533">
              <w:rPr>
                <w:rFonts w:ascii="Times New Roman" w:hAnsi="Times New Roman" w:cs="Times New Roman"/>
                <w:sz w:val="17"/>
              </w:rPr>
              <w:t>71</w:t>
            </w:r>
          </w:p>
        </w:tc>
        <w:tc>
          <w:tcPr>
            <w:tcW w:w="1244" w:type="dxa"/>
            <w:tcBorders>
              <w:bottom w:val="single" w:color="009EE0" w:sz="2" w:space="0"/>
            </w:tcBorders>
            <w:tcMar>
              <w:top w:w="22" w:type="dxa"/>
              <w:left w:w="28" w:type="dxa"/>
              <w:bottom w:w="22" w:type="dxa"/>
              <w:right w:w="28" w:type="dxa"/>
            </w:tcMar>
          </w:tcPr>
          <w:p w:rsidRPr="00127533" w:rsidR="00D57D78" w:rsidRDefault="008E176F" w14:paraId="6116603A" w14:textId="77777777">
            <w:pPr>
              <w:pStyle w:val="p-table"/>
              <w:jc w:val="right"/>
              <w:rPr>
                <w:rFonts w:ascii="Times New Roman" w:hAnsi="Times New Roman" w:cs="Times New Roman"/>
                <w:sz w:val="17"/>
              </w:rPr>
            </w:pPr>
            <w:r w:rsidRPr="00127533">
              <w:rPr>
                <w:rFonts w:ascii="Times New Roman" w:hAnsi="Times New Roman" w:cs="Times New Roman"/>
                <w:sz w:val="17"/>
              </w:rPr>
              <w:t>40.442</w:t>
            </w:r>
          </w:p>
        </w:tc>
      </w:tr>
      <w:tr w:rsidRPr="00127533" w:rsidR="00D57D78" w14:paraId="3ECF3B8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079C3408"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0E84C511"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1688CC75"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19186F96"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597D811E" w14:textId="77777777">
            <w:pPr>
              <w:rPr>
                <w:rFonts w:ascii="Times New Roman" w:hAnsi="Times New Roman" w:cs="Times New Roman"/>
              </w:rPr>
            </w:pPr>
          </w:p>
        </w:tc>
      </w:tr>
      <w:tr w:rsidRPr="00127533" w:rsidR="00D57D78" w14:paraId="3627A39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2F2ABB60"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156320DA" w14:textId="77777777">
            <w:pPr>
              <w:pStyle w:val="p-table"/>
              <w:rPr>
                <w:rFonts w:ascii="Times New Roman" w:hAnsi="Times New Roman" w:cs="Times New Roman"/>
              </w:rPr>
            </w:pPr>
            <w:r w:rsidRPr="00127533">
              <w:rPr>
                <w:rFonts w:ascii="Times New Roman" w:hAnsi="Times New Roman" w:cs="Times New Roman"/>
                <w:b/>
                <w:sz w:val="17"/>
              </w:rPr>
              <w:t>Ontvangsten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16F00FE8" w14:textId="77777777">
            <w:pPr>
              <w:pStyle w:val="p-table"/>
              <w:jc w:val="right"/>
              <w:rPr>
                <w:rFonts w:ascii="Times New Roman" w:hAnsi="Times New Roman" w:cs="Times New Roman"/>
              </w:rPr>
            </w:pPr>
            <w:r w:rsidRPr="00127533">
              <w:rPr>
                <w:rFonts w:ascii="Times New Roman" w:hAnsi="Times New Roman" w:cs="Times New Roman"/>
                <w:b/>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129F006A" w14:textId="77777777">
            <w:pPr>
              <w:pStyle w:val="p-table"/>
              <w:jc w:val="right"/>
              <w:rPr>
                <w:rFonts w:ascii="Times New Roman" w:hAnsi="Times New Roman" w:cs="Times New Roman"/>
              </w:rPr>
            </w:pPr>
            <w:r w:rsidRPr="00127533">
              <w:rPr>
                <w:rFonts w:ascii="Times New Roman" w:hAnsi="Times New Roman" w:cs="Times New Roman"/>
                <w:b/>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78DFA0C5" w14:textId="77777777">
            <w:pPr>
              <w:pStyle w:val="p-table"/>
              <w:jc w:val="right"/>
              <w:rPr>
                <w:rFonts w:ascii="Times New Roman" w:hAnsi="Times New Roman" w:cs="Times New Roman"/>
              </w:rPr>
            </w:pPr>
            <w:r w:rsidRPr="00127533">
              <w:rPr>
                <w:rFonts w:ascii="Times New Roman" w:hAnsi="Times New Roman" w:cs="Times New Roman"/>
                <w:b/>
                <w:sz w:val="17"/>
              </w:rPr>
              <w:t>0</w:t>
            </w:r>
          </w:p>
        </w:tc>
      </w:tr>
      <w:tr w:rsidRPr="00127533" w:rsidR="00D57D78" w14:paraId="672E09D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29BBEC24"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295EE677"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38BC1E5A"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23E5223D"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285F32D6" w14:textId="77777777">
            <w:pPr>
              <w:rPr>
                <w:rFonts w:ascii="Times New Roman" w:hAnsi="Times New Roman" w:cs="Times New Roman"/>
              </w:rPr>
            </w:pPr>
          </w:p>
        </w:tc>
      </w:tr>
    </w:tbl>
    <w:p w:rsidRPr="00127533" w:rsidR="00D57D78" w:rsidRDefault="00D57D78" w14:paraId="6C3B7B1A" w14:textId="77777777">
      <w:pPr>
        <w:pStyle w:val="p-marginbottom"/>
        <w:rPr>
          <w:rFonts w:ascii="Times New Roman" w:hAnsi="Times New Roman" w:cs="Times New Roman"/>
        </w:rPr>
      </w:pPr>
    </w:p>
    <w:p w:rsidRPr="00127533" w:rsidR="00D57D78" w:rsidRDefault="008E176F" w14:paraId="40EE8F07" w14:textId="77777777">
      <w:pPr>
        <w:pStyle w:val="header-h1"/>
        <w:rPr>
          <w:rFonts w:ascii="Times New Roman" w:hAnsi="Times New Roman" w:cs="Times New Roman"/>
        </w:rPr>
      </w:pPr>
      <w:r w:rsidRPr="00127533">
        <w:rPr>
          <w:rFonts w:ascii="Times New Roman" w:hAnsi="Times New Roman" w:cs="Times New Roman"/>
        </w:rPr>
        <w:t>Toelichting</w:t>
      </w:r>
    </w:p>
    <w:p w:rsidRPr="00127533" w:rsidR="00D57D78" w:rsidRDefault="008E176F" w14:paraId="1AF1DFAE" w14:textId="77777777">
      <w:pPr>
        <w:pStyle w:val="p"/>
        <w:rPr>
          <w:rFonts w:ascii="Times New Roman" w:hAnsi="Times New Roman" w:cs="Times New Roman"/>
        </w:rPr>
      </w:pPr>
      <w:r w:rsidRPr="00127533">
        <w:rPr>
          <w:rFonts w:ascii="Times New Roman" w:hAnsi="Times New Roman" w:cs="Times New Roman"/>
        </w:rPr>
        <w:t>Er is een extra tranche loonbijstelling van 0,3% uitgekeerd.</w:t>
      </w:r>
    </w:p>
    <w:p w:rsidRPr="00127533" w:rsidR="00D57D78" w:rsidRDefault="00D57D78" w14:paraId="4C1ECB69" w14:textId="77777777">
      <w:pPr>
        <w:pStyle w:val="page-break"/>
        <w:rPr>
          <w:rFonts w:ascii="Times New Roman" w:hAnsi="Times New Roman" w:cs="Times New Roman"/>
        </w:rPr>
      </w:pPr>
    </w:p>
    <w:p w:rsidRPr="00127533" w:rsidR="00D57D78" w:rsidRDefault="008E176F" w14:paraId="546E53A2" w14:textId="77777777">
      <w:pPr>
        <w:pStyle w:val="section-title-3"/>
        <w:rPr>
          <w:rFonts w:ascii="Times New Roman" w:hAnsi="Times New Roman" w:cs="Times New Roman"/>
        </w:rPr>
      </w:pPr>
      <w:r w:rsidRPr="00127533">
        <w:rPr>
          <w:rFonts w:ascii="Times New Roman" w:hAnsi="Times New Roman" w:cs="Times New Roman"/>
        </w:rPr>
        <w:t>2.3 Artikel 3 Doorbelaste uitgaven van andere begrotingen</w:t>
      </w:r>
    </w:p>
    <w:p w:rsidRPr="00127533" w:rsidR="00D57D78" w:rsidRDefault="008E176F" w14:paraId="278B5B8C" w14:textId="77777777">
      <w:pPr>
        <w:pStyle w:val="header-h1"/>
        <w:rPr>
          <w:rFonts w:ascii="Times New Roman" w:hAnsi="Times New Roman" w:cs="Times New Roman"/>
        </w:rPr>
      </w:pPr>
      <w:r w:rsidRPr="00127533">
        <w:rPr>
          <w:rFonts w:ascii="Times New Roman" w:hAnsi="Times New Roman" w:cs="Times New Roman"/>
        </w:rP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11"/>
        <w:gridCol w:w="5551"/>
        <w:gridCol w:w="1244"/>
        <w:gridCol w:w="1244"/>
        <w:gridCol w:w="1244"/>
      </w:tblGrid>
      <w:tr w:rsidRPr="00127533" w:rsidR="00D57D78" w14:paraId="4F1020D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127533" w:rsidR="00D57D78" w:rsidRDefault="008E176F" w14:paraId="2843E0B4" w14:textId="77777777">
            <w:pPr>
              <w:pStyle w:val="kio2-table-title"/>
              <w:rPr>
                <w:rFonts w:ascii="Times New Roman" w:hAnsi="Times New Roman" w:cs="Times New Roman"/>
              </w:rPr>
            </w:pPr>
            <w:r w:rsidRPr="00127533">
              <w:rPr>
                <w:rFonts w:ascii="Times New Roman" w:hAnsi="Times New Roman" w:cs="Times New Roman"/>
              </w:rPr>
              <w:t xml:space="preserve">Tabel 3 Budgettaire gevolgen van beleid art. 3 Doorbelaste uitgaven van andere </w:t>
            </w:r>
            <w:r w:rsidRPr="00127533">
              <w:rPr>
                <w:rFonts w:ascii="Times New Roman" w:hAnsi="Times New Roman" w:cs="Times New Roman"/>
              </w:rPr>
              <w:t>begrotingen (bedragen x € 1000)</w:t>
            </w:r>
          </w:p>
        </w:tc>
      </w:tr>
      <w:tr w:rsidRPr="00127533" w:rsidR="00D57D78" w14:paraId="64D3132A"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Pr="00127533" w:rsidR="00D57D78" w:rsidRDefault="00D57D78" w14:paraId="38C9EFCB" w14:textId="77777777">
            <w:pPr>
              <w:rPr>
                <w:rFonts w:ascii="Times New Roman" w:hAnsi="Times New Roman" w:cs="Times New Roman"/>
              </w:rPr>
            </w:pPr>
          </w:p>
        </w:tc>
        <w:tc>
          <w:tcPr>
            <w:tcW w:w="5551" w:type="dxa"/>
            <w:tcBorders>
              <w:top w:val="single" w:color="000000" w:sz="2" w:space="0"/>
              <w:bottom w:val="single" w:color="009EE0" w:sz="2" w:space="0"/>
            </w:tcBorders>
            <w:tcMar>
              <w:top w:w="28" w:type="dxa"/>
              <w:left w:w="28" w:type="dxa"/>
              <w:bottom w:w="28" w:type="dxa"/>
              <w:right w:w="28" w:type="dxa"/>
            </w:tcMar>
          </w:tcPr>
          <w:p w:rsidRPr="00127533" w:rsidR="00D57D78" w:rsidRDefault="00D57D78" w14:paraId="3600FDFD" w14:textId="77777777">
            <w:pPr>
              <w:rPr>
                <w:rFonts w:ascii="Times New Roman" w:hAnsi="Times New Roman" w:cs="Times New Roman"/>
              </w:rPr>
            </w:pPr>
          </w:p>
        </w:tc>
        <w:tc>
          <w:tcPr>
            <w:tcW w:w="1244" w:type="dxa"/>
            <w:tcBorders>
              <w:top w:val="single" w:color="000000" w:sz="2" w:space="0"/>
              <w:bottom w:val="single" w:color="009EE0" w:sz="2" w:space="0"/>
            </w:tcBorders>
            <w:tcMar>
              <w:top w:w="28" w:type="dxa"/>
              <w:left w:w="28" w:type="dxa"/>
              <w:bottom w:w="28" w:type="dxa"/>
              <w:right w:w="28" w:type="dxa"/>
            </w:tcMar>
          </w:tcPr>
          <w:p w:rsidRPr="00127533" w:rsidR="00D57D78" w:rsidRDefault="008E176F" w14:paraId="5F1C9213" w14:textId="77777777">
            <w:pPr>
              <w:pStyle w:val="p-table"/>
              <w:jc w:val="center"/>
              <w:rPr>
                <w:rFonts w:ascii="Times New Roman" w:hAnsi="Times New Roman" w:cs="Times New Roman"/>
                <w:color w:val="000000"/>
                <w:sz w:val="17"/>
              </w:rPr>
            </w:pPr>
            <w:r w:rsidRPr="00127533">
              <w:rPr>
                <w:rFonts w:ascii="Times New Roman" w:hAnsi="Times New Roman" w:cs="Times New Roman"/>
                <w:color w:val="000000"/>
                <w:sz w:val="17"/>
              </w:rPr>
              <w:t xml:space="preserve">Stand eerste suppletoire begroting (incl. amendementen en </w:t>
            </w:r>
            <w:proofErr w:type="spellStart"/>
            <w:r w:rsidRPr="00127533">
              <w:rPr>
                <w:rFonts w:ascii="Times New Roman" w:hAnsi="Times New Roman" w:cs="Times New Roman"/>
                <w:color w:val="000000"/>
                <w:sz w:val="17"/>
              </w:rPr>
              <w:t>NvW</w:t>
            </w:r>
            <w:proofErr w:type="spellEnd"/>
            <w:r w:rsidRPr="00127533">
              <w:rPr>
                <w:rFonts w:ascii="Times New Roman" w:hAnsi="Times New Roman" w:cs="Times New Roman"/>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Pr="00127533" w:rsidR="00D57D78" w:rsidRDefault="008E176F" w14:paraId="661CC176" w14:textId="77777777">
            <w:pPr>
              <w:pStyle w:val="p-table"/>
              <w:jc w:val="center"/>
              <w:rPr>
                <w:rFonts w:ascii="Times New Roman" w:hAnsi="Times New Roman" w:cs="Times New Roman"/>
                <w:color w:val="000000"/>
                <w:sz w:val="17"/>
              </w:rPr>
            </w:pPr>
            <w:r w:rsidRPr="00127533">
              <w:rPr>
                <w:rFonts w:ascii="Times New Roman" w:hAnsi="Times New Roman" w:cs="Times New Roman"/>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Pr="00127533" w:rsidR="00D57D78" w:rsidRDefault="008E176F" w14:paraId="7836AE8B" w14:textId="77777777">
            <w:pPr>
              <w:pStyle w:val="p-table"/>
              <w:jc w:val="center"/>
              <w:rPr>
                <w:rFonts w:ascii="Times New Roman" w:hAnsi="Times New Roman" w:cs="Times New Roman"/>
                <w:color w:val="000000"/>
                <w:sz w:val="17"/>
              </w:rPr>
            </w:pPr>
            <w:r w:rsidRPr="00127533">
              <w:rPr>
                <w:rFonts w:ascii="Times New Roman" w:hAnsi="Times New Roman" w:cs="Times New Roman"/>
                <w:color w:val="000000"/>
                <w:sz w:val="17"/>
              </w:rPr>
              <w:t>Stand suppletoire begroting september (3) = (1) + (2)</w:t>
            </w:r>
          </w:p>
        </w:tc>
      </w:tr>
      <w:tr w:rsidRPr="00127533" w:rsidR="00D57D78" w14:paraId="728EBF1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8E176F" w14:paraId="10931817" w14:textId="77777777">
            <w:pPr>
              <w:pStyle w:val="p-table"/>
              <w:rPr>
                <w:rFonts w:ascii="Times New Roman" w:hAnsi="Times New Roman" w:cs="Times New Roman"/>
              </w:rPr>
            </w:pPr>
            <w:r w:rsidRPr="00127533">
              <w:rPr>
                <w:rFonts w:ascii="Times New Roman" w:hAnsi="Times New Roman" w:cs="Times New Roman"/>
                <w:b/>
                <w:sz w:val="17"/>
              </w:rPr>
              <w:t>Art.</w:t>
            </w:r>
          </w:p>
        </w:tc>
        <w:tc>
          <w:tcPr>
            <w:tcW w:w="5551" w:type="dxa"/>
            <w:tcBorders>
              <w:bottom w:val="single" w:color="009EE0" w:sz="2" w:space="0"/>
            </w:tcBorders>
            <w:tcMar>
              <w:top w:w="22" w:type="dxa"/>
              <w:left w:w="28" w:type="dxa"/>
              <w:bottom w:w="22" w:type="dxa"/>
              <w:right w:w="28" w:type="dxa"/>
            </w:tcMar>
          </w:tcPr>
          <w:p w:rsidRPr="00127533" w:rsidR="00D57D78" w:rsidRDefault="008E176F" w14:paraId="760FD80F" w14:textId="77777777">
            <w:pPr>
              <w:pStyle w:val="p-table"/>
              <w:rPr>
                <w:rFonts w:ascii="Times New Roman" w:hAnsi="Times New Roman" w:cs="Times New Roman"/>
              </w:rPr>
            </w:pPr>
            <w:r w:rsidRPr="00127533">
              <w:rPr>
                <w:rFonts w:ascii="Times New Roman" w:hAnsi="Times New Roman" w:cs="Times New Roman"/>
                <w:b/>
                <w:sz w:val="17"/>
              </w:rPr>
              <w:t>Verplichtingen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58E0B002" w14:textId="77777777">
            <w:pPr>
              <w:pStyle w:val="p-table"/>
              <w:jc w:val="right"/>
              <w:rPr>
                <w:rFonts w:ascii="Times New Roman" w:hAnsi="Times New Roman" w:cs="Times New Roman"/>
              </w:rPr>
            </w:pPr>
            <w:r w:rsidRPr="00127533">
              <w:rPr>
                <w:rFonts w:ascii="Times New Roman" w:hAnsi="Times New Roman" w:cs="Times New Roman"/>
                <w:b/>
                <w:sz w:val="17"/>
              </w:rPr>
              <w:t>8.529</w:t>
            </w:r>
          </w:p>
        </w:tc>
        <w:tc>
          <w:tcPr>
            <w:tcW w:w="1244" w:type="dxa"/>
            <w:tcBorders>
              <w:bottom w:val="single" w:color="009EE0" w:sz="2" w:space="0"/>
            </w:tcBorders>
            <w:tcMar>
              <w:top w:w="22" w:type="dxa"/>
              <w:left w:w="28" w:type="dxa"/>
              <w:bottom w:w="22" w:type="dxa"/>
              <w:right w:w="28" w:type="dxa"/>
            </w:tcMar>
          </w:tcPr>
          <w:p w:rsidRPr="00127533" w:rsidR="00D57D78" w:rsidRDefault="008E176F" w14:paraId="3ECD209B" w14:textId="77777777">
            <w:pPr>
              <w:pStyle w:val="p-table"/>
              <w:jc w:val="right"/>
              <w:rPr>
                <w:rFonts w:ascii="Times New Roman" w:hAnsi="Times New Roman" w:cs="Times New Roman"/>
              </w:rPr>
            </w:pPr>
            <w:r w:rsidRPr="00127533">
              <w:rPr>
                <w:rFonts w:ascii="Times New Roman" w:hAnsi="Times New Roman" w:cs="Times New Roman"/>
                <w:b/>
                <w:sz w:val="17"/>
              </w:rPr>
              <w:t>484</w:t>
            </w:r>
          </w:p>
        </w:tc>
        <w:tc>
          <w:tcPr>
            <w:tcW w:w="1244" w:type="dxa"/>
            <w:tcBorders>
              <w:bottom w:val="single" w:color="009EE0" w:sz="2" w:space="0"/>
            </w:tcBorders>
            <w:tcMar>
              <w:top w:w="22" w:type="dxa"/>
              <w:left w:w="28" w:type="dxa"/>
              <w:bottom w:w="22" w:type="dxa"/>
              <w:right w:w="28" w:type="dxa"/>
            </w:tcMar>
          </w:tcPr>
          <w:p w:rsidRPr="00127533" w:rsidR="00D57D78" w:rsidRDefault="008E176F" w14:paraId="5E68B904" w14:textId="77777777">
            <w:pPr>
              <w:pStyle w:val="p-table"/>
              <w:jc w:val="right"/>
              <w:rPr>
                <w:rFonts w:ascii="Times New Roman" w:hAnsi="Times New Roman" w:cs="Times New Roman"/>
              </w:rPr>
            </w:pPr>
            <w:r w:rsidRPr="00127533">
              <w:rPr>
                <w:rFonts w:ascii="Times New Roman" w:hAnsi="Times New Roman" w:cs="Times New Roman"/>
                <w:b/>
                <w:sz w:val="17"/>
              </w:rPr>
              <w:t>9.013</w:t>
            </w:r>
          </w:p>
        </w:tc>
      </w:tr>
      <w:tr w:rsidRPr="00127533" w:rsidR="00D57D78" w14:paraId="2D5B454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6944EF9A"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14A8CDAD"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2AE71A73"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7EEE74E1"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1D06EA67" w14:textId="77777777">
            <w:pPr>
              <w:rPr>
                <w:rFonts w:ascii="Times New Roman" w:hAnsi="Times New Roman" w:cs="Times New Roman"/>
              </w:rPr>
            </w:pPr>
          </w:p>
        </w:tc>
      </w:tr>
      <w:tr w:rsidRPr="00127533" w:rsidR="00D57D78" w14:paraId="01B0F55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217CFEFF"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534F4671" w14:textId="77777777">
            <w:pPr>
              <w:pStyle w:val="p-table"/>
              <w:rPr>
                <w:rFonts w:ascii="Times New Roman" w:hAnsi="Times New Roman" w:cs="Times New Roman"/>
              </w:rPr>
            </w:pPr>
            <w:r w:rsidRPr="00127533">
              <w:rPr>
                <w:rFonts w:ascii="Times New Roman" w:hAnsi="Times New Roman" w:cs="Times New Roman"/>
                <w:b/>
                <w:sz w:val="17"/>
              </w:rPr>
              <w:t>Uitgaven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234E33AC" w14:textId="77777777">
            <w:pPr>
              <w:pStyle w:val="p-table"/>
              <w:jc w:val="right"/>
              <w:rPr>
                <w:rFonts w:ascii="Times New Roman" w:hAnsi="Times New Roman" w:cs="Times New Roman"/>
              </w:rPr>
            </w:pPr>
            <w:r w:rsidRPr="00127533">
              <w:rPr>
                <w:rFonts w:ascii="Times New Roman" w:hAnsi="Times New Roman" w:cs="Times New Roman"/>
                <w:b/>
                <w:sz w:val="17"/>
              </w:rPr>
              <w:t>8.529</w:t>
            </w:r>
          </w:p>
        </w:tc>
        <w:tc>
          <w:tcPr>
            <w:tcW w:w="1244" w:type="dxa"/>
            <w:tcBorders>
              <w:bottom w:val="single" w:color="009EE0" w:sz="2" w:space="0"/>
            </w:tcBorders>
            <w:tcMar>
              <w:top w:w="22" w:type="dxa"/>
              <w:left w:w="28" w:type="dxa"/>
              <w:bottom w:w="22" w:type="dxa"/>
              <w:right w:w="28" w:type="dxa"/>
            </w:tcMar>
          </w:tcPr>
          <w:p w:rsidRPr="00127533" w:rsidR="00D57D78" w:rsidRDefault="008E176F" w14:paraId="0A210011" w14:textId="77777777">
            <w:pPr>
              <w:pStyle w:val="p-table"/>
              <w:jc w:val="right"/>
              <w:rPr>
                <w:rFonts w:ascii="Times New Roman" w:hAnsi="Times New Roman" w:cs="Times New Roman"/>
              </w:rPr>
            </w:pPr>
            <w:r w:rsidRPr="00127533">
              <w:rPr>
                <w:rFonts w:ascii="Times New Roman" w:hAnsi="Times New Roman" w:cs="Times New Roman"/>
                <w:b/>
                <w:sz w:val="17"/>
              </w:rPr>
              <w:t>484</w:t>
            </w:r>
          </w:p>
        </w:tc>
        <w:tc>
          <w:tcPr>
            <w:tcW w:w="1244" w:type="dxa"/>
            <w:tcBorders>
              <w:bottom w:val="single" w:color="009EE0" w:sz="2" w:space="0"/>
            </w:tcBorders>
            <w:tcMar>
              <w:top w:w="22" w:type="dxa"/>
              <w:left w:w="28" w:type="dxa"/>
              <w:bottom w:w="22" w:type="dxa"/>
              <w:right w:w="28" w:type="dxa"/>
            </w:tcMar>
          </w:tcPr>
          <w:p w:rsidRPr="00127533" w:rsidR="00D57D78" w:rsidRDefault="008E176F" w14:paraId="2F0C3098" w14:textId="77777777">
            <w:pPr>
              <w:pStyle w:val="p-table"/>
              <w:jc w:val="right"/>
              <w:rPr>
                <w:rFonts w:ascii="Times New Roman" w:hAnsi="Times New Roman" w:cs="Times New Roman"/>
              </w:rPr>
            </w:pPr>
            <w:r w:rsidRPr="00127533">
              <w:rPr>
                <w:rFonts w:ascii="Times New Roman" w:hAnsi="Times New Roman" w:cs="Times New Roman"/>
                <w:b/>
                <w:sz w:val="17"/>
              </w:rPr>
              <w:t>9.013</w:t>
            </w:r>
          </w:p>
        </w:tc>
      </w:tr>
      <w:tr w:rsidRPr="00127533" w:rsidR="00D57D78" w14:paraId="154B57D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7CC0ADF8"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06DEF91D"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330774E0"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401B76B6"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78A60CF0" w14:textId="77777777">
            <w:pPr>
              <w:rPr>
                <w:rFonts w:ascii="Times New Roman" w:hAnsi="Times New Roman" w:cs="Times New Roman"/>
              </w:rPr>
            </w:pPr>
          </w:p>
        </w:tc>
      </w:tr>
      <w:tr w:rsidRPr="00127533" w:rsidR="00D57D78" w14:paraId="65783BE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8E176F" w14:paraId="06748D86" w14:textId="77777777">
            <w:pPr>
              <w:pStyle w:val="p-table"/>
              <w:rPr>
                <w:rFonts w:ascii="Times New Roman" w:hAnsi="Times New Roman" w:cs="Times New Roman"/>
              </w:rPr>
            </w:pPr>
            <w:r w:rsidRPr="00127533">
              <w:rPr>
                <w:rFonts w:ascii="Times New Roman" w:hAnsi="Times New Roman" w:cs="Times New Roman"/>
                <w:b/>
                <w:sz w:val="17"/>
              </w:rPr>
              <w:t>3.0</w:t>
            </w:r>
          </w:p>
        </w:tc>
        <w:tc>
          <w:tcPr>
            <w:tcW w:w="5551" w:type="dxa"/>
            <w:tcBorders>
              <w:bottom w:val="single" w:color="009EE0" w:sz="2" w:space="0"/>
            </w:tcBorders>
            <w:tcMar>
              <w:top w:w="22" w:type="dxa"/>
              <w:left w:w="28" w:type="dxa"/>
              <w:bottom w:w="22" w:type="dxa"/>
              <w:right w:w="28" w:type="dxa"/>
            </w:tcMar>
          </w:tcPr>
          <w:p w:rsidRPr="00127533" w:rsidR="00D57D78" w:rsidRDefault="008E176F" w14:paraId="406601AE" w14:textId="77777777">
            <w:pPr>
              <w:pStyle w:val="p-table"/>
              <w:rPr>
                <w:rFonts w:ascii="Times New Roman" w:hAnsi="Times New Roman" w:cs="Times New Roman"/>
              </w:rPr>
            </w:pPr>
            <w:r w:rsidRPr="00127533">
              <w:rPr>
                <w:rFonts w:ascii="Times New Roman" w:hAnsi="Times New Roman" w:cs="Times New Roman"/>
                <w:b/>
                <w:sz w:val="17"/>
              </w:rPr>
              <w:t>Doorbelaste uitgaven van andere begrotingen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245B4C4D" w14:textId="77777777">
            <w:pPr>
              <w:pStyle w:val="p-table"/>
              <w:jc w:val="right"/>
              <w:rPr>
                <w:rFonts w:ascii="Times New Roman" w:hAnsi="Times New Roman" w:cs="Times New Roman"/>
              </w:rPr>
            </w:pPr>
            <w:r w:rsidRPr="00127533">
              <w:rPr>
                <w:rFonts w:ascii="Times New Roman" w:hAnsi="Times New Roman" w:cs="Times New Roman"/>
                <w:b/>
                <w:sz w:val="17"/>
              </w:rPr>
              <w:t>8.529</w:t>
            </w:r>
          </w:p>
        </w:tc>
        <w:tc>
          <w:tcPr>
            <w:tcW w:w="1244" w:type="dxa"/>
            <w:tcBorders>
              <w:bottom w:val="single" w:color="009EE0" w:sz="2" w:space="0"/>
            </w:tcBorders>
            <w:tcMar>
              <w:top w:w="22" w:type="dxa"/>
              <w:left w:w="28" w:type="dxa"/>
              <w:bottom w:w="22" w:type="dxa"/>
              <w:right w:w="28" w:type="dxa"/>
            </w:tcMar>
          </w:tcPr>
          <w:p w:rsidRPr="00127533" w:rsidR="00D57D78" w:rsidRDefault="008E176F" w14:paraId="5D8AE283" w14:textId="77777777">
            <w:pPr>
              <w:pStyle w:val="p-table"/>
              <w:jc w:val="right"/>
              <w:rPr>
                <w:rFonts w:ascii="Times New Roman" w:hAnsi="Times New Roman" w:cs="Times New Roman"/>
              </w:rPr>
            </w:pPr>
            <w:r w:rsidRPr="00127533">
              <w:rPr>
                <w:rFonts w:ascii="Times New Roman" w:hAnsi="Times New Roman" w:cs="Times New Roman"/>
                <w:b/>
                <w:sz w:val="17"/>
              </w:rPr>
              <w:t>484</w:t>
            </w:r>
          </w:p>
        </w:tc>
        <w:tc>
          <w:tcPr>
            <w:tcW w:w="1244" w:type="dxa"/>
            <w:tcBorders>
              <w:bottom w:val="single" w:color="009EE0" w:sz="2" w:space="0"/>
            </w:tcBorders>
            <w:tcMar>
              <w:top w:w="22" w:type="dxa"/>
              <w:left w:w="28" w:type="dxa"/>
              <w:bottom w:w="22" w:type="dxa"/>
              <w:right w:w="28" w:type="dxa"/>
            </w:tcMar>
          </w:tcPr>
          <w:p w:rsidRPr="00127533" w:rsidR="00D57D78" w:rsidRDefault="008E176F" w14:paraId="3420B2CD" w14:textId="77777777">
            <w:pPr>
              <w:pStyle w:val="p-table"/>
              <w:jc w:val="right"/>
              <w:rPr>
                <w:rFonts w:ascii="Times New Roman" w:hAnsi="Times New Roman" w:cs="Times New Roman"/>
              </w:rPr>
            </w:pPr>
            <w:r w:rsidRPr="00127533">
              <w:rPr>
                <w:rFonts w:ascii="Times New Roman" w:hAnsi="Times New Roman" w:cs="Times New Roman"/>
                <w:b/>
                <w:sz w:val="17"/>
              </w:rPr>
              <w:t>9.013</w:t>
            </w:r>
          </w:p>
        </w:tc>
      </w:tr>
      <w:tr w:rsidRPr="00127533" w:rsidR="00D57D78" w14:paraId="73BA2B4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50A03B61"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2E12E63C" w14:textId="77777777">
            <w:pPr>
              <w:pStyle w:val="p-table"/>
              <w:rPr>
                <w:rFonts w:ascii="Times New Roman" w:hAnsi="Times New Roman" w:cs="Times New Roman"/>
              </w:rPr>
            </w:pPr>
            <w:r w:rsidRPr="00127533">
              <w:rPr>
                <w:rFonts w:ascii="Times New Roman" w:hAnsi="Times New Roman" w:cs="Times New Roman"/>
                <w:i/>
                <w:sz w:val="17"/>
              </w:rPr>
              <w:t>Doorbelaste uitgaven van andere begrotingen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26175827" w14:textId="77777777">
            <w:pPr>
              <w:pStyle w:val="p-table"/>
              <w:jc w:val="right"/>
              <w:rPr>
                <w:rFonts w:ascii="Times New Roman" w:hAnsi="Times New Roman" w:cs="Times New Roman"/>
              </w:rPr>
            </w:pPr>
            <w:r w:rsidRPr="00127533">
              <w:rPr>
                <w:rFonts w:ascii="Times New Roman" w:hAnsi="Times New Roman" w:cs="Times New Roman"/>
                <w:i/>
                <w:sz w:val="17"/>
              </w:rPr>
              <w:t>8.529</w:t>
            </w:r>
          </w:p>
        </w:tc>
        <w:tc>
          <w:tcPr>
            <w:tcW w:w="1244" w:type="dxa"/>
            <w:tcBorders>
              <w:bottom w:val="single" w:color="009EE0" w:sz="2" w:space="0"/>
            </w:tcBorders>
            <w:tcMar>
              <w:top w:w="22" w:type="dxa"/>
              <w:left w:w="28" w:type="dxa"/>
              <w:bottom w:w="22" w:type="dxa"/>
              <w:right w:w="28" w:type="dxa"/>
            </w:tcMar>
          </w:tcPr>
          <w:p w:rsidRPr="00127533" w:rsidR="00D57D78" w:rsidRDefault="008E176F" w14:paraId="689D872A" w14:textId="77777777">
            <w:pPr>
              <w:pStyle w:val="p-table"/>
              <w:jc w:val="right"/>
              <w:rPr>
                <w:rFonts w:ascii="Times New Roman" w:hAnsi="Times New Roman" w:cs="Times New Roman"/>
              </w:rPr>
            </w:pPr>
            <w:r w:rsidRPr="00127533">
              <w:rPr>
                <w:rFonts w:ascii="Times New Roman" w:hAnsi="Times New Roman" w:cs="Times New Roman"/>
                <w:i/>
                <w:sz w:val="17"/>
              </w:rPr>
              <w:t>484</w:t>
            </w:r>
          </w:p>
        </w:tc>
        <w:tc>
          <w:tcPr>
            <w:tcW w:w="1244" w:type="dxa"/>
            <w:tcBorders>
              <w:bottom w:val="single" w:color="009EE0" w:sz="2" w:space="0"/>
            </w:tcBorders>
            <w:tcMar>
              <w:top w:w="22" w:type="dxa"/>
              <w:left w:w="28" w:type="dxa"/>
              <w:bottom w:w="22" w:type="dxa"/>
              <w:right w:w="28" w:type="dxa"/>
            </w:tcMar>
          </w:tcPr>
          <w:p w:rsidRPr="00127533" w:rsidR="00D57D78" w:rsidRDefault="008E176F" w14:paraId="7E573C88" w14:textId="77777777">
            <w:pPr>
              <w:pStyle w:val="p-table"/>
              <w:jc w:val="right"/>
              <w:rPr>
                <w:rFonts w:ascii="Times New Roman" w:hAnsi="Times New Roman" w:cs="Times New Roman"/>
              </w:rPr>
            </w:pPr>
            <w:r w:rsidRPr="00127533">
              <w:rPr>
                <w:rFonts w:ascii="Times New Roman" w:hAnsi="Times New Roman" w:cs="Times New Roman"/>
                <w:i/>
                <w:sz w:val="17"/>
              </w:rPr>
              <w:t>9.013</w:t>
            </w:r>
          </w:p>
        </w:tc>
      </w:tr>
      <w:tr w:rsidRPr="00127533" w:rsidR="00D57D78" w14:paraId="5F39CF0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481B6F5A"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5F8BB5D2" w14:textId="77777777">
            <w:pPr>
              <w:pStyle w:val="p-table"/>
              <w:rPr>
                <w:rFonts w:ascii="Times New Roman" w:hAnsi="Times New Roman" w:cs="Times New Roman"/>
                <w:sz w:val="17"/>
              </w:rPr>
            </w:pPr>
            <w:r w:rsidRPr="00127533">
              <w:rPr>
                <w:rFonts w:ascii="Times New Roman" w:hAnsi="Times New Roman" w:cs="Times New Roman"/>
                <w:sz w:val="17"/>
              </w:rPr>
              <w:t>Doorbelaste uitgaven van andere begrotingen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0DCB293C" w14:textId="77777777">
            <w:pPr>
              <w:pStyle w:val="p-table"/>
              <w:jc w:val="right"/>
              <w:rPr>
                <w:rFonts w:ascii="Times New Roman" w:hAnsi="Times New Roman" w:cs="Times New Roman"/>
                <w:sz w:val="17"/>
              </w:rPr>
            </w:pPr>
            <w:r w:rsidRPr="00127533">
              <w:rPr>
                <w:rFonts w:ascii="Times New Roman" w:hAnsi="Times New Roman" w:cs="Times New Roman"/>
                <w:sz w:val="17"/>
              </w:rPr>
              <w:t>8.529</w:t>
            </w:r>
          </w:p>
        </w:tc>
        <w:tc>
          <w:tcPr>
            <w:tcW w:w="1244" w:type="dxa"/>
            <w:tcBorders>
              <w:bottom w:val="single" w:color="009EE0" w:sz="2" w:space="0"/>
            </w:tcBorders>
            <w:tcMar>
              <w:top w:w="22" w:type="dxa"/>
              <w:left w:w="28" w:type="dxa"/>
              <w:bottom w:w="22" w:type="dxa"/>
              <w:right w:w="28" w:type="dxa"/>
            </w:tcMar>
          </w:tcPr>
          <w:p w:rsidRPr="00127533" w:rsidR="00D57D78" w:rsidRDefault="008E176F" w14:paraId="45F9A482" w14:textId="77777777">
            <w:pPr>
              <w:pStyle w:val="p-table"/>
              <w:jc w:val="right"/>
              <w:rPr>
                <w:rFonts w:ascii="Times New Roman" w:hAnsi="Times New Roman" w:cs="Times New Roman"/>
                <w:sz w:val="17"/>
              </w:rPr>
            </w:pPr>
            <w:r w:rsidRPr="00127533">
              <w:rPr>
                <w:rFonts w:ascii="Times New Roman" w:hAnsi="Times New Roman" w:cs="Times New Roman"/>
                <w:sz w:val="17"/>
              </w:rPr>
              <w:t>484</w:t>
            </w:r>
          </w:p>
        </w:tc>
        <w:tc>
          <w:tcPr>
            <w:tcW w:w="1244" w:type="dxa"/>
            <w:tcBorders>
              <w:bottom w:val="single" w:color="009EE0" w:sz="2" w:space="0"/>
            </w:tcBorders>
            <w:tcMar>
              <w:top w:w="22" w:type="dxa"/>
              <w:left w:w="28" w:type="dxa"/>
              <w:bottom w:w="22" w:type="dxa"/>
              <w:right w:w="28" w:type="dxa"/>
            </w:tcMar>
          </w:tcPr>
          <w:p w:rsidRPr="00127533" w:rsidR="00D57D78" w:rsidRDefault="008E176F" w14:paraId="1528F488" w14:textId="77777777">
            <w:pPr>
              <w:pStyle w:val="p-table"/>
              <w:jc w:val="right"/>
              <w:rPr>
                <w:rFonts w:ascii="Times New Roman" w:hAnsi="Times New Roman" w:cs="Times New Roman"/>
                <w:sz w:val="17"/>
              </w:rPr>
            </w:pPr>
            <w:r w:rsidRPr="00127533">
              <w:rPr>
                <w:rFonts w:ascii="Times New Roman" w:hAnsi="Times New Roman" w:cs="Times New Roman"/>
                <w:sz w:val="17"/>
              </w:rPr>
              <w:t>9.013</w:t>
            </w:r>
          </w:p>
        </w:tc>
      </w:tr>
      <w:tr w:rsidRPr="00127533" w:rsidR="00D57D78" w14:paraId="5415E42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47C9617E"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13ADFFF5"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15412409"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7F10326D"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2B6B728A" w14:textId="77777777">
            <w:pPr>
              <w:rPr>
                <w:rFonts w:ascii="Times New Roman" w:hAnsi="Times New Roman" w:cs="Times New Roman"/>
              </w:rPr>
            </w:pPr>
          </w:p>
        </w:tc>
      </w:tr>
      <w:tr w:rsidRPr="00127533" w:rsidR="00D57D78" w14:paraId="6204DD2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66DFC6EC"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8E176F" w14:paraId="31DF427F" w14:textId="77777777">
            <w:pPr>
              <w:pStyle w:val="p-table"/>
              <w:rPr>
                <w:rFonts w:ascii="Times New Roman" w:hAnsi="Times New Roman" w:cs="Times New Roman"/>
              </w:rPr>
            </w:pPr>
            <w:r w:rsidRPr="00127533">
              <w:rPr>
                <w:rFonts w:ascii="Times New Roman" w:hAnsi="Times New Roman" w:cs="Times New Roman"/>
                <w:b/>
                <w:sz w:val="17"/>
              </w:rPr>
              <w:t>Ontvangsten</w:t>
            </w:r>
          </w:p>
        </w:tc>
        <w:tc>
          <w:tcPr>
            <w:tcW w:w="1244" w:type="dxa"/>
            <w:tcBorders>
              <w:bottom w:val="single" w:color="009EE0" w:sz="2" w:space="0"/>
            </w:tcBorders>
            <w:tcMar>
              <w:top w:w="22" w:type="dxa"/>
              <w:left w:w="28" w:type="dxa"/>
              <w:bottom w:w="22" w:type="dxa"/>
              <w:right w:w="28" w:type="dxa"/>
            </w:tcMar>
          </w:tcPr>
          <w:p w:rsidRPr="00127533" w:rsidR="00D57D78" w:rsidRDefault="008E176F" w14:paraId="5D06D827" w14:textId="77777777">
            <w:pPr>
              <w:pStyle w:val="p-table"/>
              <w:jc w:val="right"/>
              <w:rPr>
                <w:rFonts w:ascii="Times New Roman" w:hAnsi="Times New Roman" w:cs="Times New Roman"/>
              </w:rPr>
            </w:pPr>
            <w:r w:rsidRPr="00127533">
              <w:rPr>
                <w:rFonts w:ascii="Times New Roman" w:hAnsi="Times New Roman" w:cs="Times New Roman"/>
                <w:b/>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6A9F3E16" w14:textId="77777777">
            <w:pPr>
              <w:pStyle w:val="p-table"/>
              <w:jc w:val="right"/>
              <w:rPr>
                <w:rFonts w:ascii="Times New Roman" w:hAnsi="Times New Roman" w:cs="Times New Roman"/>
              </w:rPr>
            </w:pPr>
            <w:r w:rsidRPr="00127533">
              <w:rPr>
                <w:rFonts w:ascii="Times New Roman" w:hAnsi="Times New Roman" w:cs="Times New Roman"/>
                <w:b/>
                <w:sz w:val="17"/>
              </w:rPr>
              <w:t>0</w:t>
            </w:r>
          </w:p>
        </w:tc>
        <w:tc>
          <w:tcPr>
            <w:tcW w:w="1244" w:type="dxa"/>
            <w:tcBorders>
              <w:bottom w:val="single" w:color="009EE0" w:sz="2" w:space="0"/>
            </w:tcBorders>
            <w:tcMar>
              <w:top w:w="22" w:type="dxa"/>
              <w:left w:w="28" w:type="dxa"/>
              <w:bottom w:w="22" w:type="dxa"/>
              <w:right w:w="28" w:type="dxa"/>
            </w:tcMar>
          </w:tcPr>
          <w:p w:rsidRPr="00127533" w:rsidR="00D57D78" w:rsidRDefault="008E176F" w14:paraId="7A1DBDBC" w14:textId="77777777">
            <w:pPr>
              <w:pStyle w:val="p-table"/>
              <w:jc w:val="right"/>
              <w:rPr>
                <w:rFonts w:ascii="Times New Roman" w:hAnsi="Times New Roman" w:cs="Times New Roman"/>
              </w:rPr>
            </w:pPr>
            <w:r w:rsidRPr="00127533">
              <w:rPr>
                <w:rFonts w:ascii="Times New Roman" w:hAnsi="Times New Roman" w:cs="Times New Roman"/>
                <w:b/>
                <w:sz w:val="17"/>
              </w:rPr>
              <w:t>0</w:t>
            </w:r>
          </w:p>
        </w:tc>
      </w:tr>
      <w:tr w:rsidRPr="00127533" w:rsidR="00D57D78" w14:paraId="69EEB46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Pr="00127533" w:rsidR="00D57D78" w:rsidRDefault="00D57D78" w14:paraId="6FA4940E" w14:textId="77777777">
            <w:pPr>
              <w:rPr>
                <w:rFonts w:ascii="Times New Roman" w:hAnsi="Times New Roman" w:cs="Times New Roman"/>
              </w:rPr>
            </w:pPr>
          </w:p>
        </w:tc>
        <w:tc>
          <w:tcPr>
            <w:tcW w:w="5551" w:type="dxa"/>
            <w:tcBorders>
              <w:bottom w:val="single" w:color="009EE0" w:sz="2" w:space="0"/>
            </w:tcBorders>
            <w:tcMar>
              <w:top w:w="22" w:type="dxa"/>
              <w:left w:w="28" w:type="dxa"/>
              <w:bottom w:w="22" w:type="dxa"/>
              <w:right w:w="28" w:type="dxa"/>
            </w:tcMar>
          </w:tcPr>
          <w:p w:rsidRPr="00127533" w:rsidR="00D57D78" w:rsidRDefault="00D57D78" w14:paraId="17D0BF18"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3E3FC5AC"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2F8F3C0A" w14:textId="77777777">
            <w:pPr>
              <w:rPr>
                <w:rFonts w:ascii="Times New Roman" w:hAnsi="Times New Roman" w:cs="Times New Roman"/>
              </w:rPr>
            </w:pPr>
          </w:p>
        </w:tc>
        <w:tc>
          <w:tcPr>
            <w:tcW w:w="1244" w:type="dxa"/>
            <w:tcBorders>
              <w:bottom w:val="single" w:color="009EE0" w:sz="2" w:space="0"/>
            </w:tcBorders>
            <w:tcMar>
              <w:top w:w="22" w:type="dxa"/>
              <w:left w:w="28" w:type="dxa"/>
              <w:bottom w:w="22" w:type="dxa"/>
              <w:right w:w="28" w:type="dxa"/>
            </w:tcMar>
          </w:tcPr>
          <w:p w:rsidRPr="00127533" w:rsidR="00D57D78" w:rsidRDefault="00D57D78" w14:paraId="24FF1C55" w14:textId="77777777">
            <w:pPr>
              <w:rPr>
                <w:rFonts w:ascii="Times New Roman" w:hAnsi="Times New Roman" w:cs="Times New Roman"/>
              </w:rPr>
            </w:pPr>
          </w:p>
        </w:tc>
      </w:tr>
    </w:tbl>
    <w:p w:rsidRPr="00127533" w:rsidR="00D57D78" w:rsidRDefault="00D57D78" w14:paraId="058BD739" w14:textId="77777777">
      <w:pPr>
        <w:pStyle w:val="p-marginbottom"/>
        <w:rPr>
          <w:rFonts w:ascii="Times New Roman" w:hAnsi="Times New Roman" w:cs="Times New Roman"/>
          <w:sz w:val="24"/>
          <w:szCs w:val="24"/>
        </w:rPr>
      </w:pPr>
    </w:p>
    <w:p w:rsidRPr="00127533" w:rsidR="00D57D78" w:rsidRDefault="008E176F" w14:paraId="60CC4639" w14:textId="77777777">
      <w:pPr>
        <w:pStyle w:val="header-h1"/>
        <w:rPr>
          <w:rFonts w:ascii="Times New Roman" w:hAnsi="Times New Roman" w:cs="Times New Roman"/>
          <w:sz w:val="24"/>
          <w:szCs w:val="24"/>
        </w:rPr>
      </w:pPr>
      <w:r w:rsidRPr="00127533">
        <w:rPr>
          <w:rFonts w:ascii="Times New Roman" w:hAnsi="Times New Roman" w:cs="Times New Roman"/>
          <w:sz w:val="24"/>
          <w:szCs w:val="24"/>
        </w:rPr>
        <w:t>Toelichting</w:t>
      </w:r>
    </w:p>
    <w:p w:rsidRPr="00127533" w:rsidR="00D57D78" w:rsidRDefault="008E176F" w14:paraId="17AEF278" w14:textId="77777777">
      <w:pPr>
        <w:pStyle w:val="p"/>
        <w:rPr>
          <w:rFonts w:ascii="Times New Roman" w:hAnsi="Times New Roman" w:cs="Times New Roman"/>
          <w:sz w:val="24"/>
          <w:szCs w:val="24"/>
        </w:rPr>
      </w:pPr>
      <w:r w:rsidRPr="00127533">
        <w:rPr>
          <w:rFonts w:ascii="Times New Roman" w:hAnsi="Times New Roman" w:cs="Times New Roman"/>
          <w:sz w:val="24"/>
          <w:szCs w:val="24"/>
        </w:rPr>
        <w:t xml:space="preserve">Dit betreft de eindafrekening van het in 2025 verstrekte voorschot aan het Ministerie van Defensie voor het Militaire Huis (€ 230 duizend). De afrekening van het voorschot aan het Militair Huis voor 2025 is gepresenteerd in het Jaarverslag 2025 en wordt verrekend bij deze suppletoire begroting september 2026. Daarnaast heeft er een doorbelasting plaatsgevonden vanuit de begroting van het ministerie van Algemene Zaken in verband met de uitbreiding van de formatie van het team van de </w:t>
      </w:r>
      <w:proofErr w:type="spellStart"/>
      <w:r w:rsidRPr="00127533">
        <w:rPr>
          <w:rFonts w:ascii="Times New Roman" w:hAnsi="Times New Roman" w:cs="Times New Roman"/>
          <w:sz w:val="24"/>
          <w:szCs w:val="24"/>
        </w:rPr>
        <w:t>rijksvoorlichtingsdienst</w:t>
      </w:r>
      <w:proofErr w:type="spellEnd"/>
      <w:r w:rsidRPr="00127533">
        <w:rPr>
          <w:rFonts w:ascii="Times New Roman" w:hAnsi="Times New Roman" w:cs="Times New Roman"/>
          <w:sz w:val="24"/>
          <w:szCs w:val="24"/>
        </w:rPr>
        <w:t xml:space="preserve"> die zich bezig houdt met de communicatie van het Koninklijk Huis (€ 234 duizend).</w:t>
      </w:r>
    </w:p>
    <w:p w:rsidRPr="00127533" w:rsidR="00D57D78" w:rsidRDefault="008E176F" w14:paraId="2D989F71" w14:textId="77777777">
      <w:pPr>
        <w:pStyle w:val="p"/>
        <w:rPr>
          <w:rFonts w:ascii="Times New Roman" w:hAnsi="Times New Roman" w:cs="Times New Roman"/>
          <w:sz w:val="24"/>
          <w:szCs w:val="24"/>
        </w:rPr>
      </w:pPr>
      <w:r w:rsidRPr="00127533">
        <w:rPr>
          <w:rFonts w:ascii="Times New Roman" w:hAnsi="Times New Roman" w:cs="Times New Roman"/>
          <w:sz w:val="24"/>
          <w:szCs w:val="24"/>
        </w:rPr>
        <w:t>Tevens betreft dit de doorbelasting van de in de begroting van het ministerie van AZ opgenomen extra tranche loonbijstelling van 0,3% ten behoeve van de nieuwe CAO Rijk voor het Kabinet van de Koning en Communicatie Koninklijk Huis (€ 14 duizend). Ook is de doorbelasting van de extra loonbijstelling voor het Militair Huis verwerkt (€ 6 duizend).</w:t>
      </w:r>
    </w:p>
    <w:sectPr w:rsidRPr="00127533" w:rsidR="00D57D78">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E5AD7" w14:textId="77777777" w:rsidR="008E176F" w:rsidRDefault="008E176F">
      <w:r>
        <w:separator/>
      </w:r>
    </w:p>
  </w:endnote>
  <w:endnote w:type="continuationSeparator" w:id="0">
    <w:p w14:paraId="11DE9DCA" w14:textId="77777777" w:rsidR="008E176F" w:rsidRDefault="008E1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A0D23" w14:textId="77777777" w:rsidR="008E176F" w:rsidRDefault="008E176F">
      <w:r>
        <w:rPr>
          <w:color w:val="000000"/>
        </w:rPr>
        <w:separator/>
      </w:r>
    </w:p>
  </w:footnote>
  <w:footnote w:type="continuationSeparator" w:id="0">
    <w:p w14:paraId="2D6635E8" w14:textId="77777777" w:rsidR="008E176F" w:rsidRDefault="008E1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30B16"/>
    <w:multiLevelType w:val="multilevel"/>
    <w:tmpl w:val="ECB0C9A4"/>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562638EF"/>
    <w:multiLevelType w:val="multilevel"/>
    <w:tmpl w:val="E722BFCE"/>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61454E25"/>
    <w:multiLevelType w:val="multilevel"/>
    <w:tmpl w:val="6298E66E"/>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663955DD"/>
    <w:multiLevelType w:val="multilevel"/>
    <w:tmpl w:val="80F47EE0"/>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4" w15:restartNumberingAfterBreak="0">
    <w:nsid w:val="664B0B77"/>
    <w:multiLevelType w:val="multilevel"/>
    <w:tmpl w:val="284A2076"/>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8B15E8F"/>
    <w:multiLevelType w:val="multilevel"/>
    <w:tmpl w:val="CFC42440"/>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1564023951">
    <w:abstractNumId w:val="4"/>
  </w:num>
  <w:num w:numId="2" w16cid:durableId="1754935808">
    <w:abstractNumId w:val="1"/>
  </w:num>
  <w:num w:numId="3" w16cid:durableId="1392342516">
    <w:abstractNumId w:val="2"/>
  </w:num>
  <w:num w:numId="4" w16cid:durableId="1738163326">
    <w:abstractNumId w:val="3"/>
  </w:num>
  <w:num w:numId="5" w16cid:durableId="692418827">
    <w:abstractNumId w:val="0"/>
  </w:num>
  <w:num w:numId="6" w16cid:durableId="21160490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57D78"/>
    <w:rsid w:val="00127533"/>
    <w:rsid w:val="00713621"/>
    <w:rsid w:val="008E176F"/>
    <w:rsid w:val="00D57D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9E290"/>
  <w15:docId w15:val="{77A4D6C2-282E-469E-AA2A-173C92A9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639</ap:Words>
  <ap:Characters>3519</ap:Characters>
  <ap:DocSecurity>0</ap:DocSecurity>
  <ap:Lines>29</ap:Lines>
  <ap:Paragraphs>8</ap:Paragraphs>
  <ap:ScaleCrop>false</ap:ScaleCrop>
  <ap:LinksUpToDate>false</ap:LinksUpToDate>
  <ap:CharactersWithSpaces>4150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2026-09-16T11:12:00.0000000Z</lastPrinted>
  <dcterms:created xsi:type="dcterms:W3CDTF">2026-09-16T11:13:00.0000000Z</dcterms:created>
  <dcterms:modified xsi:type="dcterms:W3CDTF">2026-09-16T11:13:00.0000000Z</dcterms:modified>
  <dc:description>------------------------</dc:description>
  <dc:subject/>
  <dc:title/>
  <keywords/>
  <version/>
  <category/>
</coreProperties>
</file>