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F53D9" w:rsidRDefault="007F53D9" w14:paraId="6474E2DF" w14:textId="77777777">
      <w:pPr>
        <w:pStyle w:val="page-break"/>
      </w:pPr>
    </w:p>
    <w:tbl>
      <w:tblPr>
        <w:tblW w:w="9694" w:type="dxa"/>
        <w:tblInd w:w="-3317" w:type="dxa"/>
        <w:tblCellMar>
          <w:left w:w="10" w:type="dxa"/>
          <w:right w:w="10" w:type="dxa"/>
        </w:tblCellMar>
        <w:tblLook w:val="04A0" w:firstRow="1" w:lastRow="0" w:firstColumn="1" w:lastColumn="0" w:noHBand="0" w:noVBand="1"/>
      </w:tblPr>
      <w:tblGrid>
        <w:gridCol w:w="3317"/>
        <w:gridCol w:w="5527"/>
        <w:gridCol w:w="850"/>
      </w:tblGrid>
      <w:tr w:rsidR="007F53D9" w14:paraId="7B831089" w14:textId="77777777">
        <w:tblPrEx>
          <w:tblCellMar>
            <w:top w:w="0" w:type="dxa"/>
            <w:bottom w:w="0" w:type="dxa"/>
          </w:tblCellMar>
        </w:tblPrEx>
        <w:tc>
          <w:tcPr>
            <w:tcW w:w="8844" w:type="dxa"/>
            <w:gridSpan w:val="2"/>
            <w:tcBorders>
              <w:bottom w:val="single" w:color="000000" w:sz="2" w:space="0"/>
            </w:tcBorders>
            <w:tcMar>
              <w:top w:w="22" w:type="dxa"/>
              <w:left w:w="55" w:type="dxa"/>
              <w:bottom w:w="22" w:type="dxa"/>
              <w:right w:w="55" w:type="dxa"/>
            </w:tcMar>
          </w:tcPr>
          <w:p w:rsidRPr="00793118" w:rsidR="007F53D9" w:rsidRDefault="00935700" w14:paraId="733062AB" w14:textId="77777777">
            <w:pPr>
              <w:rPr>
                <w:rFonts w:ascii="Times New Roman" w:hAnsi="Times New Roman" w:cs="Times New Roman"/>
              </w:rPr>
            </w:pPr>
            <w:r w:rsidRPr="00793118">
              <w:rPr>
                <w:rStyle w:val="kameraanduiding-text"/>
                <w:rFonts w:ascii="Times New Roman" w:hAnsi="Times New Roman" w:cs="Times New Roman"/>
              </w:rPr>
              <w:t>Tweede Kamer der Staten-Generaal</w:t>
            </w:r>
          </w:p>
        </w:tc>
        <w:tc>
          <w:tcPr>
            <w:tcW w:w="850" w:type="dxa"/>
            <w:tcBorders>
              <w:bottom w:val="single" w:color="000000" w:sz="2" w:space="0"/>
            </w:tcBorders>
            <w:tcMar>
              <w:top w:w="22" w:type="dxa"/>
              <w:left w:w="55" w:type="dxa"/>
              <w:bottom w:w="22" w:type="dxa"/>
              <w:right w:w="55" w:type="dxa"/>
            </w:tcMar>
          </w:tcPr>
          <w:p w:rsidRPr="00793118" w:rsidR="007F53D9" w:rsidRDefault="00935700" w14:paraId="22463C46" w14:textId="77777777">
            <w:pPr>
              <w:pStyle w:val="kamernummer-p"/>
              <w:rPr>
                <w:rFonts w:ascii="Times New Roman" w:hAnsi="Times New Roman" w:cs="Times New Roman"/>
              </w:rPr>
            </w:pPr>
            <w:r w:rsidRPr="00793118">
              <w:rPr>
                <w:rFonts w:ascii="Times New Roman" w:hAnsi="Times New Roman" w:cs="Times New Roman"/>
              </w:rPr>
              <w:t>2</w:t>
            </w:r>
          </w:p>
        </w:tc>
      </w:tr>
      <w:tr w:rsidR="007F53D9" w14:paraId="198CC663" w14:textId="77777777">
        <w:tblPrEx>
          <w:tblCellMar>
            <w:top w:w="0" w:type="dxa"/>
            <w:bottom w:w="0" w:type="dxa"/>
          </w:tblCellMar>
        </w:tblPrEx>
        <w:tc>
          <w:tcPr>
            <w:tcW w:w="9694" w:type="dxa"/>
            <w:gridSpan w:val="3"/>
            <w:tcBorders>
              <w:top w:val="single" w:color="000000" w:sz="4" w:space="0"/>
            </w:tcBorders>
            <w:tcMar>
              <w:top w:w="0" w:type="dxa"/>
              <w:left w:w="108" w:type="dxa"/>
              <w:bottom w:w="0" w:type="dxa"/>
              <w:right w:w="108" w:type="dxa"/>
            </w:tcMar>
          </w:tcPr>
          <w:p w:rsidRPr="00793118" w:rsidR="007F53D9" w:rsidRDefault="00935700" w14:paraId="6E1E4011" w14:textId="77777777">
            <w:pPr>
              <w:pStyle w:val="vergaderjaar-p"/>
              <w:rPr>
                <w:rFonts w:ascii="Times New Roman" w:hAnsi="Times New Roman" w:cs="Times New Roman"/>
                <w:sz w:val="24"/>
                <w:szCs w:val="24"/>
              </w:rPr>
            </w:pPr>
            <w:r w:rsidRPr="00793118">
              <w:rPr>
                <w:rStyle w:val="vergaderjaar-text"/>
                <w:rFonts w:ascii="Times New Roman" w:hAnsi="Times New Roman" w:cs="Times New Roman"/>
                <w:sz w:val="24"/>
                <w:szCs w:val="24"/>
              </w:rPr>
              <w:t>Vergaderjaar 2026‒2027</w:t>
            </w:r>
          </w:p>
        </w:tc>
      </w:tr>
      <w:tr w:rsidR="007F53D9" w14:paraId="5C6655A8" w14:textId="77777777">
        <w:tblPrEx>
          <w:tblCellMar>
            <w:top w:w="0" w:type="dxa"/>
            <w:bottom w:w="0" w:type="dxa"/>
          </w:tblCellMar>
        </w:tblPrEx>
        <w:tc>
          <w:tcPr>
            <w:tcW w:w="3317" w:type="dxa"/>
            <w:tcBorders>
              <w:top w:val="single" w:color="000000" w:sz="2" w:space="0"/>
            </w:tcBorders>
            <w:tcMar>
              <w:top w:w="22" w:type="dxa"/>
              <w:left w:w="55" w:type="dxa"/>
              <w:bottom w:w="22" w:type="dxa"/>
              <w:right w:w="55" w:type="dxa"/>
            </w:tcMar>
          </w:tcPr>
          <w:p w:rsidRPr="00793118" w:rsidR="007F53D9" w:rsidRDefault="00793118" w14:paraId="3BF95B2A" w14:textId="2E147330">
            <w:pPr>
              <w:rPr>
                <w:rFonts w:ascii="Times New Roman" w:hAnsi="Times New Roman" w:cs="Times New Roman"/>
                <w:sz w:val="24"/>
                <w:szCs w:val="24"/>
              </w:rPr>
            </w:pPr>
            <w:r w:rsidRPr="00793118">
              <w:rPr>
                <w:rStyle w:val="begrotingshoofdstuk-text"/>
                <w:rFonts w:ascii="Times New Roman" w:hAnsi="Times New Roman" w:cs="Times New Roman"/>
              </w:rPr>
              <w:t xml:space="preserve">37 035 </w:t>
            </w:r>
            <w:r w:rsidRPr="00793118" w:rsidR="00935700">
              <w:rPr>
                <w:rStyle w:val="begrotingshoofdstuk-text"/>
                <w:rFonts w:ascii="Times New Roman" w:hAnsi="Times New Roman" w:cs="Times New Roman"/>
              </w:rPr>
              <w:t>XXIII</w:t>
            </w:r>
          </w:p>
        </w:tc>
        <w:tc>
          <w:tcPr>
            <w:tcW w:w="6377" w:type="dxa"/>
            <w:gridSpan w:val="2"/>
            <w:tcBorders>
              <w:top w:val="single" w:color="000000" w:sz="4" w:space="0"/>
            </w:tcBorders>
            <w:tcMar>
              <w:top w:w="0" w:type="dxa"/>
              <w:left w:w="0" w:type="dxa"/>
              <w:bottom w:w="0" w:type="dxa"/>
              <w:right w:w="108" w:type="dxa"/>
            </w:tcMar>
          </w:tcPr>
          <w:p w:rsidRPr="00793118" w:rsidR="007F53D9" w:rsidP="00793118" w:rsidRDefault="00793118" w14:paraId="682B3392" w14:textId="0CB0A7D6">
            <w:pPr>
              <w:rPr>
                <w:rFonts w:ascii="Times New Roman" w:hAnsi="Times New Roman" w:cs="Times New Roman"/>
                <w:b/>
                <w:bCs/>
                <w:sz w:val="24"/>
                <w:szCs w:val="24"/>
              </w:rPr>
            </w:pPr>
            <w:r w:rsidRPr="00793118">
              <w:rPr>
                <w:rFonts w:ascii="Times New Roman" w:hAnsi="Times New Roman" w:cs="Times New Roman"/>
                <w:b/>
                <w:bCs/>
                <w:sz w:val="24"/>
                <w:szCs w:val="24"/>
              </w:rPr>
              <w:t>Wijziging van de begrotingsstaten van het Ministerie van Klimaat en Groene Groei (XXIII) voor het jaar 2026 (wijziging samenhangende met de Miljoenennota)</w:t>
            </w:r>
          </w:p>
        </w:tc>
      </w:tr>
      <w:tr w:rsidR="007F53D9" w14:paraId="5E525790" w14:textId="77777777">
        <w:tblPrEx>
          <w:tblCellMar>
            <w:top w:w="0" w:type="dxa"/>
            <w:bottom w:w="0" w:type="dxa"/>
          </w:tblCellMar>
        </w:tblPrEx>
        <w:tc>
          <w:tcPr>
            <w:tcW w:w="3317" w:type="dxa"/>
            <w:tcMar>
              <w:top w:w="0" w:type="dxa"/>
              <w:left w:w="108" w:type="dxa"/>
              <w:bottom w:w="0" w:type="dxa"/>
              <w:right w:w="108" w:type="dxa"/>
            </w:tcMar>
          </w:tcPr>
          <w:p w:rsidRPr="00793118" w:rsidR="007F53D9" w:rsidRDefault="00935700" w14:paraId="4ECFB7CE" w14:textId="77777777">
            <w:pPr>
              <w:pStyle w:val="stuknr-p"/>
              <w:rPr>
                <w:rFonts w:ascii="Times New Roman" w:hAnsi="Times New Roman" w:cs="Times New Roman"/>
                <w:sz w:val="24"/>
                <w:szCs w:val="24"/>
              </w:rPr>
            </w:pPr>
            <w:r w:rsidRPr="00793118">
              <w:rPr>
                <w:rFonts w:ascii="Times New Roman" w:hAnsi="Times New Roman" w:cs="Times New Roman"/>
                <w:sz w:val="24"/>
                <w:szCs w:val="24"/>
              </w:rPr>
              <w:t>Nr. 2</w:t>
            </w:r>
          </w:p>
        </w:tc>
        <w:tc>
          <w:tcPr>
            <w:tcW w:w="6377" w:type="dxa"/>
            <w:gridSpan w:val="2"/>
            <w:tcMar>
              <w:top w:w="0" w:type="dxa"/>
              <w:left w:w="0" w:type="dxa"/>
              <w:bottom w:w="0" w:type="dxa"/>
              <w:right w:w="108" w:type="dxa"/>
            </w:tcMar>
          </w:tcPr>
          <w:p w:rsidRPr="00793118" w:rsidR="007F53D9" w:rsidRDefault="00935700" w14:paraId="11CB2D9C" w14:textId="77777777">
            <w:pPr>
              <w:pStyle w:val="titel-p"/>
              <w:rPr>
                <w:rFonts w:ascii="Times New Roman" w:hAnsi="Times New Roman" w:cs="Times New Roman"/>
                <w:sz w:val="24"/>
                <w:szCs w:val="24"/>
              </w:rPr>
            </w:pPr>
            <w:r w:rsidRPr="00793118">
              <w:rPr>
                <w:rFonts w:ascii="Times New Roman" w:hAnsi="Times New Roman" w:cs="Times New Roman"/>
                <w:sz w:val="24"/>
                <w:szCs w:val="24"/>
              </w:rPr>
              <w:t>MEMORIE VAN TOELICHTING</w:t>
            </w:r>
          </w:p>
          <w:p w:rsidRPr="00793118" w:rsidR="007F53D9" w:rsidRDefault="007F53D9" w14:paraId="3AA16FFF" w14:textId="77777777">
            <w:pPr>
              <w:rPr>
                <w:rFonts w:ascii="Times New Roman" w:hAnsi="Times New Roman" w:cs="Times New Roman"/>
                <w:sz w:val="24"/>
                <w:szCs w:val="24"/>
              </w:rPr>
            </w:pPr>
          </w:p>
        </w:tc>
      </w:tr>
    </w:tbl>
    <w:p w:rsidR="00793118" w:rsidRDefault="00793118" w14:paraId="744A41F0" w14:textId="77777777">
      <w:pPr>
        <w:pStyle w:val="section-title-1"/>
      </w:pPr>
      <w:bookmarkStart w:name="1537754614428543" w:id="0"/>
    </w:p>
    <w:p w:rsidR="007F53D9" w:rsidRDefault="00935700" w14:paraId="543FF50C" w14:textId="0766229B">
      <w:pPr>
        <w:pStyle w:val="section-title-1"/>
      </w:pPr>
      <w:r>
        <w:t xml:space="preserve">A. </w:t>
      </w:r>
      <w:r>
        <w:t>ARTIKELSGEWIJZE TOELICHTING BIJ HET WETSVOORSTEL</w:t>
      </w:r>
      <w:bookmarkEnd w:id="0"/>
    </w:p>
    <w:p w:rsidR="007F53D9" w:rsidRDefault="00935700" w14:paraId="34A8ACBE" w14:textId="77777777">
      <w:pPr>
        <w:pStyle w:val="p"/>
      </w:pPr>
      <w:r>
        <w:t>Wetsartikelen 1</w:t>
      </w:r>
    </w:p>
    <w:p w:rsidR="007F53D9" w:rsidRDefault="00935700" w14:paraId="45F7D7A1" w14:textId="77777777">
      <w:pPr>
        <w:pStyle w:val="p"/>
      </w:pPr>
      <w:r>
        <w:t xml:space="preserve">De begrotingsstaten die onderdeel zijn van de Rijksbegroting, worden op grond van </w:t>
      </w:r>
      <w:hyperlink w:history="1" r:id="rId7">
        <w:r>
          <w:rPr>
            <w:color w:val="548DD4"/>
            <w:u w:val="single"/>
          </w:rPr>
          <w:t>artikel 2.3</w:t>
        </w:r>
      </w:hyperlink>
      <w:r>
        <w:t>, eerste lid, van de Comptabiliteitswet 2016 elk afzonderlijk bij wet vastgesteld en derhalve ook gewijzigd. Het onderhavige wetsvoorstel strekt ertoe om voor het jaar 2026 wijzigingen aan te brengen in de begrotingsstaat van Klimaat en Groene Groei.</w:t>
      </w:r>
    </w:p>
    <w:p w:rsidR="007F53D9" w:rsidRDefault="00935700" w14:paraId="501816D3" w14:textId="77777777">
      <w:pPr>
        <w:pStyle w:val="p"/>
      </w:pPr>
      <w:r>
        <w:t>De in de begrotingsstaten opgenomen begrotingsartikelen worden in onderdeel B van deze memorie van toelichting toegelicht (de zgn. begrotingstoelichting).</w:t>
      </w:r>
    </w:p>
    <w:p w:rsidR="007F53D9" w:rsidRDefault="00935700" w14:paraId="4730869A" w14:textId="77777777">
      <w:pPr>
        <w:pStyle w:val="functie"/>
      </w:pPr>
      <w:r>
        <w:t>De Minister van Klimaat en Groene Groei,</w:t>
      </w:r>
    </w:p>
    <w:p w:rsidR="007F53D9" w:rsidRDefault="00935700" w14:paraId="7D818A4B" w14:textId="131FC117">
      <w:pPr>
        <w:pStyle w:val="naam"/>
      </w:pPr>
      <w:r>
        <w:t>S</w:t>
      </w:r>
      <w:r>
        <w:t>.</w:t>
      </w:r>
      <w:r w:rsidR="00793118">
        <w:t xml:space="preserve"> </w:t>
      </w:r>
      <w:r>
        <w:t>v</w:t>
      </w:r>
      <w:r>
        <w:t>an Veldhoven - van der Meer</w:t>
      </w:r>
    </w:p>
    <w:p w:rsidR="007F53D9" w:rsidRDefault="007F53D9" w14:paraId="6DA357A7" w14:textId="77777777"/>
    <w:p w:rsidR="007F53D9" w:rsidRDefault="007F53D9" w14:paraId="2E669DFA" w14:textId="77777777">
      <w:pPr>
        <w:pStyle w:val="page-break"/>
      </w:pPr>
    </w:p>
    <w:p w:rsidR="007F53D9" w:rsidRDefault="00935700" w14:paraId="31C7407C" w14:textId="77777777">
      <w:pPr>
        <w:pStyle w:val="section-title-1"/>
      </w:pPr>
      <w:bookmarkStart w:name="1537758214428546" w:id="1"/>
      <w:r>
        <w:t>B. BEGROTINGSTOELICHTING</w:t>
      </w:r>
      <w:bookmarkEnd w:id="1"/>
    </w:p>
    <w:p w:rsidR="007F53D9" w:rsidRDefault="00935700" w14:paraId="4401A585" w14:textId="77777777">
      <w:pPr>
        <w:pStyle w:val="section-title-2"/>
      </w:pPr>
      <w:bookmarkStart w:name="1537761814428555" w:id="2"/>
      <w:r>
        <w:t>1 Leeswijzer</w:t>
      </w:r>
      <w:bookmarkEnd w:id="2"/>
    </w:p>
    <w:p w:rsidR="007F53D9" w:rsidRDefault="00935700" w14:paraId="0E37BC4E" w14:textId="77777777">
      <w:pPr>
        <w:pStyle w:val="header-h1"/>
      </w:pPr>
      <w:r>
        <w:t>Ondergrenzen toelichtingen</w:t>
      </w:r>
    </w:p>
    <w:p w:rsidR="007F53D9" w:rsidRDefault="00935700" w14:paraId="0B3FBFC6" w14:textId="77777777">
      <w:pPr>
        <w:pStyle w:val="p"/>
      </w:pPr>
      <w:r>
        <w:t>Voor het toelichten van de begrotingsmutaties zĳn in deze suppletoire begroting de ondergrenzen gehanteerd zoals opgenomen in de onderstaande tabel.</w:t>
      </w:r>
    </w:p>
    <w:tbl>
      <w:tblPr>
        <w:tblW w:w="5000" w:type="pct"/>
        <w:tblCellMar>
          <w:left w:w="10" w:type="dxa"/>
          <w:right w:w="10" w:type="dxa"/>
        </w:tblCellMar>
        <w:tblLook w:val="04A0" w:firstRow="1" w:lastRow="0" w:firstColumn="1" w:lastColumn="0" w:noHBand="0" w:noVBand="1"/>
      </w:tblPr>
      <w:tblGrid>
        <w:gridCol w:w="2168"/>
        <w:gridCol w:w="2105"/>
        <w:gridCol w:w="2105"/>
      </w:tblGrid>
      <w:tr w:rsidR="007F53D9" w14:paraId="2C6841E6" w14:textId="77777777">
        <w:tblPrEx>
          <w:tblCellMar>
            <w:top w:w="0" w:type="dxa"/>
            <w:bottom w:w="0" w:type="dxa"/>
          </w:tblCellMar>
        </w:tblPrEx>
        <w:trPr>
          <w:tblHeader/>
        </w:trPr>
        <w:tc>
          <w:tcPr>
            <w:tcW w:w="6378" w:type="dxa"/>
            <w:gridSpan w:val="3"/>
            <w:tcMar>
              <w:top w:w="22" w:type="dxa"/>
              <w:left w:w="113" w:type="dxa"/>
              <w:bottom w:w="22" w:type="dxa"/>
              <w:right w:w="10" w:type="dxa"/>
            </w:tcMar>
          </w:tcPr>
          <w:p w:rsidR="007F53D9" w:rsidRDefault="00935700" w14:paraId="27ACD4B1" w14:textId="77777777">
            <w:pPr>
              <w:pStyle w:val="kio2-table-title"/>
            </w:pPr>
            <w:r>
              <w:t>Tabel 1 Ondergrenzen conform RBV</w:t>
            </w:r>
          </w:p>
        </w:tc>
      </w:tr>
      <w:tr w:rsidR="007F53D9" w14:paraId="03381476" w14:textId="77777777">
        <w:tblPrEx>
          <w:tblCellMar>
            <w:top w:w="0" w:type="dxa"/>
            <w:bottom w:w="0" w:type="dxa"/>
          </w:tblCellMar>
        </w:tblPrEx>
        <w:trPr>
          <w:tblHeader/>
        </w:trPr>
        <w:tc>
          <w:tcPr>
            <w:tcW w:w="2168" w:type="dxa"/>
            <w:tcBorders>
              <w:top w:val="single" w:color="000000" w:sz="2" w:space="0"/>
              <w:bottom w:val="single" w:color="009EE0" w:sz="2" w:space="0"/>
            </w:tcBorders>
            <w:tcMar>
              <w:top w:w="28" w:type="dxa"/>
              <w:left w:w="10" w:type="dxa"/>
              <w:bottom w:w="28" w:type="dxa"/>
              <w:right w:w="28" w:type="dxa"/>
            </w:tcMar>
          </w:tcPr>
          <w:p w:rsidR="007F53D9" w:rsidRDefault="00935700" w14:paraId="36B4E5DA" w14:textId="77777777">
            <w:pPr>
              <w:pStyle w:val="p-table"/>
              <w:rPr>
                <w:color w:val="000000"/>
                <w:sz w:val="17"/>
              </w:rPr>
            </w:pPr>
            <w:r>
              <w:rPr>
                <w:color w:val="000000"/>
                <w:sz w:val="17"/>
              </w:rPr>
              <w:t>Omvang begrotingsartikel (stand ontwerpbegroting) in € miljoen</w:t>
            </w:r>
          </w:p>
        </w:tc>
        <w:tc>
          <w:tcPr>
            <w:tcW w:w="2105" w:type="dxa"/>
            <w:tcBorders>
              <w:top w:val="single" w:color="000000" w:sz="2" w:space="0"/>
              <w:bottom w:val="single" w:color="009EE0" w:sz="2" w:space="0"/>
            </w:tcBorders>
            <w:tcMar>
              <w:top w:w="28" w:type="dxa"/>
              <w:left w:w="28" w:type="dxa"/>
              <w:bottom w:w="28" w:type="dxa"/>
              <w:right w:w="28" w:type="dxa"/>
            </w:tcMar>
          </w:tcPr>
          <w:p w:rsidR="007F53D9" w:rsidRDefault="00935700" w14:paraId="54E2B91B" w14:textId="77777777">
            <w:pPr>
              <w:pStyle w:val="p-table"/>
              <w:rPr>
                <w:color w:val="000000"/>
                <w:sz w:val="17"/>
              </w:rPr>
            </w:pPr>
            <w:r>
              <w:rPr>
                <w:color w:val="000000"/>
                <w:sz w:val="17"/>
              </w:rPr>
              <w:t>Beleidsmatige mutaties (ondergrens in € miljoen)</w:t>
            </w:r>
          </w:p>
        </w:tc>
        <w:tc>
          <w:tcPr>
            <w:tcW w:w="2105" w:type="dxa"/>
            <w:tcBorders>
              <w:top w:val="single" w:color="000000" w:sz="2" w:space="0"/>
              <w:bottom w:val="single" w:color="009EE0" w:sz="2" w:space="0"/>
            </w:tcBorders>
            <w:tcMar>
              <w:top w:w="28" w:type="dxa"/>
              <w:left w:w="28" w:type="dxa"/>
              <w:bottom w:w="28" w:type="dxa"/>
              <w:right w:w="28" w:type="dxa"/>
            </w:tcMar>
          </w:tcPr>
          <w:p w:rsidR="007F53D9" w:rsidRDefault="00935700" w14:paraId="18E423A4" w14:textId="77777777">
            <w:pPr>
              <w:pStyle w:val="p-table"/>
              <w:rPr>
                <w:color w:val="000000"/>
                <w:sz w:val="17"/>
              </w:rPr>
            </w:pPr>
            <w:r>
              <w:rPr>
                <w:color w:val="000000"/>
                <w:sz w:val="17"/>
              </w:rPr>
              <w:t>Technische mutaties (ondergrens in € miljoen)</w:t>
            </w:r>
          </w:p>
        </w:tc>
      </w:tr>
      <w:tr w:rsidR="007F53D9" w14:paraId="22505DC2"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7F53D9" w:rsidRDefault="00935700" w14:paraId="1975AA18" w14:textId="77777777">
            <w:pPr>
              <w:pStyle w:val="p-table"/>
              <w:rPr>
                <w:sz w:val="17"/>
              </w:rPr>
            </w:pPr>
            <w:r>
              <w:rPr>
                <w:sz w:val="17"/>
              </w:rPr>
              <w:t>&lt; 50</w:t>
            </w:r>
          </w:p>
        </w:tc>
        <w:tc>
          <w:tcPr>
            <w:tcW w:w="2105" w:type="dxa"/>
            <w:tcBorders>
              <w:bottom w:val="single" w:color="009EE0" w:sz="2" w:space="0"/>
            </w:tcBorders>
            <w:tcMar>
              <w:top w:w="22" w:type="dxa"/>
              <w:left w:w="28" w:type="dxa"/>
              <w:bottom w:w="22" w:type="dxa"/>
              <w:right w:w="28" w:type="dxa"/>
            </w:tcMar>
            <w:vAlign w:val="bottom"/>
          </w:tcPr>
          <w:p w:rsidR="007F53D9" w:rsidRDefault="00935700" w14:paraId="520B092D" w14:textId="77777777">
            <w:pPr>
              <w:pStyle w:val="p-table"/>
              <w:rPr>
                <w:sz w:val="17"/>
              </w:rPr>
            </w:pPr>
            <w:r>
              <w:rPr>
                <w:sz w:val="17"/>
              </w:rPr>
              <w:t>1</w:t>
            </w:r>
          </w:p>
        </w:tc>
        <w:tc>
          <w:tcPr>
            <w:tcW w:w="2105" w:type="dxa"/>
            <w:tcBorders>
              <w:bottom w:val="single" w:color="009EE0" w:sz="2" w:space="0"/>
            </w:tcBorders>
            <w:tcMar>
              <w:top w:w="22" w:type="dxa"/>
              <w:left w:w="28" w:type="dxa"/>
              <w:bottom w:w="22" w:type="dxa"/>
              <w:right w:w="28" w:type="dxa"/>
            </w:tcMar>
            <w:vAlign w:val="bottom"/>
          </w:tcPr>
          <w:p w:rsidR="007F53D9" w:rsidRDefault="00935700" w14:paraId="0C6BE582" w14:textId="77777777">
            <w:pPr>
              <w:pStyle w:val="p-table"/>
              <w:rPr>
                <w:sz w:val="17"/>
              </w:rPr>
            </w:pPr>
            <w:r>
              <w:rPr>
                <w:sz w:val="17"/>
              </w:rPr>
              <w:t>2</w:t>
            </w:r>
          </w:p>
        </w:tc>
      </w:tr>
      <w:tr w:rsidR="007F53D9" w14:paraId="7E9E0B71"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7F53D9" w:rsidRDefault="00935700" w14:paraId="0029916E" w14:textId="77777777">
            <w:pPr>
              <w:pStyle w:val="p-table"/>
              <w:rPr>
                <w:sz w:val="17"/>
              </w:rPr>
            </w:pPr>
            <w:r>
              <w:rPr>
                <w:sz w:val="17"/>
              </w:rPr>
              <w:t>=&gt; 50 en &lt; 200</w:t>
            </w:r>
          </w:p>
        </w:tc>
        <w:tc>
          <w:tcPr>
            <w:tcW w:w="2105" w:type="dxa"/>
            <w:tcBorders>
              <w:bottom w:val="single" w:color="009EE0" w:sz="2" w:space="0"/>
            </w:tcBorders>
            <w:tcMar>
              <w:top w:w="22" w:type="dxa"/>
              <w:left w:w="28" w:type="dxa"/>
              <w:bottom w:w="22" w:type="dxa"/>
              <w:right w:w="28" w:type="dxa"/>
            </w:tcMar>
            <w:vAlign w:val="bottom"/>
          </w:tcPr>
          <w:p w:rsidR="007F53D9" w:rsidRDefault="00935700" w14:paraId="55BCD40B" w14:textId="77777777">
            <w:pPr>
              <w:pStyle w:val="p-table"/>
              <w:rPr>
                <w:sz w:val="17"/>
              </w:rPr>
            </w:pPr>
            <w:r>
              <w:rPr>
                <w:sz w:val="17"/>
              </w:rPr>
              <w:t>2</w:t>
            </w:r>
          </w:p>
        </w:tc>
        <w:tc>
          <w:tcPr>
            <w:tcW w:w="2105" w:type="dxa"/>
            <w:tcBorders>
              <w:bottom w:val="single" w:color="009EE0" w:sz="2" w:space="0"/>
            </w:tcBorders>
            <w:tcMar>
              <w:top w:w="22" w:type="dxa"/>
              <w:left w:w="28" w:type="dxa"/>
              <w:bottom w:w="22" w:type="dxa"/>
              <w:right w:w="28" w:type="dxa"/>
            </w:tcMar>
            <w:vAlign w:val="bottom"/>
          </w:tcPr>
          <w:p w:rsidR="007F53D9" w:rsidRDefault="00935700" w14:paraId="481F94D8" w14:textId="77777777">
            <w:pPr>
              <w:pStyle w:val="p-table"/>
              <w:rPr>
                <w:sz w:val="17"/>
              </w:rPr>
            </w:pPr>
            <w:r>
              <w:rPr>
                <w:sz w:val="17"/>
              </w:rPr>
              <w:t>4</w:t>
            </w:r>
          </w:p>
        </w:tc>
      </w:tr>
      <w:tr w:rsidR="007F53D9" w14:paraId="641D04BB"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7F53D9" w:rsidRDefault="00935700" w14:paraId="1029DA40" w14:textId="77777777">
            <w:pPr>
              <w:pStyle w:val="p-table"/>
              <w:rPr>
                <w:sz w:val="17"/>
              </w:rPr>
            </w:pPr>
            <w:r>
              <w:rPr>
                <w:sz w:val="17"/>
              </w:rPr>
              <w:t>=&gt; 200 en &lt; 1000</w:t>
            </w:r>
          </w:p>
        </w:tc>
        <w:tc>
          <w:tcPr>
            <w:tcW w:w="2105" w:type="dxa"/>
            <w:tcBorders>
              <w:bottom w:val="single" w:color="009EE0" w:sz="2" w:space="0"/>
            </w:tcBorders>
            <w:tcMar>
              <w:top w:w="22" w:type="dxa"/>
              <w:left w:w="28" w:type="dxa"/>
              <w:bottom w:w="22" w:type="dxa"/>
              <w:right w:w="28" w:type="dxa"/>
            </w:tcMar>
            <w:vAlign w:val="bottom"/>
          </w:tcPr>
          <w:p w:rsidR="007F53D9" w:rsidRDefault="00935700" w14:paraId="30A687D1" w14:textId="77777777">
            <w:pPr>
              <w:pStyle w:val="p-table"/>
              <w:rPr>
                <w:sz w:val="17"/>
              </w:rPr>
            </w:pPr>
            <w:r>
              <w:rPr>
                <w:sz w:val="17"/>
              </w:rPr>
              <w:t>5</w:t>
            </w:r>
          </w:p>
        </w:tc>
        <w:tc>
          <w:tcPr>
            <w:tcW w:w="2105" w:type="dxa"/>
            <w:tcBorders>
              <w:bottom w:val="single" w:color="009EE0" w:sz="2" w:space="0"/>
            </w:tcBorders>
            <w:tcMar>
              <w:top w:w="22" w:type="dxa"/>
              <w:left w:w="28" w:type="dxa"/>
              <w:bottom w:w="22" w:type="dxa"/>
              <w:right w:w="28" w:type="dxa"/>
            </w:tcMar>
            <w:vAlign w:val="bottom"/>
          </w:tcPr>
          <w:p w:rsidR="007F53D9" w:rsidRDefault="00935700" w14:paraId="7FB52A19" w14:textId="77777777">
            <w:pPr>
              <w:pStyle w:val="p-table"/>
              <w:rPr>
                <w:sz w:val="17"/>
              </w:rPr>
            </w:pPr>
            <w:r>
              <w:rPr>
                <w:sz w:val="17"/>
              </w:rPr>
              <w:t>10</w:t>
            </w:r>
          </w:p>
        </w:tc>
      </w:tr>
      <w:tr w:rsidR="007F53D9" w14:paraId="6159BD78"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7F53D9" w:rsidRDefault="00935700" w14:paraId="484B5951" w14:textId="77777777">
            <w:pPr>
              <w:pStyle w:val="p-table"/>
              <w:rPr>
                <w:sz w:val="17"/>
              </w:rPr>
            </w:pPr>
            <w:r>
              <w:rPr>
                <w:sz w:val="17"/>
              </w:rPr>
              <w:t xml:space="preserve">=&gt; </w:t>
            </w:r>
            <w:r>
              <w:rPr>
                <w:sz w:val="17"/>
              </w:rPr>
              <w:t>1000</w:t>
            </w:r>
          </w:p>
        </w:tc>
        <w:tc>
          <w:tcPr>
            <w:tcW w:w="2105" w:type="dxa"/>
            <w:tcBorders>
              <w:bottom w:val="single" w:color="009EE0" w:sz="2" w:space="0"/>
            </w:tcBorders>
            <w:tcMar>
              <w:top w:w="22" w:type="dxa"/>
              <w:left w:w="28" w:type="dxa"/>
              <w:bottom w:w="22" w:type="dxa"/>
              <w:right w:w="28" w:type="dxa"/>
            </w:tcMar>
            <w:vAlign w:val="bottom"/>
          </w:tcPr>
          <w:p w:rsidR="007F53D9" w:rsidRDefault="00935700" w14:paraId="0DAE5B09" w14:textId="77777777">
            <w:pPr>
              <w:pStyle w:val="p-table"/>
              <w:rPr>
                <w:sz w:val="17"/>
              </w:rPr>
            </w:pPr>
            <w:r>
              <w:rPr>
                <w:sz w:val="17"/>
              </w:rPr>
              <w:t>10</w:t>
            </w:r>
          </w:p>
        </w:tc>
        <w:tc>
          <w:tcPr>
            <w:tcW w:w="2105" w:type="dxa"/>
            <w:tcBorders>
              <w:bottom w:val="single" w:color="009EE0" w:sz="2" w:space="0"/>
            </w:tcBorders>
            <w:tcMar>
              <w:top w:w="22" w:type="dxa"/>
              <w:left w:w="28" w:type="dxa"/>
              <w:bottom w:w="22" w:type="dxa"/>
              <w:right w:w="28" w:type="dxa"/>
            </w:tcMar>
            <w:vAlign w:val="bottom"/>
          </w:tcPr>
          <w:p w:rsidR="007F53D9" w:rsidRDefault="00935700" w14:paraId="74E71D3E" w14:textId="77777777">
            <w:pPr>
              <w:pStyle w:val="p-table"/>
              <w:rPr>
                <w:sz w:val="17"/>
              </w:rPr>
            </w:pPr>
            <w:r>
              <w:rPr>
                <w:sz w:val="17"/>
              </w:rPr>
              <w:t>20</w:t>
            </w:r>
          </w:p>
        </w:tc>
      </w:tr>
    </w:tbl>
    <w:p w:rsidR="007F53D9" w:rsidRDefault="007F53D9" w14:paraId="4AC69ECD" w14:textId="77777777">
      <w:pPr>
        <w:pStyle w:val="p-marginbottom"/>
      </w:pPr>
    </w:p>
    <w:p w:rsidR="007F53D9" w:rsidRDefault="00935700" w14:paraId="40C70221" w14:textId="77777777">
      <w:pPr>
        <w:pStyle w:val="p"/>
      </w:pPr>
      <w:r>
        <w:t>In sommige gevallen, waar politiek relevant, worden ook posten toegelicht beneden deze ondergrenzen.</w:t>
      </w:r>
    </w:p>
    <w:p w:rsidR="007F53D9" w:rsidRDefault="007F53D9" w14:paraId="2DA975CB" w14:textId="77777777">
      <w:pPr>
        <w:pStyle w:val="page-break"/>
      </w:pPr>
    </w:p>
    <w:p w:rsidR="007F53D9" w:rsidRDefault="00935700" w14:paraId="5918C35D" w14:textId="77777777">
      <w:pPr>
        <w:pStyle w:val="section-title-2"/>
      </w:pPr>
      <w:bookmarkStart w:name="1537776214430259" w:id="3"/>
      <w:r>
        <w:t>2 Beleid</w:t>
      </w:r>
      <w:bookmarkEnd w:id="3"/>
    </w:p>
    <w:p w:rsidR="007F53D9" w:rsidRDefault="00935700" w14:paraId="260B9FBA" w14:textId="77777777">
      <w:pPr>
        <w:pStyle w:val="section-title-3"/>
      </w:pPr>
      <w:r>
        <w:t xml:space="preserve">2.1 Overzicht </w:t>
      </w:r>
      <w:proofErr w:type="spellStart"/>
      <w:r>
        <w:t>belangrĳkste</w:t>
      </w:r>
      <w:proofErr w:type="spellEnd"/>
      <w:r>
        <w:t xml:space="preserve"> uitgaven- en ontvangstenmutaties</w:t>
      </w:r>
    </w:p>
    <w:p w:rsidR="007F53D9" w:rsidRDefault="00935700" w14:paraId="26FB6D5A" w14:textId="77777777">
      <w:pPr>
        <w:pStyle w:val="header-h1"/>
      </w:pPr>
      <w:r>
        <w:t>Belangrijkste suppletoire uitgavenmutaties 2026</w:t>
      </w:r>
    </w:p>
    <w:p w:rsidR="007F53D9" w:rsidRDefault="007F53D9" w14:paraId="169ED3D0" w14:textId="77777777">
      <w:pPr>
        <w:pStyle w:val="p-marginbottom"/>
      </w:pPr>
    </w:p>
    <w:tbl>
      <w:tblPr>
        <w:tblW w:w="9694" w:type="dxa"/>
        <w:tblInd w:w="-3317" w:type="dxa"/>
        <w:tblCellMar>
          <w:left w:w="10" w:type="dxa"/>
          <w:right w:w="10" w:type="dxa"/>
        </w:tblCellMar>
        <w:tblLook w:val="04A0" w:firstRow="1" w:lastRow="0" w:firstColumn="1" w:lastColumn="0" w:noHBand="0" w:noVBand="1"/>
      </w:tblPr>
      <w:tblGrid>
        <w:gridCol w:w="5622"/>
        <w:gridCol w:w="1949"/>
        <w:gridCol w:w="2123"/>
      </w:tblGrid>
      <w:tr w:rsidR="007F53D9" w14:paraId="71E8B8E4" w14:textId="77777777">
        <w:tblPrEx>
          <w:tblCellMar>
            <w:top w:w="0" w:type="dxa"/>
            <w:bottom w:w="0" w:type="dxa"/>
          </w:tblCellMar>
        </w:tblPrEx>
        <w:trPr>
          <w:tblHeader/>
        </w:trPr>
        <w:tc>
          <w:tcPr>
            <w:tcW w:w="9694" w:type="dxa"/>
            <w:gridSpan w:val="3"/>
            <w:tcMar>
              <w:top w:w="22" w:type="dxa"/>
              <w:left w:w="113" w:type="dxa"/>
              <w:bottom w:w="22" w:type="dxa"/>
              <w:right w:w="10" w:type="dxa"/>
            </w:tcMar>
          </w:tcPr>
          <w:p w:rsidR="007F53D9" w:rsidRDefault="00935700" w14:paraId="66309C4A" w14:textId="77777777">
            <w:pPr>
              <w:pStyle w:val="kio2-table-title"/>
            </w:pPr>
            <w:r>
              <w:t xml:space="preserve">Tabel 2 </w:t>
            </w:r>
            <w:r>
              <w:t>Belangrijkste suppletoire uitgavenmutaties 2026 (Suppletoire begroting september) (bedragen x € 1.000)</w:t>
            </w:r>
          </w:p>
        </w:tc>
      </w:tr>
      <w:tr w:rsidR="007F53D9" w14:paraId="1AB3D742" w14:textId="77777777">
        <w:tblPrEx>
          <w:tblCellMar>
            <w:top w:w="0" w:type="dxa"/>
            <w:bottom w:w="0" w:type="dxa"/>
          </w:tblCellMar>
        </w:tblPrEx>
        <w:trPr>
          <w:tblHeader/>
        </w:trPr>
        <w:tc>
          <w:tcPr>
            <w:tcW w:w="5622" w:type="dxa"/>
            <w:tcBorders>
              <w:top w:val="single" w:color="000000" w:sz="2" w:space="0"/>
              <w:bottom w:val="single" w:color="009EE0" w:sz="2" w:space="0"/>
            </w:tcBorders>
            <w:tcMar>
              <w:top w:w="28" w:type="dxa"/>
              <w:left w:w="10" w:type="dxa"/>
              <w:bottom w:w="28" w:type="dxa"/>
              <w:right w:w="28" w:type="dxa"/>
            </w:tcMar>
          </w:tcPr>
          <w:p w:rsidR="007F53D9" w:rsidRDefault="007F53D9" w14:paraId="080A0642" w14:textId="77777777"/>
        </w:tc>
        <w:tc>
          <w:tcPr>
            <w:tcW w:w="1949" w:type="dxa"/>
            <w:tcBorders>
              <w:top w:val="single" w:color="000000" w:sz="2" w:space="0"/>
              <w:bottom w:val="single" w:color="009EE0" w:sz="2" w:space="0"/>
            </w:tcBorders>
            <w:tcMar>
              <w:top w:w="28" w:type="dxa"/>
              <w:left w:w="28" w:type="dxa"/>
              <w:bottom w:w="28" w:type="dxa"/>
              <w:right w:w="28" w:type="dxa"/>
            </w:tcMar>
            <w:vAlign w:val="bottom"/>
          </w:tcPr>
          <w:p w:rsidR="007F53D9" w:rsidRDefault="00935700" w14:paraId="039EB62C" w14:textId="77777777">
            <w:pPr>
              <w:pStyle w:val="p-table"/>
              <w:jc w:val="right"/>
              <w:rPr>
                <w:color w:val="000000"/>
                <w:sz w:val="17"/>
              </w:rPr>
            </w:pPr>
            <w:r>
              <w:rPr>
                <w:color w:val="000000"/>
                <w:sz w:val="17"/>
              </w:rPr>
              <w:t>Art.</w:t>
            </w:r>
          </w:p>
        </w:tc>
        <w:tc>
          <w:tcPr>
            <w:tcW w:w="2123" w:type="dxa"/>
            <w:tcBorders>
              <w:top w:val="single" w:color="000000" w:sz="2" w:space="0"/>
              <w:bottom w:val="single" w:color="009EE0" w:sz="2" w:space="0"/>
            </w:tcBorders>
            <w:tcMar>
              <w:top w:w="28" w:type="dxa"/>
              <w:left w:w="28" w:type="dxa"/>
              <w:bottom w:w="28" w:type="dxa"/>
              <w:right w:w="28" w:type="dxa"/>
            </w:tcMar>
            <w:vAlign w:val="bottom"/>
          </w:tcPr>
          <w:p w:rsidR="007F53D9" w:rsidRDefault="00935700" w14:paraId="7ABF5F31" w14:textId="77777777">
            <w:pPr>
              <w:pStyle w:val="p-table"/>
              <w:jc w:val="right"/>
              <w:rPr>
                <w:color w:val="000000"/>
                <w:sz w:val="17"/>
              </w:rPr>
            </w:pPr>
            <w:r>
              <w:rPr>
                <w:color w:val="000000"/>
                <w:sz w:val="17"/>
              </w:rPr>
              <w:t>Uitgaven 2026</w:t>
            </w:r>
          </w:p>
        </w:tc>
      </w:tr>
      <w:tr w:rsidR="007F53D9" w14:paraId="7AC9CFBA" w14:textId="77777777">
        <w:tblPrEx>
          <w:tblCellMar>
            <w:top w:w="0" w:type="dxa"/>
            <w:bottom w:w="0" w:type="dxa"/>
          </w:tblCellMar>
        </w:tblPrEx>
        <w:tc>
          <w:tcPr>
            <w:tcW w:w="5622" w:type="dxa"/>
            <w:tcBorders>
              <w:bottom w:val="single" w:color="009EE0" w:sz="2" w:space="0"/>
            </w:tcBorders>
            <w:tcMar>
              <w:top w:w="22" w:type="dxa"/>
              <w:left w:w="10" w:type="dxa"/>
              <w:bottom w:w="22" w:type="dxa"/>
              <w:right w:w="28" w:type="dxa"/>
            </w:tcMar>
            <w:vAlign w:val="bottom"/>
          </w:tcPr>
          <w:p w:rsidR="007F53D9" w:rsidRDefault="00935700" w14:paraId="0055CD95" w14:textId="77777777">
            <w:pPr>
              <w:pStyle w:val="p-table"/>
            </w:pPr>
            <w:r>
              <w:rPr>
                <w:b/>
                <w:sz w:val="17"/>
              </w:rPr>
              <w:t xml:space="preserve">Vastgestelde begroting 2026 (incl. </w:t>
            </w:r>
            <w:proofErr w:type="spellStart"/>
            <w:r>
              <w:rPr>
                <w:b/>
                <w:sz w:val="17"/>
              </w:rPr>
              <w:t>ISB's</w:t>
            </w:r>
            <w:proofErr w:type="spellEnd"/>
            <w:r>
              <w:rPr>
                <w:b/>
                <w:sz w:val="17"/>
              </w:rPr>
              <w:t xml:space="preserve">, </w:t>
            </w:r>
            <w:proofErr w:type="spellStart"/>
            <w:r>
              <w:rPr>
                <w:b/>
                <w:sz w:val="17"/>
              </w:rPr>
              <w:t>NvW</w:t>
            </w:r>
            <w:proofErr w:type="spellEnd"/>
            <w:r>
              <w:rPr>
                <w:b/>
                <w:sz w:val="17"/>
              </w:rPr>
              <w:t xml:space="preserve"> en amendementen)</w:t>
            </w:r>
          </w:p>
        </w:tc>
        <w:tc>
          <w:tcPr>
            <w:tcW w:w="1949" w:type="dxa"/>
            <w:tcBorders>
              <w:bottom w:val="single" w:color="009EE0" w:sz="2" w:space="0"/>
            </w:tcBorders>
            <w:tcMar>
              <w:top w:w="22" w:type="dxa"/>
              <w:left w:w="28" w:type="dxa"/>
              <w:bottom w:w="22" w:type="dxa"/>
              <w:right w:w="28" w:type="dxa"/>
            </w:tcMar>
          </w:tcPr>
          <w:p w:rsidR="007F53D9" w:rsidRDefault="007F53D9" w14:paraId="76BC6EFE" w14:textId="77777777"/>
        </w:tc>
        <w:tc>
          <w:tcPr>
            <w:tcW w:w="2123" w:type="dxa"/>
            <w:tcBorders>
              <w:bottom w:val="single" w:color="009EE0" w:sz="2" w:space="0"/>
            </w:tcBorders>
            <w:tcMar>
              <w:top w:w="22" w:type="dxa"/>
              <w:left w:w="28" w:type="dxa"/>
              <w:bottom w:w="22" w:type="dxa"/>
              <w:right w:w="28" w:type="dxa"/>
            </w:tcMar>
          </w:tcPr>
          <w:p w:rsidR="007F53D9" w:rsidRDefault="00935700" w14:paraId="35FB0A60" w14:textId="77777777">
            <w:pPr>
              <w:pStyle w:val="p-table"/>
              <w:jc w:val="right"/>
            </w:pPr>
            <w:r>
              <w:rPr>
                <w:b/>
                <w:sz w:val="17"/>
              </w:rPr>
              <w:t>13.713.962</w:t>
            </w:r>
          </w:p>
        </w:tc>
      </w:tr>
      <w:tr w:rsidR="007F53D9" w14:paraId="21035516" w14:textId="77777777">
        <w:tblPrEx>
          <w:tblCellMar>
            <w:top w:w="0" w:type="dxa"/>
            <w:bottom w:w="0" w:type="dxa"/>
          </w:tblCellMar>
        </w:tblPrEx>
        <w:tc>
          <w:tcPr>
            <w:tcW w:w="5622" w:type="dxa"/>
            <w:tcBorders>
              <w:bottom w:val="single" w:color="009EE0" w:sz="2" w:space="0"/>
            </w:tcBorders>
            <w:tcMar>
              <w:top w:w="22" w:type="dxa"/>
              <w:left w:w="10" w:type="dxa"/>
              <w:bottom w:w="22" w:type="dxa"/>
              <w:right w:w="28" w:type="dxa"/>
            </w:tcMar>
            <w:vAlign w:val="bottom"/>
          </w:tcPr>
          <w:p w:rsidR="007F53D9" w:rsidRDefault="00935700" w14:paraId="2B32FE05" w14:textId="77777777">
            <w:pPr>
              <w:pStyle w:val="p-table"/>
            </w:pPr>
            <w:r>
              <w:rPr>
                <w:b/>
                <w:sz w:val="17"/>
              </w:rPr>
              <w:t>Stand 1</w:t>
            </w:r>
            <w:r>
              <w:rPr>
                <w:b/>
                <w:sz w:val="17"/>
                <w:vertAlign w:val="superscript"/>
              </w:rPr>
              <w:t>e</w:t>
            </w:r>
            <w:r>
              <w:rPr>
                <w:b/>
                <w:sz w:val="17"/>
              </w:rPr>
              <w:t xml:space="preserve"> suppletoire begroting 2026</w:t>
            </w:r>
          </w:p>
        </w:tc>
        <w:tc>
          <w:tcPr>
            <w:tcW w:w="1949" w:type="dxa"/>
            <w:tcBorders>
              <w:bottom w:val="single" w:color="009EE0" w:sz="2" w:space="0"/>
            </w:tcBorders>
            <w:tcMar>
              <w:top w:w="22" w:type="dxa"/>
              <w:left w:w="28" w:type="dxa"/>
              <w:bottom w:w="22" w:type="dxa"/>
              <w:right w:w="28" w:type="dxa"/>
            </w:tcMar>
          </w:tcPr>
          <w:p w:rsidR="007F53D9" w:rsidRDefault="007F53D9" w14:paraId="5E47CB93" w14:textId="77777777"/>
        </w:tc>
        <w:tc>
          <w:tcPr>
            <w:tcW w:w="2123" w:type="dxa"/>
            <w:tcBorders>
              <w:bottom w:val="single" w:color="009EE0" w:sz="2" w:space="0"/>
            </w:tcBorders>
            <w:tcMar>
              <w:top w:w="22" w:type="dxa"/>
              <w:left w:w="28" w:type="dxa"/>
              <w:bottom w:w="22" w:type="dxa"/>
              <w:right w:w="28" w:type="dxa"/>
            </w:tcMar>
            <w:vAlign w:val="bottom"/>
          </w:tcPr>
          <w:p w:rsidR="007F53D9" w:rsidRDefault="00935700" w14:paraId="0359A45E" w14:textId="77777777">
            <w:pPr>
              <w:pStyle w:val="p-table"/>
              <w:jc w:val="right"/>
            </w:pPr>
            <w:r>
              <w:rPr>
                <w:b/>
                <w:sz w:val="17"/>
              </w:rPr>
              <w:t>13.429.993</w:t>
            </w:r>
          </w:p>
        </w:tc>
      </w:tr>
      <w:tr w:rsidR="007F53D9" w14:paraId="7F1F3641" w14:textId="77777777">
        <w:tblPrEx>
          <w:tblCellMar>
            <w:top w:w="0" w:type="dxa"/>
            <w:bottom w:w="0" w:type="dxa"/>
          </w:tblCellMar>
        </w:tblPrEx>
        <w:tc>
          <w:tcPr>
            <w:tcW w:w="5622" w:type="dxa"/>
            <w:tcBorders>
              <w:bottom w:val="single" w:color="009EE0" w:sz="2" w:space="0"/>
            </w:tcBorders>
            <w:tcMar>
              <w:top w:w="22" w:type="dxa"/>
              <w:left w:w="10" w:type="dxa"/>
              <w:bottom w:w="22" w:type="dxa"/>
              <w:right w:w="28" w:type="dxa"/>
            </w:tcMar>
            <w:vAlign w:val="bottom"/>
          </w:tcPr>
          <w:p w:rsidR="007F53D9" w:rsidRDefault="00935700" w14:paraId="17E3E38B" w14:textId="77777777">
            <w:pPr>
              <w:pStyle w:val="p-table"/>
            </w:pPr>
            <w:r>
              <w:rPr>
                <w:b/>
                <w:sz w:val="17"/>
              </w:rPr>
              <w:t>Stand Nota van Wijziging 1</w:t>
            </w:r>
            <w:r>
              <w:rPr>
                <w:b/>
                <w:sz w:val="17"/>
                <w:vertAlign w:val="superscript"/>
              </w:rPr>
              <w:t>e</w:t>
            </w:r>
            <w:r>
              <w:rPr>
                <w:b/>
                <w:sz w:val="17"/>
              </w:rPr>
              <w:t xml:space="preserve"> suppletoire begroting 2026</w:t>
            </w:r>
          </w:p>
        </w:tc>
        <w:tc>
          <w:tcPr>
            <w:tcW w:w="1949" w:type="dxa"/>
            <w:tcBorders>
              <w:bottom w:val="single" w:color="009EE0" w:sz="2" w:space="0"/>
            </w:tcBorders>
            <w:tcMar>
              <w:top w:w="22" w:type="dxa"/>
              <w:left w:w="28" w:type="dxa"/>
              <w:bottom w:w="22" w:type="dxa"/>
              <w:right w:w="28" w:type="dxa"/>
            </w:tcMar>
          </w:tcPr>
          <w:p w:rsidR="007F53D9" w:rsidRDefault="007F53D9" w14:paraId="1C9D07F7" w14:textId="77777777"/>
        </w:tc>
        <w:tc>
          <w:tcPr>
            <w:tcW w:w="2123" w:type="dxa"/>
            <w:tcBorders>
              <w:bottom w:val="single" w:color="009EE0" w:sz="2" w:space="0"/>
            </w:tcBorders>
            <w:tcMar>
              <w:top w:w="22" w:type="dxa"/>
              <w:left w:w="28" w:type="dxa"/>
              <w:bottom w:w="22" w:type="dxa"/>
              <w:right w:w="28" w:type="dxa"/>
            </w:tcMar>
            <w:vAlign w:val="bottom"/>
          </w:tcPr>
          <w:p w:rsidR="007F53D9" w:rsidRDefault="00935700" w14:paraId="4F47589C" w14:textId="77777777">
            <w:pPr>
              <w:pStyle w:val="p-table"/>
              <w:jc w:val="right"/>
            </w:pPr>
            <w:r>
              <w:rPr>
                <w:b/>
                <w:sz w:val="17"/>
              </w:rPr>
              <w:t>13.433.323</w:t>
            </w:r>
          </w:p>
        </w:tc>
      </w:tr>
      <w:tr w:rsidR="007F53D9" w14:paraId="1B6C310C" w14:textId="77777777">
        <w:tblPrEx>
          <w:tblCellMar>
            <w:top w:w="0" w:type="dxa"/>
            <w:bottom w:w="0" w:type="dxa"/>
          </w:tblCellMar>
        </w:tblPrEx>
        <w:tc>
          <w:tcPr>
            <w:tcW w:w="5622" w:type="dxa"/>
            <w:tcBorders>
              <w:bottom w:val="single" w:color="009EE0" w:sz="2" w:space="0"/>
            </w:tcBorders>
            <w:tcMar>
              <w:top w:w="22" w:type="dxa"/>
              <w:left w:w="10" w:type="dxa"/>
              <w:bottom w:w="22" w:type="dxa"/>
              <w:right w:w="28" w:type="dxa"/>
            </w:tcMar>
            <w:vAlign w:val="bottom"/>
          </w:tcPr>
          <w:p w:rsidR="007F53D9" w:rsidRDefault="00935700" w14:paraId="6B7156CB" w14:textId="77777777">
            <w:pPr>
              <w:pStyle w:val="p-table"/>
            </w:pPr>
            <w:r>
              <w:rPr>
                <w:i/>
                <w:sz w:val="17"/>
              </w:rPr>
              <w:t>Belangrijkste suppletoire begroting september mutaties</w:t>
            </w:r>
          </w:p>
        </w:tc>
        <w:tc>
          <w:tcPr>
            <w:tcW w:w="1949" w:type="dxa"/>
            <w:tcBorders>
              <w:bottom w:val="single" w:color="009EE0" w:sz="2" w:space="0"/>
            </w:tcBorders>
            <w:tcMar>
              <w:top w:w="22" w:type="dxa"/>
              <w:left w:w="28" w:type="dxa"/>
              <w:bottom w:w="22" w:type="dxa"/>
              <w:right w:w="28" w:type="dxa"/>
            </w:tcMar>
          </w:tcPr>
          <w:p w:rsidR="007F53D9" w:rsidRDefault="007F53D9" w14:paraId="761B9B42" w14:textId="77777777"/>
        </w:tc>
        <w:tc>
          <w:tcPr>
            <w:tcW w:w="2123" w:type="dxa"/>
            <w:tcBorders>
              <w:bottom w:val="single" w:color="009EE0" w:sz="2" w:space="0"/>
            </w:tcBorders>
            <w:tcMar>
              <w:top w:w="22" w:type="dxa"/>
              <w:left w:w="28" w:type="dxa"/>
              <w:bottom w:w="22" w:type="dxa"/>
              <w:right w:w="28" w:type="dxa"/>
            </w:tcMar>
          </w:tcPr>
          <w:p w:rsidR="007F53D9" w:rsidRDefault="007F53D9" w14:paraId="1C203A60" w14:textId="77777777"/>
        </w:tc>
      </w:tr>
      <w:tr w:rsidR="007F53D9" w14:paraId="30FF0CFB" w14:textId="77777777">
        <w:tblPrEx>
          <w:tblCellMar>
            <w:top w:w="0" w:type="dxa"/>
            <w:bottom w:w="0" w:type="dxa"/>
          </w:tblCellMar>
        </w:tblPrEx>
        <w:tc>
          <w:tcPr>
            <w:tcW w:w="5622" w:type="dxa"/>
            <w:tcBorders>
              <w:bottom w:val="single" w:color="009EE0" w:sz="2" w:space="0"/>
            </w:tcBorders>
            <w:tcMar>
              <w:top w:w="22" w:type="dxa"/>
              <w:left w:w="10" w:type="dxa"/>
              <w:bottom w:w="22" w:type="dxa"/>
              <w:right w:w="28" w:type="dxa"/>
            </w:tcMar>
          </w:tcPr>
          <w:p w:rsidR="007F53D9" w:rsidRDefault="00935700" w14:paraId="20A2475E" w14:textId="77777777">
            <w:pPr>
              <w:pStyle w:val="p-table"/>
              <w:rPr>
                <w:sz w:val="17"/>
              </w:rPr>
            </w:pPr>
            <w:r>
              <w:rPr>
                <w:sz w:val="17"/>
              </w:rPr>
              <w:t>Kasschuiven regulier</w:t>
            </w:r>
          </w:p>
        </w:tc>
        <w:tc>
          <w:tcPr>
            <w:tcW w:w="1949" w:type="dxa"/>
            <w:tcBorders>
              <w:bottom w:val="single" w:color="009EE0" w:sz="2" w:space="0"/>
            </w:tcBorders>
            <w:tcMar>
              <w:top w:w="22" w:type="dxa"/>
              <w:left w:w="28" w:type="dxa"/>
              <w:bottom w:w="22" w:type="dxa"/>
              <w:right w:w="28" w:type="dxa"/>
            </w:tcMar>
            <w:vAlign w:val="bottom"/>
          </w:tcPr>
          <w:p w:rsidR="007F53D9" w:rsidRDefault="00935700" w14:paraId="0C98A8DC" w14:textId="77777777">
            <w:pPr>
              <w:pStyle w:val="p-table"/>
              <w:jc w:val="right"/>
              <w:rPr>
                <w:sz w:val="17"/>
              </w:rPr>
            </w:pPr>
            <w:r>
              <w:rPr>
                <w:sz w:val="17"/>
              </w:rPr>
              <w:t>31</w:t>
            </w:r>
          </w:p>
        </w:tc>
        <w:tc>
          <w:tcPr>
            <w:tcW w:w="2123" w:type="dxa"/>
            <w:tcBorders>
              <w:bottom w:val="single" w:color="009EE0" w:sz="2" w:space="0"/>
            </w:tcBorders>
            <w:tcMar>
              <w:top w:w="22" w:type="dxa"/>
              <w:left w:w="28" w:type="dxa"/>
              <w:bottom w:w="22" w:type="dxa"/>
              <w:right w:w="28" w:type="dxa"/>
            </w:tcMar>
            <w:vAlign w:val="center"/>
          </w:tcPr>
          <w:p w:rsidR="007F53D9" w:rsidRDefault="00935700" w14:paraId="5792ACE1" w14:textId="77777777">
            <w:pPr>
              <w:pStyle w:val="p-table"/>
              <w:jc w:val="right"/>
              <w:rPr>
                <w:sz w:val="17"/>
              </w:rPr>
            </w:pPr>
            <w:r>
              <w:rPr>
                <w:sz w:val="17"/>
              </w:rPr>
              <w:t>316.956</w:t>
            </w:r>
          </w:p>
        </w:tc>
      </w:tr>
      <w:tr w:rsidR="007F53D9" w14:paraId="667E3592" w14:textId="77777777">
        <w:tblPrEx>
          <w:tblCellMar>
            <w:top w:w="0" w:type="dxa"/>
            <w:bottom w:w="0" w:type="dxa"/>
          </w:tblCellMar>
        </w:tblPrEx>
        <w:tc>
          <w:tcPr>
            <w:tcW w:w="5622" w:type="dxa"/>
            <w:tcBorders>
              <w:bottom w:val="single" w:color="009EE0" w:sz="2" w:space="0"/>
            </w:tcBorders>
            <w:tcMar>
              <w:top w:w="22" w:type="dxa"/>
              <w:left w:w="10" w:type="dxa"/>
              <w:bottom w:w="22" w:type="dxa"/>
              <w:right w:w="28" w:type="dxa"/>
            </w:tcMar>
          </w:tcPr>
          <w:p w:rsidR="007F53D9" w:rsidRDefault="00935700" w14:paraId="43A1B979" w14:textId="77777777">
            <w:pPr>
              <w:pStyle w:val="p-table"/>
              <w:rPr>
                <w:sz w:val="17"/>
              </w:rPr>
            </w:pPr>
            <w:r>
              <w:rPr>
                <w:sz w:val="17"/>
              </w:rPr>
              <w:t>Kasschuiven klimaat- en energiefonds</w:t>
            </w:r>
          </w:p>
        </w:tc>
        <w:tc>
          <w:tcPr>
            <w:tcW w:w="1949" w:type="dxa"/>
            <w:tcBorders>
              <w:bottom w:val="single" w:color="009EE0" w:sz="2" w:space="0"/>
            </w:tcBorders>
            <w:tcMar>
              <w:top w:w="22" w:type="dxa"/>
              <w:left w:w="28" w:type="dxa"/>
              <w:bottom w:w="22" w:type="dxa"/>
              <w:right w:w="28" w:type="dxa"/>
            </w:tcMar>
            <w:vAlign w:val="bottom"/>
          </w:tcPr>
          <w:p w:rsidR="007F53D9" w:rsidRDefault="00935700" w14:paraId="2E552AF4" w14:textId="77777777">
            <w:pPr>
              <w:pStyle w:val="p-table"/>
              <w:jc w:val="right"/>
              <w:rPr>
                <w:sz w:val="17"/>
              </w:rPr>
            </w:pPr>
            <w:r>
              <w:rPr>
                <w:sz w:val="17"/>
              </w:rPr>
              <w:t>31</w:t>
            </w:r>
          </w:p>
        </w:tc>
        <w:tc>
          <w:tcPr>
            <w:tcW w:w="2123" w:type="dxa"/>
            <w:tcBorders>
              <w:bottom w:val="single" w:color="009EE0" w:sz="2" w:space="0"/>
            </w:tcBorders>
            <w:tcMar>
              <w:top w:w="22" w:type="dxa"/>
              <w:left w:w="28" w:type="dxa"/>
              <w:bottom w:w="22" w:type="dxa"/>
              <w:right w:w="28" w:type="dxa"/>
            </w:tcMar>
            <w:vAlign w:val="center"/>
          </w:tcPr>
          <w:p w:rsidR="007F53D9" w:rsidRDefault="00935700" w14:paraId="145D9DDF" w14:textId="77777777">
            <w:pPr>
              <w:pStyle w:val="p-table"/>
              <w:jc w:val="right"/>
              <w:rPr>
                <w:sz w:val="17"/>
              </w:rPr>
            </w:pPr>
            <w:r>
              <w:rPr>
                <w:sz w:val="17"/>
              </w:rPr>
              <w:t>‒</w:t>
            </w:r>
            <w:r>
              <w:rPr>
                <w:sz w:val="17"/>
              </w:rPr>
              <w:t xml:space="preserve"> 476.206</w:t>
            </w:r>
          </w:p>
        </w:tc>
      </w:tr>
      <w:tr w:rsidR="007F53D9" w14:paraId="5374001E" w14:textId="77777777">
        <w:tblPrEx>
          <w:tblCellMar>
            <w:top w:w="0" w:type="dxa"/>
            <w:bottom w:w="0" w:type="dxa"/>
          </w:tblCellMar>
        </w:tblPrEx>
        <w:tc>
          <w:tcPr>
            <w:tcW w:w="5622" w:type="dxa"/>
            <w:tcBorders>
              <w:bottom w:val="single" w:color="009EE0" w:sz="2" w:space="0"/>
            </w:tcBorders>
            <w:tcMar>
              <w:top w:w="22" w:type="dxa"/>
              <w:left w:w="10" w:type="dxa"/>
              <w:bottom w:w="22" w:type="dxa"/>
              <w:right w:w="28" w:type="dxa"/>
            </w:tcMar>
            <w:vAlign w:val="bottom"/>
          </w:tcPr>
          <w:p w:rsidR="007F53D9" w:rsidRDefault="00935700" w14:paraId="12DA1FC6" w14:textId="77777777">
            <w:pPr>
              <w:pStyle w:val="p-table"/>
              <w:rPr>
                <w:sz w:val="17"/>
              </w:rPr>
            </w:pPr>
            <w:r>
              <w:rPr>
                <w:sz w:val="17"/>
              </w:rPr>
              <w:t xml:space="preserve">Kasschuiven Nationaal </w:t>
            </w:r>
            <w:r>
              <w:rPr>
                <w:sz w:val="17"/>
              </w:rPr>
              <w:t>Groeifonds</w:t>
            </w:r>
          </w:p>
        </w:tc>
        <w:tc>
          <w:tcPr>
            <w:tcW w:w="1949" w:type="dxa"/>
            <w:tcBorders>
              <w:bottom w:val="single" w:color="009EE0" w:sz="2" w:space="0"/>
            </w:tcBorders>
            <w:tcMar>
              <w:top w:w="22" w:type="dxa"/>
              <w:left w:w="28" w:type="dxa"/>
              <w:bottom w:w="22" w:type="dxa"/>
              <w:right w:w="28" w:type="dxa"/>
            </w:tcMar>
            <w:vAlign w:val="bottom"/>
          </w:tcPr>
          <w:p w:rsidR="007F53D9" w:rsidRDefault="00935700" w14:paraId="55019A76" w14:textId="77777777">
            <w:pPr>
              <w:pStyle w:val="p-table"/>
              <w:jc w:val="right"/>
              <w:rPr>
                <w:sz w:val="17"/>
              </w:rPr>
            </w:pPr>
            <w:r>
              <w:rPr>
                <w:sz w:val="17"/>
              </w:rPr>
              <w:t>31</w:t>
            </w:r>
          </w:p>
        </w:tc>
        <w:tc>
          <w:tcPr>
            <w:tcW w:w="2123" w:type="dxa"/>
            <w:tcBorders>
              <w:bottom w:val="single" w:color="009EE0" w:sz="2" w:space="0"/>
            </w:tcBorders>
            <w:tcMar>
              <w:top w:w="22" w:type="dxa"/>
              <w:left w:w="28" w:type="dxa"/>
              <w:bottom w:w="22" w:type="dxa"/>
              <w:right w:w="28" w:type="dxa"/>
            </w:tcMar>
            <w:vAlign w:val="center"/>
          </w:tcPr>
          <w:p w:rsidR="007F53D9" w:rsidRDefault="00935700" w14:paraId="398F8F2A" w14:textId="77777777">
            <w:pPr>
              <w:pStyle w:val="p-table"/>
              <w:jc w:val="right"/>
              <w:rPr>
                <w:sz w:val="17"/>
              </w:rPr>
            </w:pPr>
            <w:r>
              <w:rPr>
                <w:sz w:val="17"/>
              </w:rPr>
              <w:t>‒</w:t>
            </w:r>
            <w:r>
              <w:rPr>
                <w:sz w:val="17"/>
              </w:rPr>
              <w:t xml:space="preserve"> 12.153</w:t>
            </w:r>
          </w:p>
        </w:tc>
      </w:tr>
      <w:tr w:rsidR="007F53D9" w14:paraId="1660D408" w14:textId="77777777">
        <w:tblPrEx>
          <w:tblCellMar>
            <w:top w:w="0" w:type="dxa"/>
            <w:bottom w:w="0" w:type="dxa"/>
          </w:tblCellMar>
        </w:tblPrEx>
        <w:tc>
          <w:tcPr>
            <w:tcW w:w="5622" w:type="dxa"/>
            <w:tcBorders>
              <w:bottom w:val="single" w:color="009EE0" w:sz="2" w:space="0"/>
            </w:tcBorders>
            <w:tcMar>
              <w:top w:w="22" w:type="dxa"/>
              <w:left w:w="10" w:type="dxa"/>
              <w:bottom w:w="22" w:type="dxa"/>
              <w:right w:w="28" w:type="dxa"/>
            </w:tcMar>
          </w:tcPr>
          <w:p w:rsidR="007F53D9" w:rsidRDefault="00935700" w14:paraId="24357224" w14:textId="77777777">
            <w:pPr>
              <w:pStyle w:val="p-table"/>
              <w:rPr>
                <w:sz w:val="17"/>
              </w:rPr>
            </w:pPr>
            <w:r>
              <w:rPr>
                <w:sz w:val="17"/>
              </w:rPr>
              <w:t>Vulmaatregel gasopslag</w:t>
            </w:r>
          </w:p>
        </w:tc>
        <w:tc>
          <w:tcPr>
            <w:tcW w:w="1949" w:type="dxa"/>
            <w:tcBorders>
              <w:bottom w:val="single" w:color="009EE0" w:sz="2" w:space="0"/>
            </w:tcBorders>
            <w:tcMar>
              <w:top w:w="22" w:type="dxa"/>
              <w:left w:w="28" w:type="dxa"/>
              <w:bottom w:w="22" w:type="dxa"/>
              <w:right w:w="28" w:type="dxa"/>
            </w:tcMar>
            <w:vAlign w:val="bottom"/>
          </w:tcPr>
          <w:p w:rsidR="007F53D9" w:rsidRDefault="00935700" w14:paraId="3168907E" w14:textId="77777777">
            <w:pPr>
              <w:pStyle w:val="p-table"/>
              <w:jc w:val="right"/>
              <w:rPr>
                <w:sz w:val="17"/>
              </w:rPr>
            </w:pPr>
            <w:r>
              <w:rPr>
                <w:sz w:val="17"/>
              </w:rPr>
              <w:t>31</w:t>
            </w:r>
          </w:p>
        </w:tc>
        <w:tc>
          <w:tcPr>
            <w:tcW w:w="2123" w:type="dxa"/>
            <w:tcBorders>
              <w:bottom w:val="single" w:color="009EE0" w:sz="2" w:space="0"/>
            </w:tcBorders>
            <w:tcMar>
              <w:top w:w="22" w:type="dxa"/>
              <w:left w:w="28" w:type="dxa"/>
              <w:bottom w:w="22" w:type="dxa"/>
              <w:right w:w="28" w:type="dxa"/>
            </w:tcMar>
            <w:vAlign w:val="center"/>
          </w:tcPr>
          <w:p w:rsidR="007F53D9" w:rsidRDefault="00935700" w14:paraId="137BFB35" w14:textId="77777777">
            <w:pPr>
              <w:pStyle w:val="p-table"/>
              <w:jc w:val="right"/>
              <w:rPr>
                <w:sz w:val="17"/>
              </w:rPr>
            </w:pPr>
            <w:r>
              <w:rPr>
                <w:sz w:val="17"/>
              </w:rPr>
              <w:t>104.577</w:t>
            </w:r>
          </w:p>
        </w:tc>
      </w:tr>
      <w:tr w:rsidR="007F53D9" w14:paraId="51F4C4D7" w14:textId="77777777">
        <w:tblPrEx>
          <w:tblCellMar>
            <w:top w:w="0" w:type="dxa"/>
            <w:bottom w:w="0" w:type="dxa"/>
          </w:tblCellMar>
        </w:tblPrEx>
        <w:tc>
          <w:tcPr>
            <w:tcW w:w="5622" w:type="dxa"/>
            <w:tcBorders>
              <w:bottom w:val="single" w:color="009EE0" w:sz="2" w:space="0"/>
            </w:tcBorders>
            <w:tcMar>
              <w:top w:w="22" w:type="dxa"/>
              <w:left w:w="10" w:type="dxa"/>
              <w:bottom w:w="22" w:type="dxa"/>
              <w:right w:w="28" w:type="dxa"/>
            </w:tcMar>
          </w:tcPr>
          <w:p w:rsidR="007F53D9" w:rsidRDefault="00935700" w14:paraId="1BB2FE17" w14:textId="77777777">
            <w:pPr>
              <w:pStyle w:val="p-table"/>
              <w:rPr>
                <w:sz w:val="17"/>
              </w:rPr>
            </w:pPr>
            <w:r>
              <w:rPr>
                <w:sz w:val="17"/>
              </w:rPr>
              <w:t>Overhevelingen klimaat- en energiefonds</w:t>
            </w:r>
          </w:p>
        </w:tc>
        <w:tc>
          <w:tcPr>
            <w:tcW w:w="1949" w:type="dxa"/>
            <w:tcBorders>
              <w:bottom w:val="single" w:color="009EE0" w:sz="2" w:space="0"/>
            </w:tcBorders>
            <w:tcMar>
              <w:top w:w="22" w:type="dxa"/>
              <w:left w:w="28" w:type="dxa"/>
              <w:bottom w:w="22" w:type="dxa"/>
              <w:right w:w="28" w:type="dxa"/>
            </w:tcMar>
            <w:vAlign w:val="bottom"/>
          </w:tcPr>
          <w:p w:rsidR="007F53D9" w:rsidRDefault="00935700" w14:paraId="3CCA8143" w14:textId="77777777">
            <w:pPr>
              <w:pStyle w:val="p-table"/>
              <w:jc w:val="right"/>
              <w:rPr>
                <w:sz w:val="17"/>
              </w:rPr>
            </w:pPr>
            <w:r>
              <w:rPr>
                <w:sz w:val="17"/>
              </w:rPr>
              <w:t>31</w:t>
            </w:r>
          </w:p>
        </w:tc>
        <w:tc>
          <w:tcPr>
            <w:tcW w:w="2123" w:type="dxa"/>
            <w:tcBorders>
              <w:bottom w:val="single" w:color="009EE0" w:sz="2" w:space="0"/>
            </w:tcBorders>
            <w:tcMar>
              <w:top w:w="22" w:type="dxa"/>
              <w:left w:w="28" w:type="dxa"/>
              <w:bottom w:w="22" w:type="dxa"/>
              <w:right w:w="28" w:type="dxa"/>
            </w:tcMar>
            <w:vAlign w:val="center"/>
          </w:tcPr>
          <w:p w:rsidR="007F53D9" w:rsidRDefault="00935700" w14:paraId="3FCDB710" w14:textId="77777777">
            <w:pPr>
              <w:pStyle w:val="p-table"/>
              <w:jc w:val="right"/>
              <w:rPr>
                <w:sz w:val="17"/>
              </w:rPr>
            </w:pPr>
            <w:r>
              <w:rPr>
                <w:sz w:val="17"/>
              </w:rPr>
              <w:t>26.555</w:t>
            </w:r>
          </w:p>
        </w:tc>
      </w:tr>
      <w:tr w:rsidR="007F53D9" w14:paraId="560C4C38" w14:textId="77777777">
        <w:tblPrEx>
          <w:tblCellMar>
            <w:top w:w="0" w:type="dxa"/>
            <w:bottom w:w="0" w:type="dxa"/>
          </w:tblCellMar>
        </w:tblPrEx>
        <w:tc>
          <w:tcPr>
            <w:tcW w:w="5622" w:type="dxa"/>
            <w:tcBorders>
              <w:bottom w:val="single" w:color="009EE0" w:sz="2" w:space="0"/>
            </w:tcBorders>
            <w:tcMar>
              <w:top w:w="22" w:type="dxa"/>
              <w:left w:w="10" w:type="dxa"/>
              <w:bottom w:w="22" w:type="dxa"/>
              <w:right w:w="28" w:type="dxa"/>
            </w:tcMar>
          </w:tcPr>
          <w:p w:rsidR="007F53D9" w:rsidRDefault="007F53D9" w14:paraId="363058C1" w14:textId="77777777"/>
        </w:tc>
        <w:tc>
          <w:tcPr>
            <w:tcW w:w="1949" w:type="dxa"/>
            <w:tcBorders>
              <w:bottom w:val="single" w:color="009EE0" w:sz="2" w:space="0"/>
            </w:tcBorders>
            <w:tcMar>
              <w:top w:w="22" w:type="dxa"/>
              <w:left w:w="28" w:type="dxa"/>
              <w:bottom w:w="22" w:type="dxa"/>
              <w:right w:w="28" w:type="dxa"/>
            </w:tcMar>
          </w:tcPr>
          <w:p w:rsidR="007F53D9" w:rsidRDefault="007F53D9" w14:paraId="77C9A61F" w14:textId="77777777"/>
        </w:tc>
        <w:tc>
          <w:tcPr>
            <w:tcW w:w="2123" w:type="dxa"/>
            <w:tcBorders>
              <w:bottom w:val="single" w:color="009EE0" w:sz="2" w:space="0"/>
            </w:tcBorders>
            <w:tcMar>
              <w:top w:w="22" w:type="dxa"/>
              <w:left w:w="28" w:type="dxa"/>
              <w:bottom w:w="22" w:type="dxa"/>
              <w:right w:w="28" w:type="dxa"/>
            </w:tcMar>
          </w:tcPr>
          <w:p w:rsidR="007F53D9" w:rsidRDefault="007F53D9" w14:paraId="0DF6F471" w14:textId="77777777"/>
        </w:tc>
      </w:tr>
      <w:tr w:rsidR="007F53D9" w14:paraId="04DA23F6" w14:textId="77777777">
        <w:tblPrEx>
          <w:tblCellMar>
            <w:top w:w="0" w:type="dxa"/>
            <w:bottom w:w="0" w:type="dxa"/>
          </w:tblCellMar>
        </w:tblPrEx>
        <w:tc>
          <w:tcPr>
            <w:tcW w:w="5622" w:type="dxa"/>
            <w:tcBorders>
              <w:bottom w:val="single" w:color="009EE0" w:sz="2" w:space="0"/>
            </w:tcBorders>
            <w:tcMar>
              <w:top w:w="22" w:type="dxa"/>
              <w:left w:w="10" w:type="dxa"/>
              <w:bottom w:w="22" w:type="dxa"/>
              <w:right w:w="28" w:type="dxa"/>
            </w:tcMar>
          </w:tcPr>
          <w:p w:rsidR="007F53D9" w:rsidRDefault="00935700" w14:paraId="30D4F0E3" w14:textId="77777777">
            <w:pPr>
              <w:pStyle w:val="p-table"/>
              <w:rPr>
                <w:sz w:val="17"/>
              </w:rPr>
            </w:pPr>
            <w:r>
              <w:rPr>
                <w:sz w:val="17"/>
              </w:rPr>
              <w:t>Overige mutaties</w:t>
            </w:r>
          </w:p>
        </w:tc>
        <w:tc>
          <w:tcPr>
            <w:tcW w:w="1949" w:type="dxa"/>
            <w:tcBorders>
              <w:bottom w:val="single" w:color="009EE0" w:sz="2" w:space="0"/>
            </w:tcBorders>
            <w:tcMar>
              <w:top w:w="22" w:type="dxa"/>
              <w:left w:w="28" w:type="dxa"/>
              <w:bottom w:w="22" w:type="dxa"/>
              <w:right w:w="28" w:type="dxa"/>
            </w:tcMar>
          </w:tcPr>
          <w:p w:rsidR="007F53D9" w:rsidRDefault="007F53D9" w14:paraId="742A078F" w14:textId="77777777"/>
        </w:tc>
        <w:tc>
          <w:tcPr>
            <w:tcW w:w="2123" w:type="dxa"/>
            <w:tcBorders>
              <w:bottom w:val="single" w:color="009EE0" w:sz="2" w:space="0"/>
            </w:tcBorders>
            <w:tcMar>
              <w:top w:w="22" w:type="dxa"/>
              <w:left w:w="28" w:type="dxa"/>
              <w:bottom w:w="22" w:type="dxa"/>
              <w:right w:w="28" w:type="dxa"/>
            </w:tcMar>
            <w:vAlign w:val="center"/>
          </w:tcPr>
          <w:p w:rsidR="007F53D9" w:rsidRDefault="00935700" w14:paraId="0B70E3A7" w14:textId="77777777">
            <w:pPr>
              <w:pStyle w:val="p-table"/>
              <w:jc w:val="right"/>
              <w:rPr>
                <w:sz w:val="17"/>
              </w:rPr>
            </w:pPr>
            <w:r>
              <w:rPr>
                <w:sz w:val="17"/>
              </w:rPr>
              <w:t>‒</w:t>
            </w:r>
            <w:r>
              <w:rPr>
                <w:sz w:val="17"/>
              </w:rPr>
              <w:t xml:space="preserve"> 178.631</w:t>
            </w:r>
          </w:p>
        </w:tc>
      </w:tr>
      <w:tr w:rsidR="007F53D9" w14:paraId="00C83FF7" w14:textId="77777777">
        <w:tblPrEx>
          <w:tblCellMar>
            <w:top w:w="0" w:type="dxa"/>
            <w:bottom w:w="0" w:type="dxa"/>
          </w:tblCellMar>
        </w:tblPrEx>
        <w:tc>
          <w:tcPr>
            <w:tcW w:w="5622" w:type="dxa"/>
            <w:tcBorders>
              <w:bottom w:val="single" w:color="009EE0" w:sz="2" w:space="0"/>
            </w:tcBorders>
            <w:tcMar>
              <w:top w:w="22" w:type="dxa"/>
              <w:left w:w="10" w:type="dxa"/>
              <w:bottom w:w="22" w:type="dxa"/>
              <w:right w:w="28" w:type="dxa"/>
            </w:tcMar>
            <w:vAlign w:val="bottom"/>
          </w:tcPr>
          <w:p w:rsidR="007F53D9" w:rsidRDefault="00935700" w14:paraId="3FA240E0" w14:textId="77777777">
            <w:pPr>
              <w:pStyle w:val="p-table"/>
            </w:pPr>
            <w:r>
              <w:rPr>
                <w:b/>
                <w:sz w:val="17"/>
              </w:rPr>
              <w:t>Stand suppletoire begroting september 2026</w:t>
            </w:r>
          </w:p>
        </w:tc>
        <w:tc>
          <w:tcPr>
            <w:tcW w:w="1949" w:type="dxa"/>
            <w:tcBorders>
              <w:bottom w:val="single" w:color="009EE0" w:sz="2" w:space="0"/>
            </w:tcBorders>
            <w:tcMar>
              <w:top w:w="22" w:type="dxa"/>
              <w:left w:w="28" w:type="dxa"/>
              <w:bottom w:w="22" w:type="dxa"/>
              <w:right w:w="28" w:type="dxa"/>
            </w:tcMar>
          </w:tcPr>
          <w:p w:rsidR="007F53D9" w:rsidRDefault="007F53D9" w14:paraId="4E9FA72B" w14:textId="77777777"/>
        </w:tc>
        <w:tc>
          <w:tcPr>
            <w:tcW w:w="2123" w:type="dxa"/>
            <w:tcBorders>
              <w:bottom w:val="single" w:color="009EE0" w:sz="2" w:space="0"/>
            </w:tcBorders>
            <w:tcMar>
              <w:top w:w="22" w:type="dxa"/>
              <w:left w:w="28" w:type="dxa"/>
              <w:bottom w:w="22" w:type="dxa"/>
              <w:right w:w="28" w:type="dxa"/>
            </w:tcMar>
            <w:vAlign w:val="center"/>
          </w:tcPr>
          <w:p w:rsidR="007F53D9" w:rsidRDefault="00935700" w14:paraId="5DDCF5A2" w14:textId="77777777">
            <w:pPr>
              <w:pStyle w:val="p-table"/>
              <w:jc w:val="right"/>
            </w:pPr>
            <w:r>
              <w:rPr>
                <w:b/>
                <w:sz w:val="17"/>
              </w:rPr>
              <w:t>13.214.421</w:t>
            </w:r>
          </w:p>
        </w:tc>
      </w:tr>
    </w:tbl>
    <w:p w:rsidR="007F53D9" w:rsidRDefault="007F53D9" w14:paraId="1D4AA0BA" w14:textId="77777777">
      <w:pPr>
        <w:pStyle w:val="p-marginbottom"/>
      </w:pPr>
    </w:p>
    <w:p w:rsidR="007F53D9" w:rsidRDefault="00935700" w14:paraId="5304C9AD" w14:textId="77777777">
      <w:pPr>
        <w:pStyle w:val="header-h1"/>
      </w:pPr>
      <w:r>
        <w:t>Toelichting</w:t>
      </w:r>
    </w:p>
    <w:p w:rsidR="007F53D9" w:rsidRDefault="007F53D9" w14:paraId="79B9C979" w14:textId="77777777">
      <w:pPr>
        <w:pStyle w:val="p-marginbottom"/>
      </w:pPr>
    </w:p>
    <w:p w:rsidR="007F53D9" w:rsidRDefault="00935700" w14:paraId="67732463" w14:textId="77777777">
      <w:pPr>
        <w:pStyle w:val="header-h1"/>
      </w:pPr>
      <w:r>
        <w:t xml:space="preserve">Mutaties suppletoire begroting </w:t>
      </w:r>
      <w:r>
        <w:t>september 2026</w:t>
      </w:r>
    </w:p>
    <w:p w:rsidR="007F53D9" w:rsidRDefault="007F53D9" w14:paraId="4747C680" w14:textId="77777777">
      <w:pPr>
        <w:pStyle w:val="p-marginbottom"/>
      </w:pPr>
    </w:p>
    <w:p w:rsidR="007F53D9" w:rsidRDefault="00935700" w14:paraId="279702DB" w14:textId="77777777">
      <w:pPr>
        <w:pStyle w:val="p"/>
      </w:pPr>
      <w:r>
        <w:rPr>
          <w:i/>
        </w:rPr>
        <w:t>Kasschuiven Regulier</w:t>
      </w:r>
      <w:r>
        <w:t xml:space="preserve"> </w:t>
      </w:r>
      <w:r>
        <w:br/>
      </w:r>
      <w:r>
        <w:t xml:space="preserve">Deze reeks bestaat uit de reguliere kasschuiven op de KGG-begroting. De grootste is </w:t>
      </w:r>
      <w:proofErr w:type="spellStart"/>
      <w:r>
        <w:t>WarmtelinQ</w:t>
      </w:r>
      <w:proofErr w:type="spellEnd"/>
      <w:r>
        <w:t xml:space="preserve"> waarbij € 213,5 </w:t>
      </w:r>
      <w:proofErr w:type="spellStart"/>
      <w:r>
        <w:t>mln</w:t>
      </w:r>
      <w:proofErr w:type="spellEnd"/>
      <w:r>
        <w:t xml:space="preserve"> van latere jaren naar 2026 geschoven wordt om de betalingen voor de CAPEX-beschikking te kunnen voldoen. Verder betreft dit de ramingsbijstelling voor de heffing gasleveringszekerheid voor de vultaken en de indexatie van de noodvoorraden. De noodvoorraad wordt geïndexeerd omdat de gasprijs is gestegen sinds de laatste raming en de kosten van de noodvoorraad mogelijk hoger worden. De raming word</w:t>
      </w:r>
      <w:r>
        <w:t xml:space="preserve">t bijgesteld op basis van de piekprijs van 58 euro/MWh. Hierdoor gaat de afschrijving met € 143 </w:t>
      </w:r>
      <w:proofErr w:type="spellStart"/>
      <w:r>
        <w:t>mln</w:t>
      </w:r>
      <w:proofErr w:type="spellEnd"/>
      <w:r>
        <w:t xml:space="preserve"> omhoog. Voor de IKC-regeling heeft een kasschuif van € 89 </w:t>
      </w:r>
      <w:proofErr w:type="spellStart"/>
      <w:r>
        <w:t>mln</w:t>
      </w:r>
      <w:proofErr w:type="spellEnd"/>
      <w:r>
        <w:t xml:space="preserve"> naar 2026 plaatsgevonden. Dit om te bewerkstelligen dat ronde 2026 (over energiekosten 2025) deels in 2026 wordt betaald.</w:t>
      </w:r>
    </w:p>
    <w:p w:rsidR="007F53D9" w:rsidRDefault="00935700" w14:paraId="675543AE" w14:textId="77777777">
      <w:pPr>
        <w:pStyle w:val="p"/>
      </w:pPr>
      <w:r>
        <w:rPr>
          <w:i/>
        </w:rPr>
        <w:t>Kasschuiven Klimaat- en energiefonds</w:t>
      </w:r>
      <w:r>
        <w:t xml:space="preserve"> </w:t>
      </w:r>
      <w:r>
        <w:br/>
      </w:r>
      <w:r>
        <w:t>In deze reeks zitten de kasschuiven voor de Klimaat- en energiefondsmiddelen op de KGG-begroting. Er is voor de VEKI, NIKI, diverse waterstofregelingen (OWE, opslag en IPCEI) en kleinere posten geschoven, zodat reeksen aansluiten bij verwachte realisatie. De grootste kasschuif heeft plaatsgevonden op de Maatwerkaanpak Industrie, vanwege vertraging van investeringsbeslissingen.</w:t>
      </w:r>
    </w:p>
    <w:p w:rsidR="007F53D9" w:rsidRDefault="00935700" w14:paraId="4D1245EC" w14:textId="77777777">
      <w:pPr>
        <w:pStyle w:val="p"/>
      </w:pPr>
      <w:r>
        <w:rPr>
          <w:i/>
        </w:rPr>
        <w:t>Kasschuiven Nationaal Groeifonds</w:t>
      </w:r>
      <w:r>
        <w:t xml:space="preserve"> </w:t>
      </w:r>
      <w:r>
        <w:br/>
      </w:r>
      <w:r>
        <w:t xml:space="preserve">Dit betreft een kasschuif voor </w:t>
      </w:r>
      <w:proofErr w:type="spellStart"/>
      <w:r>
        <w:t>NieuweWarmteNu</w:t>
      </w:r>
      <w:proofErr w:type="spellEnd"/>
      <w:r>
        <w:t xml:space="preserve">!, waarbij € 12 </w:t>
      </w:r>
      <w:proofErr w:type="spellStart"/>
      <w:r>
        <w:t>mln</w:t>
      </w:r>
      <w:proofErr w:type="spellEnd"/>
      <w:r>
        <w:t xml:space="preserve"> naar latere jaren wordt geschoven. Er wordt een kasschuif verwerkt om aan te sluiten bij een bijgesteld ritme voor bestaande projecten en nieuw te verplichten innovatie projecten.</w:t>
      </w:r>
    </w:p>
    <w:p w:rsidR="007F53D9" w:rsidRDefault="00935700" w14:paraId="51115529" w14:textId="77777777">
      <w:pPr>
        <w:pStyle w:val="p"/>
      </w:pPr>
      <w:r>
        <w:rPr>
          <w:i/>
        </w:rPr>
        <w:t>Overhevelingen Klimaat- en energiefonds</w:t>
      </w:r>
      <w:r>
        <w:t xml:space="preserve"> </w:t>
      </w:r>
      <w:r>
        <w:br/>
      </w:r>
      <w:r>
        <w:t>Hierbij worden middelen overgeheveld vanuit het Klimaat- en energiefonds voor opdrachten in het kader van de nieuwbouw van de kerncentrales en voor de bedrijfsduurverlenging. Ook wordt budget vrijgemaakt voor de industriële vraagrespons (</w:t>
      </w:r>
      <w:proofErr w:type="spellStart"/>
      <w:r>
        <w:t>industrial</w:t>
      </w:r>
      <w:proofErr w:type="spellEnd"/>
      <w:r>
        <w:t xml:space="preserve"> </w:t>
      </w:r>
      <w:proofErr w:type="spellStart"/>
      <w:r>
        <w:t>demand</w:t>
      </w:r>
      <w:proofErr w:type="spellEnd"/>
      <w:r>
        <w:t xml:space="preserve"> side response; </w:t>
      </w:r>
      <w:proofErr w:type="spellStart"/>
      <w:r>
        <w:t>iDSR</w:t>
      </w:r>
      <w:proofErr w:type="spellEnd"/>
      <w:r>
        <w:t>) in het kader van netcongestie.</w:t>
      </w:r>
    </w:p>
    <w:p w:rsidR="007F53D9" w:rsidRDefault="00935700" w14:paraId="20FCEB5A" w14:textId="77777777">
      <w:pPr>
        <w:pStyle w:val="p"/>
      </w:pPr>
      <w:r>
        <w:rPr>
          <w:i/>
        </w:rPr>
        <w:t>Overige mutaties</w:t>
      </w:r>
      <w:r>
        <w:t xml:space="preserve"> </w:t>
      </w:r>
      <w:r>
        <w:br/>
      </w:r>
      <w:r>
        <w:t>Deze reeks bestaat uit diverse technische mutaties.</w:t>
      </w:r>
    </w:p>
    <w:p w:rsidR="007F53D9" w:rsidRDefault="007F53D9" w14:paraId="21DD8CED" w14:textId="77777777">
      <w:pPr>
        <w:pStyle w:val="page-break"/>
      </w:pPr>
    </w:p>
    <w:p w:rsidR="007F53D9" w:rsidRDefault="00935700" w14:paraId="4B742089" w14:textId="77777777">
      <w:pPr>
        <w:pStyle w:val="header-h1"/>
      </w:pPr>
      <w:r>
        <w:t>Belangrijkste suppletoire ontvangstenmutaties 2026</w:t>
      </w:r>
    </w:p>
    <w:p w:rsidR="007F53D9" w:rsidRDefault="007F53D9" w14:paraId="411109B3" w14:textId="77777777">
      <w:pPr>
        <w:pStyle w:val="p-marginbottom"/>
      </w:pPr>
    </w:p>
    <w:tbl>
      <w:tblPr>
        <w:tblW w:w="9694" w:type="dxa"/>
        <w:tblInd w:w="-3317" w:type="dxa"/>
        <w:tblCellMar>
          <w:left w:w="10" w:type="dxa"/>
          <w:right w:w="10" w:type="dxa"/>
        </w:tblCellMar>
        <w:tblLook w:val="04A0" w:firstRow="1" w:lastRow="0" w:firstColumn="1" w:lastColumn="0" w:noHBand="0" w:noVBand="1"/>
      </w:tblPr>
      <w:tblGrid>
        <w:gridCol w:w="5622"/>
        <w:gridCol w:w="2036"/>
        <w:gridCol w:w="2036"/>
      </w:tblGrid>
      <w:tr w:rsidR="007F53D9" w14:paraId="3F77A88D" w14:textId="77777777">
        <w:tblPrEx>
          <w:tblCellMar>
            <w:top w:w="0" w:type="dxa"/>
            <w:bottom w:w="0" w:type="dxa"/>
          </w:tblCellMar>
        </w:tblPrEx>
        <w:trPr>
          <w:tblHeader/>
        </w:trPr>
        <w:tc>
          <w:tcPr>
            <w:tcW w:w="9694" w:type="dxa"/>
            <w:gridSpan w:val="3"/>
            <w:tcMar>
              <w:top w:w="22" w:type="dxa"/>
              <w:left w:w="113" w:type="dxa"/>
              <w:bottom w:w="22" w:type="dxa"/>
              <w:right w:w="10" w:type="dxa"/>
            </w:tcMar>
          </w:tcPr>
          <w:p w:rsidR="007F53D9" w:rsidRDefault="00935700" w14:paraId="45AE0160" w14:textId="77777777">
            <w:pPr>
              <w:pStyle w:val="kio2-table-title"/>
            </w:pPr>
            <w:r>
              <w:t>Tabel 3 Belangrijkste suppletoire ontvangstenmutaties 2026 (Suppletoire begroting september) (bedragen x € 1.000)</w:t>
            </w:r>
          </w:p>
        </w:tc>
      </w:tr>
      <w:tr w:rsidR="007F53D9" w14:paraId="6A9AE108" w14:textId="77777777">
        <w:tblPrEx>
          <w:tblCellMar>
            <w:top w:w="0" w:type="dxa"/>
            <w:bottom w:w="0" w:type="dxa"/>
          </w:tblCellMar>
        </w:tblPrEx>
        <w:trPr>
          <w:tblHeader/>
        </w:trPr>
        <w:tc>
          <w:tcPr>
            <w:tcW w:w="5622" w:type="dxa"/>
            <w:tcBorders>
              <w:top w:val="single" w:color="000000" w:sz="2" w:space="0"/>
              <w:bottom w:val="single" w:color="009EE0" w:sz="2" w:space="0"/>
            </w:tcBorders>
            <w:tcMar>
              <w:top w:w="28" w:type="dxa"/>
              <w:left w:w="10" w:type="dxa"/>
              <w:bottom w:w="28" w:type="dxa"/>
              <w:right w:w="28" w:type="dxa"/>
            </w:tcMar>
          </w:tcPr>
          <w:p w:rsidR="007F53D9" w:rsidRDefault="007F53D9" w14:paraId="6C89F98B" w14:textId="77777777"/>
        </w:tc>
        <w:tc>
          <w:tcPr>
            <w:tcW w:w="2036" w:type="dxa"/>
            <w:tcBorders>
              <w:top w:val="single" w:color="000000" w:sz="2" w:space="0"/>
              <w:bottom w:val="single" w:color="009EE0" w:sz="2" w:space="0"/>
            </w:tcBorders>
            <w:tcMar>
              <w:top w:w="28" w:type="dxa"/>
              <w:left w:w="28" w:type="dxa"/>
              <w:bottom w:w="28" w:type="dxa"/>
              <w:right w:w="28" w:type="dxa"/>
            </w:tcMar>
            <w:vAlign w:val="bottom"/>
          </w:tcPr>
          <w:p w:rsidR="007F53D9" w:rsidRDefault="00935700" w14:paraId="04373EEA" w14:textId="77777777">
            <w:pPr>
              <w:pStyle w:val="p-table"/>
              <w:jc w:val="right"/>
              <w:rPr>
                <w:color w:val="000000"/>
                <w:sz w:val="17"/>
              </w:rPr>
            </w:pPr>
            <w:r>
              <w:rPr>
                <w:color w:val="000000"/>
                <w:sz w:val="17"/>
              </w:rPr>
              <w:t>Art.</w:t>
            </w:r>
          </w:p>
        </w:tc>
        <w:tc>
          <w:tcPr>
            <w:tcW w:w="2036" w:type="dxa"/>
            <w:tcBorders>
              <w:top w:val="single" w:color="000000" w:sz="2" w:space="0"/>
              <w:bottom w:val="single" w:color="009EE0" w:sz="2" w:space="0"/>
            </w:tcBorders>
            <w:tcMar>
              <w:top w:w="28" w:type="dxa"/>
              <w:left w:w="28" w:type="dxa"/>
              <w:bottom w:w="28" w:type="dxa"/>
              <w:right w:w="28" w:type="dxa"/>
            </w:tcMar>
            <w:vAlign w:val="bottom"/>
          </w:tcPr>
          <w:p w:rsidR="007F53D9" w:rsidRDefault="00935700" w14:paraId="56753C65" w14:textId="77777777">
            <w:pPr>
              <w:pStyle w:val="p-table"/>
              <w:jc w:val="right"/>
              <w:rPr>
                <w:color w:val="000000"/>
                <w:sz w:val="17"/>
              </w:rPr>
            </w:pPr>
            <w:r>
              <w:rPr>
                <w:color w:val="000000"/>
                <w:sz w:val="17"/>
              </w:rPr>
              <w:t>Ontvangsten 2026</w:t>
            </w:r>
          </w:p>
        </w:tc>
      </w:tr>
      <w:tr w:rsidR="007F53D9" w14:paraId="7BD3D776" w14:textId="77777777">
        <w:tblPrEx>
          <w:tblCellMar>
            <w:top w:w="0" w:type="dxa"/>
            <w:bottom w:w="0" w:type="dxa"/>
          </w:tblCellMar>
        </w:tblPrEx>
        <w:tc>
          <w:tcPr>
            <w:tcW w:w="5622" w:type="dxa"/>
            <w:tcBorders>
              <w:bottom w:val="single" w:color="009EE0" w:sz="2" w:space="0"/>
            </w:tcBorders>
            <w:tcMar>
              <w:top w:w="22" w:type="dxa"/>
              <w:left w:w="10" w:type="dxa"/>
              <w:bottom w:w="22" w:type="dxa"/>
              <w:right w:w="28" w:type="dxa"/>
            </w:tcMar>
            <w:vAlign w:val="bottom"/>
          </w:tcPr>
          <w:p w:rsidR="007F53D9" w:rsidRDefault="00935700" w14:paraId="52B7D0CA" w14:textId="77777777">
            <w:pPr>
              <w:pStyle w:val="p-table"/>
            </w:pPr>
            <w:r>
              <w:rPr>
                <w:b/>
                <w:sz w:val="17"/>
              </w:rPr>
              <w:t xml:space="preserve">Vastgestelde begroting 2026 (incl. </w:t>
            </w:r>
            <w:proofErr w:type="spellStart"/>
            <w:r>
              <w:rPr>
                <w:b/>
                <w:sz w:val="17"/>
              </w:rPr>
              <w:t>ISB's</w:t>
            </w:r>
            <w:proofErr w:type="spellEnd"/>
            <w:r>
              <w:rPr>
                <w:b/>
                <w:sz w:val="17"/>
              </w:rPr>
              <w:t xml:space="preserve">, </w:t>
            </w:r>
            <w:proofErr w:type="spellStart"/>
            <w:r>
              <w:rPr>
                <w:b/>
                <w:sz w:val="17"/>
              </w:rPr>
              <w:t>NvW</w:t>
            </w:r>
            <w:proofErr w:type="spellEnd"/>
            <w:r>
              <w:rPr>
                <w:b/>
                <w:sz w:val="17"/>
              </w:rPr>
              <w:t xml:space="preserve"> en amendementen)</w:t>
            </w:r>
          </w:p>
        </w:tc>
        <w:tc>
          <w:tcPr>
            <w:tcW w:w="2036" w:type="dxa"/>
            <w:tcBorders>
              <w:bottom w:val="single" w:color="009EE0" w:sz="2" w:space="0"/>
            </w:tcBorders>
            <w:tcMar>
              <w:top w:w="22" w:type="dxa"/>
              <w:left w:w="28" w:type="dxa"/>
              <w:bottom w:w="22" w:type="dxa"/>
              <w:right w:w="28" w:type="dxa"/>
            </w:tcMar>
          </w:tcPr>
          <w:p w:rsidR="007F53D9" w:rsidRDefault="007F53D9" w14:paraId="70D1A9E6" w14:textId="77777777"/>
        </w:tc>
        <w:tc>
          <w:tcPr>
            <w:tcW w:w="2036" w:type="dxa"/>
            <w:tcBorders>
              <w:bottom w:val="single" w:color="009EE0" w:sz="2" w:space="0"/>
            </w:tcBorders>
            <w:tcMar>
              <w:top w:w="22" w:type="dxa"/>
              <w:left w:w="28" w:type="dxa"/>
              <w:bottom w:w="22" w:type="dxa"/>
              <w:right w:w="28" w:type="dxa"/>
            </w:tcMar>
          </w:tcPr>
          <w:p w:rsidR="007F53D9" w:rsidRDefault="00935700" w14:paraId="366FD890" w14:textId="77777777">
            <w:pPr>
              <w:pStyle w:val="p-table"/>
              <w:jc w:val="right"/>
            </w:pPr>
            <w:r>
              <w:rPr>
                <w:b/>
                <w:sz w:val="17"/>
              </w:rPr>
              <w:t>2.338.434</w:t>
            </w:r>
          </w:p>
        </w:tc>
      </w:tr>
      <w:tr w:rsidR="007F53D9" w14:paraId="43B4D4FF" w14:textId="77777777">
        <w:tblPrEx>
          <w:tblCellMar>
            <w:top w:w="0" w:type="dxa"/>
            <w:bottom w:w="0" w:type="dxa"/>
          </w:tblCellMar>
        </w:tblPrEx>
        <w:tc>
          <w:tcPr>
            <w:tcW w:w="5622" w:type="dxa"/>
            <w:tcBorders>
              <w:bottom w:val="single" w:color="009EE0" w:sz="2" w:space="0"/>
            </w:tcBorders>
            <w:tcMar>
              <w:top w:w="22" w:type="dxa"/>
              <w:left w:w="10" w:type="dxa"/>
              <w:bottom w:w="22" w:type="dxa"/>
              <w:right w:w="28" w:type="dxa"/>
            </w:tcMar>
            <w:vAlign w:val="bottom"/>
          </w:tcPr>
          <w:p w:rsidR="007F53D9" w:rsidRDefault="00935700" w14:paraId="08FDD131" w14:textId="77777777">
            <w:pPr>
              <w:pStyle w:val="p-table"/>
            </w:pPr>
            <w:r>
              <w:rPr>
                <w:b/>
                <w:sz w:val="17"/>
              </w:rPr>
              <w:t>Stand 1</w:t>
            </w:r>
            <w:r>
              <w:rPr>
                <w:b/>
                <w:sz w:val="17"/>
                <w:vertAlign w:val="superscript"/>
              </w:rPr>
              <w:t>e</w:t>
            </w:r>
            <w:r>
              <w:rPr>
                <w:b/>
                <w:sz w:val="17"/>
              </w:rPr>
              <w:t xml:space="preserve"> suppletoire begroting 2026</w:t>
            </w:r>
          </w:p>
        </w:tc>
        <w:tc>
          <w:tcPr>
            <w:tcW w:w="2036" w:type="dxa"/>
            <w:tcBorders>
              <w:bottom w:val="single" w:color="009EE0" w:sz="2" w:space="0"/>
            </w:tcBorders>
            <w:tcMar>
              <w:top w:w="22" w:type="dxa"/>
              <w:left w:w="28" w:type="dxa"/>
              <w:bottom w:w="22" w:type="dxa"/>
              <w:right w:w="28" w:type="dxa"/>
            </w:tcMar>
          </w:tcPr>
          <w:p w:rsidR="007F53D9" w:rsidRDefault="007F53D9" w14:paraId="0C4EFA14" w14:textId="77777777"/>
        </w:tc>
        <w:tc>
          <w:tcPr>
            <w:tcW w:w="2036" w:type="dxa"/>
            <w:tcBorders>
              <w:bottom w:val="single" w:color="009EE0" w:sz="2" w:space="0"/>
            </w:tcBorders>
            <w:tcMar>
              <w:top w:w="22" w:type="dxa"/>
              <w:left w:w="28" w:type="dxa"/>
              <w:bottom w:w="22" w:type="dxa"/>
              <w:right w:w="28" w:type="dxa"/>
            </w:tcMar>
          </w:tcPr>
          <w:p w:rsidR="007F53D9" w:rsidRDefault="00935700" w14:paraId="4CDC8A5C" w14:textId="77777777">
            <w:pPr>
              <w:pStyle w:val="p-table"/>
              <w:jc w:val="right"/>
            </w:pPr>
            <w:r>
              <w:rPr>
                <w:b/>
                <w:sz w:val="17"/>
              </w:rPr>
              <w:t>2.773.982</w:t>
            </w:r>
          </w:p>
        </w:tc>
      </w:tr>
      <w:tr w:rsidR="007F53D9" w14:paraId="2417FAE3" w14:textId="77777777">
        <w:tblPrEx>
          <w:tblCellMar>
            <w:top w:w="0" w:type="dxa"/>
            <w:bottom w:w="0" w:type="dxa"/>
          </w:tblCellMar>
        </w:tblPrEx>
        <w:tc>
          <w:tcPr>
            <w:tcW w:w="5622" w:type="dxa"/>
            <w:tcBorders>
              <w:bottom w:val="single" w:color="009EE0" w:sz="2" w:space="0"/>
            </w:tcBorders>
            <w:tcMar>
              <w:top w:w="22" w:type="dxa"/>
              <w:left w:w="10" w:type="dxa"/>
              <w:bottom w:w="22" w:type="dxa"/>
              <w:right w:w="28" w:type="dxa"/>
            </w:tcMar>
            <w:vAlign w:val="bottom"/>
          </w:tcPr>
          <w:p w:rsidR="007F53D9" w:rsidRDefault="00935700" w14:paraId="0B5C11DB" w14:textId="77777777">
            <w:pPr>
              <w:pStyle w:val="p-table"/>
            </w:pPr>
            <w:r>
              <w:rPr>
                <w:b/>
                <w:sz w:val="17"/>
              </w:rPr>
              <w:t>Stand Nota van Wijziging 1</w:t>
            </w:r>
            <w:r>
              <w:rPr>
                <w:b/>
                <w:sz w:val="17"/>
                <w:vertAlign w:val="superscript"/>
              </w:rPr>
              <w:t>e</w:t>
            </w:r>
            <w:r>
              <w:rPr>
                <w:b/>
                <w:sz w:val="17"/>
              </w:rPr>
              <w:t xml:space="preserve"> </w:t>
            </w:r>
            <w:r>
              <w:rPr>
                <w:b/>
                <w:sz w:val="17"/>
              </w:rPr>
              <w:t>suppletoire begroting 2026</w:t>
            </w:r>
          </w:p>
        </w:tc>
        <w:tc>
          <w:tcPr>
            <w:tcW w:w="2036" w:type="dxa"/>
            <w:tcBorders>
              <w:bottom w:val="single" w:color="009EE0" w:sz="2" w:space="0"/>
            </w:tcBorders>
            <w:tcMar>
              <w:top w:w="22" w:type="dxa"/>
              <w:left w:w="28" w:type="dxa"/>
              <w:bottom w:w="22" w:type="dxa"/>
              <w:right w:w="28" w:type="dxa"/>
            </w:tcMar>
          </w:tcPr>
          <w:p w:rsidR="007F53D9" w:rsidRDefault="007F53D9" w14:paraId="6625C284" w14:textId="77777777"/>
        </w:tc>
        <w:tc>
          <w:tcPr>
            <w:tcW w:w="2036" w:type="dxa"/>
            <w:tcBorders>
              <w:bottom w:val="single" w:color="009EE0" w:sz="2" w:space="0"/>
            </w:tcBorders>
            <w:tcMar>
              <w:top w:w="22" w:type="dxa"/>
              <w:left w:w="28" w:type="dxa"/>
              <w:bottom w:w="22" w:type="dxa"/>
              <w:right w:w="28" w:type="dxa"/>
            </w:tcMar>
          </w:tcPr>
          <w:p w:rsidR="007F53D9" w:rsidRDefault="00935700" w14:paraId="51A4387D" w14:textId="77777777">
            <w:pPr>
              <w:pStyle w:val="p-table"/>
              <w:jc w:val="right"/>
            </w:pPr>
            <w:r>
              <w:rPr>
                <w:b/>
                <w:sz w:val="17"/>
              </w:rPr>
              <w:t>2.777.312</w:t>
            </w:r>
          </w:p>
        </w:tc>
      </w:tr>
      <w:tr w:rsidR="007F53D9" w14:paraId="36AADD41" w14:textId="77777777">
        <w:tblPrEx>
          <w:tblCellMar>
            <w:top w:w="0" w:type="dxa"/>
            <w:bottom w:w="0" w:type="dxa"/>
          </w:tblCellMar>
        </w:tblPrEx>
        <w:tc>
          <w:tcPr>
            <w:tcW w:w="5622" w:type="dxa"/>
            <w:tcBorders>
              <w:bottom w:val="single" w:color="009EE0" w:sz="2" w:space="0"/>
            </w:tcBorders>
            <w:tcMar>
              <w:top w:w="22" w:type="dxa"/>
              <w:left w:w="10" w:type="dxa"/>
              <w:bottom w:w="22" w:type="dxa"/>
              <w:right w:w="28" w:type="dxa"/>
            </w:tcMar>
            <w:vAlign w:val="bottom"/>
          </w:tcPr>
          <w:p w:rsidR="007F53D9" w:rsidRDefault="00935700" w14:paraId="4700AA62" w14:textId="77777777">
            <w:pPr>
              <w:pStyle w:val="p-table"/>
            </w:pPr>
            <w:r>
              <w:rPr>
                <w:i/>
                <w:sz w:val="17"/>
              </w:rPr>
              <w:t>Belangrijkste suppletoire begroting september mutaties</w:t>
            </w:r>
          </w:p>
        </w:tc>
        <w:tc>
          <w:tcPr>
            <w:tcW w:w="2036" w:type="dxa"/>
            <w:tcBorders>
              <w:bottom w:val="single" w:color="009EE0" w:sz="2" w:space="0"/>
            </w:tcBorders>
            <w:tcMar>
              <w:top w:w="22" w:type="dxa"/>
              <w:left w:w="28" w:type="dxa"/>
              <w:bottom w:w="22" w:type="dxa"/>
              <w:right w:w="28" w:type="dxa"/>
            </w:tcMar>
          </w:tcPr>
          <w:p w:rsidR="007F53D9" w:rsidRDefault="007F53D9" w14:paraId="7F955C39" w14:textId="77777777"/>
        </w:tc>
        <w:tc>
          <w:tcPr>
            <w:tcW w:w="2036" w:type="dxa"/>
            <w:tcBorders>
              <w:bottom w:val="single" w:color="009EE0" w:sz="2" w:space="0"/>
            </w:tcBorders>
            <w:tcMar>
              <w:top w:w="22" w:type="dxa"/>
              <w:left w:w="28" w:type="dxa"/>
              <w:bottom w:w="22" w:type="dxa"/>
              <w:right w:w="28" w:type="dxa"/>
            </w:tcMar>
          </w:tcPr>
          <w:p w:rsidR="007F53D9" w:rsidRDefault="007F53D9" w14:paraId="1FFFE2C2" w14:textId="77777777"/>
        </w:tc>
      </w:tr>
      <w:tr w:rsidR="007F53D9" w14:paraId="6BD2079D" w14:textId="77777777">
        <w:tblPrEx>
          <w:tblCellMar>
            <w:top w:w="0" w:type="dxa"/>
            <w:bottom w:w="0" w:type="dxa"/>
          </w:tblCellMar>
        </w:tblPrEx>
        <w:tc>
          <w:tcPr>
            <w:tcW w:w="5622" w:type="dxa"/>
            <w:tcBorders>
              <w:bottom w:val="single" w:color="009EE0" w:sz="2" w:space="0"/>
            </w:tcBorders>
            <w:tcMar>
              <w:top w:w="22" w:type="dxa"/>
              <w:left w:w="10" w:type="dxa"/>
              <w:bottom w:w="22" w:type="dxa"/>
              <w:right w:w="28" w:type="dxa"/>
            </w:tcMar>
          </w:tcPr>
          <w:p w:rsidR="007F53D9" w:rsidRDefault="00935700" w14:paraId="53F6E9F8" w14:textId="77777777">
            <w:pPr>
              <w:pStyle w:val="p-table"/>
              <w:rPr>
                <w:sz w:val="17"/>
              </w:rPr>
            </w:pPr>
            <w:r>
              <w:rPr>
                <w:sz w:val="17"/>
              </w:rPr>
              <w:t xml:space="preserve">ETS </w:t>
            </w:r>
            <w:proofErr w:type="spellStart"/>
            <w:r>
              <w:rPr>
                <w:sz w:val="17"/>
              </w:rPr>
              <w:t>ramingbijstelling</w:t>
            </w:r>
            <w:proofErr w:type="spellEnd"/>
          </w:p>
        </w:tc>
        <w:tc>
          <w:tcPr>
            <w:tcW w:w="2036" w:type="dxa"/>
            <w:tcBorders>
              <w:bottom w:val="single" w:color="009EE0" w:sz="2" w:space="0"/>
            </w:tcBorders>
            <w:tcMar>
              <w:top w:w="22" w:type="dxa"/>
              <w:left w:w="28" w:type="dxa"/>
              <w:bottom w:w="22" w:type="dxa"/>
              <w:right w:w="28" w:type="dxa"/>
            </w:tcMar>
            <w:vAlign w:val="center"/>
          </w:tcPr>
          <w:p w:rsidR="007F53D9" w:rsidRDefault="00935700" w14:paraId="427AA363" w14:textId="77777777">
            <w:pPr>
              <w:pStyle w:val="p-table"/>
              <w:jc w:val="right"/>
              <w:rPr>
                <w:sz w:val="17"/>
              </w:rPr>
            </w:pPr>
            <w:r>
              <w:rPr>
                <w:sz w:val="17"/>
              </w:rPr>
              <w:t>31</w:t>
            </w:r>
          </w:p>
        </w:tc>
        <w:tc>
          <w:tcPr>
            <w:tcW w:w="2036" w:type="dxa"/>
            <w:tcBorders>
              <w:bottom w:val="single" w:color="009EE0" w:sz="2" w:space="0"/>
            </w:tcBorders>
            <w:tcMar>
              <w:top w:w="22" w:type="dxa"/>
              <w:left w:w="28" w:type="dxa"/>
              <w:bottom w:w="22" w:type="dxa"/>
              <w:right w:w="28" w:type="dxa"/>
            </w:tcMar>
          </w:tcPr>
          <w:p w:rsidR="007F53D9" w:rsidRDefault="00935700" w14:paraId="75DAF410" w14:textId="77777777">
            <w:pPr>
              <w:pStyle w:val="p-table"/>
              <w:jc w:val="right"/>
              <w:rPr>
                <w:sz w:val="17"/>
              </w:rPr>
            </w:pPr>
            <w:r>
              <w:rPr>
                <w:sz w:val="17"/>
              </w:rPr>
              <w:t>‒</w:t>
            </w:r>
            <w:r>
              <w:rPr>
                <w:sz w:val="17"/>
              </w:rPr>
              <w:t xml:space="preserve"> 80.000</w:t>
            </w:r>
          </w:p>
        </w:tc>
      </w:tr>
      <w:tr w:rsidR="007F53D9" w14:paraId="68D0C61E" w14:textId="77777777">
        <w:tblPrEx>
          <w:tblCellMar>
            <w:top w:w="0" w:type="dxa"/>
            <w:bottom w:w="0" w:type="dxa"/>
          </w:tblCellMar>
        </w:tblPrEx>
        <w:tc>
          <w:tcPr>
            <w:tcW w:w="5622" w:type="dxa"/>
            <w:tcBorders>
              <w:bottom w:val="single" w:color="009EE0" w:sz="2" w:space="0"/>
            </w:tcBorders>
            <w:tcMar>
              <w:top w:w="22" w:type="dxa"/>
              <w:left w:w="10" w:type="dxa"/>
              <w:bottom w:w="22" w:type="dxa"/>
              <w:right w:w="28" w:type="dxa"/>
            </w:tcMar>
          </w:tcPr>
          <w:p w:rsidR="007F53D9" w:rsidRDefault="00935700" w14:paraId="737B1156" w14:textId="77777777">
            <w:pPr>
              <w:pStyle w:val="p-table"/>
              <w:rPr>
                <w:sz w:val="17"/>
              </w:rPr>
            </w:pPr>
            <w:r>
              <w:rPr>
                <w:sz w:val="17"/>
              </w:rPr>
              <w:t>Mijnbouwwet</w:t>
            </w:r>
          </w:p>
        </w:tc>
        <w:tc>
          <w:tcPr>
            <w:tcW w:w="2036" w:type="dxa"/>
            <w:tcBorders>
              <w:bottom w:val="single" w:color="009EE0" w:sz="2" w:space="0"/>
            </w:tcBorders>
            <w:tcMar>
              <w:top w:w="22" w:type="dxa"/>
              <w:left w:w="28" w:type="dxa"/>
              <w:bottom w:w="22" w:type="dxa"/>
              <w:right w:w="28" w:type="dxa"/>
            </w:tcMar>
          </w:tcPr>
          <w:p w:rsidR="007F53D9" w:rsidRDefault="00935700" w14:paraId="53550175" w14:textId="77777777">
            <w:pPr>
              <w:pStyle w:val="p-table"/>
              <w:jc w:val="right"/>
              <w:rPr>
                <w:sz w:val="17"/>
              </w:rPr>
            </w:pPr>
            <w:r>
              <w:rPr>
                <w:sz w:val="17"/>
              </w:rPr>
              <w:t>31</w:t>
            </w:r>
          </w:p>
        </w:tc>
        <w:tc>
          <w:tcPr>
            <w:tcW w:w="2036" w:type="dxa"/>
            <w:tcBorders>
              <w:bottom w:val="single" w:color="009EE0" w:sz="2" w:space="0"/>
            </w:tcBorders>
            <w:tcMar>
              <w:top w:w="22" w:type="dxa"/>
              <w:left w:w="28" w:type="dxa"/>
              <w:bottom w:w="22" w:type="dxa"/>
              <w:right w:w="28" w:type="dxa"/>
            </w:tcMar>
          </w:tcPr>
          <w:p w:rsidR="007F53D9" w:rsidRDefault="00935700" w14:paraId="7F25D106" w14:textId="77777777">
            <w:pPr>
              <w:pStyle w:val="p-table"/>
              <w:jc w:val="right"/>
              <w:rPr>
                <w:sz w:val="17"/>
              </w:rPr>
            </w:pPr>
            <w:r>
              <w:rPr>
                <w:sz w:val="17"/>
              </w:rPr>
              <w:t>62.000</w:t>
            </w:r>
          </w:p>
        </w:tc>
      </w:tr>
      <w:tr w:rsidR="007F53D9" w14:paraId="768107CC" w14:textId="77777777">
        <w:tblPrEx>
          <w:tblCellMar>
            <w:top w:w="0" w:type="dxa"/>
            <w:bottom w:w="0" w:type="dxa"/>
          </w:tblCellMar>
        </w:tblPrEx>
        <w:tc>
          <w:tcPr>
            <w:tcW w:w="5622" w:type="dxa"/>
            <w:tcBorders>
              <w:bottom w:val="single" w:color="009EE0" w:sz="2" w:space="0"/>
            </w:tcBorders>
            <w:tcMar>
              <w:top w:w="22" w:type="dxa"/>
              <w:left w:w="10" w:type="dxa"/>
              <w:bottom w:w="22" w:type="dxa"/>
              <w:right w:w="28" w:type="dxa"/>
            </w:tcMar>
          </w:tcPr>
          <w:p w:rsidR="007F53D9" w:rsidRDefault="00935700" w14:paraId="2C4D5F51" w14:textId="77777777">
            <w:pPr>
              <w:pStyle w:val="p-table"/>
              <w:rPr>
                <w:sz w:val="17"/>
              </w:rPr>
            </w:pPr>
            <w:r>
              <w:rPr>
                <w:sz w:val="17"/>
              </w:rPr>
              <w:t>Ontvangsten CO2-heffing industrie</w:t>
            </w:r>
          </w:p>
        </w:tc>
        <w:tc>
          <w:tcPr>
            <w:tcW w:w="2036" w:type="dxa"/>
            <w:tcBorders>
              <w:bottom w:val="single" w:color="009EE0" w:sz="2" w:space="0"/>
            </w:tcBorders>
            <w:tcMar>
              <w:top w:w="22" w:type="dxa"/>
              <w:left w:w="28" w:type="dxa"/>
              <w:bottom w:w="22" w:type="dxa"/>
              <w:right w:w="28" w:type="dxa"/>
            </w:tcMar>
          </w:tcPr>
          <w:p w:rsidR="007F53D9" w:rsidRDefault="00935700" w14:paraId="2F4E67EA" w14:textId="77777777">
            <w:pPr>
              <w:pStyle w:val="p-table"/>
              <w:jc w:val="right"/>
              <w:rPr>
                <w:sz w:val="17"/>
              </w:rPr>
            </w:pPr>
            <w:r>
              <w:rPr>
                <w:sz w:val="17"/>
              </w:rPr>
              <w:t>31</w:t>
            </w:r>
          </w:p>
        </w:tc>
        <w:tc>
          <w:tcPr>
            <w:tcW w:w="2036" w:type="dxa"/>
            <w:tcBorders>
              <w:bottom w:val="single" w:color="009EE0" w:sz="2" w:space="0"/>
            </w:tcBorders>
            <w:tcMar>
              <w:top w:w="22" w:type="dxa"/>
              <w:left w:w="28" w:type="dxa"/>
              <w:bottom w:w="22" w:type="dxa"/>
              <w:right w:w="28" w:type="dxa"/>
            </w:tcMar>
          </w:tcPr>
          <w:p w:rsidR="007F53D9" w:rsidRDefault="00935700" w14:paraId="6DF54C67" w14:textId="77777777">
            <w:pPr>
              <w:pStyle w:val="p-table"/>
              <w:jc w:val="right"/>
              <w:rPr>
                <w:sz w:val="17"/>
              </w:rPr>
            </w:pPr>
            <w:r>
              <w:rPr>
                <w:sz w:val="17"/>
              </w:rPr>
              <w:t>‒</w:t>
            </w:r>
            <w:r>
              <w:rPr>
                <w:sz w:val="17"/>
              </w:rPr>
              <w:t xml:space="preserve"> 7.000</w:t>
            </w:r>
          </w:p>
        </w:tc>
      </w:tr>
      <w:tr w:rsidR="007F53D9" w14:paraId="12F746BB" w14:textId="77777777">
        <w:tblPrEx>
          <w:tblCellMar>
            <w:top w:w="0" w:type="dxa"/>
            <w:bottom w:w="0" w:type="dxa"/>
          </w:tblCellMar>
        </w:tblPrEx>
        <w:tc>
          <w:tcPr>
            <w:tcW w:w="5622" w:type="dxa"/>
            <w:tcBorders>
              <w:bottom w:val="single" w:color="009EE0" w:sz="2" w:space="0"/>
            </w:tcBorders>
            <w:tcMar>
              <w:top w:w="22" w:type="dxa"/>
              <w:left w:w="10" w:type="dxa"/>
              <w:bottom w:w="22" w:type="dxa"/>
              <w:right w:w="28" w:type="dxa"/>
            </w:tcMar>
          </w:tcPr>
          <w:p w:rsidR="007F53D9" w:rsidRDefault="007F53D9" w14:paraId="4F150B07" w14:textId="77777777"/>
        </w:tc>
        <w:tc>
          <w:tcPr>
            <w:tcW w:w="2036" w:type="dxa"/>
            <w:tcBorders>
              <w:bottom w:val="single" w:color="009EE0" w:sz="2" w:space="0"/>
            </w:tcBorders>
            <w:tcMar>
              <w:top w:w="22" w:type="dxa"/>
              <w:left w:w="28" w:type="dxa"/>
              <w:bottom w:w="22" w:type="dxa"/>
              <w:right w:w="28" w:type="dxa"/>
            </w:tcMar>
          </w:tcPr>
          <w:p w:rsidR="007F53D9" w:rsidRDefault="007F53D9" w14:paraId="7554F75D" w14:textId="77777777"/>
        </w:tc>
        <w:tc>
          <w:tcPr>
            <w:tcW w:w="2036" w:type="dxa"/>
            <w:tcBorders>
              <w:bottom w:val="single" w:color="009EE0" w:sz="2" w:space="0"/>
            </w:tcBorders>
            <w:tcMar>
              <w:top w:w="22" w:type="dxa"/>
              <w:left w:w="28" w:type="dxa"/>
              <w:bottom w:w="22" w:type="dxa"/>
              <w:right w:w="28" w:type="dxa"/>
            </w:tcMar>
          </w:tcPr>
          <w:p w:rsidR="007F53D9" w:rsidRDefault="007F53D9" w14:paraId="57A2933C" w14:textId="77777777"/>
        </w:tc>
      </w:tr>
      <w:tr w:rsidR="007F53D9" w14:paraId="501CE29F" w14:textId="77777777">
        <w:tblPrEx>
          <w:tblCellMar>
            <w:top w:w="0" w:type="dxa"/>
            <w:bottom w:w="0" w:type="dxa"/>
          </w:tblCellMar>
        </w:tblPrEx>
        <w:tc>
          <w:tcPr>
            <w:tcW w:w="5622" w:type="dxa"/>
            <w:tcBorders>
              <w:bottom w:val="single" w:color="009EE0" w:sz="2" w:space="0"/>
            </w:tcBorders>
            <w:tcMar>
              <w:top w:w="22" w:type="dxa"/>
              <w:left w:w="10" w:type="dxa"/>
              <w:bottom w:w="22" w:type="dxa"/>
              <w:right w:w="28" w:type="dxa"/>
            </w:tcMar>
          </w:tcPr>
          <w:p w:rsidR="007F53D9" w:rsidRDefault="00935700" w14:paraId="336136EC" w14:textId="77777777">
            <w:pPr>
              <w:pStyle w:val="p-table"/>
              <w:rPr>
                <w:sz w:val="17"/>
              </w:rPr>
            </w:pPr>
            <w:r>
              <w:rPr>
                <w:sz w:val="17"/>
              </w:rPr>
              <w:t>Overige mutaties</w:t>
            </w:r>
          </w:p>
        </w:tc>
        <w:tc>
          <w:tcPr>
            <w:tcW w:w="2036" w:type="dxa"/>
            <w:tcBorders>
              <w:bottom w:val="single" w:color="009EE0" w:sz="2" w:space="0"/>
            </w:tcBorders>
            <w:tcMar>
              <w:top w:w="22" w:type="dxa"/>
              <w:left w:w="28" w:type="dxa"/>
              <w:bottom w:w="22" w:type="dxa"/>
              <w:right w:w="28" w:type="dxa"/>
            </w:tcMar>
          </w:tcPr>
          <w:p w:rsidR="007F53D9" w:rsidRDefault="007F53D9" w14:paraId="3384BE0C" w14:textId="77777777"/>
        </w:tc>
        <w:tc>
          <w:tcPr>
            <w:tcW w:w="2036" w:type="dxa"/>
            <w:tcBorders>
              <w:bottom w:val="single" w:color="009EE0" w:sz="2" w:space="0"/>
            </w:tcBorders>
            <w:tcMar>
              <w:top w:w="22" w:type="dxa"/>
              <w:left w:w="28" w:type="dxa"/>
              <w:bottom w:w="22" w:type="dxa"/>
              <w:right w:w="28" w:type="dxa"/>
            </w:tcMar>
          </w:tcPr>
          <w:p w:rsidR="007F53D9" w:rsidRDefault="00935700" w14:paraId="067BA2B0" w14:textId="77777777">
            <w:pPr>
              <w:pStyle w:val="p-table"/>
              <w:jc w:val="right"/>
              <w:rPr>
                <w:sz w:val="17"/>
              </w:rPr>
            </w:pPr>
            <w:r>
              <w:rPr>
                <w:sz w:val="17"/>
              </w:rPr>
              <w:t>1.141</w:t>
            </w:r>
          </w:p>
        </w:tc>
      </w:tr>
      <w:tr w:rsidR="007F53D9" w14:paraId="434182F9" w14:textId="77777777">
        <w:tblPrEx>
          <w:tblCellMar>
            <w:top w:w="0" w:type="dxa"/>
            <w:bottom w:w="0" w:type="dxa"/>
          </w:tblCellMar>
        </w:tblPrEx>
        <w:tc>
          <w:tcPr>
            <w:tcW w:w="5622" w:type="dxa"/>
            <w:tcBorders>
              <w:bottom w:val="single" w:color="009EE0" w:sz="2" w:space="0"/>
            </w:tcBorders>
            <w:tcMar>
              <w:top w:w="22" w:type="dxa"/>
              <w:left w:w="10" w:type="dxa"/>
              <w:bottom w:w="22" w:type="dxa"/>
              <w:right w:w="28" w:type="dxa"/>
            </w:tcMar>
            <w:vAlign w:val="bottom"/>
          </w:tcPr>
          <w:p w:rsidR="007F53D9" w:rsidRDefault="00935700" w14:paraId="7F2EDFCD" w14:textId="77777777">
            <w:pPr>
              <w:pStyle w:val="p-table"/>
            </w:pPr>
            <w:r>
              <w:rPr>
                <w:b/>
                <w:sz w:val="17"/>
              </w:rPr>
              <w:t xml:space="preserve">Stand </w:t>
            </w:r>
            <w:r>
              <w:rPr>
                <w:b/>
                <w:sz w:val="17"/>
              </w:rPr>
              <w:t>suppletoire begroting september 2026</w:t>
            </w:r>
          </w:p>
        </w:tc>
        <w:tc>
          <w:tcPr>
            <w:tcW w:w="2036" w:type="dxa"/>
            <w:tcBorders>
              <w:bottom w:val="single" w:color="009EE0" w:sz="2" w:space="0"/>
            </w:tcBorders>
            <w:tcMar>
              <w:top w:w="22" w:type="dxa"/>
              <w:left w:w="28" w:type="dxa"/>
              <w:bottom w:w="22" w:type="dxa"/>
              <w:right w:w="28" w:type="dxa"/>
            </w:tcMar>
          </w:tcPr>
          <w:p w:rsidR="007F53D9" w:rsidRDefault="007F53D9" w14:paraId="444CA6D8" w14:textId="77777777"/>
        </w:tc>
        <w:tc>
          <w:tcPr>
            <w:tcW w:w="2036" w:type="dxa"/>
            <w:tcBorders>
              <w:bottom w:val="single" w:color="009EE0" w:sz="2" w:space="0"/>
            </w:tcBorders>
            <w:tcMar>
              <w:top w:w="22" w:type="dxa"/>
              <w:left w:w="28" w:type="dxa"/>
              <w:bottom w:w="22" w:type="dxa"/>
              <w:right w:w="28" w:type="dxa"/>
            </w:tcMar>
          </w:tcPr>
          <w:p w:rsidR="007F53D9" w:rsidRDefault="00935700" w14:paraId="4BA9918C" w14:textId="77777777">
            <w:pPr>
              <w:pStyle w:val="p-table"/>
              <w:jc w:val="right"/>
            </w:pPr>
            <w:r>
              <w:rPr>
                <w:b/>
                <w:sz w:val="17"/>
              </w:rPr>
              <w:t>2.753.453</w:t>
            </w:r>
          </w:p>
        </w:tc>
      </w:tr>
    </w:tbl>
    <w:p w:rsidR="007F53D9" w:rsidRDefault="007F53D9" w14:paraId="434A5F80" w14:textId="77777777">
      <w:pPr>
        <w:pStyle w:val="p-marginbottom"/>
      </w:pPr>
    </w:p>
    <w:p w:rsidR="007F53D9" w:rsidRDefault="00935700" w14:paraId="173E9190" w14:textId="77777777">
      <w:pPr>
        <w:pStyle w:val="header-h1"/>
      </w:pPr>
      <w:r>
        <w:t>Toelichting</w:t>
      </w:r>
    </w:p>
    <w:p w:rsidR="007F53D9" w:rsidRDefault="007F53D9" w14:paraId="5662EF8B" w14:textId="77777777">
      <w:pPr>
        <w:pStyle w:val="p-marginbottom"/>
      </w:pPr>
    </w:p>
    <w:p w:rsidR="007F53D9" w:rsidRDefault="00935700" w14:paraId="2C8C841C" w14:textId="77777777">
      <w:pPr>
        <w:pStyle w:val="header-h1"/>
      </w:pPr>
      <w:r>
        <w:t>Mutaties suppletoire begroting september 2026</w:t>
      </w:r>
    </w:p>
    <w:p w:rsidR="007F53D9" w:rsidRDefault="007F53D9" w14:paraId="25B4ED22" w14:textId="77777777">
      <w:pPr>
        <w:pStyle w:val="p-marginbottom"/>
      </w:pPr>
    </w:p>
    <w:p w:rsidR="007F53D9" w:rsidRDefault="00935700" w14:paraId="28F9E55B" w14:textId="77777777">
      <w:pPr>
        <w:pStyle w:val="p"/>
      </w:pPr>
      <w:r>
        <w:rPr>
          <w:i/>
        </w:rPr>
        <w:t>ETS ramingsbijstelling</w:t>
      </w:r>
      <w:r>
        <w:br/>
      </w:r>
      <w:r>
        <w:t>De ETS-ontvangsten zijn neerwaarts bijgesteld als gevolg van een gedaalde prijs van de ETS rechten.</w:t>
      </w:r>
    </w:p>
    <w:p w:rsidR="007F53D9" w:rsidRDefault="00935700" w14:paraId="15E089C9" w14:textId="77777777">
      <w:pPr>
        <w:pStyle w:val="p"/>
      </w:pPr>
      <w:r>
        <w:rPr>
          <w:i/>
        </w:rPr>
        <w:t xml:space="preserve">Ontvangsten </w:t>
      </w:r>
      <w:r>
        <w:rPr>
          <w:i/>
        </w:rPr>
        <w:t>Mijnbouwwet</w:t>
      </w:r>
      <w:r>
        <w:rPr>
          <w:i/>
        </w:rPr>
        <w:br/>
      </w:r>
      <w:r>
        <w:t>De verwachte ontvangsten vanuit de Mijnbouwwet zijn positief bijgesteld op basis van de nieuwe raming. Dit komt met name door een hogere gasprijs vanwege de onrust in het Midden-Oosten en door een verhoging van het verwachte te winnen volume.</w:t>
      </w:r>
    </w:p>
    <w:p w:rsidR="007F53D9" w:rsidRDefault="00935700" w14:paraId="6212A08F" w14:textId="77777777">
      <w:pPr>
        <w:pStyle w:val="p"/>
      </w:pPr>
      <w:r>
        <w:rPr>
          <w:i/>
        </w:rPr>
        <w:t>Ontvangsten CO</w:t>
      </w:r>
      <w:r>
        <w:rPr>
          <w:i/>
          <w:vertAlign w:val="subscript"/>
        </w:rPr>
        <w:t>2</w:t>
      </w:r>
      <w:r>
        <w:rPr>
          <w:i/>
        </w:rPr>
        <w:t>-heffing industrie</w:t>
      </w:r>
      <w:r>
        <w:br/>
      </w:r>
      <w:r>
        <w:t>Dit betreft een ramingsbijstelling van de CO₂-heffing voor de industrie en afvalverbrandingsinstallaties (</w:t>
      </w:r>
      <w:proofErr w:type="spellStart"/>
      <w:r>
        <w:t>AVI’s</w:t>
      </w:r>
      <w:proofErr w:type="spellEnd"/>
      <w:r>
        <w:t>), gebaseerd op de inkomsten uit productiejaar 2025. De productie is hoger uitgevallen dan vooraf geraamd. Hoewel ook de dispensatierechten zijn gestegen, is deze stijging minder sterk dan de toename van de productie.</w:t>
      </w:r>
    </w:p>
    <w:p w:rsidR="007F53D9" w:rsidRDefault="00935700" w14:paraId="7FA68528" w14:textId="77777777">
      <w:pPr>
        <w:pStyle w:val="p"/>
      </w:pPr>
      <w:r>
        <w:rPr>
          <w:i/>
        </w:rPr>
        <w:t>Overige mutaties</w:t>
      </w:r>
      <w:r>
        <w:t xml:space="preserve"> </w:t>
      </w:r>
      <w:r>
        <w:br/>
      </w:r>
      <w:r>
        <w:t>Deze reeks bestaat uit diverse technische mutaties.</w:t>
      </w:r>
    </w:p>
    <w:p w:rsidR="007F53D9" w:rsidRDefault="007F53D9" w14:paraId="324F4F5C" w14:textId="77777777">
      <w:pPr>
        <w:pStyle w:val="page-break"/>
      </w:pPr>
    </w:p>
    <w:p w:rsidR="007F53D9" w:rsidRDefault="00935700" w14:paraId="27A451C4" w14:textId="77777777">
      <w:pPr>
        <w:pStyle w:val="section-title-2"/>
      </w:pPr>
      <w:bookmarkStart w:name="1537783914428549" w:id="4"/>
      <w:r>
        <w:t>3 Beleidsartikelen</w:t>
      </w:r>
      <w:bookmarkEnd w:id="4"/>
    </w:p>
    <w:p w:rsidR="007F53D9" w:rsidRDefault="00935700" w14:paraId="65E1A1C5" w14:textId="77777777">
      <w:pPr>
        <w:pStyle w:val="section-title-3"/>
      </w:pPr>
      <w:r>
        <w:t>3.1 Beleidsartikel 31 Een doelmatige energievoorziening en beperking van de klimaatverandering</w:t>
      </w:r>
    </w:p>
    <w:tbl>
      <w:tblPr>
        <w:tblW w:w="9694" w:type="dxa"/>
        <w:tblInd w:w="-3317" w:type="dxa"/>
        <w:tblCellMar>
          <w:left w:w="10" w:type="dxa"/>
          <w:right w:w="10" w:type="dxa"/>
        </w:tblCellMar>
        <w:tblLook w:val="04A0" w:firstRow="1" w:lastRow="0" w:firstColumn="1" w:lastColumn="0" w:noHBand="0" w:noVBand="1"/>
      </w:tblPr>
      <w:tblGrid>
        <w:gridCol w:w="3877"/>
        <w:gridCol w:w="1939"/>
        <w:gridCol w:w="1939"/>
        <w:gridCol w:w="1939"/>
      </w:tblGrid>
      <w:tr w:rsidR="007F53D9" w14:paraId="771D76BD"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7F53D9" w:rsidRDefault="00935700" w14:paraId="1C07ED0B" w14:textId="77777777">
            <w:pPr>
              <w:pStyle w:val="kio2-table-title"/>
            </w:pPr>
            <w:r>
              <w:t>Tabel 4 Budgettaire gevolgen van beleid artikel 31 Een doelmatige energievoorziening en beperking van de klimaatverandering (bedragen x € 1.000)</w:t>
            </w:r>
          </w:p>
        </w:tc>
      </w:tr>
      <w:tr w:rsidR="007F53D9" w14:paraId="6D04C0B5" w14:textId="77777777">
        <w:tblPrEx>
          <w:tblCellMar>
            <w:top w:w="0" w:type="dxa"/>
            <w:bottom w:w="0" w:type="dxa"/>
          </w:tblCellMar>
        </w:tblPrEx>
        <w:trPr>
          <w:tblHeader/>
        </w:trPr>
        <w:tc>
          <w:tcPr>
            <w:tcW w:w="3877" w:type="dxa"/>
            <w:tcBorders>
              <w:top w:val="single" w:color="000000" w:sz="2" w:space="0"/>
              <w:bottom w:val="single" w:color="009EE0" w:sz="2" w:space="0"/>
            </w:tcBorders>
            <w:tcMar>
              <w:top w:w="28" w:type="dxa"/>
              <w:left w:w="10" w:type="dxa"/>
              <w:bottom w:w="28" w:type="dxa"/>
              <w:right w:w="28" w:type="dxa"/>
            </w:tcMar>
          </w:tcPr>
          <w:p w:rsidR="007F53D9" w:rsidRDefault="007F53D9" w14:paraId="40613642" w14:textId="77777777"/>
        </w:tc>
        <w:tc>
          <w:tcPr>
            <w:tcW w:w="1939" w:type="dxa"/>
            <w:tcBorders>
              <w:top w:val="single" w:color="000000" w:sz="2" w:space="0"/>
              <w:bottom w:val="single" w:color="009EE0" w:sz="2" w:space="0"/>
            </w:tcBorders>
            <w:tcMar>
              <w:top w:w="28" w:type="dxa"/>
              <w:left w:w="28" w:type="dxa"/>
              <w:bottom w:w="28" w:type="dxa"/>
              <w:right w:w="28" w:type="dxa"/>
            </w:tcMar>
            <w:vAlign w:val="bottom"/>
          </w:tcPr>
          <w:p w:rsidR="007F53D9" w:rsidRDefault="00935700" w14:paraId="6C6B56B8" w14:textId="77777777">
            <w:pPr>
              <w:pStyle w:val="p-table"/>
              <w:jc w:val="right"/>
            </w:pPr>
            <w:r>
              <w:rPr>
                <w:color w:val="000000"/>
                <w:sz w:val="17"/>
              </w:rPr>
              <w:t>Stand 1</w:t>
            </w:r>
            <w:r>
              <w:rPr>
                <w:color w:val="000000"/>
                <w:sz w:val="17"/>
                <w:vertAlign w:val="superscript"/>
              </w:rPr>
              <w:t>e</w:t>
            </w:r>
            <w:r>
              <w:rPr>
                <w:color w:val="000000"/>
                <w:sz w:val="17"/>
              </w:rPr>
              <w:br/>
            </w:r>
            <w:r>
              <w:rPr>
                <w:color w:val="000000"/>
                <w:sz w:val="17"/>
              </w:rPr>
              <w:t>suppletoire</w:t>
            </w:r>
            <w:r>
              <w:rPr>
                <w:color w:val="000000"/>
                <w:sz w:val="17"/>
              </w:rPr>
              <w:br/>
            </w:r>
            <w:r>
              <w:rPr>
                <w:color w:val="000000"/>
                <w:sz w:val="17"/>
              </w:rPr>
              <w:t>begroting (incl.</w:t>
            </w:r>
            <w:r>
              <w:rPr>
                <w:color w:val="000000"/>
                <w:sz w:val="17"/>
              </w:rPr>
              <w:br/>
            </w:r>
            <w:r>
              <w:rPr>
                <w:color w:val="000000"/>
                <w:sz w:val="17"/>
              </w:rPr>
              <w:t>amendementen</w:t>
            </w:r>
            <w:r>
              <w:rPr>
                <w:color w:val="000000"/>
                <w:sz w:val="17"/>
              </w:rPr>
              <w:br/>
            </w:r>
            <w:r>
              <w:rPr>
                <w:color w:val="000000"/>
                <w:sz w:val="17"/>
              </w:rPr>
              <w:t xml:space="preserve">en </w:t>
            </w:r>
            <w:proofErr w:type="spellStart"/>
            <w:r>
              <w:rPr>
                <w:color w:val="000000"/>
                <w:sz w:val="17"/>
              </w:rPr>
              <w:t>NvW</w:t>
            </w:r>
            <w:proofErr w:type="spellEnd"/>
            <w:r>
              <w:rPr>
                <w:color w:val="000000"/>
                <w:sz w:val="17"/>
              </w:rPr>
              <w:t>) (1)</w:t>
            </w:r>
          </w:p>
        </w:tc>
        <w:tc>
          <w:tcPr>
            <w:tcW w:w="1939" w:type="dxa"/>
            <w:tcBorders>
              <w:top w:val="single" w:color="000000" w:sz="2" w:space="0"/>
              <w:bottom w:val="single" w:color="009EE0" w:sz="2" w:space="0"/>
            </w:tcBorders>
            <w:tcMar>
              <w:top w:w="28" w:type="dxa"/>
              <w:left w:w="28" w:type="dxa"/>
              <w:bottom w:w="28" w:type="dxa"/>
              <w:right w:w="28" w:type="dxa"/>
            </w:tcMar>
            <w:vAlign w:val="bottom"/>
          </w:tcPr>
          <w:p w:rsidR="007F53D9" w:rsidRDefault="00935700" w14:paraId="6CEABB64" w14:textId="77777777">
            <w:pPr>
              <w:pStyle w:val="p-table"/>
              <w:jc w:val="right"/>
              <w:rPr>
                <w:color w:val="000000"/>
                <w:sz w:val="17"/>
              </w:rPr>
            </w:pPr>
            <w:r>
              <w:rPr>
                <w:color w:val="000000"/>
                <w:sz w:val="17"/>
              </w:rPr>
              <w:t>Mutaties suppletoire begroting september(2)</w:t>
            </w:r>
          </w:p>
        </w:tc>
        <w:tc>
          <w:tcPr>
            <w:tcW w:w="1939" w:type="dxa"/>
            <w:tcBorders>
              <w:top w:val="single" w:color="000000" w:sz="2" w:space="0"/>
              <w:bottom w:val="single" w:color="009EE0" w:sz="2" w:space="0"/>
            </w:tcBorders>
            <w:tcMar>
              <w:top w:w="28" w:type="dxa"/>
              <w:left w:w="28" w:type="dxa"/>
              <w:bottom w:w="28" w:type="dxa"/>
              <w:right w:w="28" w:type="dxa"/>
            </w:tcMar>
            <w:vAlign w:val="bottom"/>
          </w:tcPr>
          <w:p w:rsidR="007F53D9" w:rsidRDefault="00935700" w14:paraId="0423D08F" w14:textId="77777777">
            <w:pPr>
              <w:pStyle w:val="p-table"/>
              <w:jc w:val="right"/>
              <w:rPr>
                <w:color w:val="000000"/>
                <w:sz w:val="17"/>
              </w:rPr>
            </w:pPr>
            <w:r>
              <w:rPr>
                <w:color w:val="000000"/>
                <w:sz w:val="17"/>
              </w:rPr>
              <w:t>Stand suppletoire begroting september (3) = (1) + (2)</w:t>
            </w:r>
          </w:p>
        </w:tc>
      </w:tr>
      <w:tr w:rsidR="007F53D9" w14:paraId="3A2C343C"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6A61D9E3" w14:textId="77777777">
            <w:pPr>
              <w:pStyle w:val="p-table"/>
            </w:pPr>
            <w:r>
              <w:rPr>
                <w:b/>
                <w:sz w:val="17"/>
              </w:rPr>
              <w:t>Verplichtingen</w:t>
            </w:r>
          </w:p>
        </w:tc>
        <w:tc>
          <w:tcPr>
            <w:tcW w:w="1939" w:type="dxa"/>
            <w:tcBorders>
              <w:bottom w:val="single" w:color="009EE0" w:sz="2" w:space="0"/>
            </w:tcBorders>
            <w:tcMar>
              <w:top w:w="22" w:type="dxa"/>
              <w:left w:w="28" w:type="dxa"/>
              <w:bottom w:w="22" w:type="dxa"/>
              <w:right w:w="28" w:type="dxa"/>
            </w:tcMar>
            <w:vAlign w:val="bottom"/>
          </w:tcPr>
          <w:p w:rsidR="007F53D9" w:rsidRDefault="00935700" w14:paraId="46F0B64D" w14:textId="77777777">
            <w:pPr>
              <w:pStyle w:val="p-table"/>
              <w:jc w:val="right"/>
            </w:pPr>
            <w:r>
              <w:rPr>
                <w:b/>
                <w:sz w:val="17"/>
              </w:rPr>
              <w:t>45.605.295</w:t>
            </w:r>
          </w:p>
        </w:tc>
        <w:tc>
          <w:tcPr>
            <w:tcW w:w="1939" w:type="dxa"/>
            <w:tcBorders>
              <w:bottom w:val="single" w:color="009EE0" w:sz="2" w:space="0"/>
            </w:tcBorders>
            <w:tcMar>
              <w:top w:w="22" w:type="dxa"/>
              <w:left w:w="28" w:type="dxa"/>
              <w:bottom w:w="22" w:type="dxa"/>
              <w:right w:w="28" w:type="dxa"/>
            </w:tcMar>
            <w:vAlign w:val="bottom"/>
          </w:tcPr>
          <w:p w:rsidR="007F53D9" w:rsidRDefault="00935700" w14:paraId="1B8E83D6" w14:textId="77777777">
            <w:pPr>
              <w:pStyle w:val="p-table"/>
              <w:jc w:val="right"/>
            </w:pPr>
            <w:r>
              <w:rPr>
                <w:b/>
                <w:sz w:val="17"/>
              </w:rPr>
              <w:t>‒</w:t>
            </w:r>
            <w:r>
              <w:rPr>
                <w:b/>
                <w:sz w:val="17"/>
              </w:rPr>
              <w:t xml:space="preserve"> 849.022</w:t>
            </w:r>
          </w:p>
        </w:tc>
        <w:tc>
          <w:tcPr>
            <w:tcW w:w="1939" w:type="dxa"/>
            <w:tcBorders>
              <w:bottom w:val="single" w:color="009EE0" w:sz="2" w:space="0"/>
            </w:tcBorders>
            <w:tcMar>
              <w:top w:w="22" w:type="dxa"/>
              <w:left w:w="28" w:type="dxa"/>
              <w:bottom w:w="22" w:type="dxa"/>
              <w:right w:w="28" w:type="dxa"/>
            </w:tcMar>
            <w:vAlign w:val="bottom"/>
          </w:tcPr>
          <w:p w:rsidR="007F53D9" w:rsidRDefault="00935700" w14:paraId="456476BE" w14:textId="77777777">
            <w:pPr>
              <w:pStyle w:val="p-table"/>
              <w:jc w:val="right"/>
            </w:pPr>
            <w:r>
              <w:rPr>
                <w:b/>
                <w:sz w:val="17"/>
              </w:rPr>
              <w:t>44.756.273</w:t>
            </w:r>
          </w:p>
        </w:tc>
      </w:tr>
      <w:tr w:rsidR="007F53D9" w14:paraId="39574065" w14:textId="77777777">
        <w:tblPrEx>
          <w:tblCellMar>
            <w:top w:w="0" w:type="dxa"/>
            <w:bottom w:w="0" w:type="dxa"/>
          </w:tblCellMar>
        </w:tblPrEx>
        <w:tc>
          <w:tcPr>
            <w:tcW w:w="3877" w:type="dxa"/>
            <w:tcMar>
              <w:top w:w="22" w:type="dxa"/>
              <w:left w:w="10" w:type="dxa"/>
              <w:bottom w:w="22" w:type="dxa"/>
              <w:right w:w="28" w:type="dxa"/>
            </w:tcMar>
          </w:tcPr>
          <w:p w:rsidR="007F53D9" w:rsidRDefault="007F53D9" w14:paraId="4CDCBA23" w14:textId="77777777"/>
        </w:tc>
        <w:tc>
          <w:tcPr>
            <w:tcW w:w="1939" w:type="dxa"/>
            <w:tcMar>
              <w:top w:w="22" w:type="dxa"/>
              <w:left w:w="28" w:type="dxa"/>
              <w:bottom w:w="22" w:type="dxa"/>
              <w:right w:w="28" w:type="dxa"/>
            </w:tcMar>
          </w:tcPr>
          <w:p w:rsidR="007F53D9" w:rsidRDefault="007F53D9" w14:paraId="4ADDB079" w14:textId="77777777"/>
        </w:tc>
        <w:tc>
          <w:tcPr>
            <w:tcW w:w="1939" w:type="dxa"/>
            <w:tcMar>
              <w:top w:w="22" w:type="dxa"/>
              <w:left w:w="28" w:type="dxa"/>
              <w:bottom w:w="22" w:type="dxa"/>
              <w:right w:w="28" w:type="dxa"/>
            </w:tcMar>
          </w:tcPr>
          <w:p w:rsidR="007F53D9" w:rsidRDefault="007F53D9" w14:paraId="35C7F10B" w14:textId="77777777"/>
        </w:tc>
        <w:tc>
          <w:tcPr>
            <w:tcW w:w="1939" w:type="dxa"/>
            <w:tcMar>
              <w:top w:w="22" w:type="dxa"/>
              <w:left w:w="28" w:type="dxa"/>
              <w:bottom w:w="22" w:type="dxa"/>
              <w:right w:w="28" w:type="dxa"/>
            </w:tcMar>
          </w:tcPr>
          <w:p w:rsidR="007F53D9" w:rsidRDefault="007F53D9" w14:paraId="5276F9BA" w14:textId="77777777"/>
        </w:tc>
      </w:tr>
      <w:tr w:rsidR="007F53D9" w14:paraId="0D63C1C3"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634E24C7" w14:textId="77777777">
            <w:pPr>
              <w:pStyle w:val="p-table"/>
            </w:pPr>
            <w:r>
              <w:rPr>
                <w:b/>
                <w:sz w:val="17"/>
              </w:rPr>
              <w:t>Uitgaven</w:t>
            </w:r>
          </w:p>
        </w:tc>
        <w:tc>
          <w:tcPr>
            <w:tcW w:w="1939" w:type="dxa"/>
            <w:tcBorders>
              <w:bottom w:val="single" w:color="009EE0" w:sz="2" w:space="0"/>
            </w:tcBorders>
            <w:tcMar>
              <w:top w:w="22" w:type="dxa"/>
              <w:left w:w="28" w:type="dxa"/>
              <w:bottom w:w="22" w:type="dxa"/>
              <w:right w:w="28" w:type="dxa"/>
            </w:tcMar>
            <w:vAlign w:val="bottom"/>
          </w:tcPr>
          <w:p w:rsidR="007F53D9" w:rsidRDefault="00935700" w14:paraId="47E5C813" w14:textId="77777777">
            <w:pPr>
              <w:pStyle w:val="p-table"/>
              <w:jc w:val="right"/>
            </w:pPr>
            <w:r>
              <w:rPr>
                <w:b/>
                <w:sz w:val="17"/>
              </w:rPr>
              <w:t>13.385.750</w:t>
            </w:r>
          </w:p>
        </w:tc>
        <w:tc>
          <w:tcPr>
            <w:tcW w:w="1939" w:type="dxa"/>
            <w:tcBorders>
              <w:bottom w:val="single" w:color="009EE0" w:sz="2" w:space="0"/>
            </w:tcBorders>
            <w:tcMar>
              <w:top w:w="22" w:type="dxa"/>
              <w:left w:w="28" w:type="dxa"/>
              <w:bottom w:w="22" w:type="dxa"/>
              <w:right w:w="28" w:type="dxa"/>
            </w:tcMar>
            <w:vAlign w:val="bottom"/>
          </w:tcPr>
          <w:p w:rsidR="007F53D9" w:rsidRDefault="00935700" w14:paraId="55395C50" w14:textId="77777777">
            <w:pPr>
              <w:pStyle w:val="p-table"/>
              <w:jc w:val="right"/>
            </w:pPr>
            <w:r>
              <w:rPr>
                <w:b/>
                <w:sz w:val="17"/>
              </w:rPr>
              <w:t>‒</w:t>
            </w:r>
            <w:r>
              <w:rPr>
                <w:b/>
                <w:sz w:val="17"/>
              </w:rPr>
              <w:t xml:space="preserve"> 171.329</w:t>
            </w:r>
          </w:p>
        </w:tc>
        <w:tc>
          <w:tcPr>
            <w:tcW w:w="1939" w:type="dxa"/>
            <w:tcBorders>
              <w:bottom w:val="single" w:color="009EE0" w:sz="2" w:space="0"/>
            </w:tcBorders>
            <w:tcMar>
              <w:top w:w="22" w:type="dxa"/>
              <w:left w:w="28" w:type="dxa"/>
              <w:bottom w:w="22" w:type="dxa"/>
              <w:right w:w="28" w:type="dxa"/>
            </w:tcMar>
            <w:vAlign w:val="bottom"/>
          </w:tcPr>
          <w:p w:rsidR="007F53D9" w:rsidRDefault="00935700" w14:paraId="149759FB" w14:textId="77777777">
            <w:pPr>
              <w:pStyle w:val="p-table"/>
              <w:jc w:val="right"/>
            </w:pPr>
            <w:r>
              <w:rPr>
                <w:b/>
                <w:sz w:val="17"/>
              </w:rPr>
              <w:t>13.214.421</w:t>
            </w:r>
          </w:p>
        </w:tc>
      </w:tr>
      <w:tr w:rsidR="007F53D9" w14:paraId="7FEE7060"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7F53D9" w14:paraId="470D0592" w14:textId="77777777"/>
        </w:tc>
        <w:tc>
          <w:tcPr>
            <w:tcW w:w="1939" w:type="dxa"/>
            <w:tcBorders>
              <w:bottom w:val="single" w:color="009EE0" w:sz="2" w:space="0"/>
            </w:tcBorders>
            <w:tcMar>
              <w:top w:w="22" w:type="dxa"/>
              <w:left w:w="28" w:type="dxa"/>
              <w:bottom w:w="22" w:type="dxa"/>
              <w:right w:w="28" w:type="dxa"/>
            </w:tcMar>
          </w:tcPr>
          <w:p w:rsidR="007F53D9" w:rsidRDefault="007F53D9" w14:paraId="599B8090" w14:textId="77777777"/>
        </w:tc>
        <w:tc>
          <w:tcPr>
            <w:tcW w:w="1939" w:type="dxa"/>
            <w:tcBorders>
              <w:bottom w:val="single" w:color="009EE0" w:sz="2" w:space="0"/>
            </w:tcBorders>
            <w:tcMar>
              <w:top w:w="22" w:type="dxa"/>
              <w:left w:w="28" w:type="dxa"/>
              <w:bottom w:w="22" w:type="dxa"/>
              <w:right w:w="28" w:type="dxa"/>
            </w:tcMar>
          </w:tcPr>
          <w:p w:rsidR="007F53D9" w:rsidRDefault="007F53D9" w14:paraId="3D9FFBF0" w14:textId="77777777"/>
        </w:tc>
        <w:tc>
          <w:tcPr>
            <w:tcW w:w="1939" w:type="dxa"/>
            <w:tcBorders>
              <w:bottom w:val="single" w:color="009EE0" w:sz="2" w:space="0"/>
            </w:tcBorders>
            <w:tcMar>
              <w:top w:w="22" w:type="dxa"/>
              <w:left w:w="28" w:type="dxa"/>
              <w:bottom w:w="22" w:type="dxa"/>
              <w:right w:w="28" w:type="dxa"/>
            </w:tcMar>
          </w:tcPr>
          <w:p w:rsidR="007F53D9" w:rsidRDefault="007F53D9" w14:paraId="3D91080B" w14:textId="77777777"/>
        </w:tc>
      </w:tr>
      <w:tr w:rsidR="007F53D9" w14:paraId="76977358"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7959FFAB" w14:textId="77777777">
            <w:pPr>
              <w:pStyle w:val="p-table"/>
            </w:pPr>
            <w:r>
              <w:rPr>
                <w:b/>
                <w:sz w:val="17"/>
              </w:rPr>
              <w:t>Subsidies (regelingen)</w:t>
            </w:r>
          </w:p>
        </w:tc>
        <w:tc>
          <w:tcPr>
            <w:tcW w:w="1939" w:type="dxa"/>
            <w:tcBorders>
              <w:bottom w:val="single" w:color="009EE0" w:sz="2" w:space="0"/>
            </w:tcBorders>
            <w:tcMar>
              <w:top w:w="22" w:type="dxa"/>
              <w:left w:w="28" w:type="dxa"/>
              <w:bottom w:w="22" w:type="dxa"/>
              <w:right w:w="28" w:type="dxa"/>
            </w:tcMar>
          </w:tcPr>
          <w:p w:rsidR="007F53D9" w:rsidRDefault="00935700" w14:paraId="0CB23970" w14:textId="77777777">
            <w:pPr>
              <w:pStyle w:val="p-table"/>
              <w:jc w:val="right"/>
            </w:pPr>
            <w:r>
              <w:rPr>
                <w:b/>
                <w:sz w:val="17"/>
              </w:rPr>
              <w:t>4.349.188</w:t>
            </w:r>
          </w:p>
        </w:tc>
        <w:tc>
          <w:tcPr>
            <w:tcW w:w="1939" w:type="dxa"/>
            <w:tcBorders>
              <w:bottom w:val="single" w:color="009EE0" w:sz="2" w:space="0"/>
            </w:tcBorders>
            <w:tcMar>
              <w:top w:w="22" w:type="dxa"/>
              <w:left w:w="28" w:type="dxa"/>
              <w:bottom w:w="22" w:type="dxa"/>
              <w:right w:w="28" w:type="dxa"/>
            </w:tcMar>
          </w:tcPr>
          <w:p w:rsidR="007F53D9" w:rsidRDefault="00935700" w14:paraId="2C5229F9" w14:textId="77777777">
            <w:pPr>
              <w:pStyle w:val="p-table"/>
              <w:jc w:val="right"/>
            </w:pPr>
            <w:r>
              <w:rPr>
                <w:b/>
                <w:sz w:val="17"/>
              </w:rPr>
              <w:t>‒</w:t>
            </w:r>
            <w:r>
              <w:rPr>
                <w:b/>
                <w:sz w:val="17"/>
              </w:rPr>
              <w:t xml:space="preserve"> 51.803</w:t>
            </w:r>
          </w:p>
        </w:tc>
        <w:tc>
          <w:tcPr>
            <w:tcW w:w="1939" w:type="dxa"/>
            <w:tcBorders>
              <w:bottom w:val="single" w:color="009EE0" w:sz="2" w:space="0"/>
            </w:tcBorders>
            <w:tcMar>
              <w:top w:w="22" w:type="dxa"/>
              <w:left w:w="28" w:type="dxa"/>
              <w:bottom w:w="22" w:type="dxa"/>
              <w:right w:w="28" w:type="dxa"/>
            </w:tcMar>
          </w:tcPr>
          <w:p w:rsidR="007F53D9" w:rsidRDefault="00935700" w14:paraId="6720F658" w14:textId="77777777">
            <w:pPr>
              <w:pStyle w:val="p-table"/>
              <w:jc w:val="right"/>
            </w:pPr>
            <w:r>
              <w:rPr>
                <w:b/>
                <w:sz w:val="17"/>
              </w:rPr>
              <w:t>4.297.385</w:t>
            </w:r>
          </w:p>
        </w:tc>
      </w:tr>
      <w:tr w:rsidR="007F53D9" w14:paraId="02F9533D"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2B30EDF5" w14:textId="77777777">
            <w:pPr>
              <w:pStyle w:val="p-table"/>
              <w:rPr>
                <w:sz w:val="17"/>
              </w:rPr>
            </w:pPr>
            <w:proofErr w:type="spellStart"/>
            <w:r>
              <w:rPr>
                <w:sz w:val="17"/>
              </w:rPr>
              <w:t>Missiegedreven</w:t>
            </w:r>
            <w:proofErr w:type="spellEnd"/>
            <w:r>
              <w:rPr>
                <w:sz w:val="17"/>
              </w:rPr>
              <w:t xml:space="preserve"> Onderzoek en Ontwikkeling en Innovatie (MOOI)</w:t>
            </w:r>
          </w:p>
        </w:tc>
        <w:tc>
          <w:tcPr>
            <w:tcW w:w="1939" w:type="dxa"/>
            <w:tcBorders>
              <w:bottom w:val="single" w:color="009EE0" w:sz="2" w:space="0"/>
            </w:tcBorders>
            <w:tcMar>
              <w:top w:w="22" w:type="dxa"/>
              <w:left w:w="28" w:type="dxa"/>
              <w:bottom w:w="22" w:type="dxa"/>
              <w:right w:w="28" w:type="dxa"/>
            </w:tcMar>
          </w:tcPr>
          <w:p w:rsidR="007F53D9" w:rsidRDefault="00935700" w14:paraId="0F259491" w14:textId="77777777">
            <w:pPr>
              <w:pStyle w:val="p-table"/>
              <w:jc w:val="right"/>
              <w:rPr>
                <w:sz w:val="17"/>
              </w:rPr>
            </w:pPr>
            <w:r>
              <w:rPr>
                <w:sz w:val="17"/>
              </w:rPr>
              <w:t>78.851</w:t>
            </w:r>
          </w:p>
        </w:tc>
        <w:tc>
          <w:tcPr>
            <w:tcW w:w="1939" w:type="dxa"/>
            <w:tcBorders>
              <w:bottom w:val="single" w:color="009EE0" w:sz="2" w:space="0"/>
            </w:tcBorders>
            <w:tcMar>
              <w:top w:w="22" w:type="dxa"/>
              <w:left w:w="28" w:type="dxa"/>
              <w:bottom w:w="22" w:type="dxa"/>
              <w:right w:w="28" w:type="dxa"/>
            </w:tcMar>
          </w:tcPr>
          <w:p w:rsidR="007F53D9" w:rsidRDefault="00935700" w14:paraId="2FC139DF" w14:textId="77777777">
            <w:pPr>
              <w:pStyle w:val="p-table"/>
              <w:jc w:val="right"/>
              <w:rPr>
                <w:sz w:val="17"/>
              </w:rPr>
            </w:pPr>
            <w:r>
              <w:rPr>
                <w:sz w:val="17"/>
              </w:rPr>
              <w:t>‒</w:t>
            </w:r>
            <w:r>
              <w:rPr>
                <w:sz w:val="17"/>
              </w:rPr>
              <w:t xml:space="preserve"> 9.960</w:t>
            </w:r>
          </w:p>
        </w:tc>
        <w:tc>
          <w:tcPr>
            <w:tcW w:w="1939" w:type="dxa"/>
            <w:tcBorders>
              <w:bottom w:val="single" w:color="009EE0" w:sz="2" w:space="0"/>
            </w:tcBorders>
            <w:tcMar>
              <w:top w:w="22" w:type="dxa"/>
              <w:left w:w="28" w:type="dxa"/>
              <w:bottom w:w="22" w:type="dxa"/>
              <w:right w:w="28" w:type="dxa"/>
            </w:tcMar>
          </w:tcPr>
          <w:p w:rsidR="007F53D9" w:rsidRDefault="00935700" w14:paraId="22D5E685" w14:textId="77777777">
            <w:pPr>
              <w:pStyle w:val="p-table"/>
              <w:jc w:val="right"/>
              <w:rPr>
                <w:sz w:val="17"/>
              </w:rPr>
            </w:pPr>
            <w:r>
              <w:rPr>
                <w:sz w:val="17"/>
              </w:rPr>
              <w:t>68.891</w:t>
            </w:r>
          </w:p>
        </w:tc>
      </w:tr>
      <w:tr w:rsidR="007F53D9" w14:paraId="2782FA20"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31FAF33F" w14:textId="77777777">
            <w:pPr>
              <w:pStyle w:val="p-table"/>
              <w:rPr>
                <w:sz w:val="17"/>
              </w:rPr>
            </w:pPr>
            <w:r>
              <w:rPr>
                <w:sz w:val="17"/>
              </w:rPr>
              <w:t>Hernieuwbare Energietransitie (HER+)</w:t>
            </w:r>
          </w:p>
        </w:tc>
        <w:tc>
          <w:tcPr>
            <w:tcW w:w="1939" w:type="dxa"/>
            <w:tcBorders>
              <w:bottom w:val="single" w:color="009EE0" w:sz="2" w:space="0"/>
            </w:tcBorders>
            <w:tcMar>
              <w:top w:w="22" w:type="dxa"/>
              <w:left w:w="28" w:type="dxa"/>
              <w:bottom w:w="22" w:type="dxa"/>
              <w:right w:w="28" w:type="dxa"/>
            </w:tcMar>
          </w:tcPr>
          <w:p w:rsidR="007F53D9" w:rsidRDefault="00935700" w14:paraId="0352988D" w14:textId="77777777">
            <w:pPr>
              <w:pStyle w:val="p-table"/>
              <w:jc w:val="right"/>
              <w:rPr>
                <w:sz w:val="17"/>
              </w:rPr>
            </w:pPr>
            <w:r>
              <w:rPr>
                <w:sz w:val="17"/>
              </w:rPr>
              <w:t>13.131</w:t>
            </w:r>
          </w:p>
        </w:tc>
        <w:tc>
          <w:tcPr>
            <w:tcW w:w="1939" w:type="dxa"/>
            <w:tcBorders>
              <w:bottom w:val="single" w:color="009EE0" w:sz="2" w:space="0"/>
            </w:tcBorders>
            <w:tcMar>
              <w:top w:w="22" w:type="dxa"/>
              <w:left w:w="28" w:type="dxa"/>
              <w:bottom w:w="22" w:type="dxa"/>
              <w:right w:w="28" w:type="dxa"/>
            </w:tcMar>
          </w:tcPr>
          <w:p w:rsidR="007F53D9" w:rsidRDefault="00935700" w14:paraId="12B3097B" w14:textId="77777777">
            <w:pPr>
              <w:pStyle w:val="p-table"/>
              <w:jc w:val="right"/>
              <w:rPr>
                <w:sz w:val="17"/>
              </w:rPr>
            </w:pPr>
            <w:r>
              <w:rPr>
                <w:sz w:val="17"/>
              </w:rPr>
              <w:t>‒</w:t>
            </w:r>
            <w:r>
              <w:rPr>
                <w:sz w:val="17"/>
              </w:rPr>
              <w:t xml:space="preserve"> 1.928</w:t>
            </w:r>
          </w:p>
        </w:tc>
        <w:tc>
          <w:tcPr>
            <w:tcW w:w="1939" w:type="dxa"/>
            <w:tcBorders>
              <w:bottom w:val="single" w:color="009EE0" w:sz="2" w:space="0"/>
            </w:tcBorders>
            <w:tcMar>
              <w:top w:w="22" w:type="dxa"/>
              <w:left w:w="28" w:type="dxa"/>
              <w:bottom w:w="22" w:type="dxa"/>
              <w:right w:w="28" w:type="dxa"/>
            </w:tcMar>
          </w:tcPr>
          <w:p w:rsidR="007F53D9" w:rsidRDefault="00935700" w14:paraId="797F6642" w14:textId="77777777">
            <w:pPr>
              <w:pStyle w:val="p-table"/>
              <w:jc w:val="right"/>
              <w:rPr>
                <w:sz w:val="17"/>
              </w:rPr>
            </w:pPr>
            <w:r>
              <w:rPr>
                <w:sz w:val="17"/>
              </w:rPr>
              <w:t>11.203</w:t>
            </w:r>
          </w:p>
        </w:tc>
      </w:tr>
      <w:tr w:rsidR="007F53D9" w14:paraId="65AC7D31"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66C252BF" w14:textId="77777777">
            <w:pPr>
              <w:pStyle w:val="p-table"/>
              <w:rPr>
                <w:sz w:val="17"/>
              </w:rPr>
            </w:pPr>
            <w:r>
              <w:rPr>
                <w:sz w:val="17"/>
              </w:rPr>
              <w:t>Demonstratieregeling Energie- en Klimaatinnovatie (DEI+)</w:t>
            </w:r>
          </w:p>
        </w:tc>
        <w:tc>
          <w:tcPr>
            <w:tcW w:w="1939" w:type="dxa"/>
            <w:tcBorders>
              <w:bottom w:val="single" w:color="009EE0" w:sz="2" w:space="0"/>
            </w:tcBorders>
            <w:tcMar>
              <w:top w:w="22" w:type="dxa"/>
              <w:left w:w="28" w:type="dxa"/>
              <w:bottom w:w="22" w:type="dxa"/>
              <w:right w:w="28" w:type="dxa"/>
            </w:tcMar>
          </w:tcPr>
          <w:p w:rsidR="007F53D9" w:rsidRDefault="00935700" w14:paraId="47ED6146" w14:textId="77777777">
            <w:pPr>
              <w:pStyle w:val="p-table"/>
              <w:jc w:val="right"/>
              <w:rPr>
                <w:sz w:val="17"/>
              </w:rPr>
            </w:pPr>
            <w:r>
              <w:rPr>
                <w:sz w:val="17"/>
              </w:rPr>
              <w:t>120.291</w:t>
            </w:r>
          </w:p>
        </w:tc>
        <w:tc>
          <w:tcPr>
            <w:tcW w:w="1939" w:type="dxa"/>
            <w:tcBorders>
              <w:bottom w:val="single" w:color="009EE0" w:sz="2" w:space="0"/>
            </w:tcBorders>
            <w:tcMar>
              <w:top w:w="22" w:type="dxa"/>
              <w:left w:w="28" w:type="dxa"/>
              <w:bottom w:w="22" w:type="dxa"/>
              <w:right w:w="28" w:type="dxa"/>
            </w:tcMar>
          </w:tcPr>
          <w:p w:rsidR="007F53D9" w:rsidRDefault="00935700" w14:paraId="78B985E1" w14:textId="77777777">
            <w:pPr>
              <w:pStyle w:val="p-table"/>
              <w:jc w:val="right"/>
              <w:rPr>
                <w:sz w:val="17"/>
              </w:rPr>
            </w:pPr>
            <w:r>
              <w:rPr>
                <w:sz w:val="17"/>
              </w:rPr>
              <w:t>‒</w:t>
            </w:r>
            <w:r>
              <w:rPr>
                <w:sz w:val="17"/>
              </w:rPr>
              <w:t xml:space="preserve"> 40.315</w:t>
            </w:r>
          </w:p>
        </w:tc>
        <w:tc>
          <w:tcPr>
            <w:tcW w:w="1939" w:type="dxa"/>
            <w:tcBorders>
              <w:bottom w:val="single" w:color="009EE0" w:sz="2" w:space="0"/>
            </w:tcBorders>
            <w:tcMar>
              <w:top w:w="22" w:type="dxa"/>
              <w:left w:w="28" w:type="dxa"/>
              <w:bottom w:w="22" w:type="dxa"/>
              <w:right w:w="28" w:type="dxa"/>
            </w:tcMar>
          </w:tcPr>
          <w:p w:rsidR="007F53D9" w:rsidRDefault="00935700" w14:paraId="00520593" w14:textId="77777777">
            <w:pPr>
              <w:pStyle w:val="p-table"/>
              <w:jc w:val="right"/>
              <w:rPr>
                <w:sz w:val="17"/>
              </w:rPr>
            </w:pPr>
            <w:r>
              <w:rPr>
                <w:sz w:val="17"/>
              </w:rPr>
              <w:t>79.976</w:t>
            </w:r>
          </w:p>
        </w:tc>
      </w:tr>
      <w:tr w:rsidR="007F53D9" w14:paraId="73B19DA5"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254BA1C3" w14:textId="77777777">
            <w:pPr>
              <w:pStyle w:val="p-table"/>
              <w:rPr>
                <w:sz w:val="17"/>
              </w:rPr>
            </w:pPr>
            <w:r>
              <w:rPr>
                <w:sz w:val="17"/>
              </w:rPr>
              <w:t>Subsidieregeling Duurzame Scheepsbouw (SDS)</w:t>
            </w:r>
          </w:p>
        </w:tc>
        <w:tc>
          <w:tcPr>
            <w:tcW w:w="1939" w:type="dxa"/>
            <w:tcBorders>
              <w:bottom w:val="single" w:color="009EE0" w:sz="2" w:space="0"/>
            </w:tcBorders>
            <w:tcMar>
              <w:top w:w="22" w:type="dxa"/>
              <w:left w:w="28" w:type="dxa"/>
              <w:bottom w:w="22" w:type="dxa"/>
              <w:right w:w="28" w:type="dxa"/>
            </w:tcMar>
          </w:tcPr>
          <w:p w:rsidR="007F53D9" w:rsidRDefault="00935700" w14:paraId="61897959" w14:textId="77777777">
            <w:pPr>
              <w:pStyle w:val="p-table"/>
              <w:jc w:val="right"/>
              <w:rPr>
                <w:sz w:val="17"/>
              </w:rPr>
            </w:pPr>
            <w:r>
              <w:rPr>
                <w:sz w:val="17"/>
              </w:rPr>
              <w:t>1.878</w:t>
            </w:r>
          </w:p>
        </w:tc>
        <w:tc>
          <w:tcPr>
            <w:tcW w:w="1939" w:type="dxa"/>
            <w:tcBorders>
              <w:bottom w:val="single" w:color="009EE0" w:sz="2" w:space="0"/>
            </w:tcBorders>
            <w:tcMar>
              <w:top w:w="22" w:type="dxa"/>
              <w:left w:w="28" w:type="dxa"/>
              <w:bottom w:w="22" w:type="dxa"/>
              <w:right w:w="28" w:type="dxa"/>
            </w:tcMar>
          </w:tcPr>
          <w:p w:rsidR="007F53D9" w:rsidRDefault="00935700" w14:paraId="72013E6B"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34C48F13" w14:textId="77777777">
            <w:pPr>
              <w:pStyle w:val="p-table"/>
              <w:jc w:val="right"/>
              <w:rPr>
                <w:sz w:val="17"/>
              </w:rPr>
            </w:pPr>
            <w:r>
              <w:rPr>
                <w:sz w:val="17"/>
              </w:rPr>
              <w:t>1.878</w:t>
            </w:r>
          </w:p>
        </w:tc>
      </w:tr>
      <w:tr w:rsidR="007F53D9" w14:paraId="3D68BE4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7FF9C9A9" w14:textId="77777777">
            <w:pPr>
              <w:pStyle w:val="p-table"/>
              <w:rPr>
                <w:sz w:val="17"/>
              </w:rPr>
            </w:pPr>
            <w:r>
              <w:rPr>
                <w:sz w:val="17"/>
              </w:rPr>
              <w:t>Projecten Klimaat en Energieakkoord</w:t>
            </w:r>
          </w:p>
        </w:tc>
        <w:tc>
          <w:tcPr>
            <w:tcW w:w="1939" w:type="dxa"/>
            <w:tcBorders>
              <w:bottom w:val="single" w:color="009EE0" w:sz="2" w:space="0"/>
            </w:tcBorders>
            <w:tcMar>
              <w:top w:w="22" w:type="dxa"/>
              <w:left w:w="28" w:type="dxa"/>
              <w:bottom w:w="22" w:type="dxa"/>
              <w:right w:w="28" w:type="dxa"/>
            </w:tcMar>
          </w:tcPr>
          <w:p w:rsidR="007F53D9" w:rsidRDefault="00935700" w14:paraId="2CBA4903" w14:textId="77777777">
            <w:pPr>
              <w:pStyle w:val="p-table"/>
              <w:jc w:val="right"/>
              <w:rPr>
                <w:sz w:val="17"/>
              </w:rPr>
            </w:pPr>
            <w:r>
              <w:rPr>
                <w:sz w:val="17"/>
              </w:rPr>
              <w:t>2.329</w:t>
            </w:r>
          </w:p>
        </w:tc>
        <w:tc>
          <w:tcPr>
            <w:tcW w:w="1939" w:type="dxa"/>
            <w:tcBorders>
              <w:bottom w:val="single" w:color="009EE0" w:sz="2" w:space="0"/>
            </w:tcBorders>
            <w:tcMar>
              <w:top w:w="22" w:type="dxa"/>
              <w:left w:w="28" w:type="dxa"/>
              <w:bottom w:w="22" w:type="dxa"/>
              <w:right w:w="28" w:type="dxa"/>
            </w:tcMar>
          </w:tcPr>
          <w:p w:rsidR="007F53D9" w:rsidRDefault="00935700" w14:paraId="018FD23C" w14:textId="77777777">
            <w:pPr>
              <w:pStyle w:val="p-table"/>
              <w:jc w:val="right"/>
              <w:rPr>
                <w:sz w:val="17"/>
              </w:rPr>
            </w:pPr>
            <w:r>
              <w:rPr>
                <w:sz w:val="17"/>
              </w:rPr>
              <w:t>18</w:t>
            </w:r>
          </w:p>
        </w:tc>
        <w:tc>
          <w:tcPr>
            <w:tcW w:w="1939" w:type="dxa"/>
            <w:tcBorders>
              <w:bottom w:val="single" w:color="009EE0" w:sz="2" w:space="0"/>
            </w:tcBorders>
            <w:tcMar>
              <w:top w:w="22" w:type="dxa"/>
              <w:left w:w="28" w:type="dxa"/>
              <w:bottom w:w="22" w:type="dxa"/>
              <w:right w:w="28" w:type="dxa"/>
            </w:tcMar>
          </w:tcPr>
          <w:p w:rsidR="007F53D9" w:rsidRDefault="00935700" w14:paraId="0580E89F" w14:textId="77777777">
            <w:pPr>
              <w:pStyle w:val="p-table"/>
              <w:jc w:val="right"/>
              <w:rPr>
                <w:sz w:val="17"/>
              </w:rPr>
            </w:pPr>
            <w:r>
              <w:rPr>
                <w:sz w:val="17"/>
              </w:rPr>
              <w:t>2.347</w:t>
            </w:r>
          </w:p>
        </w:tc>
      </w:tr>
      <w:tr w:rsidR="007F53D9" w14:paraId="5E18E441"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7659918E" w14:textId="77777777">
            <w:pPr>
              <w:pStyle w:val="p-table"/>
              <w:rPr>
                <w:sz w:val="17"/>
              </w:rPr>
            </w:pPr>
            <w:r>
              <w:rPr>
                <w:sz w:val="17"/>
              </w:rPr>
              <w:t>SDE</w:t>
            </w:r>
          </w:p>
        </w:tc>
        <w:tc>
          <w:tcPr>
            <w:tcW w:w="1939" w:type="dxa"/>
            <w:tcBorders>
              <w:bottom w:val="single" w:color="009EE0" w:sz="2" w:space="0"/>
            </w:tcBorders>
            <w:tcMar>
              <w:top w:w="22" w:type="dxa"/>
              <w:left w:w="28" w:type="dxa"/>
              <w:bottom w:w="22" w:type="dxa"/>
              <w:right w:w="28" w:type="dxa"/>
            </w:tcMar>
          </w:tcPr>
          <w:p w:rsidR="007F53D9" w:rsidRDefault="00935700" w14:paraId="6531DFA8" w14:textId="77777777">
            <w:pPr>
              <w:pStyle w:val="p-table"/>
              <w:jc w:val="right"/>
              <w:rPr>
                <w:sz w:val="17"/>
              </w:rPr>
            </w:pPr>
            <w:r>
              <w:rPr>
                <w:sz w:val="17"/>
              </w:rPr>
              <w:t>347.437</w:t>
            </w:r>
          </w:p>
        </w:tc>
        <w:tc>
          <w:tcPr>
            <w:tcW w:w="1939" w:type="dxa"/>
            <w:tcBorders>
              <w:bottom w:val="single" w:color="009EE0" w:sz="2" w:space="0"/>
            </w:tcBorders>
            <w:tcMar>
              <w:top w:w="22" w:type="dxa"/>
              <w:left w:w="28" w:type="dxa"/>
              <w:bottom w:w="22" w:type="dxa"/>
              <w:right w:w="28" w:type="dxa"/>
            </w:tcMar>
          </w:tcPr>
          <w:p w:rsidR="007F53D9" w:rsidRDefault="00935700" w14:paraId="455E1F99"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46EF1C2E" w14:textId="77777777">
            <w:pPr>
              <w:pStyle w:val="p-table"/>
              <w:jc w:val="right"/>
              <w:rPr>
                <w:sz w:val="17"/>
              </w:rPr>
            </w:pPr>
            <w:r>
              <w:rPr>
                <w:sz w:val="17"/>
              </w:rPr>
              <w:t>347.437</w:t>
            </w:r>
          </w:p>
        </w:tc>
      </w:tr>
      <w:tr w:rsidR="007F53D9" w14:paraId="2C3B1B4A"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7BF97FC1" w14:textId="77777777">
            <w:pPr>
              <w:pStyle w:val="p-table"/>
              <w:rPr>
                <w:sz w:val="17"/>
              </w:rPr>
            </w:pPr>
            <w:r>
              <w:rPr>
                <w:sz w:val="17"/>
              </w:rPr>
              <w:t>SDE+</w:t>
            </w:r>
          </w:p>
        </w:tc>
        <w:tc>
          <w:tcPr>
            <w:tcW w:w="1939" w:type="dxa"/>
            <w:tcBorders>
              <w:bottom w:val="single" w:color="009EE0" w:sz="2" w:space="0"/>
            </w:tcBorders>
            <w:tcMar>
              <w:top w:w="22" w:type="dxa"/>
              <w:left w:w="28" w:type="dxa"/>
              <w:bottom w:w="22" w:type="dxa"/>
              <w:right w:w="28" w:type="dxa"/>
            </w:tcMar>
          </w:tcPr>
          <w:p w:rsidR="007F53D9" w:rsidRDefault="00935700" w14:paraId="2DA70FC4" w14:textId="77777777">
            <w:pPr>
              <w:pStyle w:val="p-table"/>
              <w:jc w:val="right"/>
              <w:rPr>
                <w:sz w:val="17"/>
              </w:rPr>
            </w:pPr>
            <w:r>
              <w:rPr>
                <w:sz w:val="17"/>
              </w:rPr>
              <w:t>884.375</w:t>
            </w:r>
          </w:p>
        </w:tc>
        <w:tc>
          <w:tcPr>
            <w:tcW w:w="1939" w:type="dxa"/>
            <w:tcBorders>
              <w:bottom w:val="single" w:color="009EE0" w:sz="2" w:space="0"/>
            </w:tcBorders>
            <w:tcMar>
              <w:top w:w="22" w:type="dxa"/>
              <w:left w:w="28" w:type="dxa"/>
              <w:bottom w:w="22" w:type="dxa"/>
              <w:right w:w="28" w:type="dxa"/>
            </w:tcMar>
          </w:tcPr>
          <w:p w:rsidR="007F53D9" w:rsidRDefault="00935700" w14:paraId="7D14A765"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1C66BBB0" w14:textId="77777777">
            <w:pPr>
              <w:pStyle w:val="p-table"/>
              <w:jc w:val="right"/>
              <w:rPr>
                <w:sz w:val="17"/>
              </w:rPr>
            </w:pPr>
            <w:r>
              <w:rPr>
                <w:sz w:val="17"/>
              </w:rPr>
              <w:t>884.375</w:t>
            </w:r>
          </w:p>
        </w:tc>
      </w:tr>
      <w:tr w:rsidR="007F53D9" w14:paraId="06B437F8"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7292C33E" w14:textId="77777777">
            <w:pPr>
              <w:pStyle w:val="p-table"/>
              <w:rPr>
                <w:sz w:val="17"/>
              </w:rPr>
            </w:pPr>
            <w:r>
              <w:rPr>
                <w:sz w:val="17"/>
              </w:rPr>
              <w:t>SDE++</w:t>
            </w:r>
          </w:p>
        </w:tc>
        <w:tc>
          <w:tcPr>
            <w:tcW w:w="1939" w:type="dxa"/>
            <w:tcBorders>
              <w:bottom w:val="single" w:color="009EE0" w:sz="2" w:space="0"/>
            </w:tcBorders>
            <w:tcMar>
              <w:top w:w="22" w:type="dxa"/>
              <w:left w:w="28" w:type="dxa"/>
              <w:bottom w:w="22" w:type="dxa"/>
              <w:right w:w="28" w:type="dxa"/>
            </w:tcMar>
          </w:tcPr>
          <w:p w:rsidR="007F53D9" w:rsidRDefault="00935700" w14:paraId="035907CE" w14:textId="77777777">
            <w:pPr>
              <w:pStyle w:val="p-table"/>
              <w:jc w:val="right"/>
              <w:rPr>
                <w:sz w:val="17"/>
              </w:rPr>
            </w:pPr>
            <w:r>
              <w:rPr>
                <w:sz w:val="17"/>
              </w:rPr>
              <w:t>611.790</w:t>
            </w:r>
          </w:p>
        </w:tc>
        <w:tc>
          <w:tcPr>
            <w:tcW w:w="1939" w:type="dxa"/>
            <w:tcBorders>
              <w:bottom w:val="single" w:color="009EE0" w:sz="2" w:space="0"/>
            </w:tcBorders>
            <w:tcMar>
              <w:top w:w="22" w:type="dxa"/>
              <w:left w:w="28" w:type="dxa"/>
              <w:bottom w:w="22" w:type="dxa"/>
              <w:right w:w="28" w:type="dxa"/>
            </w:tcMar>
          </w:tcPr>
          <w:p w:rsidR="007F53D9" w:rsidRDefault="00935700" w14:paraId="098D1B11" w14:textId="77777777">
            <w:pPr>
              <w:pStyle w:val="p-table"/>
              <w:jc w:val="right"/>
              <w:rPr>
                <w:sz w:val="17"/>
              </w:rPr>
            </w:pPr>
            <w:r>
              <w:rPr>
                <w:sz w:val="17"/>
              </w:rPr>
              <w:t>‒</w:t>
            </w:r>
            <w:r>
              <w:rPr>
                <w:sz w:val="17"/>
              </w:rPr>
              <w:t xml:space="preserve"> 1.500</w:t>
            </w:r>
          </w:p>
        </w:tc>
        <w:tc>
          <w:tcPr>
            <w:tcW w:w="1939" w:type="dxa"/>
            <w:tcBorders>
              <w:bottom w:val="single" w:color="009EE0" w:sz="2" w:space="0"/>
            </w:tcBorders>
            <w:tcMar>
              <w:top w:w="22" w:type="dxa"/>
              <w:left w:w="28" w:type="dxa"/>
              <w:bottom w:w="22" w:type="dxa"/>
              <w:right w:w="28" w:type="dxa"/>
            </w:tcMar>
          </w:tcPr>
          <w:p w:rsidR="007F53D9" w:rsidRDefault="00935700" w14:paraId="05541B9E" w14:textId="77777777">
            <w:pPr>
              <w:pStyle w:val="p-table"/>
              <w:jc w:val="right"/>
              <w:rPr>
                <w:sz w:val="17"/>
              </w:rPr>
            </w:pPr>
            <w:r>
              <w:rPr>
                <w:sz w:val="17"/>
              </w:rPr>
              <w:t>610.290</w:t>
            </w:r>
          </w:p>
        </w:tc>
      </w:tr>
      <w:tr w:rsidR="007F53D9" w14:paraId="5AB90146"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4AD3E814" w14:textId="77777777">
            <w:pPr>
              <w:pStyle w:val="p-table"/>
              <w:rPr>
                <w:sz w:val="17"/>
              </w:rPr>
            </w:pPr>
            <w:r>
              <w:rPr>
                <w:sz w:val="17"/>
              </w:rPr>
              <w:t>Aardwarmte</w:t>
            </w:r>
          </w:p>
        </w:tc>
        <w:tc>
          <w:tcPr>
            <w:tcW w:w="1939" w:type="dxa"/>
            <w:tcBorders>
              <w:bottom w:val="single" w:color="009EE0" w:sz="2" w:space="0"/>
            </w:tcBorders>
            <w:tcMar>
              <w:top w:w="22" w:type="dxa"/>
              <w:left w:w="28" w:type="dxa"/>
              <w:bottom w:w="22" w:type="dxa"/>
              <w:right w:w="28" w:type="dxa"/>
            </w:tcMar>
          </w:tcPr>
          <w:p w:rsidR="007F53D9" w:rsidRDefault="00935700" w14:paraId="3E7B2FF1" w14:textId="77777777">
            <w:pPr>
              <w:pStyle w:val="p-table"/>
              <w:jc w:val="right"/>
              <w:rPr>
                <w:sz w:val="17"/>
              </w:rPr>
            </w:pPr>
            <w:r>
              <w:rPr>
                <w:sz w:val="17"/>
              </w:rPr>
              <w:t>12.500</w:t>
            </w:r>
          </w:p>
        </w:tc>
        <w:tc>
          <w:tcPr>
            <w:tcW w:w="1939" w:type="dxa"/>
            <w:tcBorders>
              <w:bottom w:val="single" w:color="009EE0" w:sz="2" w:space="0"/>
            </w:tcBorders>
            <w:tcMar>
              <w:top w:w="22" w:type="dxa"/>
              <w:left w:w="28" w:type="dxa"/>
              <w:bottom w:w="22" w:type="dxa"/>
              <w:right w:w="28" w:type="dxa"/>
            </w:tcMar>
          </w:tcPr>
          <w:p w:rsidR="007F53D9" w:rsidRDefault="00935700" w14:paraId="16EB00E0" w14:textId="77777777">
            <w:pPr>
              <w:pStyle w:val="p-table"/>
              <w:jc w:val="right"/>
              <w:rPr>
                <w:sz w:val="17"/>
              </w:rPr>
            </w:pPr>
            <w:r>
              <w:rPr>
                <w:sz w:val="17"/>
              </w:rPr>
              <w:t>‒</w:t>
            </w:r>
            <w:r>
              <w:rPr>
                <w:sz w:val="17"/>
              </w:rPr>
              <w:t xml:space="preserve"> 10.000</w:t>
            </w:r>
          </w:p>
        </w:tc>
        <w:tc>
          <w:tcPr>
            <w:tcW w:w="1939" w:type="dxa"/>
            <w:tcBorders>
              <w:bottom w:val="single" w:color="009EE0" w:sz="2" w:space="0"/>
            </w:tcBorders>
            <w:tcMar>
              <w:top w:w="22" w:type="dxa"/>
              <w:left w:w="28" w:type="dxa"/>
              <w:bottom w:w="22" w:type="dxa"/>
              <w:right w:w="28" w:type="dxa"/>
            </w:tcMar>
          </w:tcPr>
          <w:p w:rsidR="007F53D9" w:rsidRDefault="00935700" w14:paraId="508D606C" w14:textId="77777777">
            <w:pPr>
              <w:pStyle w:val="p-table"/>
              <w:jc w:val="right"/>
              <w:rPr>
                <w:sz w:val="17"/>
              </w:rPr>
            </w:pPr>
            <w:r>
              <w:rPr>
                <w:sz w:val="17"/>
              </w:rPr>
              <w:t>2.500</w:t>
            </w:r>
          </w:p>
        </w:tc>
      </w:tr>
      <w:tr w:rsidR="007F53D9" w14:paraId="3CA8FA3F"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0672C5CE" w14:textId="77777777">
            <w:pPr>
              <w:pStyle w:val="p-table"/>
              <w:rPr>
                <w:sz w:val="17"/>
              </w:rPr>
            </w:pPr>
            <w:r>
              <w:rPr>
                <w:sz w:val="17"/>
              </w:rPr>
              <w:t>ISDE-regeling</w:t>
            </w:r>
          </w:p>
        </w:tc>
        <w:tc>
          <w:tcPr>
            <w:tcW w:w="1939" w:type="dxa"/>
            <w:tcBorders>
              <w:bottom w:val="single" w:color="009EE0" w:sz="2" w:space="0"/>
            </w:tcBorders>
            <w:tcMar>
              <w:top w:w="22" w:type="dxa"/>
              <w:left w:w="28" w:type="dxa"/>
              <w:bottom w:w="22" w:type="dxa"/>
              <w:right w:w="28" w:type="dxa"/>
            </w:tcMar>
          </w:tcPr>
          <w:p w:rsidR="007F53D9" w:rsidRDefault="00935700" w14:paraId="7C1B2E79" w14:textId="77777777">
            <w:pPr>
              <w:pStyle w:val="p-table"/>
              <w:jc w:val="right"/>
              <w:rPr>
                <w:sz w:val="17"/>
              </w:rPr>
            </w:pPr>
            <w:r>
              <w:rPr>
                <w:sz w:val="17"/>
              </w:rPr>
              <w:t>500.799</w:t>
            </w:r>
          </w:p>
        </w:tc>
        <w:tc>
          <w:tcPr>
            <w:tcW w:w="1939" w:type="dxa"/>
            <w:tcBorders>
              <w:bottom w:val="single" w:color="009EE0" w:sz="2" w:space="0"/>
            </w:tcBorders>
            <w:tcMar>
              <w:top w:w="22" w:type="dxa"/>
              <w:left w:w="28" w:type="dxa"/>
              <w:bottom w:w="22" w:type="dxa"/>
              <w:right w:w="28" w:type="dxa"/>
            </w:tcMar>
          </w:tcPr>
          <w:p w:rsidR="007F53D9" w:rsidRDefault="00935700" w14:paraId="39D2D277" w14:textId="77777777">
            <w:pPr>
              <w:pStyle w:val="p-table"/>
              <w:jc w:val="right"/>
              <w:rPr>
                <w:sz w:val="17"/>
              </w:rPr>
            </w:pPr>
            <w:r>
              <w:rPr>
                <w:sz w:val="17"/>
              </w:rPr>
              <w:t>241</w:t>
            </w:r>
          </w:p>
        </w:tc>
        <w:tc>
          <w:tcPr>
            <w:tcW w:w="1939" w:type="dxa"/>
            <w:tcBorders>
              <w:bottom w:val="single" w:color="009EE0" w:sz="2" w:space="0"/>
            </w:tcBorders>
            <w:tcMar>
              <w:top w:w="22" w:type="dxa"/>
              <w:left w:w="28" w:type="dxa"/>
              <w:bottom w:w="22" w:type="dxa"/>
              <w:right w:w="28" w:type="dxa"/>
            </w:tcMar>
          </w:tcPr>
          <w:p w:rsidR="007F53D9" w:rsidRDefault="00935700" w14:paraId="67E0F878" w14:textId="77777777">
            <w:pPr>
              <w:pStyle w:val="p-table"/>
              <w:jc w:val="right"/>
              <w:rPr>
                <w:sz w:val="17"/>
              </w:rPr>
            </w:pPr>
            <w:r>
              <w:rPr>
                <w:sz w:val="17"/>
              </w:rPr>
              <w:t>501.040</w:t>
            </w:r>
          </w:p>
        </w:tc>
      </w:tr>
      <w:tr w:rsidR="007F53D9" w14:paraId="00DDF9C6"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399516E2" w14:textId="77777777">
            <w:pPr>
              <w:pStyle w:val="p-table"/>
              <w:rPr>
                <w:sz w:val="17"/>
              </w:rPr>
            </w:pPr>
            <w:r>
              <w:rPr>
                <w:sz w:val="17"/>
              </w:rPr>
              <w:t xml:space="preserve">Carbon </w:t>
            </w:r>
            <w:proofErr w:type="spellStart"/>
            <w:r>
              <w:rPr>
                <w:sz w:val="17"/>
              </w:rPr>
              <w:t>Capture</w:t>
            </w:r>
            <w:proofErr w:type="spellEnd"/>
            <w:r>
              <w:rPr>
                <w:sz w:val="17"/>
              </w:rPr>
              <w:t xml:space="preserve"> Storage (CCS)</w:t>
            </w:r>
          </w:p>
        </w:tc>
        <w:tc>
          <w:tcPr>
            <w:tcW w:w="1939" w:type="dxa"/>
            <w:tcBorders>
              <w:bottom w:val="single" w:color="009EE0" w:sz="2" w:space="0"/>
            </w:tcBorders>
            <w:tcMar>
              <w:top w:w="22" w:type="dxa"/>
              <w:left w:w="28" w:type="dxa"/>
              <w:bottom w:w="22" w:type="dxa"/>
              <w:right w:w="28" w:type="dxa"/>
            </w:tcMar>
          </w:tcPr>
          <w:p w:rsidR="007F53D9" w:rsidRDefault="00935700" w14:paraId="279BA755" w14:textId="77777777">
            <w:pPr>
              <w:pStyle w:val="p-table"/>
              <w:jc w:val="right"/>
              <w:rPr>
                <w:sz w:val="17"/>
              </w:rPr>
            </w:pPr>
            <w:r>
              <w:rPr>
                <w:sz w:val="17"/>
              </w:rPr>
              <w:t>10.084</w:t>
            </w:r>
          </w:p>
        </w:tc>
        <w:tc>
          <w:tcPr>
            <w:tcW w:w="1939" w:type="dxa"/>
            <w:tcBorders>
              <w:bottom w:val="single" w:color="009EE0" w:sz="2" w:space="0"/>
            </w:tcBorders>
            <w:tcMar>
              <w:top w:w="22" w:type="dxa"/>
              <w:left w:w="28" w:type="dxa"/>
              <w:bottom w:w="22" w:type="dxa"/>
              <w:right w:w="28" w:type="dxa"/>
            </w:tcMar>
          </w:tcPr>
          <w:p w:rsidR="007F53D9" w:rsidRDefault="00935700" w14:paraId="196F2972" w14:textId="77777777">
            <w:pPr>
              <w:pStyle w:val="p-table"/>
              <w:jc w:val="right"/>
              <w:rPr>
                <w:sz w:val="17"/>
              </w:rPr>
            </w:pPr>
            <w:r>
              <w:rPr>
                <w:sz w:val="17"/>
              </w:rPr>
              <w:t>‒</w:t>
            </w:r>
            <w:r>
              <w:rPr>
                <w:sz w:val="17"/>
              </w:rPr>
              <w:t xml:space="preserve"> 7.434</w:t>
            </w:r>
          </w:p>
        </w:tc>
        <w:tc>
          <w:tcPr>
            <w:tcW w:w="1939" w:type="dxa"/>
            <w:tcBorders>
              <w:bottom w:val="single" w:color="009EE0" w:sz="2" w:space="0"/>
            </w:tcBorders>
            <w:tcMar>
              <w:top w:w="22" w:type="dxa"/>
              <w:left w:w="28" w:type="dxa"/>
              <w:bottom w:w="22" w:type="dxa"/>
              <w:right w:w="28" w:type="dxa"/>
            </w:tcMar>
          </w:tcPr>
          <w:p w:rsidR="007F53D9" w:rsidRDefault="00935700" w14:paraId="5895AB6A" w14:textId="77777777">
            <w:pPr>
              <w:pStyle w:val="p-table"/>
              <w:jc w:val="right"/>
              <w:rPr>
                <w:sz w:val="17"/>
              </w:rPr>
            </w:pPr>
            <w:r>
              <w:rPr>
                <w:sz w:val="17"/>
              </w:rPr>
              <w:t>2.650</w:t>
            </w:r>
          </w:p>
        </w:tc>
      </w:tr>
      <w:tr w:rsidR="007F53D9" w14:paraId="0196C7B1"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5EC3C27F" w14:textId="77777777">
            <w:pPr>
              <w:pStyle w:val="p-table"/>
              <w:rPr>
                <w:sz w:val="17"/>
              </w:rPr>
            </w:pPr>
            <w:r>
              <w:rPr>
                <w:sz w:val="17"/>
              </w:rPr>
              <w:t>Hoge Flux Reactor</w:t>
            </w:r>
          </w:p>
        </w:tc>
        <w:tc>
          <w:tcPr>
            <w:tcW w:w="1939" w:type="dxa"/>
            <w:tcBorders>
              <w:bottom w:val="single" w:color="009EE0" w:sz="2" w:space="0"/>
            </w:tcBorders>
            <w:tcMar>
              <w:top w:w="22" w:type="dxa"/>
              <w:left w:w="28" w:type="dxa"/>
              <w:bottom w:w="22" w:type="dxa"/>
              <w:right w:w="28" w:type="dxa"/>
            </w:tcMar>
          </w:tcPr>
          <w:p w:rsidR="007F53D9" w:rsidRDefault="00935700" w14:paraId="17096A5E" w14:textId="77777777">
            <w:pPr>
              <w:pStyle w:val="p-table"/>
              <w:jc w:val="right"/>
              <w:rPr>
                <w:sz w:val="17"/>
              </w:rPr>
            </w:pPr>
            <w:r>
              <w:rPr>
                <w:sz w:val="17"/>
              </w:rPr>
              <w:t>6.899</w:t>
            </w:r>
          </w:p>
        </w:tc>
        <w:tc>
          <w:tcPr>
            <w:tcW w:w="1939" w:type="dxa"/>
            <w:tcBorders>
              <w:bottom w:val="single" w:color="009EE0" w:sz="2" w:space="0"/>
            </w:tcBorders>
            <w:tcMar>
              <w:top w:w="22" w:type="dxa"/>
              <w:left w:w="28" w:type="dxa"/>
              <w:bottom w:w="22" w:type="dxa"/>
              <w:right w:w="28" w:type="dxa"/>
            </w:tcMar>
          </w:tcPr>
          <w:p w:rsidR="007F53D9" w:rsidRDefault="00935700" w14:paraId="5F424A20"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0D228D63" w14:textId="77777777">
            <w:pPr>
              <w:pStyle w:val="p-table"/>
              <w:jc w:val="right"/>
              <w:rPr>
                <w:sz w:val="17"/>
              </w:rPr>
            </w:pPr>
            <w:r>
              <w:rPr>
                <w:sz w:val="17"/>
              </w:rPr>
              <w:t>6.899</w:t>
            </w:r>
          </w:p>
        </w:tc>
      </w:tr>
      <w:tr w:rsidR="007F53D9" w14:paraId="51B44D59"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107771AC" w14:textId="77777777">
            <w:pPr>
              <w:pStyle w:val="p-table"/>
              <w:rPr>
                <w:sz w:val="17"/>
              </w:rPr>
            </w:pPr>
            <w:r>
              <w:rPr>
                <w:sz w:val="17"/>
              </w:rPr>
              <w:t>Caribisch Nederland</w:t>
            </w:r>
          </w:p>
        </w:tc>
        <w:tc>
          <w:tcPr>
            <w:tcW w:w="1939" w:type="dxa"/>
            <w:tcBorders>
              <w:bottom w:val="single" w:color="009EE0" w:sz="2" w:space="0"/>
            </w:tcBorders>
            <w:tcMar>
              <w:top w:w="22" w:type="dxa"/>
              <w:left w:w="28" w:type="dxa"/>
              <w:bottom w:w="22" w:type="dxa"/>
              <w:right w:w="28" w:type="dxa"/>
            </w:tcMar>
          </w:tcPr>
          <w:p w:rsidR="007F53D9" w:rsidRDefault="00935700" w14:paraId="515098F1" w14:textId="77777777">
            <w:pPr>
              <w:pStyle w:val="p-table"/>
              <w:jc w:val="right"/>
              <w:rPr>
                <w:sz w:val="17"/>
              </w:rPr>
            </w:pPr>
            <w:r>
              <w:rPr>
                <w:sz w:val="17"/>
              </w:rPr>
              <w:t>12.742</w:t>
            </w:r>
          </w:p>
        </w:tc>
        <w:tc>
          <w:tcPr>
            <w:tcW w:w="1939" w:type="dxa"/>
            <w:tcBorders>
              <w:bottom w:val="single" w:color="009EE0" w:sz="2" w:space="0"/>
            </w:tcBorders>
            <w:tcMar>
              <w:top w:w="22" w:type="dxa"/>
              <w:left w:w="28" w:type="dxa"/>
              <w:bottom w:w="22" w:type="dxa"/>
              <w:right w:w="28" w:type="dxa"/>
            </w:tcMar>
          </w:tcPr>
          <w:p w:rsidR="007F53D9" w:rsidRDefault="00935700" w14:paraId="1C084981" w14:textId="77777777">
            <w:pPr>
              <w:pStyle w:val="p-table"/>
              <w:jc w:val="right"/>
              <w:rPr>
                <w:sz w:val="17"/>
              </w:rPr>
            </w:pPr>
            <w:r>
              <w:rPr>
                <w:sz w:val="17"/>
              </w:rPr>
              <w:t>‒</w:t>
            </w:r>
            <w:r>
              <w:rPr>
                <w:sz w:val="17"/>
              </w:rPr>
              <w:t xml:space="preserve"> 2.200</w:t>
            </w:r>
          </w:p>
        </w:tc>
        <w:tc>
          <w:tcPr>
            <w:tcW w:w="1939" w:type="dxa"/>
            <w:tcBorders>
              <w:bottom w:val="single" w:color="009EE0" w:sz="2" w:space="0"/>
            </w:tcBorders>
            <w:tcMar>
              <w:top w:w="22" w:type="dxa"/>
              <w:left w:w="28" w:type="dxa"/>
              <w:bottom w:w="22" w:type="dxa"/>
              <w:right w:w="28" w:type="dxa"/>
            </w:tcMar>
          </w:tcPr>
          <w:p w:rsidR="007F53D9" w:rsidRDefault="00935700" w14:paraId="04F8A3E5" w14:textId="77777777">
            <w:pPr>
              <w:pStyle w:val="p-table"/>
              <w:jc w:val="right"/>
              <w:rPr>
                <w:sz w:val="17"/>
              </w:rPr>
            </w:pPr>
            <w:r>
              <w:rPr>
                <w:sz w:val="17"/>
              </w:rPr>
              <w:t>10.542</w:t>
            </w:r>
          </w:p>
        </w:tc>
      </w:tr>
      <w:tr w:rsidR="007F53D9" w14:paraId="14887450"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0D084247" w14:textId="77777777">
            <w:pPr>
              <w:pStyle w:val="p-table"/>
              <w:rPr>
                <w:sz w:val="17"/>
              </w:rPr>
            </w:pPr>
            <w:r>
              <w:rPr>
                <w:sz w:val="17"/>
              </w:rPr>
              <w:t>Overige subsidies</w:t>
            </w:r>
          </w:p>
        </w:tc>
        <w:tc>
          <w:tcPr>
            <w:tcW w:w="1939" w:type="dxa"/>
            <w:tcBorders>
              <w:bottom w:val="single" w:color="009EE0" w:sz="2" w:space="0"/>
            </w:tcBorders>
            <w:tcMar>
              <w:top w:w="22" w:type="dxa"/>
              <w:left w:w="28" w:type="dxa"/>
              <w:bottom w:w="22" w:type="dxa"/>
              <w:right w:w="28" w:type="dxa"/>
            </w:tcMar>
          </w:tcPr>
          <w:p w:rsidR="007F53D9" w:rsidRDefault="00935700" w14:paraId="10E34356" w14:textId="77777777">
            <w:pPr>
              <w:pStyle w:val="p-table"/>
              <w:jc w:val="right"/>
              <w:rPr>
                <w:sz w:val="17"/>
              </w:rPr>
            </w:pPr>
            <w:r>
              <w:rPr>
                <w:sz w:val="17"/>
              </w:rPr>
              <w:t>11.583</w:t>
            </w:r>
          </w:p>
        </w:tc>
        <w:tc>
          <w:tcPr>
            <w:tcW w:w="1939" w:type="dxa"/>
            <w:tcBorders>
              <w:bottom w:val="single" w:color="009EE0" w:sz="2" w:space="0"/>
            </w:tcBorders>
            <w:tcMar>
              <w:top w:w="22" w:type="dxa"/>
              <w:left w:w="28" w:type="dxa"/>
              <w:bottom w:w="22" w:type="dxa"/>
              <w:right w:w="28" w:type="dxa"/>
            </w:tcMar>
          </w:tcPr>
          <w:p w:rsidR="007F53D9" w:rsidRDefault="00935700" w14:paraId="799AEDCA" w14:textId="77777777">
            <w:pPr>
              <w:pStyle w:val="p-table"/>
              <w:jc w:val="right"/>
              <w:rPr>
                <w:sz w:val="17"/>
              </w:rPr>
            </w:pPr>
            <w:r>
              <w:rPr>
                <w:sz w:val="17"/>
              </w:rPr>
              <w:t>‒</w:t>
            </w:r>
            <w:r>
              <w:rPr>
                <w:sz w:val="17"/>
              </w:rPr>
              <w:t xml:space="preserve"> 5.177</w:t>
            </w:r>
          </w:p>
        </w:tc>
        <w:tc>
          <w:tcPr>
            <w:tcW w:w="1939" w:type="dxa"/>
            <w:tcBorders>
              <w:bottom w:val="single" w:color="009EE0" w:sz="2" w:space="0"/>
            </w:tcBorders>
            <w:tcMar>
              <w:top w:w="22" w:type="dxa"/>
              <w:left w:w="28" w:type="dxa"/>
              <w:bottom w:w="22" w:type="dxa"/>
              <w:right w:w="28" w:type="dxa"/>
            </w:tcMar>
          </w:tcPr>
          <w:p w:rsidR="007F53D9" w:rsidRDefault="00935700" w14:paraId="47A15D63" w14:textId="77777777">
            <w:pPr>
              <w:pStyle w:val="p-table"/>
              <w:jc w:val="right"/>
              <w:rPr>
                <w:sz w:val="17"/>
              </w:rPr>
            </w:pPr>
            <w:r>
              <w:rPr>
                <w:sz w:val="17"/>
              </w:rPr>
              <w:t>6.406</w:t>
            </w:r>
          </w:p>
        </w:tc>
      </w:tr>
      <w:tr w:rsidR="007F53D9" w14:paraId="0A776555"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51E2D044" w14:textId="77777777">
            <w:pPr>
              <w:pStyle w:val="p-table"/>
              <w:rPr>
                <w:sz w:val="17"/>
              </w:rPr>
            </w:pPr>
            <w:r>
              <w:rPr>
                <w:sz w:val="17"/>
              </w:rPr>
              <w:t>Opschalingsinstrument waterstof</w:t>
            </w:r>
          </w:p>
        </w:tc>
        <w:tc>
          <w:tcPr>
            <w:tcW w:w="1939" w:type="dxa"/>
            <w:tcBorders>
              <w:bottom w:val="single" w:color="009EE0" w:sz="2" w:space="0"/>
            </w:tcBorders>
            <w:tcMar>
              <w:top w:w="22" w:type="dxa"/>
              <w:left w:w="28" w:type="dxa"/>
              <w:bottom w:w="22" w:type="dxa"/>
              <w:right w:w="28" w:type="dxa"/>
            </w:tcMar>
          </w:tcPr>
          <w:p w:rsidR="007F53D9" w:rsidRDefault="00935700" w14:paraId="055CAB2E" w14:textId="77777777">
            <w:pPr>
              <w:pStyle w:val="p-table"/>
              <w:jc w:val="right"/>
              <w:rPr>
                <w:sz w:val="17"/>
              </w:rPr>
            </w:pPr>
            <w:r>
              <w:rPr>
                <w:sz w:val="17"/>
              </w:rPr>
              <w:t>146.417</w:t>
            </w:r>
          </w:p>
        </w:tc>
        <w:tc>
          <w:tcPr>
            <w:tcW w:w="1939" w:type="dxa"/>
            <w:tcBorders>
              <w:bottom w:val="single" w:color="009EE0" w:sz="2" w:space="0"/>
            </w:tcBorders>
            <w:tcMar>
              <w:top w:w="22" w:type="dxa"/>
              <w:left w:w="28" w:type="dxa"/>
              <w:bottom w:w="22" w:type="dxa"/>
              <w:right w:w="28" w:type="dxa"/>
            </w:tcMar>
          </w:tcPr>
          <w:p w:rsidR="007F53D9" w:rsidRDefault="00935700" w14:paraId="4F1FBB75" w14:textId="77777777">
            <w:pPr>
              <w:pStyle w:val="p-table"/>
              <w:jc w:val="right"/>
              <w:rPr>
                <w:sz w:val="17"/>
              </w:rPr>
            </w:pPr>
            <w:r>
              <w:rPr>
                <w:sz w:val="17"/>
              </w:rPr>
              <w:t>‒</w:t>
            </w:r>
            <w:r>
              <w:rPr>
                <w:sz w:val="17"/>
              </w:rPr>
              <w:t xml:space="preserve"> 47.606</w:t>
            </w:r>
          </w:p>
        </w:tc>
        <w:tc>
          <w:tcPr>
            <w:tcW w:w="1939" w:type="dxa"/>
            <w:tcBorders>
              <w:bottom w:val="single" w:color="009EE0" w:sz="2" w:space="0"/>
            </w:tcBorders>
            <w:tcMar>
              <w:top w:w="22" w:type="dxa"/>
              <w:left w:w="28" w:type="dxa"/>
              <w:bottom w:w="22" w:type="dxa"/>
              <w:right w:w="28" w:type="dxa"/>
            </w:tcMar>
          </w:tcPr>
          <w:p w:rsidR="007F53D9" w:rsidRDefault="00935700" w14:paraId="0F6756BE" w14:textId="77777777">
            <w:pPr>
              <w:pStyle w:val="p-table"/>
              <w:jc w:val="right"/>
              <w:rPr>
                <w:sz w:val="17"/>
              </w:rPr>
            </w:pPr>
            <w:r>
              <w:rPr>
                <w:sz w:val="17"/>
              </w:rPr>
              <w:t>98.811</w:t>
            </w:r>
          </w:p>
        </w:tc>
      </w:tr>
      <w:tr w:rsidR="007F53D9" w14:paraId="1F9264D5"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21772B19" w14:textId="77777777">
            <w:pPr>
              <w:pStyle w:val="p-table"/>
              <w:rPr>
                <w:sz w:val="17"/>
              </w:rPr>
            </w:pPr>
            <w:r>
              <w:rPr>
                <w:sz w:val="17"/>
              </w:rPr>
              <w:t>Subsidieregeling Coöperatieve Energieopwekking (SCE)</w:t>
            </w:r>
          </w:p>
        </w:tc>
        <w:tc>
          <w:tcPr>
            <w:tcW w:w="1939" w:type="dxa"/>
            <w:tcBorders>
              <w:bottom w:val="single" w:color="009EE0" w:sz="2" w:space="0"/>
            </w:tcBorders>
            <w:tcMar>
              <w:top w:w="22" w:type="dxa"/>
              <w:left w:w="28" w:type="dxa"/>
              <w:bottom w:w="22" w:type="dxa"/>
              <w:right w:w="28" w:type="dxa"/>
            </w:tcMar>
          </w:tcPr>
          <w:p w:rsidR="007F53D9" w:rsidRDefault="00935700" w14:paraId="73BD20EA" w14:textId="77777777">
            <w:pPr>
              <w:pStyle w:val="p-table"/>
              <w:jc w:val="right"/>
              <w:rPr>
                <w:sz w:val="17"/>
              </w:rPr>
            </w:pPr>
            <w:r>
              <w:rPr>
                <w:sz w:val="17"/>
              </w:rPr>
              <w:t>6.244</w:t>
            </w:r>
          </w:p>
        </w:tc>
        <w:tc>
          <w:tcPr>
            <w:tcW w:w="1939" w:type="dxa"/>
            <w:tcBorders>
              <w:bottom w:val="single" w:color="009EE0" w:sz="2" w:space="0"/>
            </w:tcBorders>
            <w:tcMar>
              <w:top w:w="22" w:type="dxa"/>
              <w:left w:w="28" w:type="dxa"/>
              <w:bottom w:w="22" w:type="dxa"/>
              <w:right w:w="28" w:type="dxa"/>
            </w:tcMar>
          </w:tcPr>
          <w:p w:rsidR="007F53D9" w:rsidRDefault="00935700" w14:paraId="39A4B21C"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7E51B4CF" w14:textId="77777777">
            <w:pPr>
              <w:pStyle w:val="p-table"/>
              <w:jc w:val="right"/>
              <w:rPr>
                <w:sz w:val="17"/>
              </w:rPr>
            </w:pPr>
            <w:r>
              <w:rPr>
                <w:sz w:val="17"/>
              </w:rPr>
              <w:t>6.244</w:t>
            </w:r>
          </w:p>
        </w:tc>
      </w:tr>
      <w:tr w:rsidR="007F53D9" w14:paraId="3534EAC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4E330E21" w14:textId="77777777">
            <w:pPr>
              <w:pStyle w:val="p-table"/>
              <w:rPr>
                <w:sz w:val="17"/>
              </w:rPr>
            </w:pPr>
            <w:r>
              <w:rPr>
                <w:sz w:val="17"/>
              </w:rPr>
              <w:t>IPCEI-waterstof</w:t>
            </w:r>
          </w:p>
        </w:tc>
        <w:tc>
          <w:tcPr>
            <w:tcW w:w="1939" w:type="dxa"/>
            <w:tcBorders>
              <w:bottom w:val="single" w:color="009EE0" w:sz="2" w:space="0"/>
            </w:tcBorders>
            <w:tcMar>
              <w:top w:w="22" w:type="dxa"/>
              <w:left w:w="28" w:type="dxa"/>
              <w:bottom w:w="22" w:type="dxa"/>
              <w:right w:w="28" w:type="dxa"/>
            </w:tcMar>
          </w:tcPr>
          <w:p w:rsidR="007F53D9" w:rsidRDefault="00935700" w14:paraId="17B1DE29" w14:textId="77777777">
            <w:pPr>
              <w:pStyle w:val="p-table"/>
              <w:jc w:val="right"/>
              <w:rPr>
                <w:sz w:val="17"/>
              </w:rPr>
            </w:pPr>
            <w:r>
              <w:rPr>
                <w:sz w:val="17"/>
              </w:rPr>
              <w:t>108.318</w:t>
            </w:r>
          </w:p>
        </w:tc>
        <w:tc>
          <w:tcPr>
            <w:tcW w:w="1939" w:type="dxa"/>
            <w:tcBorders>
              <w:bottom w:val="single" w:color="009EE0" w:sz="2" w:space="0"/>
            </w:tcBorders>
            <w:tcMar>
              <w:top w:w="22" w:type="dxa"/>
              <w:left w:w="28" w:type="dxa"/>
              <w:bottom w:w="22" w:type="dxa"/>
              <w:right w:w="28" w:type="dxa"/>
            </w:tcMar>
          </w:tcPr>
          <w:p w:rsidR="007F53D9" w:rsidRDefault="00935700" w14:paraId="1DA47A07" w14:textId="77777777">
            <w:pPr>
              <w:pStyle w:val="p-table"/>
              <w:jc w:val="right"/>
              <w:rPr>
                <w:sz w:val="17"/>
              </w:rPr>
            </w:pPr>
            <w:r>
              <w:rPr>
                <w:sz w:val="17"/>
              </w:rPr>
              <w:t>‒</w:t>
            </w:r>
            <w:r>
              <w:rPr>
                <w:sz w:val="17"/>
              </w:rPr>
              <w:t xml:space="preserve"> 22.000</w:t>
            </w:r>
          </w:p>
        </w:tc>
        <w:tc>
          <w:tcPr>
            <w:tcW w:w="1939" w:type="dxa"/>
            <w:tcBorders>
              <w:bottom w:val="single" w:color="009EE0" w:sz="2" w:space="0"/>
            </w:tcBorders>
            <w:tcMar>
              <w:top w:w="22" w:type="dxa"/>
              <w:left w:w="28" w:type="dxa"/>
              <w:bottom w:w="22" w:type="dxa"/>
              <w:right w:w="28" w:type="dxa"/>
            </w:tcMar>
          </w:tcPr>
          <w:p w:rsidR="007F53D9" w:rsidRDefault="00935700" w14:paraId="49EA1BAF" w14:textId="77777777">
            <w:pPr>
              <w:pStyle w:val="p-table"/>
              <w:jc w:val="right"/>
              <w:rPr>
                <w:sz w:val="17"/>
              </w:rPr>
            </w:pPr>
            <w:r>
              <w:rPr>
                <w:sz w:val="17"/>
              </w:rPr>
              <w:t>86.318</w:t>
            </w:r>
          </w:p>
        </w:tc>
      </w:tr>
      <w:tr w:rsidR="007F53D9" w14:paraId="7060AEA8"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4A20BFB2" w14:textId="77777777">
            <w:pPr>
              <w:pStyle w:val="p-table"/>
              <w:rPr>
                <w:sz w:val="17"/>
              </w:rPr>
            </w:pPr>
            <w:r>
              <w:rPr>
                <w:sz w:val="17"/>
              </w:rPr>
              <w:t>Vulmaatregelen gasopslag</w:t>
            </w:r>
          </w:p>
        </w:tc>
        <w:tc>
          <w:tcPr>
            <w:tcW w:w="1939" w:type="dxa"/>
            <w:tcBorders>
              <w:bottom w:val="single" w:color="009EE0" w:sz="2" w:space="0"/>
            </w:tcBorders>
            <w:tcMar>
              <w:top w:w="22" w:type="dxa"/>
              <w:left w:w="28" w:type="dxa"/>
              <w:bottom w:w="22" w:type="dxa"/>
              <w:right w:w="28" w:type="dxa"/>
            </w:tcMar>
          </w:tcPr>
          <w:p w:rsidR="007F53D9" w:rsidRDefault="00935700" w14:paraId="6566E7DA" w14:textId="77777777">
            <w:pPr>
              <w:pStyle w:val="p-table"/>
              <w:jc w:val="right"/>
              <w:rPr>
                <w:sz w:val="17"/>
              </w:rPr>
            </w:pPr>
            <w:r>
              <w:rPr>
                <w:sz w:val="17"/>
              </w:rPr>
              <w:t>305.040</w:t>
            </w:r>
          </w:p>
        </w:tc>
        <w:tc>
          <w:tcPr>
            <w:tcW w:w="1939" w:type="dxa"/>
            <w:tcBorders>
              <w:bottom w:val="single" w:color="009EE0" w:sz="2" w:space="0"/>
            </w:tcBorders>
            <w:tcMar>
              <w:top w:w="22" w:type="dxa"/>
              <w:left w:w="28" w:type="dxa"/>
              <w:bottom w:w="22" w:type="dxa"/>
              <w:right w:w="28" w:type="dxa"/>
            </w:tcMar>
          </w:tcPr>
          <w:p w:rsidR="007F53D9" w:rsidRDefault="00935700" w14:paraId="37D98E62" w14:textId="77777777">
            <w:pPr>
              <w:pStyle w:val="p-table"/>
              <w:jc w:val="right"/>
              <w:rPr>
                <w:sz w:val="17"/>
              </w:rPr>
            </w:pPr>
            <w:r>
              <w:rPr>
                <w:sz w:val="17"/>
              </w:rPr>
              <w:t>104.577</w:t>
            </w:r>
          </w:p>
        </w:tc>
        <w:tc>
          <w:tcPr>
            <w:tcW w:w="1939" w:type="dxa"/>
            <w:tcBorders>
              <w:bottom w:val="single" w:color="009EE0" w:sz="2" w:space="0"/>
            </w:tcBorders>
            <w:tcMar>
              <w:top w:w="22" w:type="dxa"/>
              <w:left w:w="28" w:type="dxa"/>
              <w:bottom w:w="22" w:type="dxa"/>
              <w:right w:w="28" w:type="dxa"/>
            </w:tcMar>
          </w:tcPr>
          <w:p w:rsidR="007F53D9" w:rsidRDefault="00935700" w14:paraId="30380691" w14:textId="77777777">
            <w:pPr>
              <w:pStyle w:val="p-table"/>
              <w:jc w:val="right"/>
              <w:rPr>
                <w:sz w:val="17"/>
              </w:rPr>
            </w:pPr>
            <w:r>
              <w:rPr>
                <w:sz w:val="17"/>
              </w:rPr>
              <w:t>409.617</w:t>
            </w:r>
          </w:p>
        </w:tc>
      </w:tr>
      <w:tr w:rsidR="007F53D9" w14:paraId="40F20734"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481955E5" w14:textId="77777777">
            <w:pPr>
              <w:pStyle w:val="p-table"/>
              <w:rPr>
                <w:sz w:val="17"/>
              </w:rPr>
            </w:pPr>
            <w:r>
              <w:rPr>
                <w:sz w:val="17"/>
              </w:rPr>
              <w:t>MIEK</w:t>
            </w:r>
          </w:p>
        </w:tc>
        <w:tc>
          <w:tcPr>
            <w:tcW w:w="1939" w:type="dxa"/>
            <w:tcBorders>
              <w:bottom w:val="single" w:color="009EE0" w:sz="2" w:space="0"/>
            </w:tcBorders>
            <w:tcMar>
              <w:top w:w="22" w:type="dxa"/>
              <w:left w:w="28" w:type="dxa"/>
              <w:bottom w:w="22" w:type="dxa"/>
              <w:right w:w="28" w:type="dxa"/>
            </w:tcMar>
          </w:tcPr>
          <w:p w:rsidR="007F53D9" w:rsidRDefault="00935700" w14:paraId="0F011D91" w14:textId="77777777">
            <w:pPr>
              <w:pStyle w:val="p-table"/>
              <w:jc w:val="right"/>
              <w:rPr>
                <w:sz w:val="17"/>
              </w:rPr>
            </w:pPr>
            <w:r>
              <w:rPr>
                <w:sz w:val="17"/>
              </w:rPr>
              <w:t>3.759</w:t>
            </w:r>
          </w:p>
        </w:tc>
        <w:tc>
          <w:tcPr>
            <w:tcW w:w="1939" w:type="dxa"/>
            <w:tcBorders>
              <w:bottom w:val="single" w:color="009EE0" w:sz="2" w:space="0"/>
            </w:tcBorders>
            <w:tcMar>
              <w:top w:w="22" w:type="dxa"/>
              <w:left w:w="28" w:type="dxa"/>
              <w:bottom w:w="22" w:type="dxa"/>
              <w:right w:w="28" w:type="dxa"/>
            </w:tcMar>
          </w:tcPr>
          <w:p w:rsidR="007F53D9" w:rsidRDefault="00935700" w14:paraId="38D80251" w14:textId="77777777">
            <w:pPr>
              <w:pStyle w:val="p-table"/>
              <w:jc w:val="right"/>
              <w:rPr>
                <w:sz w:val="17"/>
              </w:rPr>
            </w:pPr>
            <w:r>
              <w:rPr>
                <w:sz w:val="17"/>
              </w:rPr>
              <w:t>‒</w:t>
            </w:r>
            <w:r>
              <w:rPr>
                <w:sz w:val="17"/>
              </w:rPr>
              <w:t xml:space="preserve"> 135</w:t>
            </w:r>
          </w:p>
        </w:tc>
        <w:tc>
          <w:tcPr>
            <w:tcW w:w="1939" w:type="dxa"/>
            <w:tcBorders>
              <w:bottom w:val="single" w:color="009EE0" w:sz="2" w:space="0"/>
            </w:tcBorders>
            <w:tcMar>
              <w:top w:w="22" w:type="dxa"/>
              <w:left w:w="28" w:type="dxa"/>
              <w:bottom w:w="22" w:type="dxa"/>
              <w:right w:w="28" w:type="dxa"/>
            </w:tcMar>
          </w:tcPr>
          <w:p w:rsidR="007F53D9" w:rsidRDefault="00935700" w14:paraId="51DDB192" w14:textId="77777777">
            <w:pPr>
              <w:pStyle w:val="p-table"/>
              <w:jc w:val="right"/>
              <w:rPr>
                <w:sz w:val="17"/>
              </w:rPr>
            </w:pPr>
            <w:r>
              <w:rPr>
                <w:sz w:val="17"/>
              </w:rPr>
              <w:t>3.624</w:t>
            </w:r>
          </w:p>
        </w:tc>
      </w:tr>
      <w:tr w:rsidR="007F53D9" w14:paraId="2B8C2226"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200B3594" w14:textId="77777777">
            <w:pPr>
              <w:pStyle w:val="p-table"/>
              <w:rPr>
                <w:sz w:val="17"/>
              </w:rPr>
            </w:pPr>
            <w:r>
              <w:rPr>
                <w:sz w:val="17"/>
              </w:rPr>
              <w:t>Schadeafhandeling mijnbouw Limburg</w:t>
            </w:r>
          </w:p>
        </w:tc>
        <w:tc>
          <w:tcPr>
            <w:tcW w:w="1939" w:type="dxa"/>
            <w:tcBorders>
              <w:bottom w:val="single" w:color="009EE0" w:sz="2" w:space="0"/>
            </w:tcBorders>
            <w:tcMar>
              <w:top w:w="22" w:type="dxa"/>
              <w:left w:w="28" w:type="dxa"/>
              <w:bottom w:w="22" w:type="dxa"/>
              <w:right w:w="28" w:type="dxa"/>
            </w:tcMar>
          </w:tcPr>
          <w:p w:rsidR="007F53D9" w:rsidRDefault="00935700" w14:paraId="69132084"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1DD3592C"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5010B211" w14:textId="77777777">
            <w:pPr>
              <w:pStyle w:val="p-table"/>
              <w:jc w:val="right"/>
              <w:rPr>
                <w:sz w:val="17"/>
              </w:rPr>
            </w:pPr>
            <w:r>
              <w:rPr>
                <w:sz w:val="17"/>
              </w:rPr>
              <w:t>0</w:t>
            </w:r>
          </w:p>
        </w:tc>
      </w:tr>
      <w:tr w:rsidR="007F53D9" w14:paraId="612CF811"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3A06DBD4" w14:textId="77777777">
            <w:pPr>
              <w:pStyle w:val="p-table"/>
              <w:rPr>
                <w:sz w:val="17"/>
              </w:rPr>
            </w:pPr>
            <w:r>
              <w:rPr>
                <w:sz w:val="17"/>
              </w:rPr>
              <w:t xml:space="preserve">Warmtenetten </w:t>
            </w:r>
            <w:r>
              <w:rPr>
                <w:sz w:val="17"/>
              </w:rPr>
              <w:t>Investeringssubsidie (WIS)</w:t>
            </w:r>
          </w:p>
        </w:tc>
        <w:tc>
          <w:tcPr>
            <w:tcW w:w="1939" w:type="dxa"/>
            <w:tcBorders>
              <w:bottom w:val="single" w:color="009EE0" w:sz="2" w:space="0"/>
            </w:tcBorders>
            <w:tcMar>
              <w:top w:w="22" w:type="dxa"/>
              <w:left w:w="28" w:type="dxa"/>
              <w:bottom w:w="22" w:type="dxa"/>
              <w:right w:w="28" w:type="dxa"/>
            </w:tcMar>
          </w:tcPr>
          <w:p w:rsidR="007F53D9" w:rsidRDefault="00935700" w14:paraId="342C2D8E" w14:textId="77777777">
            <w:pPr>
              <w:pStyle w:val="p-table"/>
              <w:jc w:val="right"/>
              <w:rPr>
                <w:sz w:val="17"/>
              </w:rPr>
            </w:pPr>
            <w:r>
              <w:rPr>
                <w:sz w:val="17"/>
              </w:rPr>
              <w:t>17.036</w:t>
            </w:r>
          </w:p>
        </w:tc>
        <w:tc>
          <w:tcPr>
            <w:tcW w:w="1939" w:type="dxa"/>
            <w:tcBorders>
              <w:bottom w:val="single" w:color="009EE0" w:sz="2" w:space="0"/>
            </w:tcBorders>
            <w:tcMar>
              <w:top w:w="22" w:type="dxa"/>
              <w:left w:w="28" w:type="dxa"/>
              <w:bottom w:w="22" w:type="dxa"/>
              <w:right w:w="28" w:type="dxa"/>
            </w:tcMar>
          </w:tcPr>
          <w:p w:rsidR="007F53D9" w:rsidRDefault="00935700" w14:paraId="1DDC7CC0" w14:textId="77777777">
            <w:pPr>
              <w:pStyle w:val="p-table"/>
              <w:jc w:val="right"/>
              <w:rPr>
                <w:sz w:val="17"/>
              </w:rPr>
            </w:pPr>
            <w:r>
              <w:rPr>
                <w:sz w:val="17"/>
              </w:rPr>
              <w:t>28</w:t>
            </w:r>
          </w:p>
        </w:tc>
        <w:tc>
          <w:tcPr>
            <w:tcW w:w="1939" w:type="dxa"/>
            <w:tcBorders>
              <w:bottom w:val="single" w:color="009EE0" w:sz="2" w:space="0"/>
            </w:tcBorders>
            <w:tcMar>
              <w:top w:w="22" w:type="dxa"/>
              <w:left w:w="28" w:type="dxa"/>
              <w:bottom w:w="22" w:type="dxa"/>
              <w:right w:w="28" w:type="dxa"/>
            </w:tcMar>
          </w:tcPr>
          <w:p w:rsidR="007F53D9" w:rsidRDefault="00935700" w14:paraId="2EAA9543" w14:textId="77777777">
            <w:pPr>
              <w:pStyle w:val="p-table"/>
              <w:jc w:val="right"/>
              <w:rPr>
                <w:sz w:val="17"/>
              </w:rPr>
            </w:pPr>
            <w:r>
              <w:rPr>
                <w:sz w:val="17"/>
              </w:rPr>
              <w:t>17.064</w:t>
            </w:r>
          </w:p>
        </w:tc>
      </w:tr>
      <w:tr w:rsidR="007F53D9" w14:paraId="1933CBF7"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15357E05" w14:textId="77777777">
            <w:pPr>
              <w:pStyle w:val="p-table"/>
              <w:rPr>
                <w:sz w:val="17"/>
              </w:rPr>
            </w:pPr>
            <w:r>
              <w:rPr>
                <w:sz w:val="17"/>
              </w:rPr>
              <w:t xml:space="preserve">NGF-project </w:t>
            </w:r>
            <w:proofErr w:type="spellStart"/>
            <w:r>
              <w:rPr>
                <w:sz w:val="17"/>
              </w:rPr>
              <w:t>NieuweWarmteNu</w:t>
            </w:r>
            <w:proofErr w:type="spellEnd"/>
            <w:r>
              <w:rPr>
                <w:sz w:val="17"/>
              </w:rPr>
              <w:t>!</w:t>
            </w:r>
          </w:p>
        </w:tc>
        <w:tc>
          <w:tcPr>
            <w:tcW w:w="1939" w:type="dxa"/>
            <w:tcBorders>
              <w:bottom w:val="single" w:color="009EE0" w:sz="2" w:space="0"/>
            </w:tcBorders>
            <w:tcMar>
              <w:top w:w="22" w:type="dxa"/>
              <w:left w:w="28" w:type="dxa"/>
              <w:bottom w:w="22" w:type="dxa"/>
              <w:right w:w="28" w:type="dxa"/>
            </w:tcMar>
          </w:tcPr>
          <w:p w:rsidR="007F53D9" w:rsidRDefault="00935700" w14:paraId="40303120" w14:textId="77777777">
            <w:pPr>
              <w:pStyle w:val="p-table"/>
              <w:jc w:val="right"/>
              <w:rPr>
                <w:sz w:val="17"/>
              </w:rPr>
            </w:pPr>
            <w:r>
              <w:rPr>
                <w:sz w:val="17"/>
              </w:rPr>
              <w:t>53.088</w:t>
            </w:r>
          </w:p>
        </w:tc>
        <w:tc>
          <w:tcPr>
            <w:tcW w:w="1939" w:type="dxa"/>
            <w:tcBorders>
              <w:bottom w:val="single" w:color="009EE0" w:sz="2" w:space="0"/>
            </w:tcBorders>
            <w:tcMar>
              <w:top w:w="22" w:type="dxa"/>
              <w:left w:w="28" w:type="dxa"/>
              <w:bottom w:w="22" w:type="dxa"/>
              <w:right w:w="28" w:type="dxa"/>
            </w:tcMar>
          </w:tcPr>
          <w:p w:rsidR="007F53D9" w:rsidRDefault="00935700" w14:paraId="13D97204" w14:textId="77777777">
            <w:pPr>
              <w:pStyle w:val="p-table"/>
              <w:jc w:val="right"/>
              <w:rPr>
                <w:sz w:val="17"/>
              </w:rPr>
            </w:pPr>
            <w:r>
              <w:rPr>
                <w:sz w:val="17"/>
              </w:rPr>
              <w:t>‒</w:t>
            </w:r>
            <w:r>
              <w:rPr>
                <w:sz w:val="17"/>
              </w:rPr>
              <w:t xml:space="preserve"> 11.953</w:t>
            </w:r>
          </w:p>
        </w:tc>
        <w:tc>
          <w:tcPr>
            <w:tcW w:w="1939" w:type="dxa"/>
            <w:tcBorders>
              <w:bottom w:val="single" w:color="009EE0" w:sz="2" w:space="0"/>
            </w:tcBorders>
            <w:tcMar>
              <w:top w:w="22" w:type="dxa"/>
              <w:left w:w="28" w:type="dxa"/>
              <w:bottom w:w="22" w:type="dxa"/>
              <w:right w:w="28" w:type="dxa"/>
            </w:tcMar>
          </w:tcPr>
          <w:p w:rsidR="007F53D9" w:rsidRDefault="00935700" w14:paraId="17F7D1AE" w14:textId="77777777">
            <w:pPr>
              <w:pStyle w:val="p-table"/>
              <w:jc w:val="right"/>
              <w:rPr>
                <w:sz w:val="17"/>
              </w:rPr>
            </w:pPr>
            <w:r>
              <w:rPr>
                <w:sz w:val="17"/>
              </w:rPr>
              <w:t>41.135</w:t>
            </w:r>
          </w:p>
        </w:tc>
      </w:tr>
      <w:tr w:rsidR="007F53D9" w14:paraId="0B81A686"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73248EB4" w14:textId="77777777">
            <w:pPr>
              <w:pStyle w:val="p-table"/>
              <w:rPr>
                <w:sz w:val="17"/>
              </w:rPr>
            </w:pPr>
            <w:r>
              <w:rPr>
                <w:sz w:val="17"/>
              </w:rPr>
              <w:t>Tijdelijk prijsplafond energie kleinverbruikers 2023</w:t>
            </w:r>
          </w:p>
        </w:tc>
        <w:tc>
          <w:tcPr>
            <w:tcW w:w="1939" w:type="dxa"/>
            <w:tcBorders>
              <w:bottom w:val="single" w:color="009EE0" w:sz="2" w:space="0"/>
            </w:tcBorders>
            <w:tcMar>
              <w:top w:w="22" w:type="dxa"/>
              <w:left w:w="28" w:type="dxa"/>
              <w:bottom w:w="22" w:type="dxa"/>
              <w:right w:w="28" w:type="dxa"/>
            </w:tcMar>
          </w:tcPr>
          <w:p w:rsidR="007F53D9" w:rsidRDefault="00935700" w14:paraId="5C8396A3" w14:textId="77777777">
            <w:pPr>
              <w:pStyle w:val="p-table"/>
              <w:jc w:val="right"/>
              <w:rPr>
                <w:sz w:val="17"/>
              </w:rPr>
            </w:pPr>
            <w:r>
              <w:rPr>
                <w:sz w:val="17"/>
              </w:rPr>
              <w:t>9.350</w:t>
            </w:r>
          </w:p>
        </w:tc>
        <w:tc>
          <w:tcPr>
            <w:tcW w:w="1939" w:type="dxa"/>
            <w:tcBorders>
              <w:bottom w:val="single" w:color="009EE0" w:sz="2" w:space="0"/>
            </w:tcBorders>
            <w:tcMar>
              <w:top w:w="22" w:type="dxa"/>
              <w:left w:w="28" w:type="dxa"/>
              <w:bottom w:w="22" w:type="dxa"/>
              <w:right w:w="28" w:type="dxa"/>
            </w:tcMar>
          </w:tcPr>
          <w:p w:rsidR="007F53D9" w:rsidRDefault="00935700" w14:paraId="3F36BFCF" w14:textId="77777777">
            <w:pPr>
              <w:pStyle w:val="p-table"/>
              <w:jc w:val="right"/>
              <w:rPr>
                <w:sz w:val="17"/>
              </w:rPr>
            </w:pPr>
            <w:r>
              <w:rPr>
                <w:sz w:val="17"/>
              </w:rPr>
              <w:t>‒</w:t>
            </w:r>
            <w:r>
              <w:rPr>
                <w:sz w:val="17"/>
              </w:rPr>
              <w:t xml:space="preserve"> 2.000</w:t>
            </w:r>
          </w:p>
        </w:tc>
        <w:tc>
          <w:tcPr>
            <w:tcW w:w="1939" w:type="dxa"/>
            <w:tcBorders>
              <w:bottom w:val="single" w:color="009EE0" w:sz="2" w:space="0"/>
            </w:tcBorders>
            <w:tcMar>
              <w:top w:w="22" w:type="dxa"/>
              <w:left w:w="28" w:type="dxa"/>
              <w:bottom w:w="22" w:type="dxa"/>
              <w:right w:w="28" w:type="dxa"/>
            </w:tcMar>
          </w:tcPr>
          <w:p w:rsidR="007F53D9" w:rsidRDefault="00935700" w14:paraId="326944D0" w14:textId="77777777">
            <w:pPr>
              <w:pStyle w:val="p-table"/>
              <w:jc w:val="right"/>
              <w:rPr>
                <w:sz w:val="17"/>
              </w:rPr>
            </w:pPr>
            <w:r>
              <w:rPr>
                <w:sz w:val="17"/>
              </w:rPr>
              <w:t>7.350</w:t>
            </w:r>
          </w:p>
        </w:tc>
      </w:tr>
      <w:tr w:rsidR="007F53D9" w14:paraId="2EF460F0"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07DE16AF" w14:textId="77777777">
            <w:pPr>
              <w:pStyle w:val="p-table"/>
              <w:rPr>
                <w:sz w:val="17"/>
              </w:rPr>
            </w:pPr>
            <w:r>
              <w:rPr>
                <w:sz w:val="17"/>
              </w:rPr>
              <w:t>Tegemoetkoming blokaansluiting</w:t>
            </w:r>
          </w:p>
        </w:tc>
        <w:tc>
          <w:tcPr>
            <w:tcW w:w="1939" w:type="dxa"/>
            <w:tcBorders>
              <w:bottom w:val="single" w:color="009EE0" w:sz="2" w:space="0"/>
            </w:tcBorders>
            <w:tcMar>
              <w:top w:w="22" w:type="dxa"/>
              <w:left w:w="28" w:type="dxa"/>
              <w:bottom w:w="22" w:type="dxa"/>
              <w:right w:w="28" w:type="dxa"/>
            </w:tcMar>
          </w:tcPr>
          <w:p w:rsidR="007F53D9" w:rsidRDefault="00935700" w14:paraId="6E18ED4C" w14:textId="77777777">
            <w:pPr>
              <w:pStyle w:val="p-table"/>
              <w:jc w:val="right"/>
              <w:rPr>
                <w:sz w:val="17"/>
              </w:rPr>
            </w:pPr>
            <w:r>
              <w:rPr>
                <w:sz w:val="17"/>
              </w:rPr>
              <w:t>1.741</w:t>
            </w:r>
          </w:p>
        </w:tc>
        <w:tc>
          <w:tcPr>
            <w:tcW w:w="1939" w:type="dxa"/>
            <w:tcBorders>
              <w:bottom w:val="single" w:color="009EE0" w:sz="2" w:space="0"/>
            </w:tcBorders>
            <w:tcMar>
              <w:top w:w="22" w:type="dxa"/>
              <w:left w:w="28" w:type="dxa"/>
              <w:bottom w:w="22" w:type="dxa"/>
              <w:right w:w="28" w:type="dxa"/>
            </w:tcMar>
          </w:tcPr>
          <w:p w:rsidR="007F53D9" w:rsidRDefault="00935700" w14:paraId="4D545F84" w14:textId="77777777">
            <w:pPr>
              <w:pStyle w:val="p-table"/>
              <w:jc w:val="right"/>
              <w:rPr>
                <w:sz w:val="17"/>
              </w:rPr>
            </w:pPr>
            <w:r>
              <w:rPr>
                <w:sz w:val="17"/>
              </w:rPr>
              <w:t>‒</w:t>
            </w:r>
            <w:r>
              <w:rPr>
                <w:sz w:val="17"/>
              </w:rPr>
              <w:t xml:space="preserve"> 1.741</w:t>
            </w:r>
          </w:p>
        </w:tc>
        <w:tc>
          <w:tcPr>
            <w:tcW w:w="1939" w:type="dxa"/>
            <w:tcBorders>
              <w:bottom w:val="single" w:color="009EE0" w:sz="2" w:space="0"/>
            </w:tcBorders>
            <w:tcMar>
              <w:top w:w="22" w:type="dxa"/>
              <w:left w:w="28" w:type="dxa"/>
              <w:bottom w:w="22" w:type="dxa"/>
              <w:right w:w="28" w:type="dxa"/>
            </w:tcMar>
          </w:tcPr>
          <w:p w:rsidR="007F53D9" w:rsidRDefault="00935700" w14:paraId="38E11BCD" w14:textId="77777777">
            <w:pPr>
              <w:pStyle w:val="p-table"/>
              <w:jc w:val="right"/>
              <w:rPr>
                <w:sz w:val="17"/>
              </w:rPr>
            </w:pPr>
            <w:r>
              <w:rPr>
                <w:sz w:val="17"/>
              </w:rPr>
              <w:t>0</w:t>
            </w:r>
          </w:p>
        </w:tc>
      </w:tr>
      <w:tr w:rsidR="007F53D9" w14:paraId="57717D89"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7037AC61" w14:textId="77777777">
            <w:pPr>
              <w:pStyle w:val="p-table"/>
              <w:rPr>
                <w:sz w:val="17"/>
              </w:rPr>
            </w:pPr>
            <w:r>
              <w:rPr>
                <w:sz w:val="17"/>
              </w:rPr>
              <w:t xml:space="preserve">Investeringen </w:t>
            </w:r>
            <w:r>
              <w:rPr>
                <w:sz w:val="17"/>
              </w:rPr>
              <w:t>waterstofbackbone</w:t>
            </w:r>
          </w:p>
        </w:tc>
        <w:tc>
          <w:tcPr>
            <w:tcW w:w="1939" w:type="dxa"/>
            <w:tcBorders>
              <w:bottom w:val="single" w:color="009EE0" w:sz="2" w:space="0"/>
            </w:tcBorders>
            <w:tcMar>
              <w:top w:w="22" w:type="dxa"/>
              <w:left w:w="28" w:type="dxa"/>
              <w:bottom w:w="22" w:type="dxa"/>
              <w:right w:w="28" w:type="dxa"/>
            </w:tcMar>
          </w:tcPr>
          <w:p w:rsidR="007F53D9" w:rsidRDefault="00935700" w14:paraId="22DCF33C"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116C1127"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79DABC2A" w14:textId="77777777">
            <w:pPr>
              <w:pStyle w:val="p-table"/>
              <w:jc w:val="right"/>
              <w:rPr>
                <w:sz w:val="17"/>
              </w:rPr>
            </w:pPr>
            <w:r>
              <w:rPr>
                <w:sz w:val="17"/>
              </w:rPr>
              <w:t>0</w:t>
            </w:r>
          </w:p>
        </w:tc>
      </w:tr>
      <w:tr w:rsidR="007F53D9" w14:paraId="515E3EFD"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37E9C85D" w14:textId="77777777">
            <w:pPr>
              <w:pStyle w:val="p-table"/>
              <w:rPr>
                <w:sz w:val="17"/>
              </w:rPr>
            </w:pPr>
            <w:r>
              <w:rPr>
                <w:sz w:val="17"/>
              </w:rPr>
              <w:t>NGF - project Circulaire Zonnepanelen</w:t>
            </w:r>
          </w:p>
        </w:tc>
        <w:tc>
          <w:tcPr>
            <w:tcW w:w="1939" w:type="dxa"/>
            <w:tcBorders>
              <w:bottom w:val="single" w:color="009EE0" w:sz="2" w:space="0"/>
            </w:tcBorders>
            <w:tcMar>
              <w:top w:w="22" w:type="dxa"/>
              <w:left w:w="28" w:type="dxa"/>
              <w:bottom w:w="22" w:type="dxa"/>
              <w:right w:w="28" w:type="dxa"/>
            </w:tcMar>
          </w:tcPr>
          <w:p w:rsidR="007F53D9" w:rsidRDefault="00935700" w14:paraId="1EB8583A" w14:textId="77777777">
            <w:pPr>
              <w:pStyle w:val="p-table"/>
              <w:jc w:val="right"/>
              <w:rPr>
                <w:sz w:val="17"/>
              </w:rPr>
            </w:pPr>
            <w:r>
              <w:rPr>
                <w:sz w:val="17"/>
              </w:rPr>
              <w:t>28.683</w:t>
            </w:r>
          </w:p>
        </w:tc>
        <w:tc>
          <w:tcPr>
            <w:tcW w:w="1939" w:type="dxa"/>
            <w:tcBorders>
              <w:bottom w:val="single" w:color="009EE0" w:sz="2" w:space="0"/>
            </w:tcBorders>
            <w:tcMar>
              <w:top w:w="22" w:type="dxa"/>
              <w:left w:w="28" w:type="dxa"/>
              <w:bottom w:w="22" w:type="dxa"/>
              <w:right w:w="28" w:type="dxa"/>
            </w:tcMar>
          </w:tcPr>
          <w:p w:rsidR="007F53D9" w:rsidRDefault="00935700" w14:paraId="211D64A4"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7FAAAA8F" w14:textId="77777777">
            <w:pPr>
              <w:pStyle w:val="p-table"/>
              <w:jc w:val="right"/>
              <w:rPr>
                <w:sz w:val="17"/>
              </w:rPr>
            </w:pPr>
            <w:r>
              <w:rPr>
                <w:sz w:val="17"/>
              </w:rPr>
              <w:t>28.683</w:t>
            </w:r>
          </w:p>
        </w:tc>
      </w:tr>
      <w:tr w:rsidR="007F53D9" w14:paraId="0425C3F6"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27A3404F" w14:textId="77777777">
            <w:pPr>
              <w:pStyle w:val="p-table"/>
              <w:rPr>
                <w:sz w:val="17"/>
              </w:rPr>
            </w:pPr>
            <w:r>
              <w:rPr>
                <w:sz w:val="17"/>
              </w:rPr>
              <w:t>Geothermie (Klimaatfonds)</w:t>
            </w:r>
          </w:p>
        </w:tc>
        <w:tc>
          <w:tcPr>
            <w:tcW w:w="1939" w:type="dxa"/>
            <w:tcBorders>
              <w:bottom w:val="single" w:color="009EE0" w:sz="2" w:space="0"/>
            </w:tcBorders>
            <w:tcMar>
              <w:top w:w="22" w:type="dxa"/>
              <w:left w:w="28" w:type="dxa"/>
              <w:bottom w:w="22" w:type="dxa"/>
              <w:right w:w="28" w:type="dxa"/>
            </w:tcMar>
          </w:tcPr>
          <w:p w:rsidR="007F53D9" w:rsidRDefault="00935700" w14:paraId="3CE6ECB8" w14:textId="77777777">
            <w:pPr>
              <w:pStyle w:val="p-table"/>
              <w:jc w:val="right"/>
              <w:rPr>
                <w:sz w:val="17"/>
              </w:rPr>
            </w:pPr>
            <w:r>
              <w:rPr>
                <w:sz w:val="17"/>
              </w:rPr>
              <w:t>32.706</w:t>
            </w:r>
          </w:p>
        </w:tc>
        <w:tc>
          <w:tcPr>
            <w:tcW w:w="1939" w:type="dxa"/>
            <w:tcBorders>
              <w:bottom w:val="single" w:color="009EE0" w:sz="2" w:space="0"/>
            </w:tcBorders>
            <w:tcMar>
              <w:top w:w="22" w:type="dxa"/>
              <w:left w:w="28" w:type="dxa"/>
              <w:bottom w:w="22" w:type="dxa"/>
              <w:right w:w="28" w:type="dxa"/>
            </w:tcMar>
          </w:tcPr>
          <w:p w:rsidR="007F53D9" w:rsidRDefault="00935700" w14:paraId="02141668" w14:textId="77777777">
            <w:pPr>
              <w:pStyle w:val="p-table"/>
              <w:jc w:val="right"/>
              <w:rPr>
                <w:sz w:val="17"/>
              </w:rPr>
            </w:pPr>
            <w:r>
              <w:rPr>
                <w:sz w:val="17"/>
              </w:rPr>
              <w:t>‒</w:t>
            </w:r>
            <w:r>
              <w:rPr>
                <w:sz w:val="17"/>
              </w:rPr>
              <w:t xml:space="preserve"> 32.129</w:t>
            </w:r>
          </w:p>
        </w:tc>
        <w:tc>
          <w:tcPr>
            <w:tcW w:w="1939" w:type="dxa"/>
            <w:tcBorders>
              <w:bottom w:val="single" w:color="009EE0" w:sz="2" w:space="0"/>
            </w:tcBorders>
            <w:tcMar>
              <w:top w:w="22" w:type="dxa"/>
              <w:left w:w="28" w:type="dxa"/>
              <w:bottom w:w="22" w:type="dxa"/>
              <w:right w:w="28" w:type="dxa"/>
            </w:tcMar>
          </w:tcPr>
          <w:p w:rsidR="007F53D9" w:rsidRDefault="00935700" w14:paraId="57AC32CD" w14:textId="77777777">
            <w:pPr>
              <w:pStyle w:val="p-table"/>
              <w:jc w:val="right"/>
              <w:rPr>
                <w:sz w:val="17"/>
              </w:rPr>
            </w:pPr>
            <w:r>
              <w:rPr>
                <w:sz w:val="17"/>
              </w:rPr>
              <w:t>577</w:t>
            </w:r>
          </w:p>
        </w:tc>
      </w:tr>
      <w:tr w:rsidR="007F53D9" w14:paraId="0499D9C1"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37DB648C" w14:textId="77777777">
            <w:pPr>
              <w:pStyle w:val="p-table"/>
              <w:rPr>
                <w:sz w:val="17"/>
              </w:rPr>
            </w:pPr>
            <w:r>
              <w:rPr>
                <w:sz w:val="17"/>
              </w:rPr>
              <w:t>Subsidieregeling flexibiliteit</w:t>
            </w:r>
          </w:p>
        </w:tc>
        <w:tc>
          <w:tcPr>
            <w:tcW w:w="1939" w:type="dxa"/>
            <w:tcBorders>
              <w:bottom w:val="single" w:color="009EE0" w:sz="2" w:space="0"/>
            </w:tcBorders>
            <w:tcMar>
              <w:top w:w="22" w:type="dxa"/>
              <w:left w:w="28" w:type="dxa"/>
              <w:bottom w:w="22" w:type="dxa"/>
              <w:right w:w="28" w:type="dxa"/>
            </w:tcMar>
          </w:tcPr>
          <w:p w:rsidR="007F53D9" w:rsidRDefault="00935700" w14:paraId="76AD20D4" w14:textId="77777777">
            <w:pPr>
              <w:pStyle w:val="p-table"/>
              <w:jc w:val="right"/>
              <w:rPr>
                <w:sz w:val="17"/>
              </w:rPr>
            </w:pPr>
            <w:r>
              <w:rPr>
                <w:sz w:val="17"/>
              </w:rPr>
              <w:t>29.854</w:t>
            </w:r>
          </w:p>
        </w:tc>
        <w:tc>
          <w:tcPr>
            <w:tcW w:w="1939" w:type="dxa"/>
            <w:tcBorders>
              <w:bottom w:val="single" w:color="009EE0" w:sz="2" w:space="0"/>
            </w:tcBorders>
            <w:tcMar>
              <w:top w:w="22" w:type="dxa"/>
              <w:left w:w="28" w:type="dxa"/>
              <w:bottom w:w="22" w:type="dxa"/>
              <w:right w:w="28" w:type="dxa"/>
            </w:tcMar>
          </w:tcPr>
          <w:p w:rsidR="007F53D9" w:rsidRDefault="00935700" w14:paraId="6AD15A47"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7C8139F8" w14:textId="77777777">
            <w:pPr>
              <w:pStyle w:val="p-table"/>
              <w:jc w:val="right"/>
              <w:rPr>
                <w:sz w:val="17"/>
              </w:rPr>
            </w:pPr>
            <w:r>
              <w:rPr>
                <w:sz w:val="17"/>
              </w:rPr>
              <w:t>29.854</w:t>
            </w:r>
          </w:p>
        </w:tc>
      </w:tr>
      <w:tr w:rsidR="007F53D9" w14:paraId="4A84FEA8"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1D4381EE" w14:textId="77777777">
            <w:pPr>
              <w:pStyle w:val="p-table"/>
              <w:rPr>
                <w:sz w:val="17"/>
              </w:rPr>
            </w:pPr>
            <w:r>
              <w:rPr>
                <w:sz w:val="17"/>
              </w:rPr>
              <w:t>Energiecoöperaties en burgerbetrokkenheid energietransitie</w:t>
            </w:r>
          </w:p>
        </w:tc>
        <w:tc>
          <w:tcPr>
            <w:tcW w:w="1939" w:type="dxa"/>
            <w:tcBorders>
              <w:bottom w:val="single" w:color="009EE0" w:sz="2" w:space="0"/>
            </w:tcBorders>
            <w:tcMar>
              <w:top w:w="22" w:type="dxa"/>
              <w:left w:w="28" w:type="dxa"/>
              <w:bottom w:w="22" w:type="dxa"/>
              <w:right w:w="28" w:type="dxa"/>
            </w:tcMar>
          </w:tcPr>
          <w:p w:rsidR="007F53D9" w:rsidRDefault="00935700" w14:paraId="41DC3F82" w14:textId="77777777">
            <w:pPr>
              <w:pStyle w:val="p-table"/>
              <w:jc w:val="right"/>
              <w:rPr>
                <w:sz w:val="17"/>
              </w:rPr>
            </w:pPr>
            <w:r>
              <w:rPr>
                <w:sz w:val="17"/>
              </w:rPr>
              <w:t>3.980</w:t>
            </w:r>
          </w:p>
        </w:tc>
        <w:tc>
          <w:tcPr>
            <w:tcW w:w="1939" w:type="dxa"/>
            <w:tcBorders>
              <w:bottom w:val="single" w:color="009EE0" w:sz="2" w:space="0"/>
            </w:tcBorders>
            <w:tcMar>
              <w:top w:w="22" w:type="dxa"/>
              <w:left w:w="28" w:type="dxa"/>
              <w:bottom w:w="22" w:type="dxa"/>
              <w:right w:w="28" w:type="dxa"/>
            </w:tcMar>
          </w:tcPr>
          <w:p w:rsidR="007F53D9" w:rsidRDefault="00935700" w14:paraId="397D32F9" w14:textId="77777777">
            <w:pPr>
              <w:pStyle w:val="p-table"/>
              <w:jc w:val="right"/>
              <w:rPr>
                <w:sz w:val="17"/>
              </w:rPr>
            </w:pPr>
            <w:r>
              <w:rPr>
                <w:sz w:val="17"/>
              </w:rPr>
              <w:t>‒</w:t>
            </w:r>
            <w:r>
              <w:rPr>
                <w:sz w:val="17"/>
              </w:rPr>
              <w:t xml:space="preserve"> 136</w:t>
            </w:r>
          </w:p>
        </w:tc>
        <w:tc>
          <w:tcPr>
            <w:tcW w:w="1939" w:type="dxa"/>
            <w:tcBorders>
              <w:bottom w:val="single" w:color="009EE0" w:sz="2" w:space="0"/>
            </w:tcBorders>
            <w:tcMar>
              <w:top w:w="22" w:type="dxa"/>
              <w:left w:w="28" w:type="dxa"/>
              <w:bottom w:w="22" w:type="dxa"/>
              <w:right w:w="28" w:type="dxa"/>
            </w:tcMar>
          </w:tcPr>
          <w:p w:rsidR="007F53D9" w:rsidRDefault="00935700" w14:paraId="13193EA5" w14:textId="77777777">
            <w:pPr>
              <w:pStyle w:val="p-table"/>
              <w:jc w:val="right"/>
              <w:rPr>
                <w:sz w:val="17"/>
              </w:rPr>
            </w:pPr>
            <w:r>
              <w:rPr>
                <w:sz w:val="17"/>
              </w:rPr>
              <w:t>3.844</w:t>
            </w:r>
          </w:p>
        </w:tc>
      </w:tr>
      <w:tr w:rsidR="007F53D9" w14:paraId="751F80EB"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6B2A4E24" w14:textId="77777777">
            <w:pPr>
              <w:pStyle w:val="p-table"/>
              <w:rPr>
                <w:sz w:val="17"/>
              </w:rPr>
            </w:pPr>
            <w:r>
              <w:rPr>
                <w:sz w:val="17"/>
              </w:rPr>
              <w:t xml:space="preserve">Subsidieproject </w:t>
            </w:r>
            <w:proofErr w:type="spellStart"/>
            <w:r>
              <w:rPr>
                <w:sz w:val="17"/>
              </w:rPr>
              <w:t>Djewels</w:t>
            </w:r>
            <w:proofErr w:type="spellEnd"/>
          </w:p>
        </w:tc>
        <w:tc>
          <w:tcPr>
            <w:tcW w:w="1939" w:type="dxa"/>
            <w:tcBorders>
              <w:bottom w:val="single" w:color="009EE0" w:sz="2" w:space="0"/>
            </w:tcBorders>
            <w:tcMar>
              <w:top w:w="22" w:type="dxa"/>
              <w:left w:w="28" w:type="dxa"/>
              <w:bottom w:w="22" w:type="dxa"/>
              <w:right w:w="28" w:type="dxa"/>
            </w:tcMar>
          </w:tcPr>
          <w:p w:rsidR="007F53D9" w:rsidRDefault="00935700" w14:paraId="5104B67C"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3CD9932E" w14:textId="77777777">
            <w:pPr>
              <w:pStyle w:val="p-table"/>
              <w:jc w:val="right"/>
              <w:rPr>
                <w:sz w:val="17"/>
              </w:rPr>
            </w:pPr>
            <w:r>
              <w:rPr>
                <w:sz w:val="17"/>
              </w:rPr>
              <w:t>12.636</w:t>
            </w:r>
          </w:p>
        </w:tc>
        <w:tc>
          <w:tcPr>
            <w:tcW w:w="1939" w:type="dxa"/>
            <w:tcBorders>
              <w:bottom w:val="single" w:color="009EE0" w:sz="2" w:space="0"/>
            </w:tcBorders>
            <w:tcMar>
              <w:top w:w="22" w:type="dxa"/>
              <w:left w:w="28" w:type="dxa"/>
              <w:bottom w:w="22" w:type="dxa"/>
              <w:right w:w="28" w:type="dxa"/>
            </w:tcMar>
          </w:tcPr>
          <w:p w:rsidR="007F53D9" w:rsidRDefault="00935700" w14:paraId="01F02747" w14:textId="77777777">
            <w:pPr>
              <w:pStyle w:val="p-table"/>
              <w:jc w:val="right"/>
              <w:rPr>
                <w:sz w:val="17"/>
              </w:rPr>
            </w:pPr>
            <w:r>
              <w:rPr>
                <w:sz w:val="17"/>
              </w:rPr>
              <w:t>12.636</w:t>
            </w:r>
          </w:p>
        </w:tc>
      </w:tr>
      <w:tr w:rsidR="007F53D9" w14:paraId="5FB80505"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54A1A511" w14:textId="77777777">
            <w:pPr>
              <w:pStyle w:val="p-table"/>
              <w:rPr>
                <w:sz w:val="17"/>
              </w:rPr>
            </w:pPr>
            <w:r>
              <w:rPr>
                <w:sz w:val="17"/>
              </w:rPr>
              <w:t>Opslag waterstof</w:t>
            </w:r>
          </w:p>
        </w:tc>
        <w:tc>
          <w:tcPr>
            <w:tcW w:w="1939" w:type="dxa"/>
            <w:tcBorders>
              <w:bottom w:val="single" w:color="009EE0" w:sz="2" w:space="0"/>
            </w:tcBorders>
            <w:tcMar>
              <w:top w:w="22" w:type="dxa"/>
              <w:left w:w="28" w:type="dxa"/>
              <w:bottom w:w="22" w:type="dxa"/>
              <w:right w:w="28" w:type="dxa"/>
            </w:tcMar>
          </w:tcPr>
          <w:p w:rsidR="007F53D9" w:rsidRDefault="00935700" w14:paraId="58466B18" w14:textId="77777777">
            <w:pPr>
              <w:pStyle w:val="p-table"/>
              <w:jc w:val="right"/>
              <w:rPr>
                <w:sz w:val="17"/>
              </w:rPr>
            </w:pPr>
            <w:r>
              <w:rPr>
                <w:sz w:val="17"/>
              </w:rPr>
              <w:t>1.689</w:t>
            </w:r>
          </w:p>
        </w:tc>
        <w:tc>
          <w:tcPr>
            <w:tcW w:w="1939" w:type="dxa"/>
            <w:tcBorders>
              <w:bottom w:val="single" w:color="009EE0" w:sz="2" w:space="0"/>
            </w:tcBorders>
            <w:tcMar>
              <w:top w:w="22" w:type="dxa"/>
              <w:left w:w="28" w:type="dxa"/>
              <w:bottom w:w="22" w:type="dxa"/>
              <w:right w:w="28" w:type="dxa"/>
            </w:tcMar>
          </w:tcPr>
          <w:p w:rsidR="007F53D9" w:rsidRDefault="00935700" w14:paraId="20876378" w14:textId="77777777">
            <w:pPr>
              <w:pStyle w:val="p-table"/>
              <w:jc w:val="right"/>
              <w:rPr>
                <w:sz w:val="17"/>
              </w:rPr>
            </w:pPr>
            <w:r>
              <w:rPr>
                <w:sz w:val="17"/>
              </w:rPr>
              <w:t>‒</w:t>
            </w:r>
            <w:r>
              <w:rPr>
                <w:sz w:val="17"/>
              </w:rPr>
              <w:t xml:space="preserve"> 1.489</w:t>
            </w:r>
          </w:p>
        </w:tc>
        <w:tc>
          <w:tcPr>
            <w:tcW w:w="1939" w:type="dxa"/>
            <w:tcBorders>
              <w:bottom w:val="single" w:color="009EE0" w:sz="2" w:space="0"/>
            </w:tcBorders>
            <w:tcMar>
              <w:top w:w="22" w:type="dxa"/>
              <w:left w:w="28" w:type="dxa"/>
              <w:bottom w:w="22" w:type="dxa"/>
              <w:right w:w="28" w:type="dxa"/>
            </w:tcMar>
          </w:tcPr>
          <w:p w:rsidR="007F53D9" w:rsidRDefault="00935700" w14:paraId="04FFADB7" w14:textId="77777777">
            <w:pPr>
              <w:pStyle w:val="p-table"/>
              <w:jc w:val="right"/>
              <w:rPr>
                <w:sz w:val="17"/>
              </w:rPr>
            </w:pPr>
            <w:r>
              <w:rPr>
                <w:sz w:val="17"/>
              </w:rPr>
              <w:t>200</w:t>
            </w:r>
          </w:p>
        </w:tc>
      </w:tr>
      <w:tr w:rsidR="007F53D9" w14:paraId="09576FC3"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31A56BDB" w14:textId="77777777">
            <w:pPr>
              <w:pStyle w:val="p-table"/>
              <w:rPr>
                <w:sz w:val="17"/>
              </w:rPr>
            </w:pPr>
            <w:r>
              <w:rPr>
                <w:sz w:val="17"/>
              </w:rPr>
              <w:t>Efficiëntere benutting elektriciteitsnetten</w:t>
            </w:r>
          </w:p>
        </w:tc>
        <w:tc>
          <w:tcPr>
            <w:tcW w:w="1939" w:type="dxa"/>
            <w:tcBorders>
              <w:bottom w:val="single" w:color="009EE0" w:sz="2" w:space="0"/>
            </w:tcBorders>
            <w:tcMar>
              <w:top w:w="22" w:type="dxa"/>
              <w:left w:w="28" w:type="dxa"/>
              <w:bottom w:w="22" w:type="dxa"/>
              <w:right w:w="28" w:type="dxa"/>
            </w:tcMar>
          </w:tcPr>
          <w:p w:rsidR="007F53D9" w:rsidRDefault="00935700" w14:paraId="32277EA3" w14:textId="77777777">
            <w:pPr>
              <w:pStyle w:val="p-table"/>
              <w:jc w:val="right"/>
              <w:rPr>
                <w:sz w:val="17"/>
              </w:rPr>
            </w:pPr>
            <w:r>
              <w:rPr>
                <w:sz w:val="17"/>
              </w:rPr>
              <w:t>4.433</w:t>
            </w:r>
          </w:p>
        </w:tc>
        <w:tc>
          <w:tcPr>
            <w:tcW w:w="1939" w:type="dxa"/>
            <w:tcBorders>
              <w:bottom w:val="single" w:color="009EE0" w:sz="2" w:space="0"/>
            </w:tcBorders>
            <w:tcMar>
              <w:top w:w="22" w:type="dxa"/>
              <w:left w:w="28" w:type="dxa"/>
              <w:bottom w:w="22" w:type="dxa"/>
              <w:right w:w="28" w:type="dxa"/>
            </w:tcMar>
          </w:tcPr>
          <w:p w:rsidR="007F53D9" w:rsidRDefault="00935700" w14:paraId="3031F108" w14:textId="77777777">
            <w:pPr>
              <w:pStyle w:val="p-table"/>
              <w:jc w:val="right"/>
              <w:rPr>
                <w:sz w:val="17"/>
              </w:rPr>
            </w:pPr>
            <w:r>
              <w:rPr>
                <w:sz w:val="17"/>
              </w:rPr>
              <w:t>‒</w:t>
            </w:r>
            <w:r>
              <w:rPr>
                <w:sz w:val="17"/>
              </w:rPr>
              <w:t xml:space="preserve"> 2.354</w:t>
            </w:r>
          </w:p>
        </w:tc>
        <w:tc>
          <w:tcPr>
            <w:tcW w:w="1939" w:type="dxa"/>
            <w:tcBorders>
              <w:bottom w:val="single" w:color="009EE0" w:sz="2" w:space="0"/>
            </w:tcBorders>
            <w:tcMar>
              <w:top w:w="22" w:type="dxa"/>
              <w:left w:w="28" w:type="dxa"/>
              <w:bottom w:w="22" w:type="dxa"/>
              <w:right w:w="28" w:type="dxa"/>
            </w:tcMar>
          </w:tcPr>
          <w:p w:rsidR="007F53D9" w:rsidRDefault="00935700" w14:paraId="06F89421" w14:textId="77777777">
            <w:pPr>
              <w:pStyle w:val="p-table"/>
              <w:jc w:val="right"/>
              <w:rPr>
                <w:sz w:val="17"/>
              </w:rPr>
            </w:pPr>
            <w:r>
              <w:rPr>
                <w:sz w:val="17"/>
              </w:rPr>
              <w:t>2.079</w:t>
            </w:r>
          </w:p>
        </w:tc>
      </w:tr>
      <w:tr w:rsidR="007F53D9" w14:paraId="4A725A34"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7A674109" w14:textId="77777777">
            <w:pPr>
              <w:pStyle w:val="p-table"/>
              <w:rPr>
                <w:sz w:val="17"/>
              </w:rPr>
            </w:pPr>
            <w:r>
              <w:rPr>
                <w:sz w:val="17"/>
              </w:rPr>
              <w:t>Realisatie Zon op Zee</w:t>
            </w:r>
          </w:p>
        </w:tc>
        <w:tc>
          <w:tcPr>
            <w:tcW w:w="1939" w:type="dxa"/>
            <w:tcBorders>
              <w:bottom w:val="single" w:color="009EE0" w:sz="2" w:space="0"/>
            </w:tcBorders>
            <w:tcMar>
              <w:top w:w="22" w:type="dxa"/>
              <w:left w:w="28" w:type="dxa"/>
              <w:bottom w:w="22" w:type="dxa"/>
              <w:right w:w="28" w:type="dxa"/>
            </w:tcMar>
          </w:tcPr>
          <w:p w:rsidR="007F53D9" w:rsidRDefault="00935700" w14:paraId="6636F51F" w14:textId="77777777">
            <w:pPr>
              <w:pStyle w:val="p-table"/>
              <w:jc w:val="right"/>
              <w:rPr>
                <w:sz w:val="17"/>
              </w:rPr>
            </w:pPr>
            <w:r>
              <w:rPr>
                <w:sz w:val="17"/>
              </w:rPr>
              <w:t>5.473</w:t>
            </w:r>
          </w:p>
        </w:tc>
        <w:tc>
          <w:tcPr>
            <w:tcW w:w="1939" w:type="dxa"/>
            <w:tcBorders>
              <w:bottom w:val="single" w:color="009EE0" w:sz="2" w:space="0"/>
            </w:tcBorders>
            <w:tcMar>
              <w:top w:w="22" w:type="dxa"/>
              <w:left w:w="28" w:type="dxa"/>
              <w:bottom w:w="22" w:type="dxa"/>
              <w:right w:w="28" w:type="dxa"/>
            </w:tcMar>
          </w:tcPr>
          <w:p w:rsidR="007F53D9" w:rsidRDefault="00935700" w14:paraId="65669408" w14:textId="77777777">
            <w:pPr>
              <w:pStyle w:val="p-table"/>
              <w:jc w:val="right"/>
              <w:rPr>
                <w:sz w:val="17"/>
              </w:rPr>
            </w:pPr>
            <w:r>
              <w:rPr>
                <w:sz w:val="17"/>
              </w:rPr>
              <w:t>‒</w:t>
            </w:r>
            <w:r>
              <w:rPr>
                <w:sz w:val="17"/>
              </w:rPr>
              <w:t xml:space="preserve"> 3.830</w:t>
            </w:r>
          </w:p>
        </w:tc>
        <w:tc>
          <w:tcPr>
            <w:tcW w:w="1939" w:type="dxa"/>
            <w:tcBorders>
              <w:bottom w:val="single" w:color="009EE0" w:sz="2" w:space="0"/>
            </w:tcBorders>
            <w:tcMar>
              <w:top w:w="22" w:type="dxa"/>
              <w:left w:w="28" w:type="dxa"/>
              <w:bottom w:w="22" w:type="dxa"/>
              <w:right w:w="28" w:type="dxa"/>
            </w:tcMar>
          </w:tcPr>
          <w:p w:rsidR="007F53D9" w:rsidRDefault="00935700" w14:paraId="2B49D4B8" w14:textId="77777777">
            <w:pPr>
              <w:pStyle w:val="p-table"/>
              <w:jc w:val="right"/>
              <w:rPr>
                <w:sz w:val="17"/>
              </w:rPr>
            </w:pPr>
            <w:r>
              <w:rPr>
                <w:sz w:val="17"/>
              </w:rPr>
              <w:t>1.643</w:t>
            </w:r>
          </w:p>
        </w:tc>
      </w:tr>
      <w:tr w:rsidR="007F53D9" w14:paraId="022A6317"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1FFB620C" w14:textId="77777777">
            <w:pPr>
              <w:pStyle w:val="p-table"/>
              <w:rPr>
                <w:sz w:val="17"/>
              </w:rPr>
            </w:pPr>
            <w:r>
              <w:rPr>
                <w:sz w:val="17"/>
              </w:rPr>
              <w:t>Maatwerkaanpak industrie</w:t>
            </w:r>
          </w:p>
        </w:tc>
        <w:tc>
          <w:tcPr>
            <w:tcW w:w="1939" w:type="dxa"/>
            <w:tcBorders>
              <w:bottom w:val="single" w:color="009EE0" w:sz="2" w:space="0"/>
            </w:tcBorders>
            <w:tcMar>
              <w:top w:w="22" w:type="dxa"/>
              <w:left w:w="28" w:type="dxa"/>
              <w:bottom w:w="22" w:type="dxa"/>
              <w:right w:w="28" w:type="dxa"/>
            </w:tcMar>
          </w:tcPr>
          <w:p w:rsidR="007F53D9" w:rsidRDefault="00935700" w14:paraId="09ED2215"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69412A30" w14:textId="77777777">
            <w:pPr>
              <w:pStyle w:val="p-table"/>
              <w:jc w:val="right"/>
              <w:rPr>
                <w:sz w:val="17"/>
              </w:rPr>
            </w:pPr>
            <w:r>
              <w:rPr>
                <w:sz w:val="17"/>
              </w:rPr>
              <w:t>37.527</w:t>
            </w:r>
          </w:p>
        </w:tc>
        <w:tc>
          <w:tcPr>
            <w:tcW w:w="1939" w:type="dxa"/>
            <w:tcBorders>
              <w:bottom w:val="single" w:color="009EE0" w:sz="2" w:space="0"/>
            </w:tcBorders>
            <w:tcMar>
              <w:top w:w="22" w:type="dxa"/>
              <w:left w:w="28" w:type="dxa"/>
              <w:bottom w:w="22" w:type="dxa"/>
              <w:right w:w="28" w:type="dxa"/>
            </w:tcMar>
          </w:tcPr>
          <w:p w:rsidR="007F53D9" w:rsidRDefault="00935700" w14:paraId="03FC53E0" w14:textId="77777777">
            <w:pPr>
              <w:pStyle w:val="p-table"/>
              <w:jc w:val="right"/>
              <w:rPr>
                <w:sz w:val="17"/>
              </w:rPr>
            </w:pPr>
            <w:r>
              <w:rPr>
                <w:sz w:val="17"/>
              </w:rPr>
              <w:t>37.527</w:t>
            </w:r>
          </w:p>
        </w:tc>
      </w:tr>
      <w:tr w:rsidR="007F53D9" w14:paraId="55B64E34"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2F280B00" w14:textId="77777777">
            <w:pPr>
              <w:pStyle w:val="p-table"/>
              <w:rPr>
                <w:sz w:val="17"/>
              </w:rPr>
            </w:pPr>
            <w:r>
              <w:rPr>
                <w:sz w:val="17"/>
              </w:rPr>
              <w:t xml:space="preserve">Studies voor duurzame </w:t>
            </w:r>
            <w:r>
              <w:rPr>
                <w:sz w:val="17"/>
              </w:rPr>
              <w:t>industrie (STUDI)</w:t>
            </w:r>
          </w:p>
        </w:tc>
        <w:tc>
          <w:tcPr>
            <w:tcW w:w="1939" w:type="dxa"/>
            <w:tcBorders>
              <w:bottom w:val="single" w:color="009EE0" w:sz="2" w:space="0"/>
            </w:tcBorders>
            <w:tcMar>
              <w:top w:w="22" w:type="dxa"/>
              <w:left w:w="28" w:type="dxa"/>
              <w:bottom w:w="22" w:type="dxa"/>
              <w:right w:w="28" w:type="dxa"/>
            </w:tcMar>
          </w:tcPr>
          <w:p w:rsidR="007F53D9" w:rsidRDefault="00935700" w14:paraId="2E3AC7D6"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20111624" w14:textId="77777777">
            <w:pPr>
              <w:pStyle w:val="p-table"/>
              <w:jc w:val="right"/>
              <w:rPr>
                <w:sz w:val="17"/>
              </w:rPr>
            </w:pPr>
            <w:r>
              <w:rPr>
                <w:sz w:val="17"/>
              </w:rPr>
              <w:t>25.245</w:t>
            </w:r>
          </w:p>
        </w:tc>
        <w:tc>
          <w:tcPr>
            <w:tcW w:w="1939" w:type="dxa"/>
            <w:tcBorders>
              <w:bottom w:val="single" w:color="009EE0" w:sz="2" w:space="0"/>
            </w:tcBorders>
            <w:tcMar>
              <w:top w:w="22" w:type="dxa"/>
              <w:left w:w="28" w:type="dxa"/>
              <w:bottom w:w="22" w:type="dxa"/>
              <w:right w:w="28" w:type="dxa"/>
            </w:tcMar>
          </w:tcPr>
          <w:p w:rsidR="007F53D9" w:rsidRDefault="00935700" w14:paraId="4A8B1BCC" w14:textId="77777777">
            <w:pPr>
              <w:pStyle w:val="p-table"/>
              <w:jc w:val="right"/>
              <w:rPr>
                <w:sz w:val="17"/>
              </w:rPr>
            </w:pPr>
            <w:r>
              <w:rPr>
                <w:sz w:val="17"/>
              </w:rPr>
              <w:t>25.245</w:t>
            </w:r>
          </w:p>
        </w:tc>
      </w:tr>
      <w:tr w:rsidR="007F53D9" w14:paraId="7D2E26EC"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4DE30CB6" w14:textId="77777777">
            <w:pPr>
              <w:pStyle w:val="p-table"/>
              <w:rPr>
                <w:sz w:val="17"/>
              </w:rPr>
            </w:pPr>
            <w:r>
              <w:rPr>
                <w:sz w:val="17"/>
              </w:rPr>
              <w:t>VEKI</w:t>
            </w:r>
          </w:p>
        </w:tc>
        <w:tc>
          <w:tcPr>
            <w:tcW w:w="1939" w:type="dxa"/>
            <w:tcBorders>
              <w:bottom w:val="single" w:color="009EE0" w:sz="2" w:space="0"/>
            </w:tcBorders>
            <w:tcMar>
              <w:top w:w="22" w:type="dxa"/>
              <w:left w:w="28" w:type="dxa"/>
              <w:bottom w:w="22" w:type="dxa"/>
              <w:right w:w="28" w:type="dxa"/>
            </w:tcMar>
          </w:tcPr>
          <w:p w:rsidR="007F53D9" w:rsidRDefault="00935700" w14:paraId="1A6B8A92"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2AAFBE75" w14:textId="77777777">
            <w:pPr>
              <w:pStyle w:val="p-table"/>
              <w:jc w:val="right"/>
              <w:rPr>
                <w:sz w:val="17"/>
              </w:rPr>
            </w:pPr>
            <w:r>
              <w:rPr>
                <w:sz w:val="17"/>
              </w:rPr>
              <w:t>123.699</w:t>
            </w:r>
          </w:p>
        </w:tc>
        <w:tc>
          <w:tcPr>
            <w:tcW w:w="1939" w:type="dxa"/>
            <w:tcBorders>
              <w:bottom w:val="single" w:color="009EE0" w:sz="2" w:space="0"/>
            </w:tcBorders>
            <w:tcMar>
              <w:top w:w="22" w:type="dxa"/>
              <w:left w:w="28" w:type="dxa"/>
              <w:bottom w:w="22" w:type="dxa"/>
              <w:right w:w="28" w:type="dxa"/>
            </w:tcMar>
          </w:tcPr>
          <w:p w:rsidR="007F53D9" w:rsidRDefault="00935700" w14:paraId="332A69EB" w14:textId="77777777">
            <w:pPr>
              <w:pStyle w:val="p-table"/>
              <w:jc w:val="right"/>
              <w:rPr>
                <w:sz w:val="17"/>
              </w:rPr>
            </w:pPr>
            <w:r>
              <w:rPr>
                <w:sz w:val="17"/>
              </w:rPr>
              <w:t>123.699</w:t>
            </w:r>
          </w:p>
        </w:tc>
      </w:tr>
      <w:tr w:rsidR="007F53D9" w14:paraId="03098688"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6E9821AB" w14:textId="77777777">
            <w:pPr>
              <w:pStyle w:val="p-table"/>
              <w:rPr>
                <w:sz w:val="17"/>
              </w:rPr>
            </w:pPr>
            <w:r>
              <w:rPr>
                <w:sz w:val="17"/>
              </w:rPr>
              <w:t>NIKI</w:t>
            </w:r>
          </w:p>
        </w:tc>
        <w:tc>
          <w:tcPr>
            <w:tcW w:w="1939" w:type="dxa"/>
            <w:tcBorders>
              <w:bottom w:val="single" w:color="009EE0" w:sz="2" w:space="0"/>
            </w:tcBorders>
            <w:tcMar>
              <w:top w:w="22" w:type="dxa"/>
              <w:left w:w="28" w:type="dxa"/>
              <w:bottom w:w="22" w:type="dxa"/>
              <w:right w:w="28" w:type="dxa"/>
            </w:tcMar>
          </w:tcPr>
          <w:p w:rsidR="007F53D9" w:rsidRDefault="00935700" w14:paraId="5D5099BA"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7826511B" w14:textId="77777777">
            <w:pPr>
              <w:pStyle w:val="p-table"/>
              <w:jc w:val="right"/>
              <w:rPr>
                <w:sz w:val="17"/>
              </w:rPr>
            </w:pPr>
            <w:r>
              <w:rPr>
                <w:sz w:val="17"/>
              </w:rPr>
              <w:t>4.490</w:t>
            </w:r>
          </w:p>
        </w:tc>
        <w:tc>
          <w:tcPr>
            <w:tcW w:w="1939" w:type="dxa"/>
            <w:tcBorders>
              <w:bottom w:val="single" w:color="009EE0" w:sz="2" w:space="0"/>
            </w:tcBorders>
            <w:tcMar>
              <w:top w:w="22" w:type="dxa"/>
              <w:left w:w="28" w:type="dxa"/>
              <w:bottom w:w="22" w:type="dxa"/>
              <w:right w:w="28" w:type="dxa"/>
            </w:tcMar>
          </w:tcPr>
          <w:p w:rsidR="007F53D9" w:rsidRDefault="00935700" w14:paraId="71025F28" w14:textId="77777777">
            <w:pPr>
              <w:pStyle w:val="p-table"/>
              <w:jc w:val="right"/>
              <w:rPr>
                <w:sz w:val="17"/>
              </w:rPr>
            </w:pPr>
            <w:r>
              <w:rPr>
                <w:sz w:val="17"/>
              </w:rPr>
              <w:t>4.490</w:t>
            </w:r>
          </w:p>
        </w:tc>
      </w:tr>
      <w:tr w:rsidR="007F53D9" w14:paraId="70D9ADDD"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1F7AD2C5" w14:textId="77777777">
            <w:pPr>
              <w:pStyle w:val="p-table"/>
              <w:rPr>
                <w:sz w:val="17"/>
              </w:rPr>
            </w:pPr>
            <w:r>
              <w:rPr>
                <w:sz w:val="17"/>
              </w:rPr>
              <w:t>Verduurzaming industrie</w:t>
            </w:r>
          </w:p>
        </w:tc>
        <w:tc>
          <w:tcPr>
            <w:tcW w:w="1939" w:type="dxa"/>
            <w:tcBorders>
              <w:bottom w:val="single" w:color="009EE0" w:sz="2" w:space="0"/>
            </w:tcBorders>
            <w:tcMar>
              <w:top w:w="22" w:type="dxa"/>
              <w:left w:w="28" w:type="dxa"/>
              <w:bottom w:w="22" w:type="dxa"/>
              <w:right w:w="28" w:type="dxa"/>
            </w:tcMar>
          </w:tcPr>
          <w:p w:rsidR="007F53D9" w:rsidRDefault="00935700" w14:paraId="45F48E5C" w14:textId="77777777">
            <w:pPr>
              <w:pStyle w:val="p-table"/>
              <w:jc w:val="right"/>
              <w:rPr>
                <w:sz w:val="17"/>
              </w:rPr>
            </w:pPr>
            <w:r>
              <w:rPr>
                <w:sz w:val="17"/>
              </w:rPr>
              <w:t>230.418</w:t>
            </w:r>
          </w:p>
        </w:tc>
        <w:tc>
          <w:tcPr>
            <w:tcW w:w="1939" w:type="dxa"/>
            <w:tcBorders>
              <w:bottom w:val="single" w:color="009EE0" w:sz="2" w:space="0"/>
            </w:tcBorders>
            <w:tcMar>
              <w:top w:w="22" w:type="dxa"/>
              <w:left w:w="28" w:type="dxa"/>
              <w:bottom w:w="22" w:type="dxa"/>
              <w:right w:w="28" w:type="dxa"/>
            </w:tcMar>
          </w:tcPr>
          <w:p w:rsidR="007F53D9" w:rsidRDefault="00935700" w14:paraId="52063224" w14:textId="77777777">
            <w:pPr>
              <w:pStyle w:val="p-table"/>
              <w:jc w:val="right"/>
              <w:rPr>
                <w:sz w:val="17"/>
              </w:rPr>
            </w:pPr>
            <w:r>
              <w:rPr>
                <w:sz w:val="17"/>
              </w:rPr>
              <w:t>‒</w:t>
            </w:r>
            <w:r>
              <w:rPr>
                <w:sz w:val="17"/>
              </w:rPr>
              <w:t xml:space="preserve"> 222.607</w:t>
            </w:r>
          </w:p>
        </w:tc>
        <w:tc>
          <w:tcPr>
            <w:tcW w:w="1939" w:type="dxa"/>
            <w:tcBorders>
              <w:bottom w:val="single" w:color="009EE0" w:sz="2" w:space="0"/>
            </w:tcBorders>
            <w:tcMar>
              <w:top w:w="22" w:type="dxa"/>
              <w:left w:w="28" w:type="dxa"/>
              <w:bottom w:w="22" w:type="dxa"/>
              <w:right w:w="28" w:type="dxa"/>
            </w:tcMar>
          </w:tcPr>
          <w:p w:rsidR="007F53D9" w:rsidRDefault="00935700" w14:paraId="52BE7D4C" w14:textId="77777777">
            <w:pPr>
              <w:pStyle w:val="p-table"/>
              <w:jc w:val="right"/>
              <w:rPr>
                <w:sz w:val="17"/>
              </w:rPr>
            </w:pPr>
            <w:r>
              <w:rPr>
                <w:sz w:val="17"/>
              </w:rPr>
              <w:t>7.811</w:t>
            </w:r>
          </w:p>
        </w:tc>
      </w:tr>
      <w:tr w:rsidR="007F53D9" w14:paraId="0519B17D"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69EFEEA5" w14:textId="77777777">
            <w:pPr>
              <w:pStyle w:val="p-table"/>
              <w:rPr>
                <w:sz w:val="17"/>
              </w:rPr>
            </w:pPr>
            <w:r>
              <w:rPr>
                <w:sz w:val="17"/>
              </w:rPr>
              <w:t>Infrastructuur duurzame industrie (PIDI)</w:t>
            </w:r>
          </w:p>
        </w:tc>
        <w:tc>
          <w:tcPr>
            <w:tcW w:w="1939" w:type="dxa"/>
            <w:tcBorders>
              <w:bottom w:val="single" w:color="009EE0" w:sz="2" w:space="0"/>
            </w:tcBorders>
            <w:tcMar>
              <w:top w:w="22" w:type="dxa"/>
              <w:left w:w="28" w:type="dxa"/>
              <w:bottom w:w="22" w:type="dxa"/>
              <w:right w:w="28" w:type="dxa"/>
            </w:tcMar>
          </w:tcPr>
          <w:p w:rsidR="007F53D9" w:rsidRDefault="00935700" w14:paraId="34A3176B" w14:textId="77777777">
            <w:pPr>
              <w:pStyle w:val="p-table"/>
              <w:jc w:val="right"/>
              <w:rPr>
                <w:sz w:val="17"/>
              </w:rPr>
            </w:pPr>
            <w:r>
              <w:rPr>
                <w:sz w:val="17"/>
              </w:rPr>
              <w:t>1.484</w:t>
            </w:r>
          </w:p>
        </w:tc>
        <w:tc>
          <w:tcPr>
            <w:tcW w:w="1939" w:type="dxa"/>
            <w:tcBorders>
              <w:bottom w:val="single" w:color="009EE0" w:sz="2" w:space="0"/>
            </w:tcBorders>
            <w:tcMar>
              <w:top w:w="22" w:type="dxa"/>
              <w:left w:w="28" w:type="dxa"/>
              <w:bottom w:w="22" w:type="dxa"/>
              <w:right w:w="28" w:type="dxa"/>
            </w:tcMar>
          </w:tcPr>
          <w:p w:rsidR="007F53D9" w:rsidRDefault="00935700" w14:paraId="6FC637CA" w14:textId="77777777">
            <w:pPr>
              <w:pStyle w:val="p-table"/>
              <w:jc w:val="right"/>
              <w:rPr>
                <w:sz w:val="17"/>
              </w:rPr>
            </w:pPr>
            <w:r>
              <w:rPr>
                <w:sz w:val="17"/>
              </w:rPr>
              <w:t>‒</w:t>
            </w:r>
            <w:r>
              <w:rPr>
                <w:sz w:val="17"/>
              </w:rPr>
              <w:t xml:space="preserve"> 1.484</w:t>
            </w:r>
          </w:p>
        </w:tc>
        <w:tc>
          <w:tcPr>
            <w:tcW w:w="1939" w:type="dxa"/>
            <w:tcBorders>
              <w:bottom w:val="single" w:color="009EE0" w:sz="2" w:space="0"/>
            </w:tcBorders>
            <w:tcMar>
              <w:top w:w="22" w:type="dxa"/>
              <w:left w:w="28" w:type="dxa"/>
              <w:bottom w:w="22" w:type="dxa"/>
              <w:right w:w="28" w:type="dxa"/>
            </w:tcMar>
          </w:tcPr>
          <w:p w:rsidR="007F53D9" w:rsidRDefault="00935700" w14:paraId="22572B02" w14:textId="77777777">
            <w:pPr>
              <w:pStyle w:val="p-table"/>
              <w:jc w:val="right"/>
              <w:rPr>
                <w:sz w:val="17"/>
              </w:rPr>
            </w:pPr>
            <w:r>
              <w:rPr>
                <w:sz w:val="17"/>
              </w:rPr>
              <w:t>0</w:t>
            </w:r>
          </w:p>
        </w:tc>
      </w:tr>
      <w:tr w:rsidR="007F53D9" w14:paraId="51CE4D51"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45BAC002" w14:textId="77777777">
            <w:pPr>
              <w:pStyle w:val="p-table"/>
              <w:rPr>
                <w:sz w:val="17"/>
              </w:rPr>
            </w:pPr>
            <w:r>
              <w:rPr>
                <w:sz w:val="17"/>
              </w:rPr>
              <w:t>NGF - project Groenvermogen van de Nederlandse economie</w:t>
            </w:r>
          </w:p>
        </w:tc>
        <w:tc>
          <w:tcPr>
            <w:tcW w:w="1939" w:type="dxa"/>
            <w:tcBorders>
              <w:bottom w:val="single" w:color="009EE0" w:sz="2" w:space="0"/>
            </w:tcBorders>
            <w:tcMar>
              <w:top w:w="22" w:type="dxa"/>
              <w:left w:w="28" w:type="dxa"/>
              <w:bottom w:w="22" w:type="dxa"/>
              <w:right w:w="28" w:type="dxa"/>
            </w:tcMar>
          </w:tcPr>
          <w:p w:rsidR="007F53D9" w:rsidRDefault="00935700" w14:paraId="2864DE07" w14:textId="77777777">
            <w:pPr>
              <w:pStyle w:val="p-table"/>
              <w:jc w:val="right"/>
              <w:rPr>
                <w:sz w:val="17"/>
              </w:rPr>
            </w:pPr>
            <w:r>
              <w:rPr>
                <w:sz w:val="17"/>
              </w:rPr>
              <w:t>79.009</w:t>
            </w:r>
          </w:p>
        </w:tc>
        <w:tc>
          <w:tcPr>
            <w:tcW w:w="1939" w:type="dxa"/>
            <w:tcBorders>
              <w:bottom w:val="single" w:color="009EE0" w:sz="2" w:space="0"/>
            </w:tcBorders>
            <w:tcMar>
              <w:top w:w="22" w:type="dxa"/>
              <w:left w:w="28" w:type="dxa"/>
              <w:bottom w:w="22" w:type="dxa"/>
              <w:right w:w="28" w:type="dxa"/>
            </w:tcMar>
          </w:tcPr>
          <w:p w:rsidR="007F53D9" w:rsidRDefault="00935700" w14:paraId="40A66917"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4B1A7A2F" w14:textId="77777777">
            <w:pPr>
              <w:pStyle w:val="p-table"/>
              <w:jc w:val="right"/>
              <w:rPr>
                <w:sz w:val="17"/>
              </w:rPr>
            </w:pPr>
            <w:r>
              <w:rPr>
                <w:sz w:val="17"/>
              </w:rPr>
              <w:t>79.009</w:t>
            </w:r>
          </w:p>
        </w:tc>
      </w:tr>
      <w:tr w:rsidR="007F53D9" w14:paraId="5614C8AA"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7278FA02" w14:textId="77777777">
            <w:pPr>
              <w:pStyle w:val="p-table"/>
              <w:rPr>
                <w:sz w:val="17"/>
              </w:rPr>
            </w:pPr>
            <w:r>
              <w:rPr>
                <w:sz w:val="17"/>
              </w:rPr>
              <w:t>Indirecte kostencompensatie ETS</w:t>
            </w:r>
          </w:p>
        </w:tc>
        <w:tc>
          <w:tcPr>
            <w:tcW w:w="1939" w:type="dxa"/>
            <w:tcBorders>
              <w:bottom w:val="single" w:color="009EE0" w:sz="2" w:space="0"/>
            </w:tcBorders>
            <w:tcMar>
              <w:top w:w="22" w:type="dxa"/>
              <w:left w:w="28" w:type="dxa"/>
              <w:bottom w:w="22" w:type="dxa"/>
              <w:right w:w="28" w:type="dxa"/>
            </w:tcMar>
          </w:tcPr>
          <w:p w:rsidR="007F53D9" w:rsidRDefault="00935700" w14:paraId="261C19E9"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1F1ACACD" w14:textId="77777777">
            <w:pPr>
              <w:pStyle w:val="p-table"/>
              <w:jc w:val="right"/>
              <w:rPr>
                <w:sz w:val="17"/>
              </w:rPr>
            </w:pPr>
            <w:r>
              <w:rPr>
                <w:sz w:val="17"/>
              </w:rPr>
              <w:t>89.000</w:t>
            </w:r>
          </w:p>
        </w:tc>
        <w:tc>
          <w:tcPr>
            <w:tcW w:w="1939" w:type="dxa"/>
            <w:tcBorders>
              <w:bottom w:val="single" w:color="009EE0" w:sz="2" w:space="0"/>
            </w:tcBorders>
            <w:tcMar>
              <w:top w:w="22" w:type="dxa"/>
              <w:left w:w="28" w:type="dxa"/>
              <w:bottom w:w="22" w:type="dxa"/>
              <w:right w:w="28" w:type="dxa"/>
            </w:tcMar>
          </w:tcPr>
          <w:p w:rsidR="007F53D9" w:rsidRDefault="00935700" w14:paraId="61E2D511" w14:textId="77777777">
            <w:pPr>
              <w:pStyle w:val="p-table"/>
              <w:jc w:val="right"/>
              <w:rPr>
                <w:sz w:val="17"/>
              </w:rPr>
            </w:pPr>
            <w:r>
              <w:rPr>
                <w:sz w:val="17"/>
              </w:rPr>
              <w:t>89.000</w:t>
            </w:r>
          </w:p>
        </w:tc>
      </w:tr>
      <w:tr w:rsidR="007F53D9" w14:paraId="40874D8A"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7662F347" w14:textId="77777777">
            <w:pPr>
              <w:pStyle w:val="p-table"/>
              <w:rPr>
                <w:sz w:val="17"/>
              </w:rPr>
            </w:pPr>
            <w:r>
              <w:rPr>
                <w:sz w:val="17"/>
              </w:rPr>
              <w:t>Investeringen Verduurzaming Industrie - Klimaatfonds</w:t>
            </w:r>
          </w:p>
        </w:tc>
        <w:tc>
          <w:tcPr>
            <w:tcW w:w="1939" w:type="dxa"/>
            <w:tcBorders>
              <w:bottom w:val="single" w:color="009EE0" w:sz="2" w:space="0"/>
            </w:tcBorders>
            <w:tcMar>
              <w:top w:w="22" w:type="dxa"/>
              <w:left w:w="28" w:type="dxa"/>
              <w:bottom w:w="22" w:type="dxa"/>
              <w:right w:w="28" w:type="dxa"/>
            </w:tcMar>
          </w:tcPr>
          <w:p w:rsidR="007F53D9" w:rsidRDefault="00935700" w14:paraId="4D1BDC9C" w14:textId="77777777">
            <w:pPr>
              <w:pStyle w:val="p-table"/>
              <w:jc w:val="right"/>
              <w:rPr>
                <w:sz w:val="17"/>
              </w:rPr>
            </w:pPr>
            <w:r>
              <w:rPr>
                <w:sz w:val="17"/>
              </w:rPr>
              <w:t>180.062</w:t>
            </w:r>
          </w:p>
        </w:tc>
        <w:tc>
          <w:tcPr>
            <w:tcW w:w="1939" w:type="dxa"/>
            <w:tcBorders>
              <w:bottom w:val="single" w:color="009EE0" w:sz="2" w:space="0"/>
            </w:tcBorders>
            <w:tcMar>
              <w:top w:w="22" w:type="dxa"/>
              <w:left w:w="28" w:type="dxa"/>
              <w:bottom w:w="22" w:type="dxa"/>
              <w:right w:w="28" w:type="dxa"/>
            </w:tcMar>
          </w:tcPr>
          <w:p w:rsidR="007F53D9" w:rsidRDefault="00935700" w14:paraId="40EB2337" w14:textId="77777777">
            <w:pPr>
              <w:pStyle w:val="p-table"/>
              <w:jc w:val="right"/>
              <w:rPr>
                <w:sz w:val="17"/>
              </w:rPr>
            </w:pPr>
            <w:r>
              <w:rPr>
                <w:sz w:val="17"/>
              </w:rPr>
              <w:t>‒</w:t>
            </w:r>
            <w:r>
              <w:rPr>
                <w:sz w:val="17"/>
              </w:rPr>
              <w:t xml:space="preserve"> 180.062</w:t>
            </w:r>
          </w:p>
        </w:tc>
        <w:tc>
          <w:tcPr>
            <w:tcW w:w="1939" w:type="dxa"/>
            <w:tcBorders>
              <w:bottom w:val="single" w:color="009EE0" w:sz="2" w:space="0"/>
            </w:tcBorders>
            <w:tcMar>
              <w:top w:w="22" w:type="dxa"/>
              <w:left w:w="28" w:type="dxa"/>
              <w:bottom w:w="22" w:type="dxa"/>
              <w:right w:w="28" w:type="dxa"/>
            </w:tcMar>
          </w:tcPr>
          <w:p w:rsidR="007F53D9" w:rsidRDefault="00935700" w14:paraId="17B2C6F4" w14:textId="77777777">
            <w:pPr>
              <w:pStyle w:val="p-table"/>
              <w:jc w:val="right"/>
              <w:rPr>
                <w:sz w:val="17"/>
              </w:rPr>
            </w:pPr>
            <w:r>
              <w:rPr>
                <w:sz w:val="17"/>
              </w:rPr>
              <w:t>0</w:t>
            </w:r>
          </w:p>
        </w:tc>
      </w:tr>
      <w:tr w:rsidR="007F53D9" w14:paraId="13F0CA48"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21B68B3D" w14:textId="77777777">
            <w:pPr>
              <w:pStyle w:val="p-table"/>
              <w:rPr>
                <w:sz w:val="17"/>
              </w:rPr>
            </w:pPr>
            <w:r>
              <w:rPr>
                <w:sz w:val="17"/>
              </w:rPr>
              <w:t>NGF - project Circulaire Plastics</w:t>
            </w:r>
          </w:p>
        </w:tc>
        <w:tc>
          <w:tcPr>
            <w:tcW w:w="1939" w:type="dxa"/>
            <w:tcBorders>
              <w:bottom w:val="single" w:color="009EE0" w:sz="2" w:space="0"/>
            </w:tcBorders>
            <w:tcMar>
              <w:top w:w="22" w:type="dxa"/>
              <w:left w:w="28" w:type="dxa"/>
              <w:bottom w:w="22" w:type="dxa"/>
              <w:right w:w="28" w:type="dxa"/>
            </w:tcMar>
          </w:tcPr>
          <w:p w:rsidR="007F53D9" w:rsidRDefault="00935700" w14:paraId="73087069" w14:textId="77777777">
            <w:pPr>
              <w:pStyle w:val="p-table"/>
              <w:jc w:val="right"/>
              <w:rPr>
                <w:sz w:val="17"/>
              </w:rPr>
            </w:pPr>
            <w:r>
              <w:rPr>
                <w:sz w:val="17"/>
              </w:rPr>
              <w:t>22.554</w:t>
            </w:r>
          </w:p>
        </w:tc>
        <w:tc>
          <w:tcPr>
            <w:tcW w:w="1939" w:type="dxa"/>
            <w:tcBorders>
              <w:bottom w:val="single" w:color="009EE0" w:sz="2" w:space="0"/>
            </w:tcBorders>
            <w:tcMar>
              <w:top w:w="22" w:type="dxa"/>
              <w:left w:w="28" w:type="dxa"/>
              <w:bottom w:w="22" w:type="dxa"/>
              <w:right w:w="28" w:type="dxa"/>
            </w:tcMar>
          </w:tcPr>
          <w:p w:rsidR="007F53D9" w:rsidRDefault="00935700" w14:paraId="25CD5067" w14:textId="77777777">
            <w:pPr>
              <w:pStyle w:val="p-table"/>
              <w:jc w:val="right"/>
              <w:rPr>
                <w:sz w:val="17"/>
              </w:rPr>
            </w:pPr>
            <w:r>
              <w:rPr>
                <w:sz w:val="17"/>
              </w:rPr>
              <w:t>‒</w:t>
            </w:r>
            <w:r>
              <w:rPr>
                <w:sz w:val="17"/>
              </w:rPr>
              <w:t xml:space="preserve"> 200</w:t>
            </w:r>
          </w:p>
        </w:tc>
        <w:tc>
          <w:tcPr>
            <w:tcW w:w="1939" w:type="dxa"/>
            <w:tcBorders>
              <w:bottom w:val="single" w:color="009EE0" w:sz="2" w:space="0"/>
            </w:tcBorders>
            <w:tcMar>
              <w:top w:w="22" w:type="dxa"/>
              <w:left w:w="28" w:type="dxa"/>
              <w:bottom w:w="22" w:type="dxa"/>
              <w:right w:w="28" w:type="dxa"/>
            </w:tcMar>
          </w:tcPr>
          <w:p w:rsidR="007F53D9" w:rsidRDefault="00935700" w14:paraId="50923464" w14:textId="77777777">
            <w:pPr>
              <w:pStyle w:val="p-table"/>
              <w:jc w:val="right"/>
              <w:rPr>
                <w:sz w:val="17"/>
              </w:rPr>
            </w:pPr>
            <w:r>
              <w:rPr>
                <w:sz w:val="17"/>
              </w:rPr>
              <w:t>22.354</w:t>
            </w:r>
          </w:p>
        </w:tc>
      </w:tr>
      <w:tr w:rsidR="007F53D9" w14:paraId="5E0C13B2"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178CD97E" w14:textId="77777777">
            <w:pPr>
              <w:pStyle w:val="p-table"/>
              <w:rPr>
                <w:sz w:val="17"/>
              </w:rPr>
            </w:pPr>
            <w:r>
              <w:rPr>
                <w:sz w:val="17"/>
              </w:rPr>
              <w:t xml:space="preserve">NGF - project </w:t>
            </w:r>
            <w:proofErr w:type="spellStart"/>
            <w:r>
              <w:rPr>
                <w:sz w:val="17"/>
              </w:rPr>
              <w:t>Biobased</w:t>
            </w:r>
            <w:proofErr w:type="spellEnd"/>
            <w:r>
              <w:rPr>
                <w:sz w:val="17"/>
              </w:rPr>
              <w:t xml:space="preserve"> </w:t>
            </w:r>
            <w:proofErr w:type="spellStart"/>
            <w:r>
              <w:rPr>
                <w:sz w:val="17"/>
              </w:rPr>
              <w:t>Circular</w:t>
            </w:r>
            <w:proofErr w:type="spellEnd"/>
          </w:p>
        </w:tc>
        <w:tc>
          <w:tcPr>
            <w:tcW w:w="1939" w:type="dxa"/>
            <w:tcBorders>
              <w:bottom w:val="single" w:color="009EE0" w:sz="2" w:space="0"/>
            </w:tcBorders>
            <w:tcMar>
              <w:top w:w="22" w:type="dxa"/>
              <w:left w:w="28" w:type="dxa"/>
              <w:bottom w:w="22" w:type="dxa"/>
              <w:right w:w="28" w:type="dxa"/>
            </w:tcMar>
          </w:tcPr>
          <w:p w:rsidR="007F53D9" w:rsidRDefault="00935700" w14:paraId="11806622" w14:textId="77777777">
            <w:pPr>
              <w:pStyle w:val="p-table"/>
              <w:jc w:val="right"/>
              <w:rPr>
                <w:sz w:val="17"/>
              </w:rPr>
            </w:pPr>
            <w:r>
              <w:rPr>
                <w:sz w:val="17"/>
              </w:rPr>
              <w:t>33.502</w:t>
            </w:r>
          </w:p>
        </w:tc>
        <w:tc>
          <w:tcPr>
            <w:tcW w:w="1939" w:type="dxa"/>
            <w:tcBorders>
              <w:bottom w:val="single" w:color="009EE0" w:sz="2" w:space="0"/>
            </w:tcBorders>
            <w:tcMar>
              <w:top w:w="22" w:type="dxa"/>
              <w:left w:w="28" w:type="dxa"/>
              <w:bottom w:w="22" w:type="dxa"/>
              <w:right w:w="28" w:type="dxa"/>
            </w:tcMar>
          </w:tcPr>
          <w:p w:rsidR="007F53D9" w:rsidRDefault="00935700" w14:paraId="05DAD20A"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36B87923" w14:textId="77777777">
            <w:pPr>
              <w:pStyle w:val="p-table"/>
              <w:jc w:val="right"/>
              <w:rPr>
                <w:sz w:val="17"/>
              </w:rPr>
            </w:pPr>
            <w:r>
              <w:rPr>
                <w:sz w:val="17"/>
              </w:rPr>
              <w:t>33.502</w:t>
            </w:r>
          </w:p>
        </w:tc>
      </w:tr>
      <w:tr w:rsidR="007F53D9" w14:paraId="3DBE37D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105C87A8" w14:textId="77777777">
            <w:pPr>
              <w:pStyle w:val="p-table"/>
              <w:rPr>
                <w:sz w:val="17"/>
              </w:rPr>
            </w:pPr>
            <w:r>
              <w:rPr>
                <w:sz w:val="17"/>
              </w:rPr>
              <w:t>Stikstofaanpak piekbelasters industrie</w:t>
            </w:r>
          </w:p>
        </w:tc>
        <w:tc>
          <w:tcPr>
            <w:tcW w:w="1939" w:type="dxa"/>
            <w:tcBorders>
              <w:bottom w:val="single" w:color="009EE0" w:sz="2" w:space="0"/>
            </w:tcBorders>
            <w:tcMar>
              <w:top w:w="22" w:type="dxa"/>
              <w:left w:w="28" w:type="dxa"/>
              <w:bottom w:w="22" w:type="dxa"/>
              <w:right w:w="28" w:type="dxa"/>
            </w:tcMar>
          </w:tcPr>
          <w:p w:rsidR="007F53D9" w:rsidRDefault="00935700" w14:paraId="48CCF266" w14:textId="77777777">
            <w:pPr>
              <w:pStyle w:val="p-table"/>
              <w:jc w:val="right"/>
              <w:rPr>
                <w:sz w:val="17"/>
              </w:rPr>
            </w:pPr>
            <w:r>
              <w:rPr>
                <w:sz w:val="17"/>
              </w:rPr>
              <w:t>25.961</w:t>
            </w:r>
          </w:p>
        </w:tc>
        <w:tc>
          <w:tcPr>
            <w:tcW w:w="1939" w:type="dxa"/>
            <w:tcBorders>
              <w:bottom w:val="single" w:color="009EE0" w:sz="2" w:space="0"/>
            </w:tcBorders>
            <w:tcMar>
              <w:top w:w="22" w:type="dxa"/>
              <w:left w:w="28" w:type="dxa"/>
              <w:bottom w:w="22" w:type="dxa"/>
              <w:right w:w="28" w:type="dxa"/>
            </w:tcMar>
          </w:tcPr>
          <w:p w:rsidR="007F53D9" w:rsidRDefault="00935700" w14:paraId="797C1FFF" w14:textId="77777777">
            <w:pPr>
              <w:pStyle w:val="p-table"/>
              <w:jc w:val="right"/>
              <w:rPr>
                <w:sz w:val="17"/>
              </w:rPr>
            </w:pPr>
            <w:r>
              <w:rPr>
                <w:sz w:val="17"/>
              </w:rPr>
              <w:t>‒</w:t>
            </w:r>
            <w:r>
              <w:rPr>
                <w:sz w:val="17"/>
              </w:rPr>
              <w:t xml:space="preserve"> 8.453</w:t>
            </w:r>
          </w:p>
        </w:tc>
        <w:tc>
          <w:tcPr>
            <w:tcW w:w="1939" w:type="dxa"/>
            <w:tcBorders>
              <w:bottom w:val="single" w:color="009EE0" w:sz="2" w:space="0"/>
            </w:tcBorders>
            <w:tcMar>
              <w:top w:w="22" w:type="dxa"/>
              <w:left w:w="28" w:type="dxa"/>
              <w:bottom w:w="22" w:type="dxa"/>
              <w:right w:w="28" w:type="dxa"/>
            </w:tcMar>
          </w:tcPr>
          <w:p w:rsidR="007F53D9" w:rsidRDefault="00935700" w14:paraId="29E47DE3" w14:textId="77777777">
            <w:pPr>
              <w:pStyle w:val="p-table"/>
              <w:jc w:val="right"/>
              <w:rPr>
                <w:sz w:val="17"/>
              </w:rPr>
            </w:pPr>
            <w:r>
              <w:rPr>
                <w:sz w:val="17"/>
              </w:rPr>
              <w:t>17.508</w:t>
            </w:r>
          </w:p>
        </w:tc>
      </w:tr>
      <w:tr w:rsidR="007F53D9" w14:paraId="459B6990"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457227A6" w14:textId="77777777">
            <w:pPr>
              <w:pStyle w:val="p-table"/>
              <w:rPr>
                <w:sz w:val="17"/>
              </w:rPr>
            </w:pPr>
            <w:r>
              <w:rPr>
                <w:sz w:val="17"/>
              </w:rPr>
              <w:t>Stimuleringsprogramma koolstofverwijdering klimaatfonds</w:t>
            </w:r>
          </w:p>
        </w:tc>
        <w:tc>
          <w:tcPr>
            <w:tcW w:w="1939" w:type="dxa"/>
            <w:tcBorders>
              <w:bottom w:val="single" w:color="009EE0" w:sz="2" w:space="0"/>
            </w:tcBorders>
            <w:tcMar>
              <w:top w:w="22" w:type="dxa"/>
              <w:left w:w="28" w:type="dxa"/>
              <w:bottom w:w="22" w:type="dxa"/>
              <w:right w:w="28" w:type="dxa"/>
            </w:tcMar>
          </w:tcPr>
          <w:p w:rsidR="007F53D9" w:rsidRDefault="00935700" w14:paraId="4767E9A4" w14:textId="77777777">
            <w:pPr>
              <w:pStyle w:val="p-table"/>
              <w:jc w:val="right"/>
              <w:rPr>
                <w:sz w:val="17"/>
              </w:rPr>
            </w:pPr>
            <w:r>
              <w:rPr>
                <w:sz w:val="17"/>
              </w:rPr>
              <w:t>2.812</w:t>
            </w:r>
          </w:p>
        </w:tc>
        <w:tc>
          <w:tcPr>
            <w:tcW w:w="1939" w:type="dxa"/>
            <w:tcBorders>
              <w:bottom w:val="single" w:color="009EE0" w:sz="2" w:space="0"/>
            </w:tcBorders>
            <w:tcMar>
              <w:top w:w="22" w:type="dxa"/>
              <w:left w:w="28" w:type="dxa"/>
              <w:bottom w:w="22" w:type="dxa"/>
              <w:right w:w="28" w:type="dxa"/>
            </w:tcMar>
          </w:tcPr>
          <w:p w:rsidR="007F53D9" w:rsidRDefault="00935700" w14:paraId="787B065A" w14:textId="77777777">
            <w:pPr>
              <w:pStyle w:val="p-table"/>
              <w:jc w:val="right"/>
              <w:rPr>
                <w:sz w:val="17"/>
              </w:rPr>
            </w:pPr>
            <w:r>
              <w:rPr>
                <w:sz w:val="17"/>
              </w:rPr>
              <w:t>450</w:t>
            </w:r>
          </w:p>
        </w:tc>
        <w:tc>
          <w:tcPr>
            <w:tcW w:w="1939" w:type="dxa"/>
            <w:tcBorders>
              <w:bottom w:val="single" w:color="009EE0" w:sz="2" w:space="0"/>
            </w:tcBorders>
            <w:tcMar>
              <w:top w:w="22" w:type="dxa"/>
              <w:left w:w="28" w:type="dxa"/>
              <w:bottom w:w="22" w:type="dxa"/>
              <w:right w:w="28" w:type="dxa"/>
            </w:tcMar>
          </w:tcPr>
          <w:p w:rsidR="007F53D9" w:rsidRDefault="00935700" w14:paraId="22AF995E" w14:textId="77777777">
            <w:pPr>
              <w:pStyle w:val="p-table"/>
              <w:jc w:val="right"/>
              <w:rPr>
                <w:sz w:val="17"/>
              </w:rPr>
            </w:pPr>
            <w:r>
              <w:rPr>
                <w:sz w:val="17"/>
              </w:rPr>
              <w:t>3.262</w:t>
            </w:r>
          </w:p>
        </w:tc>
      </w:tr>
      <w:tr w:rsidR="007F53D9" w14:paraId="1108A184"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762D9EEA" w14:textId="77777777">
            <w:pPr>
              <w:pStyle w:val="p-table"/>
              <w:rPr>
                <w:sz w:val="17"/>
              </w:rPr>
            </w:pPr>
            <w:proofErr w:type="spellStart"/>
            <w:r>
              <w:rPr>
                <w:sz w:val="17"/>
              </w:rPr>
              <w:t>Social</w:t>
            </w:r>
            <w:proofErr w:type="spellEnd"/>
            <w:r>
              <w:rPr>
                <w:sz w:val="17"/>
              </w:rPr>
              <w:t xml:space="preserve"> </w:t>
            </w:r>
            <w:proofErr w:type="spellStart"/>
            <w:r>
              <w:rPr>
                <w:sz w:val="17"/>
              </w:rPr>
              <w:t>Climate</w:t>
            </w:r>
            <w:proofErr w:type="spellEnd"/>
            <w:r>
              <w:rPr>
                <w:sz w:val="17"/>
              </w:rPr>
              <w:t xml:space="preserve"> Fund</w:t>
            </w:r>
          </w:p>
        </w:tc>
        <w:tc>
          <w:tcPr>
            <w:tcW w:w="1939" w:type="dxa"/>
            <w:tcBorders>
              <w:bottom w:val="single" w:color="009EE0" w:sz="2" w:space="0"/>
            </w:tcBorders>
            <w:tcMar>
              <w:top w:w="22" w:type="dxa"/>
              <w:left w:w="28" w:type="dxa"/>
              <w:bottom w:w="22" w:type="dxa"/>
              <w:right w:w="28" w:type="dxa"/>
            </w:tcMar>
          </w:tcPr>
          <w:p w:rsidR="007F53D9" w:rsidRDefault="00935700" w14:paraId="4F365C89" w14:textId="77777777">
            <w:pPr>
              <w:pStyle w:val="p-table"/>
              <w:jc w:val="right"/>
              <w:rPr>
                <w:sz w:val="17"/>
              </w:rPr>
            </w:pPr>
            <w:r>
              <w:rPr>
                <w:sz w:val="17"/>
              </w:rPr>
              <w:t>4.500</w:t>
            </w:r>
          </w:p>
        </w:tc>
        <w:tc>
          <w:tcPr>
            <w:tcW w:w="1939" w:type="dxa"/>
            <w:tcBorders>
              <w:bottom w:val="single" w:color="009EE0" w:sz="2" w:space="0"/>
            </w:tcBorders>
            <w:tcMar>
              <w:top w:w="22" w:type="dxa"/>
              <w:left w:w="28" w:type="dxa"/>
              <w:bottom w:w="22" w:type="dxa"/>
              <w:right w:w="28" w:type="dxa"/>
            </w:tcMar>
          </w:tcPr>
          <w:p w:rsidR="007F53D9" w:rsidRDefault="00935700" w14:paraId="7388D267" w14:textId="77777777">
            <w:pPr>
              <w:pStyle w:val="p-table"/>
              <w:jc w:val="right"/>
              <w:rPr>
                <w:sz w:val="17"/>
              </w:rPr>
            </w:pPr>
            <w:r>
              <w:rPr>
                <w:sz w:val="17"/>
              </w:rPr>
              <w:t>‒</w:t>
            </w:r>
            <w:r>
              <w:rPr>
                <w:sz w:val="17"/>
              </w:rPr>
              <w:t xml:space="preserve"> 4.500</w:t>
            </w:r>
          </w:p>
        </w:tc>
        <w:tc>
          <w:tcPr>
            <w:tcW w:w="1939" w:type="dxa"/>
            <w:tcBorders>
              <w:bottom w:val="single" w:color="009EE0" w:sz="2" w:space="0"/>
            </w:tcBorders>
            <w:tcMar>
              <w:top w:w="22" w:type="dxa"/>
              <w:left w:w="28" w:type="dxa"/>
              <w:bottom w:w="22" w:type="dxa"/>
              <w:right w:w="28" w:type="dxa"/>
            </w:tcMar>
          </w:tcPr>
          <w:p w:rsidR="007F53D9" w:rsidRDefault="00935700" w14:paraId="62FCA311" w14:textId="77777777">
            <w:pPr>
              <w:pStyle w:val="p-table"/>
              <w:jc w:val="right"/>
              <w:rPr>
                <w:sz w:val="17"/>
              </w:rPr>
            </w:pPr>
            <w:r>
              <w:rPr>
                <w:sz w:val="17"/>
              </w:rPr>
              <w:t>0</w:t>
            </w:r>
          </w:p>
        </w:tc>
      </w:tr>
      <w:tr w:rsidR="007F53D9" w14:paraId="2A53F019"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1328EC5E" w14:textId="77777777">
            <w:pPr>
              <w:pStyle w:val="p-table"/>
              <w:rPr>
                <w:sz w:val="17"/>
              </w:rPr>
            </w:pPr>
            <w:r>
              <w:rPr>
                <w:sz w:val="17"/>
              </w:rPr>
              <w:t>Flankerend beleid WOZ</w:t>
            </w:r>
          </w:p>
        </w:tc>
        <w:tc>
          <w:tcPr>
            <w:tcW w:w="1939" w:type="dxa"/>
            <w:tcBorders>
              <w:bottom w:val="single" w:color="009EE0" w:sz="2" w:space="0"/>
            </w:tcBorders>
            <w:tcMar>
              <w:top w:w="22" w:type="dxa"/>
              <w:left w:w="28" w:type="dxa"/>
              <w:bottom w:w="22" w:type="dxa"/>
              <w:right w:w="28" w:type="dxa"/>
            </w:tcMar>
          </w:tcPr>
          <w:p w:rsidR="007F53D9" w:rsidRDefault="00935700" w14:paraId="24009A75" w14:textId="77777777">
            <w:pPr>
              <w:pStyle w:val="p-table"/>
              <w:jc w:val="right"/>
              <w:rPr>
                <w:sz w:val="17"/>
              </w:rPr>
            </w:pPr>
            <w:r>
              <w:rPr>
                <w:sz w:val="17"/>
              </w:rPr>
              <w:t>54.479</w:t>
            </w:r>
          </w:p>
        </w:tc>
        <w:tc>
          <w:tcPr>
            <w:tcW w:w="1939" w:type="dxa"/>
            <w:tcBorders>
              <w:bottom w:val="single" w:color="009EE0" w:sz="2" w:space="0"/>
            </w:tcBorders>
            <w:tcMar>
              <w:top w:w="22" w:type="dxa"/>
              <w:left w:w="28" w:type="dxa"/>
              <w:bottom w:w="22" w:type="dxa"/>
              <w:right w:w="28" w:type="dxa"/>
            </w:tcMar>
          </w:tcPr>
          <w:p w:rsidR="007F53D9" w:rsidRDefault="00935700" w14:paraId="463238D8" w14:textId="77777777">
            <w:pPr>
              <w:pStyle w:val="p-table"/>
              <w:jc w:val="right"/>
              <w:rPr>
                <w:sz w:val="17"/>
              </w:rPr>
            </w:pPr>
            <w:r>
              <w:rPr>
                <w:sz w:val="17"/>
              </w:rPr>
              <w:t>7.933</w:t>
            </w:r>
          </w:p>
        </w:tc>
        <w:tc>
          <w:tcPr>
            <w:tcW w:w="1939" w:type="dxa"/>
            <w:tcBorders>
              <w:bottom w:val="single" w:color="009EE0" w:sz="2" w:space="0"/>
            </w:tcBorders>
            <w:tcMar>
              <w:top w:w="22" w:type="dxa"/>
              <w:left w:w="28" w:type="dxa"/>
              <w:bottom w:w="22" w:type="dxa"/>
              <w:right w:w="28" w:type="dxa"/>
            </w:tcMar>
          </w:tcPr>
          <w:p w:rsidR="007F53D9" w:rsidRDefault="00935700" w14:paraId="0FBB951B" w14:textId="77777777">
            <w:pPr>
              <w:pStyle w:val="p-table"/>
              <w:jc w:val="right"/>
              <w:rPr>
                <w:sz w:val="17"/>
              </w:rPr>
            </w:pPr>
            <w:r>
              <w:rPr>
                <w:sz w:val="17"/>
              </w:rPr>
              <w:t>62.412</w:t>
            </w:r>
          </w:p>
        </w:tc>
      </w:tr>
      <w:tr w:rsidR="007F53D9" w14:paraId="4C9F59D8"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712EA6E7" w14:textId="77777777">
            <w:pPr>
              <w:pStyle w:val="p-table"/>
              <w:rPr>
                <w:sz w:val="17"/>
              </w:rPr>
            </w:pPr>
            <w:r>
              <w:rPr>
                <w:sz w:val="17"/>
              </w:rPr>
              <w:t>Structurele kosten WOZ</w:t>
            </w:r>
          </w:p>
        </w:tc>
        <w:tc>
          <w:tcPr>
            <w:tcW w:w="1939" w:type="dxa"/>
            <w:tcBorders>
              <w:bottom w:val="single" w:color="009EE0" w:sz="2" w:space="0"/>
            </w:tcBorders>
            <w:tcMar>
              <w:top w:w="22" w:type="dxa"/>
              <w:left w:w="28" w:type="dxa"/>
              <w:bottom w:w="22" w:type="dxa"/>
              <w:right w:w="28" w:type="dxa"/>
            </w:tcMar>
          </w:tcPr>
          <w:p w:rsidR="007F53D9" w:rsidRDefault="00935700" w14:paraId="25C5D21F" w14:textId="77777777">
            <w:pPr>
              <w:pStyle w:val="p-table"/>
              <w:jc w:val="right"/>
              <w:rPr>
                <w:sz w:val="17"/>
              </w:rPr>
            </w:pPr>
            <w:r>
              <w:rPr>
                <w:sz w:val="17"/>
              </w:rPr>
              <w:t>13.268</w:t>
            </w:r>
          </w:p>
        </w:tc>
        <w:tc>
          <w:tcPr>
            <w:tcW w:w="1939" w:type="dxa"/>
            <w:tcBorders>
              <w:bottom w:val="single" w:color="009EE0" w:sz="2" w:space="0"/>
            </w:tcBorders>
            <w:tcMar>
              <w:top w:w="22" w:type="dxa"/>
              <w:left w:w="28" w:type="dxa"/>
              <w:bottom w:w="22" w:type="dxa"/>
              <w:right w:w="28" w:type="dxa"/>
            </w:tcMar>
          </w:tcPr>
          <w:p w:rsidR="007F53D9" w:rsidRDefault="00935700" w14:paraId="311ABFD0" w14:textId="77777777">
            <w:pPr>
              <w:pStyle w:val="p-table"/>
              <w:jc w:val="right"/>
              <w:rPr>
                <w:sz w:val="17"/>
              </w:rPr>
            </w:pPr>
            <w:r>
              <w:rPr>
                <w:sz w:val="17"/>
              </w:rPr>
              <w:t>‒</w:t>
            </w:r>
            <w:r>
              <w:rPr>
                <w:sz w:val="17"/>
              </w:rPr>
              <w:t xml:space="preserve"> </w:t>
            </w:r>
            <w:r>
              <w:rPr>
                <w:sz w:val="17"/>
              </w:rPr>
              <w:t>5.514</w:t>
            </w:r>
          </w:p>
        </w:tc>
        <w:tc>
          <w:tcPr>
            <w:tcW w:w="1939" w:type="dxa"/>
            <w:tcBorders>
              <w:bottom w:val="single" w:color="009EE0" w:sz="2" w:space="0"/>
            </w:tcBorders>
            <w:tcMar>
              <w:top w:w="22" w:type="dxa"/>
              <w:left w:w="28" w:type="dxa"/>
              <w:bottom w:w="22" w:type="dxa"/>
              <w:right w:w="28" w:type="dxa"/>
            </w:tcMar>
          </w:tcPr>
          <w:p w:rsidR="007F53D9" w:rsidRDefault="00935700" w14:paraId="6A3D4C27" w14:textId="77777777">
            <w:pPr>
              <w:pStyle w:val="p-table"/>
              <w:jc w:val="right"/>
              <w:rPr>
                <w:sz w:val="17"/>
              </w:rPr>
            </w:pPr>
            <w:r>
              <w:rPr>
                <w:sz w:val="17"/>
              </w:rPr>
              <w:t>7.754</w:t>
            </w:r>
          </w:p>
        </w:tc>
      </w:tr>
      <w:tr w:rsidR="007F53D9" w14:paraId="0099F014"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18469FF8" w14:textId="77777777">
            <w:pPr>
              <w:pStyle w:val="p-table"/>
              <w:rPr>
                <w:sz w:val="17"/>
              </w:rPr>
            </w:pPr>
            <w:r>
              <w:rPr>
                <w:sz w:val="17"/>
              </w:rPr>
              <w:t>Flankerend beleid SDE+</w:t>
            </w:r>
          </w:p>
        </w:tc>
        <w:tc>
          <w:tcPr>
            <w:tcW w:w="1939" w:type="dxa"/>
            <w:tcBorders>
              <w:bottom w:val="single" w:color="009EE0" w:sz="2" w:space="0"/>
            </w:tcBorders>
            <w:tcMar>
              <w:top w:w="22" w:type="dxa"/>
              <w:left w:w="28" w:type="dxa"/>
              <w:bottom w:w="22" w:type="dxa"/>
              <w:right w:w="28" w:type="dxa"/>
            </w:tcMar>
          </w:tcPr>
          <w:p w:rsidR="007F53D9" w:rsidRDefault="00935700" w14:paraId="6873A12B" w14:textId="77777777">
            <w:pPr>
              <w:pStyle w:val="p-table"/>
              <w:jc w:val="right"/>
              <w:rPr>
                <w:sz w:val="17"/>
              </w:rPr>
            </w:pPr>
            <w:r>
              <w:rPr>
                <w:sz w:val="17"/>
              </w:rPr>
              <w:t>81.239</w:t>
            </w:r>
          </w:p>
        </w:tc>
        <w:tc>
          <w:tcPr>
            <w:tcW w:w="1939" w:type="dxa"/>
            <w:tcBorders>
              <w:bottom w:val="single" w:color="009EE0" w:sz="2" w:space="0"/>
            </w:tcBorders>
            <w:tcMar>
              <w:top w:w="22" w:type="dxa"/>
              <w:left w:w="28" w:type="dxa"/>
              <w:bottom w:w="22" w:type="dxa"/>
              <w:right w:w="28" w:type="dxa"/>
            </w:tcMar>
          </w:tcPr>
          <w:p w:rsidR="007F53D9" w:rsidRDefault="00935700" w14:paraId="36FAD1AD" w14:textId="77777777">
            <w:pPr>
              <w:pStyle w:val="p-table"/>
              <w:jc w:val="right"/>
              <w:rPr>
                <w:sz w:val="17"/>
              </w:rPr>
            </w:pPr>
            <w:r>
              <w:rPr>
                <w:sz w:val="17"/>
              </w:rPr>
              <w:t>‒</w:t>
            </w:r>
            <w:r>
              <w:rPr>
                <w:sz w:val="17"/>
              </w:rPr>
              <w:t xml:space="preserve"> 198</w:t>
            </w:r>
          </w:p>
        </w:tc>
        <w:tc>
          <w:tcPr>
            <w:tcW w:w="1939" w:type="dxa"/>
            <w:tcBorders>
              <w:bottom w:val="single" w:color="009EE0" w:sz="2" w:space="0"/>
            </w:tcBorders>
            <w:tcMar>
              <w:top w:w="22" w:type="dxa"/>
              <w:left w:w="28" w:type="dxa"/>
              <w:bottom w:w="22" w:type="dxa"/>
              <w:right w:w="28" w:type="dxa"/>
            </w:tcMar>
          </w:tcPr>
          <w:p w:rsidR="007F53D9" w:rsidRDefault="00935700" w14:paraId="4F4AB8A2" w14:textId="77777777">
            <w:pPr>
              <w:pStyle w:val="p-table"/>
              <w:jc w:val="right"/>
              <w:rPr>
                <w:sz w:val="17"/>
              </w:rPr>
            </w:pPr>
            <w:r>
              <w:rPr>
                <w:sz w:val="17"/>
              </w:rPr>
              <w:t>81.041</w:t>
            </w:r>
          </w:p>
        </w:tc>
      </w:tr>
      <w:tr w:rsidR="007F53D9" w14:paraId="1123ECBA"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2C9BDED9" w14:textId="77777777">
            <w:pPr>
              <w:pStyle w:val="p-table"/>
              <w:rPr>
                <w:sz w:val="17"/>
              </w:rPr>
            </w:pPr>
            <w:r>
              <w:rPr>
                <w:sz w:val="17"/>
              </w:rPr>
              <w:t xml:space="preserve">Subsidiëring </w:t>
            </w:r>
            <w:proofErr w:type="spellStart"/>
            <w:r>
              <w:rPr>
                <w:sz w:val="17"/>
              </w:rPr>
              <w:t>TenneT</w:t>
            </w:r>
            <w:proofErr w:type="spellEnd"/>
            <w:r>
              <w:rPr>
                <w:sz w:val="17"/>
              </w:rPr>
              <w:t xml:space="preserve"> Net op Zee</w:t>
            </w:r>
          </w:p>
        </w:tc>
        <w:tc>
          <w:tcPr>
            <w:tcW w:w="1939" w:type="dxa"/>
            <w:tcBorders>
              <w:bottom w:val="single" w:color="009EE0" w:sz="2" w:space="0"/>
            </w:tcBorders>
            <w:tcMar>
              <w:top w:w="22" w:type="dxa"/>
              <w:left w:w="28" w:type="dxa"/>
              <w:bottom w:w="22" w:type="dxa"/>
              <w:right w:w="28" w:type="dxa"/>
            </w:tcMar>
          </w:tcPr>
          <w:p w:rsidR="007F53D9" w:rsidRDefault="00935700" w14:paraId="72C0EB6B" w14:textId="77777777">
            <w:pPr>
              <w:pStyle w:val="p-table"/>
              <w:jc w:val="right"/>
              <w:rPr>
                <w:sz w:val="17"/>
              </w:rPr>
            </w:pPr>
            <w:r>
              <w:rPr>
                <w:sz w:val="17"/>
              </w:rPr>
              <w:t>181.000</w:t>
            </w:r>
          </w:p>
        </w:tc>
        <w:tc>
          <w:tcPr>
            <w:tcW w:w="1939" w:type="dxa"/>
            <w:tcBorders>
              <w:bottom w:val="single" w:color="009EE0" w:sz="2" w:space="0"/>
            </w:tcBorders>
            <w:tcMar>
              <w:top w:w="22" w:type="dxa"/>
              <w:left w:w="28" w:type="dxa"/>
              <w:bottom w:w="22" w:type="dxa"/>
              <w:right w:w="28" w:type="dxa"/>
            </w:tcMar>
          </w:tcPr>
          <w:p w:rsidR="007F53D9" w:rsidRDefault="00935700" w14:paraId="6E14633D"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1F300B08" w14:textId="77777777">
            <w:pPr>
              <w:pStyle w:val="p-table"/>
              <w:jc w:val="right"/>
              <w:rPr>
                <w:sz w:val="17"/>
              </w:rPr>
            </w:pPr>
            <w:r>
              <w:rPr>
                <w:sz w:val="17"/>
              </w:rPr>
              <w:t>181.000</w:t>
            </w:r>
          </w:p>
        </w:tc>
      </w:tr>
      <w:tr w:rsidR="007F53D9" w14:paraId="19CCE591"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2A3D659A" w14:textId="77777777">
            <w:pPr>
              <w:pStyle w:val="p-table"/>
              <w:rPr>
                <w:sz w:val="17"/>
              </w:rPr>
            </w:pPr>
            <w:r>
              <w:rPr>
                <w:sz w:val="17"/>
              </w:rPr>
              <w:t xml:space="preserve">Subsidies </w:t>
            </w:r>
            <w:proofErr w:type="spellStart"/>
            <w:r>
              <w:rPr>
                <w:sz w:val="17"/>
              </w:rPr>
              <w:t>WarmtelinQ</w:t>
            </w:r>
            <w:proofErr w:type="spellEnd"/>
          </w:p>
        </w:tc>
        <w:tc>
          <w:tcPr>
            <w:tcW w:w="1939" w:type="dxa"/>
            <w:tcBorders>
              <w:bottom w:val="single" w:color="009EE0" w:sz="2" w:space="0"/>
            </w:tcBorders>
            <w:tcMar>
              <w:top w:w="22" w:type="dxa"/>
              <w:left w:w="28" w:type="dxa"/>
              <w:bottom w:w="22" w:type="dxa"/>
              <w:right w:w="28" w:type="dxa"/>
            </w:tcMar>
          </w:tcPr>
          <w:p w:rsidR="007F53D9" w:rsidRDefault="00935700" w14:paraId="106F8A1B" w14:textId="77777777">
            <w:pPr>
              <w:pStyle w:val="p-table"/>
              <w:jc w:val="right"/>
              <w:rPr>
                <w:sz w:val="17"/>
              </w:rPr>
            </w:pPr>
            <w:r>
              <w:rPr>
                <w:sz w:val="17"/>
              </w:rPr>
              <w:t>16.400</w:t>
            </w:r>
          </w:p>
        </w:tc>
        <w:tc>
          <w:tcPr>
            <w:tcW w:w="1939" w:type="dxa"/>
            <w:tcBorders>
              <w:bottom w:val="single" w:color="009EE0" w:sz="2" w:space="0"/>
            </w:tcBorders>
            <w:tcMar>
              <w:top w:w="22" w:type="dxa"/>
              <w:left w:w="28" w:type="dxa"/>
              <w:bottom w:w="22" w:type="dxa"/>
              <w:right w:w="28" w:type="dxa"/>
            </w:tcMar>
          </w:tcPr>
          <w:p w:rsidR="007F53D9" w:rsidRDefault="00935700" w14:paraId="2211FA63" w14:textId="77777777">
            <w:pPr>
              <w:pStyle w:val="p-table"/>
              <w:jc w:val="right"/>
              <w:rPr>
                <w:sz w:val="17"/>
              </w:rPr>
            </w:pPr>
            <w:r>
              <w:rPr>
                <w:sz w:val="17"/>
              </w:rPr>
              <w:t>213.500</w:t>
            </w:r>
          </w:p>
        </w:tc>
        <w:tc>
          <w:tcPr>
            <w:tcW w:w="1939" w:type="dxa"/>
            <w:tcBorders>
              <w:bottom w:val="single" w:color="009EE0" w:sz="2" w:space="0"/>
            </w:tcBorders>
            <w:tcMar>
              <w:top w:w="22" w:type="dxa"/>
              <w:left w:w="28" w:type="dxa"/>
              <w:bottom w:w="22" w:type="dxa"/>
              <w:right w:w="28" w:type="dxa"/>
            </w:tcMar>
          </w:tcPr>
          <w:p w:rsidR="007F53D9" w:rsidRDefault="00935700" w14:paraId="26BF73DE" w14:textId="77777777">
            <w:pPr>
              <w:pStyle w:val="p-table"/>
              <w:jc w:val="right"/>
              <w:rPr>
                <w:sz w:val="17"/>
              </w:rPr>
            </w:pPr>
            <w:r>
              <w:rPr>
                <w:sz w:val="17"/>
              </w:rPr>
              <w:t>229.900</w:t>
            </w:r>
          </w:p>
        </w:tc>
      </w:tr>
      <w:tr w:rsidR="007F53D9" w14:paraId="38F35895"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648F9DF3" w14:textId="77777777">
            <w:pPr>
              <w:pStyle w:val="p-table"/>
              <w:rPr>
                <w:sz w:val="17"/>
              </w:rPr>
            </w:pPr>
            <w:r>
              <w:rPr>
                <w:sz w:val="17"/>
              </w:rPr>
              <w:t>Subsidie Nationale Deelneming Warmte</w:t>
            </w:r>
          </w:p>
        </w:tc>
        <w:tc>
          <w:tcPr>
            <w:tcW w:w="1939" w:type="dxa"/>
            <w:tcBorders>
              <w:bottom w:val="single" w:color="009EE0" w:sz="2" w:space="0"/>
            </w:tcBorders>
            <w:tcMar>
              <w:top w:w="22" w:type="dxa"/>
              <w:left w:w="28" w:type="dxa"/>
              <w:bottom w:w="22" w:type="dxa"/>
              <w:right w:w="28" w:type="dxa"/>
            </w:tcMar>
          </w:tcPr>
          <w:p w:rsidR="007F53D9" w:rsidRDefault="00935700" w14:paraId="74AB6EE8" w14:textId="77777777">
            <w:pPr>
              <w:pStyle w:val="p-table"/>
              <w:jc w:val="right"/>
              <w:rPr>
                <w:sz w:val="17"/>
              </w:rPr>
            </w:pPr>
            <w:r>
              <w:rPr>
                <w:sz w:val="17"/>
              </w:rPr>
              <w:t>5.000</w:t>
            </w:r>
          </w:p>
        </w:tc>
        <w:tc>
          <w:tcPr>
            <w:tcW w:w="1939" w:type="dxa"/>
            <w:tcBorders>
              <w:bottom w:val="single" w:color="009EE0" w:sz="2" w:space="0"/>
            </w:tcBorders>
            <w:tcMar>
              <w:top w:w="22" w:type="dxa"/>
              <w:left w:w="28" w:type="dxa"/>
              <w:bottom w:w="22" w:type="dxa"/>
              <w:right w:w="28" w:type="dxa"/>
            </w:tcMar>
          </w:tcPr>
          <w:p w:rsidR="007F53D9" w:rsidRDefault="00935700" w14:paraId="6FCAAF3E"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4DB1CC31" w14:textId="77777777">
            <w:pPr>
              <w:pStyle w:val="p-table"/>
              <w:jc w:val="right"/>
              <w:rPr>
                <w:sz w:val="17"/>
              </w:rPr>
            </w:pPr>
            <w:r>
              <w:rPr>
                <w:sz w:val="17"/>
              </w:rPr>
              <w:t>5.000</w:t>
            </w:r>
          </w:p>
        </w:tc>
      </w:tr>
      <w:tr w:rsidR="007F53D9" w14:paraId="77696E2C"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6A9A0B5E" w14:textId="77777777">
            <w:pPr>
              <w:pStyle w:val="p-table"/>
              <w:rPr>
                <w:sz w:val="17"/>
              </w:rPr>
            </w:pPr>
            <w:r>
              <w:rPr>
                <w:sz w:val="17"/>
              </w:rPr>
              <w:t>Energiebesparing MKB</w:t>
            </w:r>
          </w:p>
        </w:tc>
        <w:tc>
          <w:tcPr>
            <w:tcW w:w="1939" w:type="dxa"/>
            <w:tcBorders>
              <w:bottom w:val="single" w:color="009EE0" w:sz="2" w:space="0"/>
            </w:tcBorders>
            <w:tcMar>
              <w:top w:w="22" w:type="dxa"/>
              <w:left w:w="28" w:type="dxa"/>
              <w:bottom w:w="22" w:type="dxa"/>
              <w:right w:w="28" w:type="dxa"/>
            </w:tcMar>
          </w:tcPr>
          <w:p w:rsidR="007F53D9" w:rsidRDefault="00935700" w14:paraId="32B2FAAD" w14:textId="77777777">
            <w:pPr>
              <w:pStyle w:val="p-table"/>
              <w:jc w:val="right"/>
              <w:rPr>
                <w:sz w:val="17"/>
              </w:rPr>
            </w:pPr>
            <w:r>
              <w:rPr>
                <w:sz w:val="17"/>
              </w:rPr>
              <w:t>45.000</w:t>
            </w:r>
          </w:p>
        </w:tc>
        <w:tc>
          <w:tcPr>
            <w:tcW w:w="1939" w:type="dxa"/>
            <w:tcBorders>
              <w:bottom w:val="single" w:color="009EE0" w:sz="2" w:space="0"/>
            </w:tcBorders>
            <w:tcMar>
              <w:top w:w="22" w:type="dxa"/>
              <w:left w:w="28" w:type="dxa"/>
              <w:bottom w:w="22" w:type="dxa"/>
              <w:right w:w="28" w:type="dxa"/>
            </w:tcMar>
          </w:tcPr>
          <w:p w:rsidR="007F53D9" w:rsidRDefault="00935700" w14:paraId="17479D69" w14:textId="77777777">
            <w:pPr>
              <w:pStyle w:val="p-table"/>
              <w:jc w:val="right"/>
              <w:rPr>
                <w:sz w:val="17"/>
              </w:rPr>
            </w:pPr>
            <w:r>
              <w:rPr>
                <w:sz w:val="17"/>
              </w:rPr>
              <w:t>‒</w:t>
            </w:r>
            <w:r>
              <w:rPr>
                <w:sz w:val="17"/>
              </w:rPr>
              <w:t xml:space="preserve"> 45.000</w:t>
            </w:r>
          </w:p>
        </w:tc>
        <w:tc>
          <w:tcPr>
            <w:tcW w:w="1939" w:type="dxa"/>
            <w:tcBorders>
              <w:bottom w:val="single" w:color="009EE0" w:sz="2" w:space="0"/>
            </w:tcBorders>
            <w:tcMar>
              <w:top w:w="22" w:type="dxa"/>
              <w:left w:w="28" w:type="dxa"/>
              <w:bottom w:w="22" w:type="dxa"/>
              <w:right w:w="28" w:type="dxa"/>
            </w:tcMar>
          </w:tcPr>
          <w:p w:rsidR="007F53D9" w:rsidRDefault="00935700" w14:paraId="316E8177" w14:textId="77777777">
            <w:pPr>
              <w:pStyle w:val="p-table"/>
              <w:jc w:val="right"/>
              <w:rPr>
                <w:sz w:val="17"/>
              </w:rPr>
            </w:pPr>
            <w:r>
              <w:rPr>
                <w:sz w:val="17"/>
              </w:rPr>
              <w:t>0</w:t>
            </w:r>
          </w:p>
        </w:tc>
      </w:tr>
      <w:tr w:rsidR="007F53D9" w14:paraId="5F1BA1F1"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22B473D0" w14:textId="77777777">
            <w:pPr>
              <w:pStyle w:val="p-table"/>
              <w:rPr>
                <w:sz w:val="17"/>
              </w:rPr>
            </w:pPr>
            <w:r>
              <w:rPr>
                <w:sz w:val="17"/>
              </w:rPr>
              <w:t>Diverse subsidies kernenergie</w:t>
            </w:r>
          </w:p>
        </w:tc>
        <w:tc>
          <w:tcPr>
            <w:tcW w:w="1939" w:type="dxa"/>
            <w:tcBorders>
              <w:bottom w:val="single" w:color="009EE0" w:sz="2" w:space="0"/>
            </w:tcBorders>
            <w:tcMar>
              <w:top w:w="22" w:type="dxa"/>
              <w:left w:w="28" w:type="dxa"/>
              <w:bottom w:w="22" w:type="dxa"/>
              <w:right w:w="28" w:type="dxa"/>
            </w:tcMar>
          </w:tcPr>
          <w:p w:rsidR="007F53D9" w:rsidRDefault="00935700" w14:paraId="7FCBC6B4"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4792E6EB" w14:textId="77777777">
            <w:pPr>
              <w:pStyle w:val="p-table"/>
              <w:jc w:val="right"/>
              <w:rPr>
                <w:sz w:val="17"/>
              </w:rPr>
            </w:pPr>
            <w:r>
              <w:rPr>
                <w:sz w:val="17"/>
              </w:rPr>
              <w:t>758</w:t>
            </w:r>
          </w:p>
        </w:tc>
        <w:tc>
          <w:tcPr>
            <w:tcW w:w="1939" w:type="dxa"/>
            <w:tcBorders>
              <w:bottom w:val="single" w:color="009EE0" w:sz="2" w:space="0"/>
            </w:tcBorders>
            <w:tcMar>
              <w:top w:w="22" w:type="dxa"/>
              <w:left w:w="28" w:type="dxa"/>
              <w:bottom w:w="22" w:type="dxa"/>
              <w:right w:w="28" w:type="dxa"/>
            </w:tcMar>
          </w:tcPr>
          <w:p w:rsidR="007F53D9" w:rsidRDefault="00935700" w14:paraId="69B1A534" w14:textId="77777777">
            <w:pPr>
              <w:pStyle w:val="p-table"/>
              <w:jc w:val="right"/>
              <w:rPr>
                <w:sz w:val="17"/>
              </w:rPr>
            </w:pPr>
            <w:r>
              <w:rPr>
                <w:sz w:val="17"/>
              </w:rPr>
              <w:t>758</w:t>
            </w:r>
          </w:p>
        </w:tc>
      </w:tr>
      <w:tr w:rsidR="007F53D9" w14:paraId="051460C0"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42208387" w14:textId="77777777">
            <w:pPr>
              <w:pStyle w:val="p-table"/>
            </w:pPr>
            <w:r>
              <w:rPr>
                <w:b/>
                <w:sz w:val="17"/>
              </w:rPr>
              <w:t>Leningen</w:t>
            </w:r>
          </w:p>
        </w:tc>
        <w:tc>
          <w:tcPr>
            <w:tcW w:w="1939" w:type="dxa"/>
            <w:tcBorders>
              <w:bottom w:val="single" w:color="009EE0" w:sz="2" w:space="0"/>
            </w:tcBorders>
            <w:tcMar>
              <w:top w:w="22" w:type="dxa"/>
              <w:left w:w="28" w:type="dxa"/>
              <w:bottom w:w="22" w:type="dxa"/>
              <w:right w:w="28" w:type="dxa"/>
            </w:tcMar>
          </w:tcPr>
          <w:p w:rsidR="007F53D9" w:rsidRDefault="00935700" w14:paraId="746297E0" w14:textId="77777777">
            <w:pPr>
              <w:pStyle w:val="p-table"/>
              <w:jc w:val="right"/>
            </w:pPr>
            <w:r>
              <w:rPr>
                <w:b/>
                <w:sz w:val="17"/>
              </w:rPr>
              <w:t>7.813.081</w:t>
            </w:r>
          </w:p>
        </w:tc>
        <w:tc>
          <w:tcPr>
            <w:tcW w:w="1939" w:type="dxa"/>
            <w:tcBorders>
              <w:bottom w:val="single" w:color="009EE0" w:sz="2" w:space="0"/>
            </w:tcBorders>
            <w:tcMar>
              <w:top w:w="22" w:type="dxa"/>
              <w:left w:w="28" w:type="dxa"/>
              <w:bottom w:w="22" w:type="dxa"/>
              <w:right w:w="28" w:type="dxa"/>
            </w:tcMar>
          </w:tcPr>
          <w:p w:rsidR="007F53D9" w:rsidRDefault="00935700" w14:paraId="0569514F" w14:textId="77777777">
            <w:pPr>
              <w:pStyle w:val="p-table"/>
              <w:jc w:val="right"/>
            </w:pPr>
            <w:r>
              <w:rPr>
                <w:b/>
                <w:sz w:val="17"/>
              </w:rPr>
              <w:t>17.019</w:t>
            </w:r>
          </w:p>
        </w:tc>
        <w:tc>
          <w:tcPr>
            <w:tcW w:w="1939" w:type="dxa"/>
            <w:tcBorders>
              <w:bottom w:val="single" w:color="009EE0" w:sz="2" w:space="0"/>
            </w:tcBorders>
            <w:tcMar>
              <w:top w:w="22" w:type="dxa"/>
              <w:left w:w="28" w:type="dxa"/>
              <w:bottom w:w="22" w:type="dxa"/>
              <w:right w:w="28" w:type="dxa"/>
            </w:tcMar>
            <w:vAlign w:val="bottom"/>
          </w:tcPr>
          <w:p w:rsidR="007F53D9" w:rsidRDefault="00935700" w14:paraId="3460EA97" w14:textId="77777777">
            <w:pPr>
              <w:pStyle w:val="p-table"/>
              <w:jc w:val="right"/>
            </w:pPr>
            <w:r>
              <w:rPr>
                <w:b/>
                <w:sz w:val="17"/>
              </w:rPr>
              <w:t>7.830.100</w:t>
            </w:r>
          </w:p>
        </w:tc>
      </w:tr>
      <w:tr w:rsidR="007F53D9" w14:paraId="12E2A1B2"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79D05A92" w14:textId="77777777">
            <w:pPr>
              <w:pStyle w:val="p-table"/>
              <w:rPr>
                <w:sz w:val="17"/>
              </w:rPr>
            </w:pPr>
            <w:r>
              <w:rPr>
                <w:sz w:val="17"/>
              </w:rPr>
              <w:t>Lening EBN</w:t>
            </w:r>
          </w:p>
        </w:tc>
        <w:tc>
          <w:tcPr>
            <w:tcW w:w="1939" w:type="dxa"/>
            <w:tcBorders>
              <w:bottom w:val="single" w:color="009EE0" w:sz="2" w:space="0"/>
            </w:tcBorders>
            <w:tcMar>
              <w:top w:w="22" w:type="dxa"/>
              <w:left w:w="28" w:type="dxa"/>
              <w:bottom w:w="22" w:type="dxa"/>
              <w:right w:w="28" w:type="dxa"/>
            </w:tcMar>
          </w:tcPr>
          <w:p w:rsidR="007F53D9" w:rsidRDefault="00935700" w14:paraId="492F956A" w14:textId="77777777">
            <w:pPr>
              <w:pStyle w:val="p-table"/>
              <w:jc w:val="right"/>
              <w:rPr>
                <w:sz w:val="17"/>
              </w:rPr>
            </w:pPr>
            <w:r>
              <w:rPr>
                <w:sz w:val="17"/>
              </w:rPr>
              <w:t>7.751.000</w:t>
            </w:r>
          </w:p>
        </w:tc>
        <w:tc>
          <w:tcPr>
            <w:tcW w:w="1939" w:type="dxa"/>
            <w:tcBorders>
              <w:bottom w:val="single" w:color="009EE0" w:sz="2" w:space="0"/>
            </w:tcBorders>
            <w:tcMar>
              <w:top w:w="22" w:type="dxa"/>
              <w:left w:w="28" w:type="dxa"/>
              <w:bottom w:w="22" w:type="dxa"/>
              <w:right w:w="28" w:type="dxa"/>
            </w:tcMar>
          </w:tcPr>
          <w:p w:rsidR="007F53D9" w:rsidRDefault="00935700" w14:paraId="4183DF72"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7B1FED61" w14:textId="77777777">
            <w:pPr>
              <w:pStyle w:val="p-table"/>
              <w:jc w:val="right"/>
              <w:rPr>
                <w:sz w:val="17"/>
              </w:rPr>
            </w:pPr>
            <w:r>
              <w:rPr>
                <w:sz w:val="17"/>
              </w:rPr>
              <w:t>7.751.000</w:t>
            </w:r>
          </w:p>
        </w:tc>
      </w:tr>
      <w:tr w:rsidR="007F53D9" w14:paraId="14E78DED"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1B61DC18" w14:textId="77777777">
            <w:pPr>
              <w:pStyle w:val="p-table"/>
              <w:rPr>
                <w:sz w:val="17"/>
              </w:rPr>
            </w:pPr>
            <w:r>
              <w:rPr>
                <w:sz w:val="17"/>
              </w:rPr>
              <w:t xml:space="preserve">Lening </w:t>
            </w:r>
            <w:proofErr w:type="spellStart"/>
            <w:r>
              <w:rPr>
                <w:sz w:val="17"/>
              </w:rPr>
              <w:t>InvestNL</w:t>
            </w:r>
            <w:proofErr w:type="spellEnd"/>
          </w:p>
        </w:tc>
        <w:tc>
          <w:tcPr>
            <w:tcW w:w="1939" w:type="dxa"/>
            <w:tcBorders>
              <w:bottom w:val="single" w:color="009EE0" w:sz="2" w:space="0"/>
            </w:tcBorders>
            <w:tcMar>
              <w:top w:w="22" w:type="dxa"/>
              <w:left w:w="28" w:type="dxa"/>
              <w:bottom w:w="22" w:type="dxa"/>
              <w:right w:w="28" w:type="dxa"/>
            </w:tcMar>
          </w:tcPr>
          <w:p w:rsidR="007F53D9" w:rsidRDefault="00935700" w14:paraId="14454190"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3FF0F7AC"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1A5A4A78" w14:textId="77777777">
            <w:pPr>
              <w:pStyle w:val="p-table"/>
              <w:jc w:val="right"/>
              <w:rPr>
                <w:sz w:val="17"/>
              </w:rPr>
            </w:pPr>
            <w:r>
              <w:rPr>
                <w:sz w:val="17"/>
              </w:rPr>
              <w:t>0</w:t>
            </w:r>
          </w:p>
        </w:tc>
      </w:tr>
      <w:tr w:rsidR="007F53D9" w14:paraId="11BB809A"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123C76A5" w14:textId="77777777">
            <w:pPr>
              <w:pStyle w:val="p-table"/>
              <w:rPr>
                <w:sz w:val="17"/>
              </w:rPr>
            </w:pPr>
            <w:r>
              <w:rPr>
                <w:sz w:val="17"/>
              </w:rPr>
              <w:t>Verduurzaming industrie</w:t>
            </w:r>
          </w:p>
        </w:tc>
        <w:tc>
          <w:tcPr>
            <w:tcW w:w="1939" w:type="dxa"/>
            <w:tcBorders>
              <w:bottom w:val="single" w:color="009EE0" w:sz="2" w:space="0"/>
            </w:tcBorders>
            <w:tcMar>
              <w:top w:w="22" w:type="dxa"/>
              <w:left w:w="28" w:type="dxa"/>
              <w:bottom w:w="22" w:type="dxa"/>
              <w:right w:w="28" w:type="dxa"/>
            </w:tcMar>
          </w:tcPr>
          <w:p w:rsidR="007F53D9" w:rsidRDefault="00935700" w14:paraId="34A05E9A" w14:textId="77777777">
            <w:pPr>
              <w:pStyle w:val="p-table"/>
              <w:jc w:val="right"/>
              <w:rPr>
                <w:sz w:val="17"/>
              </w:rPr>
            </w:pPr>
            <w:r>
              <w:rPr>
                <w:sz w:val="17"/>
              </w:rPr>
              <w:t>18.581</w:t>
            </w:r>
          </w:p>
        </w:tc>
        <w:tc>
          <w:tcPr>
            <w:tcW w:w="1939" w:type="dxa"/>
            <w:tcBorders>
              <w:bottom w:val="single" w:color="009EE0" w:sz="2" w:space="0"/>
            </w:tcBorders>
            <w:tcMar>
              <w:top w:w="22" w:type="dxa"/>
              <w:left w:w="28" w:type="dxa"/>
              <w:bottom w:w="22" w:type="dxa"/>
              <w:right w:w="28" w:type="dxa"/>
            </w:tcMar>
          </w:tcPr>
          <w:p w:rsidR="007F53D9" w:rsidRDefault="00935700" w14:paraId="0759F870" w14:textId="77777777">
            <w:pPr>
              <w:pStyle w:val="p-table"/>
              <w:jc w:val="right"/>
              <w:rPr>
                <w:sz w:val="17"/>
              </w:rPr>
            </w:pPr>
            <w:r>
              <w:rPr>
                <w:sz w:val="17"/>
              </w:rPr>
              <w:t>‒</w:t>
            </w:r>
            <w:r>
              <w:rPr>
                <w:sz w:val="17"/>
              </w:rPr>
              <w:t xml:space="preserve"> 8.081</w:t>
            </w:r>
          </w:p>
        </w:tc>
        <w:tc>
          <w:tcPr>
            <w:tcW w:w="1939" w:type="dxa"/>
            <w:tcBorders>
              <w:bottom w:val="single" w:color="009EE0" w:sz="2" w:space="0"/>
            </w:tcBorders>
            <w:tcMar>
              <w:top w:w="22" w:type="dxa"/>
              <w:left w:w="28" w:type="dxa"/>
              <w:bottom w:w="22" w:type="dxa"/>
              <w:right w:w="28" w:type="dxa"/>
            </w:tcMar>
          </w:tcPr>
          <w:p w:rsidR="007F53D9" w:rsidRDefault="00935700" w14:paraId="219CA6E6" w14:textId="77777777">
            <w:pPr>
              <w:pStyle w:val="p-table"/>
              <w:jc w:val="right"/>
              <w:rPr>
                <w:sz w:val="17"/>
              </w:rPr>
            </w:pPr>
            <w:r>
              <w:rPr>
                <w:sz w:val="17"/>
              </w:rPr>
              <w:t>10.500</w:t>
            </w:r>
          </w:p>
        </w:tc>
      </w:tr>
      <w:tr w:rsidR="007F53D9" w14:paraId="509546F6"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61414C84" w14:textId="77777777">
            <w:pPr>
              <w:pStyle w:val="p-table"/>
              <w:rPr>
                <w:sz w:val="17"/>
              </w:rPr>
            </w:pPr>
            <w:r>
              <w:rPr>
                <w:sz w:val="17"/>
              </w:rPr>
              <w:t>Lening NEO NL</w:t>
            </w:r>
          </w:p>
        </w:tc>
        <w:tc>
          <w:tcPr>
            <w:tcW w:w="1939" w:type="dxa"/>
            <w:tcBorders>
              <w:bottom w:val="single" w:color="009EE0" w:sz="2" w:space="0"/>
            </w:tcBorders>
            <w:tcMar>
              <w:top w:w="22" w:type="dxa"/>
              <w:left w:w="28" w:type="dxa"/>
              <w:bottom w:w="22" w:type="dxa"/>
              <w:right w:w="28" w:type="dxa"/>
            </w:tcMar>
          </w:tcPr>
          <w:p w:rsidR="007F53D9" w:rsidRDefault="00935700" w14:paraId="2121431D" w14:textId="77777777">
            <w:pPr>
              <w:pStyle w:val="p-table"/>
              <w:jc w:val="right"/>
              <w:rPr>
                <w:sz w:val="17"/>
              </w:rPr>
            </w:pPr>
            <w:r>
              <w:rPr>
                <w:sz w:val="17"/>
              </w:rPr>
              <w:t>43.500</w:t>
            </w:r>
          </w:p>
        </w:tc>
        <w:tc>
          <w:tcPr>
            <w:tcW w:w="1939" w:type="dxa"/>
            <w:tcBorders>
              <w:bottom w:val="single" w:color="009EE0" w:sz="2" w:space="0"/>
            </w:tcBorders>
            <w:tcMar>
              <w:top w:w="22" w:type="dxa"/>
              <w:left w:w="28" w:type="dxa"/>
              <w:bottom w:w="22" w:type="dxa"/>
              <w:right w:w="28" w:type="dxa"/>
            </w:tcMar>
          </w:tcPr>
          <w:p w:rsidR="007F53D9" w:rsidRDefault="00935700" w14:paraId="14187D3D" w14:textId="77777777">
            <w:pPr>
              <w:pStyle w:val="p-table"/>
              <w:jc w:val="right"/>
              <w:rPr>
                <w:sz w:val="17"/>
              </w:rPr>
            </w:pPr>
            <w:r>
              <w:rPr>
                <w:sz w:val="17"/>
              </w:rPr>
              <w:t>25.100</w:t>
            </w:r>
          </w:p>
        </w:tc>
        <w:tc>
          <w:tcPr>
            <w:tcW w:w="1939" w:type="dxa"/>
            <w:tcBorders>
              <w:bottom w:val="single" w:color="009EE0" w:sz="2" w:space="0"/>
            </w:tcBorders>
            <w:tcMar>
              <w:top w:w="22" w:type="dxa"/>
              <w:left w:w="28" w:type="dxa"/>
              <w:bottom w:w="22" w:type="dxa"/>
              <w:right w:w="28" w:type="dxa"/>
            </w:tcMar>
          </w:tcPr>
          <w:p w:rsidR="007F53D9" w:rsidRDefault="00935700" w14:paraId="0A894E80" w14:textId="77777777">
            <w:pPr>
              <w:pStyle w:val="p-table"/>
              <w:jc w:val="right"/>
              <w:rPr>
                <w:sz w:val="17"/>
              </w:rPr>
            </w:pPr>
            <w:r>
              <w:rPr>
                <w:sz w:val="17"/>
              </w:rPr>
              <w:t>68.600</w:t>
            </w:r>
          </w:p>
        </w:tc>
      </w:tr>
      <w:tr w:rsidR="007F53D9" w14:paraId="226CA4D1"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09D029A1" w14:textId="77777777">
            <w:pPr>
              <w:pStyle w:val="p-table"/>
            </w:pPr>
            <w:r>
              <w:rPr>
                <w:b/>
                <w:sz w:val="17"/>
              </w:rPr>
              <w:t>(Schade)vergoeding</w:t>
            </w:r>
          </w:p>
        </w:tc>
        <w:tc>
          <w:tcPr>
            <w:tcW w:w="1939" w:type="dxa"/>
            <w:tcBorders>
              <w:bottom w:val="single" w:color="009EE0" w:sz="2" w:space="0"/>
            </w:tcBorders>
            <w:tcMar>
              <w:top w:w="22" w:type="dxa"/>
              <w:left w:w="28" w:type="dxa"/>
              <w:bottom w:w="22" w:type="dxa"/>
              <w:right w:w="28" w:type="dxa"/>
            </w:tcMar>
          </w:tcPr>
          <w:p w:rsidR="007F53D9" w:rsidRDefault="00935700" w14:paraId="11D9CC4C" w14:textId="77777777">
            <w:pPr>
              <w:pStyle w:val="p-table"/>
              <w:jc w:val="right"/>
            </w:pPr>
            <w:r>
              <w:rPr>
                <w:b/>
                <w:sz w:val="17"/>
              </w:rPr>
              <w:t>10939</w:t>
            </w:r>
          </w:p>
        </w:tc>
        <w:tc>
          <w:tcPr>
            <w:tcW w:w="1939" w:type="dxa"/>
            <w:tcBorders>
              <w:bottom w:val="single" w:color="009EE0" w:sz="2" w:space="0"/>
            </w:tcBorders>
            <w:tcMar>
              <w:top w:w="22" w:type="dxa"/>
              <w:left w:w="28" w:type="dxa"/>
              <w:bottom w:w="22" w:type="dxa"/>
              <w:right w:w="28" w:type="dxa"/>
            </w:tcMar>
          </w:tcPr>
          <w:p w:rsidR="007F53D9" w:rsidRDefault="00935700" w14:paraId="6B7F4C09" w14:textId="77777777">
            <w:pPr>
              <w:pStyle w:val="p-table"/>
              <w:jc w:val="right"/>
            </w:pPr>
            <w:r>
              <w:rPr>
                <w:b/>
                <w:sz w:val="17"/>
              </w:rPr>
              <w:t>‒</w:t>
            </w:r>
            <w:r>
              <w:rPr>
                <w:b/>
                <w:sz w:val="17"/>
              </w:rPr>
              <w:t xml:space="preserve"> 9.677</w:t>
            </w:r>
          </w:p>
        </w:tc>
        <w:tc>
          <w:tcPr>
            <w:tcW w:w="1939" w:type="dxa"/>
            <w:tcBorders>
              <w:bottom w:val="single" w:color="009EE0" w:sz="2" w:space="0"/>
            </w:tcBorders>
            <w:tcMar>
              <w:top w:w="22" w:type="dxa"/>
              <w:left w:w="28" w:type="dxa"/>
              <w:bottom w:w="22" w:type="dxa"/>
              <w:right w:w="28" w:type="dxa"/>
            </w:tcMar>
            <w:vAlign w:val="bottom"/>
          </w:tcPr>
          <w:p w:rsidR="007F53D9" w:rsidRDefault="00935700" w14:paraId="0D94D99A" w14:textId="77777777">
            <w:pPr>
              <w:pStyle w:val="p-table"/>
              <w:jc w:val="right"/>
            </w:pPr>
            <w:r>
              <w:rPr>
                <w:b/>
                <w:sz w:val="17"/>
              </w:rPr>
              <w:t>1.262</w:t>
            </w:r>
          </w:p>
        </w:tc>
      </w:tr>
      <w:tr w:rsidR="007F53D9" w14:paraId="68ED5A82"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3CFB9E6C" w14:textId="77777777">
            <w:pPr>
              <w:pStyle w:val="p-table"/>
              <w:rPr>
                <w:sz w:val="17"/>
              </w:rPr>
            </w:pPr>
            <w:r>
              <w:rPr>
                <w:sz w:val="17"/>
              </w:rPr>
              <w:t xml:space="preserve">Planschade </w:t>
            </w:r>
            <w:proofErr w:type="spellStart"/>
            <w:r>
              <w:rPr>
                <w:sz w:val="17"/>
              </w:rPr>
              <w:t>rijksenergieprojecten</w:t>
            </w:r>
            <w:proofErr w:type="spellEnd"/>
          </w:p>
        </w:tc>
        <w:tc>
          <w:tcPr>
            <w:tcW w:w="1939" w:type="dxa"/>
            <w:tcBorders>
              <w:bottom w:val="single" w:color="009EE0" w:sz="2" w:space="0"/>
            </w:tcBorders>
            <w:tcMar>
              <w:top w:w="22" w:type="dxa"/>
              <w:left w:w="28" w:type="dxa"/>
              <w:bottom w:w="22" w:type="dxa"/>
              <w:right w:w="28" w:type="dxa"/>
            </w:tcMar>
          </w:tcPr>
          <w:p w:rsidR="007F53D9" w:rsidRDefault="00935700" w14:paraId="1BF96D6D" w14:textId="77777777">
            <w:pPr>
              <w:pStyle w:val="p-table"/>
              <w:jc w:val="right"/>
              <w:rPr>
                <w:sz w:val="17"/>
              </w:rPr>
            </w:pPr>
            <w:r>
              <w:rPr>
                <w:sz w:val="17"/>
              </w:rPr>
              <w:t>262</w:t>
            </w:r>
          </w:p>
        </w:tc>
        <w:tc>
          <w:tcPr>
            <w:tcW w:w="1939" w:type="dxa"/>
            <w:tcBorders>
              <w:bottom w:val="single" w:color="009EE0" w:sz="2" w:space="0"/>
            </w:tcBorders>
            <w:tcMar>
              <w:top w:w="22" w:type="dxa"/>
              <w:left w:w="28" w:type="dxa"/>
              <w:bottom w:w="22" w:type="dxa"/>
              <w:right w:w="28" w:type="dxa"/>
            </w:tcMar>
          </w:tcPr>
          <w:p w:rsidR="007F53D9" w:rsidRDefault="00935700" w14:paraId="4AE7C06B"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37CDB033" w14:textId="77777777">
            <w:pPr>
              <w:pStyle w:val="p-table"/>
              <w:jc w:val="right"/>
              <w:rPr>
                <w:sz w:val="17"/>
              </w:rPr>
            </w:pPr>
            <w:r>
              <w:rPr>
                <w:sz w:val="17"/>
              </w:rPr>
              <w:t>262</w:t>
            </w:r>
          </w:p>
        </w:tc>
      </w:tr>
      <w:tr w:rsidR="007F53D9" w14:paraId="4E40E7D2"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74B62017" w14:textId="77777777">
            <w:pPr>
              <w:pStyle w:val="p-table"/>
              <w:rPr>
                <w:sz w:val="17"/>
              </w:rPr>
            </w:pPr>
            <w:proofErr w:type="spellStart"/>
            <w:r>
              <w:rPr>
                <w:sz w:val="17"/>
              </w:rPr>
              <w:t>Mijnbouwschadeafhandeling</w:t>
            </w:r>
            <w:proofErr w:type="spellEnd"/>
            <w:r>
              <w:rPr>
                <w:sz w:val="17"/>
              </w:rPr>
              <w:t xml:space="preserve"> Limburg</w:t>
            </w:r>
          </w:p>
        </w:tc>
        <w:tc>
          <w:tcPr>
            <w:tcW w:w="1939" w:type="dxa"/>
            <w:tcBorders>
              <w:bottom w:val="single" w:color="009EE0" w:sz="2" w:space="0"/>
            </w:tcBorders>
            <w:tcMar>
              <w:top w:w="22" w:type="dxa"/>
              <w:left w:w="28" w:type="dxa"/>
              <w:bottom w:w="22" w:type="dxa"/>
              <w:right w:w="28" w:type="dxa"/>
            </w:tcMar>
          </w:tcPr>
          <w:p w:rsidR="007F53D9" w:rsidRDefault="00935700" w14:paraId="09F9FDA8" w14:textId="77777777">
            <w:pPr>
              <w:pStyle w:val="p-table"/>
              <w:jc w:val="right"/>
              <w:rPr>
                <w:sz w:val="17"/>
              </w:rPr>
            </w:pPr>
            <w:r>
              <w:rPr>
                <w:sz w:val="17"/>
              </w:rPr>
              <w:t>10.677</w:t>
            </w:r>
          </w:p>
        </w:tc>
        <w:tc>
          <w:tcPr>
            <w:tcW w:w="1939" w:type="dxa"/>
            <w:tcBorders>
              <w:bottom w:val="single" w:color="009EE0" w:sz="2" w:space="0"/>
            </w:tcBorders>
            <w:tcMar>
              <w:top w:w="22" w:type="dxa"/>
              <w:left w:w="28" w:type="dxa"/>
              <w:bottom w:w="22" w:type="dxa"/>
              <w:right w:w="28" w:type="dxa"/>
            </w:tcMar>
          </w:tcPr>
          <w:p w:rsidR="007F53D9" w:rsidRDefault="00935700" w14:paraId="5684CDB4" w14:textId="77777777">
            <w:pPr>
              <w:pStyle w:val="p-table"/>
              <w:jc w:val="right"/>
              <w:rPr>
                <w:sz w:val="17"/>
              </w:rPr>
            </w:pPr>
            <w:r>
              <w:rPr>
                <w:sz w:val="17"/>
              </w:rPr>
              <w:t>‒</w:t>
            </w:r>
            <w:r>
              <w:rPr>
                <w:sz w:val="17"/>
              </w:rPr>
              <w:t xml:space="preserve"> 9.677</w:t>
            </w:r>
          </w:p>
        </w:tc>
        <w:tc>
          <w:tcPr>
            <w:tcW w:w="1939" w:type="dxa"/>
            <w:tcBorders>
              <w:bottom w:val="single" w:color="009EE0" w:sz="2" w:space="0"/>
            </w:tcBorders>
            <w:tcMar>
              <w:top w:w="22" w:type="dxa"/>
              <w:left w:w="28" w:type="dxa"/>
              <w:bottom w:w="22" w:type="dxa"/>
              <w:right w:w="28" w:type="dxa"/>
            </w:tcMar>
          </w:tcPr>
          <w:p w:rsidR="007F53D9" w:rsidRDefault="00935700" w14:paraId="3FD44AA8" w14:textId="77777777">
            <w:pPr>
              <w:pStyle w:val="p-table"/>
              <w:jc w:val="right"/>
              <w:rPr>
                <w:sz w:val="17"/>
              </w:rPr>
            </w:pPr>
            <w:r>
              <w:rPr>
                <w:sz w:val="17"/>
              </w:rPr>
              <w:t>1.000</w:t>
            </w:r>
          </w:p>
        </w:tc>
      </w:tr>
      <w:tr w:rsidR="007F53D9" w14:paraId="6B71A6C3"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2B0A467F" w14:textId="77777777">
            <w:pPr>
              <w:pStyle w:val="p-table"/>
              <w:rPr>
                <w:sz w:val="17"/>
              </w:rPr>
            </w:pPr>
            <w:r>
              <w:rPr>
                <w:sz w:val="17"/>
              </w:rPr>
              <w:t>Verliesverrekening Mijnbouwwet</w:t>
            </w:r>
          </w:p>
        </w:tc>
        <w:tc>
          <w:tcPr>
            <w:tcW w:w="1939" w:type="dxa"/>
            <w:tcBorders>
              <w:bottom w:val="single" w:color="009EE0" w:sz="2" w:space="0"/>
            </w:tcBorders>
            <w:tcMar>
              <w:top w:w="22" w:type="dxa"/>
              <w:left w:w="28" w:type="dxa"/>
              <w:bottom w:w="22" w:type="dxa"/>
              <w:right w:w="28" w:type="dxa"/>
            </w:tcMar>
          </w:tcPr>
          <w:p w:rsidR="007F53D9" w:rsidRDefault="00935700" w14:paraId="443F3C7F"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49009D1E"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37985E97" w14:textId="77777777">
            <w:pPr>
              <w:pStyle w:val="p-table"/>
              <w:jc w:val="right"/>
              <w:rPr>
                <w:sz w:val="17"/>
              </w:rPr>
            </w:pPr>
            <w:r>
              <w:rPr>
                <w:sz w:val="17"/>
              </w:rPr>
              <w:t>0</w:t>
            </w:r>
          </w:p>
        </w:tc>
      </w:tr>
      <w:tr w:rsidR="007F53D9" w14:paraId="21A665B8"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021773DD" w14:textId="77777777">
            <w:pPr>
              <w:pStyle w:val="p-table"/>
            </w:pPr>
            <w:r>
              <w:rPr>
                <w:b/>
                <w:sz w:val="17"/>
              </w:rPr>
              <w:t>Opdrachten</w:t>
            </w:r>
          </w:p>
        </w:tc>
        <w:tc>
          <w:tcPr>
            <w:tcW w:w="1939" w:type="dxa"/>
            <w:tcBorders>
              <w:bottom w:val="single" w:color="009EE0" w:sz="2" w:space="0"/>
            </w:tcBorders>
            <w:tcMar>
              <w:top w:w="22" w:type="dxa"/>
              <w:left w:w="28" w:type="dxa"/>
              <w:bottom w:w="22" w:type="dxa"/>
              <w:right w:w="28" w:type="dxa"/>
            </w:tcMar>
          </w:tcPr>
          <w:p w:rsidR="007F53D9" w:rsidRDefault="00935700" w14:paraId="58C4A3D9" w14:textId="77777777">
            <w:pPr>
              <w:pStyle w:val="p-table"/>
              <w:jc w:val="right"/>
            </w:pPr>
            <w:r>
              <w:rPr>
                <w:b/>
                <w:sz w:val="17"/>
              </w:rPr>
              <w:t>118.138</w:t>
            </w:r>
          </w:p>
        </w:tc>
        <w:tc>
          <w:tcPr>
            <w:tcW w:w="1939" w:type="dxa"/>
            <w:tcBorders>
              <w:bottom w:val="single" w:color="009EE0" w:sz="2" w:space="0"/>
            </w:tcBorders>
            <w:tcMar>
              <w:top w:w="22" w:type="dxa"/>
              <w:left w:w="28" w:type="dxa"/>
              <w:bottom w:w="22" w:type="dxa"/>
              <w:right w:w="28" w:type="dxa"/>
            </w:tcMar>
          </w:tcPr>
          <w:p w:rsidR="007F53D9" w:rsidRDefault="00935700" w14:paraId="0ACEAF61" w14:textId="77777777">
            <w:pPr>
              <w:pStyle w:val="p-table"/>
              <w:jc w:val="right"/>
            </w:pPr>
            <w:r>
              <w:rPr>
                <w:b/>
                <w:sz w:val="17"/>
              </w:rPr>
              <w:t>‒</w:t>
            </w:r>
            <w:r>
              <w:rPr>
                <w:b/>
                <w:sz w:val="17"/>
              </w:rPr>
              <w:t xml:space="preserve"> 4.652</w:t>
            </w:r>
          </w:p>
        </w:tc>
        <w:tc>
          <w:tcPr>
            <w:tcW w:w="1939" w:type="dxa"/>
            <w:tcBorders>
              <w:bottom w:val="single" w:color="009EE0" w:sz="2" w:space="0"/>
            </w:tcBorders>
            <w:tcMar>
              <w:top w:w="22" w:type="dxa"/>
              <w:left w:w="28" w:type="dxa"/>
              <w:bottom w:w="22" w:type="dxa"/>
              <w:right w:w="28" w:type="dxa"/>
            </w:tcMar>
            <w:vAlign w:val="bottom"/>
          </w:tcPr>
          <w:p w:rsidR="007F53D9" w:rsidRDefault="00935700" w14:paraId="362AC3CD" w14:textId="77777777">
            <w:pPr>
              <w:pStyle w:val="p-table"/>
              <w:jc w:val="right"/>
            </w:pPr>
            <w:r>
              <w:rPr>
                <w:b/>
                <w:sz w:val="17"/>
              </w:rPr>
              <w:t>113.486</w:t>
            </w:r>
          </w:p>
        </w:tc>
      </w:tr>
      <w:tr w:rsidR="007F53D9" w14:paraId="0AF5A8A3"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0798F9F2" w14:textId="77777777">
            <w:pPr>
              <w:pStyle w:val="p-table"/>
              <w:rPr>
                <w:sz w:val="17"/>
              </w:rPr>
            </w:pPr>
            <w:r>
              <w:rPr>
                <w:sz w:val="17"/>
              </w:rPr>
              <w:t>Onderzoek mijnbouwbodembeweging</w:t>
            </w:r>
          </w:p>
        </w:tc>
        <w:tc>
          <w:tcPr>
            <w:tcW w:w="1939" w:type="dxa"/>
            <w:tcBorders>
              <w:bottom w:val="single" w:color="009EE0" w:sz="2" w:space="0"/>
            </w:tcBorders>
            <w:tcMar>
              <w:top w:w="22" w:type="dxa"/>
              <w:left w:w="28" w:type="dxa"/>
              <w:bottom w:w="22" w:type="dxa"/>
              <w:right w:w="28" w:type="dxa"/>
            </w:tcMar>
          </w:tcPr>
          <w:p w:rsidR="007F53D9" w:rsidRDefault="00935700" w14:paraId="12B971F0" w14:textId="77777777">
            <w:pPr>
              <w:pStyle w:val="p-table"/>
              <w:jc w:val="right"/>
              <w:rPr>
                <w:sz w:val="17"/>
              </w:rPr>
            </w:pPr>
            <w:r>
              <w:rPr>
                <w:sz w:val="17"/>
              </w:rPr>
              <w:t>8.537</w:t>
            </w:r>
          </w:p>
        </w:tc>
        <w:tc>
          <w:tcPr>
            <w:tcW w:w="1939" w:type="dxa"/>
            <w:tcBorders>
              <w:bottom w:val="single" w:color="009EE0" w:sz="2" w:space="0"/>
            </w:tcBorders>
            <w:tcMar>
              <w:top w:w="22" w:type="dxa"/>
              <w:left w:w="28" w:type="dxa"/>
              <w:bottom w:w="22" w:type="dxa"/>
              <w:right w:w="28" w:type="dxa"/>
            </w:tcMar>
          </w:tcPr>
          <w:p w:rsidR="007F53D9" w:rsidRDefault="00935700" w14:paraId="6F54C06D" w14:textId="77777777">
            <w:pPr>
              <w:pStyle w:val="p-table"/>
              <w:jc w:val="right"/>
              <w:rPr>
                <w:sz w:val="17"/>
              </w:rPr>
            </w:pPr>
            <w:r>
              <w:rPr>
                <w:sz w:val="17"/>
              </w:rPr>
              <w:t>‒</w:t>
            </w:r>
            <w:r>
              <w:rPr>
                <w:sz w:val="17"/>
              </w:rPr>
              <w:t xml:space="preserve"> 4.136</w:t>
            </w:r>
          </w:p>
        </w:tc>
        <w:tc>
          <w:tcPr>
            <w:tcW w:w="1939" w:type="dxa"/>
            <w:tcBorders>
              <w:bottom w:val="single" w:color="009EE0" w:sz="2" w:space="0"/>
            </w:tcBorders>
            <w:tcMar>
              <w:top w:w="22" w:type="dxa"/>
              <w:left w:w="28" w:type="dxa"/>
              <w:bottom w:w="22" w:type="dxa"/>
              <w:right w:w="28" w:type="dxa"/>
            </w:tcMar>
          </w:tcPr>
          <w:p w:rsidR="007F53D9" w:rsidRDefault="00935700" w14:paraId="2167174D" w14:textId="77777777">
            <w:pPr>
              <w:pStyle w:val="p-table"/>
              <w:jc w:val="right"/>
              <w:rPr>
                <w:sz w:val="17"/>
              </w:rPr>
            </w:pPr>
            <w:r>
              <w:rPr>
                <w:sz w:val="17"/>
              </w:rPr>
              <w:t>4.401</w:t>
            </w:r>
          </w:p>
        </w:tc>
      </w:tr>
      <w:tr w:rsidR="007F53D9" w14:paraId="4620FF43"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0D532985" w14:textId="77777777">
            <w:pPr>
              <w:pStyle w:val="p-table"/>
              <w:rPr>
                <w:sz w:val="17"/>
              </w:rPr>
            </w:pPr>
            <w:proofErr w:type="spellStart"/>
            <w:r>
              <w:rPr>
                <w:sz w:val="17"/>
              </w:rPr>
              <w:t>SodM</w:t>
            </w:r>
            <w:proofErr w:type="spellEnd"/>
            <w:r>
              <w:rPr>
                <w:sz w:val="17"/>
              </w:rPr>
              <w:t xml:space="preserve"> </w:t>
            </w:r>
            <w:r>
              <w:rPr>
                <w:sz w:val="17"/>
              </w:rPr>
              <w:t>onderzoek</w:t>
            </w:r>
          </w:p>
        </w:tc>
        <w:tc>
          <w:tcPr>
            <w:tcW w:w="1939" w:type="dxa"/>
            <w:tcBorders>
              <w:bottom w:val="single" w:color="009EE0" w:sz="2" w:space="0"/>
            </w:tcBorders>
            <w:tcMar>
              <w:top w:w="22" w:type="dxa"/>
              <w:left w:w="28" w:type="dxa"/>
              <w:bottom w:w="22" w:type="dxa"/>
              <w:right w:w="28" w:type="dxa"/>
            </w:tcMar>
          </w:tcPr>
          <w:p w:rsidR="007F53D9" w:rsidRDefault="00935700" w14:paraId="4A6C7E8D" w14:textId="77777777">
            <w:pPr>
              <w:pStyle w:val="p-table"/>
              <w:jc w:val="right"/>
              <w:rPr>
                <w:sz w:val="17"/>
              </w:rPr>
            </w:pPr>
            <w:r>
              <w:rPr>
                <w:sz w:val="17"/>
              </w:rPr>
              <w:t>2.309</w:t>
            </w:r>
          </w:p>
        </w:tc>
        <w:tc>
          <w:tcPr>
            <w:tcW w:w="1939" w:type="dxa"/>
            <w:tcBorders>
              <w:bottom w:val="single" w:color="009EE0" w:sz="2" w:space="0"/>
            </w:tcBorders>
            <w:tcMar>
              <w:top w:w="22" w:type="dxa"/>
              <w:left w:w="28" w:type="dxa"/>
              <w:bottom w:w="22" w:type="dxa"/>
              <w:right w:w="28" w:type="dxa"/>
            </w:tcMar>
          </w:tcPr>
          <w:p w:rsidR="007F53D9" w:rsidRDefault="00935700" w14:paraId="3F3FB9A5" w14:textId="77777777">
            <w:pPr>
              <w:pStyle w:val="p-table"/>
              <w:jc w:val="right"/>
              <w:rPr>
                <w:sz w:val="17"/>
              </w:rPr>
            </w:pPr>
            <w:r>
              <w:rPr>
                <w:sz w:val="17"/>
              </w:rPr>
              <w:t>86</w:t>
            </w:r>
          </w:p>
        </w:tc>
        <w:tc>
          <w:tcPr>
            <w:tcW w:w="1939" w:type="dxa"/>
            <w:tcBorders>
              <w:bottom w:val="single" w:color="009EE0" w:sz="2" w:space="0"/>
            </w:tcBorders>
            <w:tcMar>
              <w:top w:w="22" w:type="dxa"/>
              <w:left w:w="28" w:type="dxa"/>
              <w:bottom w:w="22" w:type="dxa"/>
              <w:right w:w="28" w:type="dxa"/>
            </w:tcMar>
          </w:tcPr>
          <w:p w:rsidR="007F53D9" w:rsidRDefault="00935700" w14:paraId="0AC1C14B" w14:textId="77777777">
            <w:pPr>
              <w:pStyle w:val="p-table"/>
              <w:jc w:val="right"/>
              <w:rPr>
                <w:sz w:val="17"/>
              </w:rPr>
            </w:pPr>
            <w:r>
              <w:rPr>
                <w:sz w:val="17"/>
              </w:rPr>
              <w:t>2.395</w:t>
            </w:r>
          </w:p>
        </w:tc>
      </w:tr>
      <w:tr w:rsidR="007F53D9" w14:paraId="47AF1455"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7AED7CD6" w14:textId="77777777">
            <w:pPr>
              <w:pStyle w:val="p-table"/>
              <w:rPr>
                <w:sz w:val="17"/>
              </w:rPr>
            </w:pPr>
            <w:r>
              <w:rPr>
                <w:sz w:val="17"/>
              </w:rPr>
              <w:t>Uitvoeringsagenda klimaat</w:t>
            </w:r>
          </w:p>
        </w:tc>
        <w:tc>
          <w:tcPr>
            <w:tcW w:w="1939" w:type="dxa"/>
            <w:tcBorders>
              <w:bottom w:val="single" w:color="009EE0" w:sz="2" w:space="0"/>
            </w:tcBorders>
            <w:tcMar>
              <w:top w:w="22" w:type="dxa"/>
              <w:left w:w="28" w:type="dxa"/>
              <w:bottom w:w="22" w:type="dxa"/>
              <w:right w:w="28" w:type="dxa"/>
            </w:tcMar>
          </w:tcPr>
          <w:p w:rsidR="007F53D9" w:rsidRDefault="00935700" w14:paraId="03DB133C" w14:textId="77777777">
            <w:pPr>
              <w:pStyle w:val="p-table"/>
              <w:jc w:val="right"/>
              <w:rPr>
                <w:sz w:val="17"/>
              </w:rPr>
            </w:pPr>
            <w:r>
              <w:rPr>
                <w:sz w:val="17"/>
              </w:rPr>
              <w:t>646</w:t>
            </w:r>
          </w:p>
        </w:tc>
        <w:tc>
          <w:tcPr>
            <w:tcW w:w="1939" w:type="dxa"/>
            <w:tcBorders>
              <w:bottom w:val="single" w:color="009EE0" w:sz="2" w:space="0"/>
            </w:tcBorders>
            <w:tcMar>
              <w:top w:w="22" w:type="dxa"/>
              <w:left w:w="28" w:type="dxa"/>
              <w:bottom w:w="22" w:type="dxa"/>
              <w:right w:w="28" w:type="dxa"/>
            </w:tcMar>
          </w:tcPr>
          <w:p w:rsidR="007F53D9" w:rsidRDefault="00935700" w14:paraId="067D9115"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1A339385" w14:textId="77777777">
            <w:pPr>
              <w:pStyle w:val="p-table"/>
              <w:jc w:val="right"/>
              <w:rPr>
                <w:sz w:val="17"/>
              </w:rPr>
            </w:pPr>
            <w:r>
              <w:rPr>
                <w:sz w:val="17"/>
              </w:rPr>
              <w:t>646</w:t>
            </w:r>
          </w:p>
        </w:tc>
      </w:tr>
      <w:tr w:rsidR="007F53D9" w14:paraId="575A6C87"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22ABD181" w14:textId="77777777">
            <w:pPr>
              <w:pStyle w:val="p-table"/>
              <w:rPr>
                <w:sz w:val="17"/>
              </w:rPr>
            </w:pPr>
            <w:r>
              <w:rPr>
                <w:sz w:val="17"/>
              </w:rPr>
              <w:t>Klimaat mondiaal</w:t>
            </w:r>
          </w:p>
        </w:tc>
        <w:tc>
          <w:tcPr>
            <w:tcW w:w="1939" w:type="dxa"/>
            <w:tcBorders>
              <w:bottom w:val="single" w:color="009EE0" w:sz="2" w:space="0"/>
            </w:tcBorders>
            <w:tcMar>
              <w:top w:w="22" w:type="dxa"/>
              <w:left w:w="28" w:type="dxa"/>
              <w:bottom w:w="22" w:type="dxa"/>
              <w:right w:w="28" w:type="dxa"/>
            </w:tcMar>
          </w:tcPr>
          <w:p w:rsidR="007F53D9" w:rsidRDefault="00935700" w14:paraId="3491066C" w14:textId="77777777">
            <w:pPr>
              <w:pStyle w:val="p-table"/>
              <w:jc w:val="right"/>
              <w:rPr>
                <w:sz w:val="17"/>
              </w:rPr>
            </w:pPr>
            <w:r>
              <w:rPr>
                <w:sz w:val="17"/>
              </w:rPr>
              <w:t>2.501</w:t>
            </w:r>
          </w:p>
        </w:tc>
        <w:tc>
          <w:tcPr>
            <w:tcW w:w="1939" w:type="dxa"/>
            <w:tcBorders>
              <w:bottom w:val="single" w:color="009EE0" w:sz="2" w:space="0"/>
            </w:tcBorders>
            <w:tcMar>
              <w:top w:w="22" w:type="dxa"/>
              <w:left w:w="28" w:type="dxa"/>
              <w:bottom w:w="22" w:type="dxa"/>
              <w:right w:w="28" w:type="dxa"/>
            </w:tcMar>
          </w:tcPr>
          <w:p w:rsidR="007F53D9" w:rsidRDefault="00935700" w14:paraId="3AB03ECB" w14:textId="77777777">
            <w:pPr>
              <w:pStyle w:val="p-table"/>
              <w:jc w:val="right"/>
              <w:rPr>
                <w:sz w:val="17"/>
              </w:rPr>
            </w:pPr>
            <w:r>
              <w:rPr>
                <w:sz w:val="17"/>
              </w:rPr>
              <w:t>‒</w:t>
            </w:r>
            <w:r>
              <w:rPr>
                <w:sz w:val="17"/>
              </w:rPr>
              <w:t xml:space="preserve"> 43</w:t>
            </w:r>
          </w:p>
        </w:tc>
        <w:tc>
          <w:tcPr>
            <w:tcW w:w="1939" w:type="dxa"/>
            <w:tcBorders>
              <w:bottom w:val="single" w:color="009EE0" w:sz="2" w:space="0"/>
            </w:tcBorders>
            <w:tcMar>
              <w:top w:w="22" w:type="dxa"/>
              <w:left w:w="28" w:type="dxa"/>
              <w:bottom w:w="22" w:type="dxa"/>
              <w:right w:w="28" w:type="dxa"/>
            </w:tcMar>
          </w:tcPr>
          <w:p w:rsidR="007F53D9" w:rsidRDefault="00935700" w14:paraId="1665B842" w14:textId="77777777">
            <w:pPr>
              <w:pStyle w:val="p-table"/>
              <w:jc w:val="right"/>
              <w:rPr>
                <w:sz w:val="17"/>
              </w:rPr>
            </w:pPr>
            <w:r>
              <w:rPr>
                <w:sz w:val="17"/>
              </w:rPr>
              <w:t>2.458</w:t>
            </w:r>
          </w:p>
        </w:tc>
      </w:tr>
      <w:tr w:rsidR="007F53D9" w14:paraId="5332220B"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43026BDB" w14:textId="77777777">
            <w:pPr>
              <w:pStyle w:val="p-table"/>
              <w:rPr>
                <w:sz w:val="17"/>
              </w:rPr>
            </w:pPr>
            <w:r>
              <w:rPr>
                <w:sz w:val="17"/>
              </w:rPr>
              <w:t>Onderzoek en opdrachten</w:t>
            </w:r>
          </w:p>
        </w:tc>
        <w:tc>
          <w:tcPr>
            <w:tcW w:w="1939" w:type="dxa"/>
            <w:tcBorders>
              <w:bottom w:val="single" w:color="009EE0" w:sz="2" w:space="0"/>
            </w:tcBorders>
            <w:tcMar>
              <w:top w:w="22" w:type="dxa"/>
              <w:left w:w="28" w:type="dxa"/>
              <w:bottom w:w="22" w:type="dxa"/>
              <w:right w:w="28" w:type="dxa"/>
            </w:tcMar>
          </w:tcPr>
          <w:p w:rsidR="007F53D9" w:rsidRDefault="00935700" w14:paraId="4EF09137" w14:textId="77777777">
            <w:pPr>
              <w:pStyle w:val="p-table"/>
              <w:jc w:val="right"/>
              <w:rPr>
                <w:sz w:val="17"/>
              </w:rPr>
            </w:pPr>
            <w:r>
              <w:rPr>
                <w:sz w:val="17"/>
              </w:rPr>
              <w:t>23.070</w:t>
            </w:r>
          </w:p>
        </w:tc>
        <w:tc>
          <w:tcPr>
            <w:tcW w:w="1939" w:type="dxa"/>
            <w:tcBorders>
              <w:bottom w:val="single" w:color="009EE0" w:sz="2" w:space="0"/>
            </w:tcBorders>
            <w:tcMar>
              <w:top w:w="22" w:type="dxa"/>
              <w:left w:w="28" w:type="dxa"/>
              <w:bottom w:w="22" w:type="dxa"/>
              <w:right w:w="28" w:type="dxa"/>
            </w:tcMar>
          </w:tcPr>
          <w:p w:rsidR="007F53D9" w:rsidRDefault="00935700" w14:paraId="7DFFD0F4" w14:textId="77777777">
            <w:pPr>
              <w:pStyle w:val="p-table"/>
              <w:jc w:val="right"/>
              <w:rPr>
                <w:sz w:val="17"/>
              </w:rPr>
            </w:pPr>
            <w:r>
              <w:rPr>
                <w:sz w:val="17"/>
              </w:rPr>
              <w:t>‒</w:t>
            </w:r>
            <w:r>
              <w:rPr>
                <w:sz w:val="17"/>
              </w:rPr>
              <w:t xml:space="preserve"> 1.444</w:t>
            </w:r>
          </w:p>
        </w:tc>
        <w:tc>
          <w:tcPr>
            <w:tcW w:w="1939" w:type="dxa"/>
            <w:tcBorders>
              <w:bottom w:val="single" w:color="009EE0" w:sz="2" w:space="0"/>
            </w:tcBorders>
            <w:tcMar>
              <w:top w:w="22" w:type="dxa"/>
              <w:left w:w="28" w:type="dxa"/>
              <w:bottom w:w="22" w:type="dxa"/>
              <w:right w:w="28" w:type="dxa"/>
            </w:tcMar>
          </w:tcPr>
          <w:p w:rsidR="007F53D9" w:rsidRDefault="00935700" w14:paraId="5A002902" w14:textId="77777777">
            <w:pPr>
              <w:pStyle w:val="p-table"/>
              <w:jc w:val="right"/>
              <w:rPr>
                <w:sz w:val="17"/>
              </w:rPr>
            </w:pPr>
            <w:r>
              <w:rPr>
                <w:sz w:val="17"/>
              </w:rPr>
              <w:t>21.626</w:t>
            </w:r>
          </w:p>
        </w:tc>
      </w:tr>
      <w:tr w:rsidR="007F53D9" w14:paraId="28938E2D"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4550E48D" w14:textId="77777777">
            <w:pPr>
              <w:pStyle w:val="p-table"/>
              <w:rPr>
                <w:sz w:val="17"/>
              </w:rPr>
            </w:pPr>
            <w:r>
              <w:rPr>
                <w:sz w:val="17"/>
              </w:rPr>
              <w:t>Programma Opwek Energie op Rijksvastgoed (OER)</w:t>
            </w:r>
          </w:p>
        </w:tc>
        <w:tc>
          <w:tcPr>
            <w:tcW w:w="1939" w:type="dxa"/>
            <w:tcBorders>
              <w:bottom w:val="single" w:color="009EE0" w:sz="2" w:space="0"/>
            </w:tcBorders>
            <w:tcMar>
              <w:top w:w="22" w:type="dxa"/>
              <w:left w:w="28" w:type="dxa"/>
              <w:bottom w:w="22" w:type="dxa"/>
              <w:right w:w="28" w:type="dxa"/>
            </w:tcMar>
          </w:tcPr>
          <w:p w:rsidR="007F53D9" w:rsidRDefault="00935700" w14:paraId="4B5CC5EC" w14:textId="77777777">
            <w:pPr>
              <w:pStyle w:val="p-table"/>
              <w:jc w:val="right"/>
              <w:rPr>
                <w:sz w:val="17"/>
              </w:rPr>
            </w:pPr>
            <w:r>
              <w:rPr>
                <w:sz w:val="17"/>
              </w:rPr>
              <w:t>21.760</w:t>
            </w:r>
          </w:p>
        </w:tc>
        <w:tc>
          <w:tcPr>
            <w:tcW w:w="1939" w:type="dxa"/>
            <w:tcBorders>
              <w:bottom w:val="single" w:color="009EE0" w:sz="2" w:space="0"/>
            </w:tcBorders>
            <w:tcMar>
              <w:top w:w="22" w:type="dxa"/>
              <w:left w:w="28" w:type="dxa"/>
              <w:bottom w:w="22" w:type="dxa"/>
              <w:right w:w="28" w:type="dxa"/>
            </w:tcMar>
          </w:tcPr>
          <w:p w:rsidR="007F53D9" w:rsidRDefault="00935700" w14:paraId="4121BA43" w14:textId="77777777">
            <w:pPr>
              <w:pStyle w:val="p-table"/>
              <w:jc w:val="right"/>
              <w:rPr>
                <w:sz w:val="17"/>
              </w:rPr>
            </w:pPr>
            <w:r>
              <w:rPr>
                <w:sz w:val="17"/>
              </w:rPr>
              <w:t>‒</w:t>
            </w:r>
            <w:r>
              <w:rPr>
                <w:sz w:val="17"/>
              </w:rPr>
              <w:t xml:space="preserve"> 5.364</w:t>
            </w:r>
          </w:p>
        </w:tc>
        <w:tc>
          <w:tcPr>
            <w:tcW w:w="1939" w:type="dxa"/>
            <w:tcBorders>
              <w:bottom w:val="single" w:color="009EE0" w:sz="2" w:space="0"/>
            </w:tcBorders>
            <w:tcMar>
              <w:top w:w="22" w:type="dxa"/>
              <w:left w:w="28" w:type="dxa"/>
              <w:bottom w:w="22" w:type="dxa"/>
              <w:right w:w="28" w:type="dxa"/>
            </w:tcMar>
          </w:tcPr>
          <w:p w:rsidR="007F53D9" w:rsidRDefault="00935700" w14:paraId="45F379C6" w14:textId="77777777">
            <w:pPr>
              <w:pStyle w:val="p-table"/>
              <w:jc w:val="right"/>
              <w:rPr>
                <w:sz w:val="17"/>
              </w:rPr>
            </w:pPr>
            <w:r>
              <w:rPr>
                <w:sz w:val="17"/>
              </w:rPr>
              <w:t>16.396</w:t>
            </w:r>
          </w:p>
        </w:tc>
      </w:tr>
      <w:tr w:rsidR="007F53D9" w14:paraId="7268FA26"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3FC227BE" w14:textId="77777777">
            <w:pPr>
              <w:pStyle w:val="p-table"/>
              <w:rPr>
                <w:sz w:val="17"/>
              </w:rPr>
            </w:pPr>
            <w:r>
              <w:rPr>
                <w:sz w:val="17"/>
              </w:rPr>
              <w:t>Projecten Kernenergie</w:t>
            </w:r>
          </w:p>
        </w:tc>
        <w:tc>
          <w:tcPr>
            <w:tcW w:w="1939" w:type="dxa"/>
            <w:tcBorders>
              <w:bottom w:val="single" w:color="009EE0" w:sz="2" w:space="0"/>
            </w:tcBorders>
            <w:tcMar>
              <w:top w:w="22" w:type="dxa"/>
              <w:left w:w="28" w:type="dxa"/>
              <w:bottom w:w="22" w:type="dxa"/>
              <w:right w:w="28" w:type="dxa"/>
            </w:tcMar>
          </w:tcPr>
          <w:p w:rsidR="007F53D9" w:rsidRDefault="00935700" w14:paraId="167B843C" w14:textId="77777777">
            <w:pPr>
              <w:pStyle w:val="p-table"/>
              <w:jc w:val="right"/>
              <w:rPr>
                <w:sz w:val="17"/>
              </w:rPr>
            </w:pPr>
            <w:r>
              <w:rPr>
                <w:sz w:val="17"/>
              </w:rPr>
              <w:t>47.823</w:t>
            </w:r>
          </w:p>
        </w:tc>
        <w:tc>
          <w:tcPr>
            <w:tcW w:w="1939" w:type="dxa"/>
            <w:tcBorders>
              <w:bottom w:val="single" w:color="009EE0" w:sz="2" w:space="0"/>
            </w:tcBorders>
            <w:tcMar>
              <w:top w:w="22" w:type="dxa"/>
              <w:left w:w="28" w:type="dxa"/>
              <w:bottom w:w="22" w:type="dxa"/>
              <w:right w:w="28" w:type="dxa"/>
            </w:tcMar>
          </w:tcPr>
          <w:p w:rsidR="007F53D9" w:rsidRDefault="00935700" w14:paraId="1B8CADF8" w14:textId="77777777">
            <w:pPr>
              <w:pStyle w:val="p-table"/>
              <w:jc w:val="right"/>
              <w:rPr>
                <w:sz w:val="17"/>
              </w:rPr>
            </w:pPr>
            <w:r>
              <w:rPr>
                <w:sz w:val="17"/>
              </w:rPr>
              <w:t>8.888</w:t>
            </w:r>
          </w:p>
        </w:tc>
        <w:tc>
          <w:tcPr>
            <w:tcW w:w="1939" w:type="dxa"/>
            <w:tcBorders>
              <w:bottom w:val="single" w:color="009EE0" w:sz="2" w:space="0"/>
            </w:tcBorders>
            <w:tcMar>
              <w:top w:w="22" w:type="dxa"/>
              <w:left w:w="28" w:type="dxa"/>
              <w:bottom w:w="22" w:type="dxa"/>
              <w:right w:w="28" w:type="dxa"/>
            </w:tcMar>
          </w:tcPr>
          <w:p w:rsidR="007F53D9" w:rsidRDefault="00935700" w14:paraId="7EFAB119" w14:textId="77777777">
            <w:pPr>
              <w:pStyle w:val="p-table"/>
              <w:jc w:val="right"/>
              <w:rPr>
                <w:sz w:val="17"/>
              </w:rPr>
            </w:pPr>
            <w:r>
              <w:rPr>
                <w:sz w:val="17"/>
              </w:rPr>
              <w:t>56.711</w:t>
            </w:r>
          </w:p>
        </w:tc>
      </w:tr>
      <w:tr w:rsidR="007F53D9" w14:paraId="6981D8CD"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40517D90" w14:textId="77777777">
            <w:pPr>
              <w:pStyle w:val="p-table"/>
              <w:rPr>
                <w:sz w:val="17"/>
              </w:rPr>
            </w:pPr>
            <w:r>
              <w:rPr>
                <w:sz w:val="17"/>
              </w:rPr>
              <w:t>Stikstofaanpak piekbelasters industrie</w:t>
            </w:r>
          </w:p>
        </w:tc>
        <w:tc>
          <w:tcPr>
            <w:tcW w:w="1939" w:type="dxa"/>
            <w:tcBorders>
              <w:bottom w:val="single" w:color="009EE0" w:sz="2" w:space="0"/>
            </w:tcBorders>
            <w:tcMar>
              <w:top w:w="22" w:type="dxa"/>
              <w:left w:w="28" w:type="dxa"/>
              <w:bottom w:w="22" w:type="dxa"/>
              <w:right w:w="28" w:type="dxa"/>
            </w:tcMar>
          </w:tcPr>
          <w:p w:rsidR="007F53D9" w:rsidRDefault="00935700" w14:paraId="114ADD99" w14:textId="77777777">
            <w:pPr>
              <w:pStyle w:val="p-table"/>
              <w:jc w:val="right"/>
              <w:rPr>
                <w:sz w:val="17"/>
              </w:rPr>
            </w:pPr>
            <w:r>
              <w:rPr>
                <w:sz w:val="17"/>
              </w:rPr>
              <w:t>2.875</w:t>
            </w:r>
          </w:p>
        </w:tc>
        <w:tc>
          <w:tcPr>
            <w:tcW w:w="1939" w:type="dxa"/>
            <w:tcBorders>
              <w:bottom w:val="single" w:color="009EE0" w:sz="2" w:space="0"/>
            </w:tcBorders>
            <w:tcMar>
              <w:top w:w="22" w:type="dxa"/>
              <w:left w:w="28" w:type="dxa"/>
              <w:bottom w:w="22" w:type="dxa"/>
              <w:right w:w="28" w:type="dxa"/>
            </w:tcMar>
          </w:tcPr>
          <w:p w:rsidR="007F53D9" w:rsidRDefault="00935700" w14:paraId="0023F9B9"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7F2FD817" w14:textId="77777777">
            <w:pPr>
              <w:pStyle w:val="p-table"/>
              <w:jc w:val="right"/>
              <w:rPr>
                <w:sz w:val="17"/>
              </w:rPr>
            </w:pPr>
            <w:r>
              <w:rPr>
                <w:sz w:val="17"/>
              </w:rPr>
              <w:t>2.875</w:t>
            </w:r>
          </w:p>
        </w:tc>
      </w:tr>
      <w:tr w:rsidR="007F53D9" w14:paraId="210AB56A"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35670EA9" w14:textId="77777777">
            <w:pPr>
              <w:pStyle w:val="p-table"/>
              <w:rPr>
                <w:sz w:val="17"/>
              </w:rPr>
            </w:pPr>
            <w:r>
              <w:rPr>
                <w:sz w:val="17"/>
              </w:rPr>
              <w:t>Verduurzaming industrie</w:t>
            </w:r>
          </w:p>
        </w:tc>
        <w:tc>
          <w:tcPr>
            <w:tcW w:w="1939" w:type="dxa"/>
            <w:tcBorders>
              <w:bottom w:val="single" w:color="009EE0" w:sz="2" w:space="0"/>
            </w:tcBorders>
            <w:tcMar>
              <w:top w:w="22" w:type="dxa"/>
              <w:left w:w="28" w:type="dxa"/>
              <w:bottom w:w="22" w:type="dxa"/>
              <w:right w:w="28" w:type="dxa"/>
            </w:tcMar>
          </w:tcPr>
          <w:p w:rsidR="007F53D9" w:rsidRDefault="00935700" w14:paraId="4DAA293C" w14:textId="77777777">
            <w:pPr>
              <w:pStyle w:val="p-table"/>
              <w:jc w:val="right"/>
              <w:rPr>
                <w:sz w:val="17"/>
              </w:rPr>
            </w:pPr>
            <w:r>
              <w:rPr>
                <w:sz w:val="17"/>
              </w:rPr>
              <w:t>2.507</w:t>
            </w:r>
          </w:p>
        </w:tc>
        <w:tc>
          <w:tcPr>
            <w:tcW w:w="1939" w:type="dxa"/>
            <w:tcBorders>
              <w:bottom w:val="single" w:color="009EE0" w:sz="2" w:space="0"/>
            </w:tcBorders>
            <w:tcMar>
              <w:top w:w="22" w:type="dxa"/>
              <w:left w:w="28" w:type="dxa"/>
              <w:bottom w:w="22" w:type="dxa"/>
              <w:right w:w="28" w:type="dxa"/>
            </w:tcMar>
          </w:tcPr>
          <w:p w:rsidR="007F53D9" w:rsidRDefault="00935700" w14:paraId="13FCB359" w14:textId="77777777">
            <w:pPr>
              <w:pStyle w:val="p-table"/>
              <w:jc w:val="right"/>
              <w:rPr>
                <w:sz w:val="17"/>
              </w:rPr>
            </w:pPr>
            <w:r>
              <w:rPr>
                <w:sz w:val="17"/>
              </w:rPr>
              <w:t>‒</w:t>
            </w:r>
            <w:r>
              <w:rPr>
                <w:sz w:val="17"/>
              </w:rPr>
              <w:t xml:space="preserve"> 2.507</w:t>
            </w:r>
          </w:p>
        </w:tc>
        <w:tc>
          <w:tcPr>
            <w:tcW w:w="1939" w:type="dxa"/>
            <w:tcBorders>
              <w:bottom w:val="single" w:color="009EE0" w:sz="2" w:space="0"/>
            </w:tcBorders>
            <w:tcMar>
              <w:top w:w="22" w:type="dxa"/>
              <w:left w:w="28" w:type="dxa"/>
              <w:bottom w:w="22" w:type="dxa"/>
              <w:right w:w="28" w:type="dxa"/>
            </w:tcMar>
          </w:tcPr>
          <w:p w:rsidR="007F53D9" w:rsidRDefault="00935700" w14:paraId="60791AEC" w14:textId="77777777">
            <w:pPr>
              <w:pStyle w:val="p-table"/>
              <w:jc w:val="right"/>
              <w:rPr>
                <w:sz w:val="17"/>
              </w:rPr>
            </w:pPr>
            <w:r>
              <w:rPr>
                <w:sz w:val="17"/>
              </w:rPr>
              <w:t>0</w:t>
            </w:r>
          </w:p>
        </w:tc>
      </w:tr>
      <w:tr w:rsidR="007F53D9" w14:paraId="0CCA3151"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32DE69A4" w14:textId="77777777">
            <w:pPr>
              <w:pStyle w:val="p-table"/>
              <w:rPr>
                <w:sz w:val="17"/>
              </w:rPr>
            </w:pPr>
            <w:r>
              <w:rPr>
                <w:sz w:val="17"/>
              </w:rPr>
              <w:t>Werkbudgetten</w:t>
            </w:r>
          </w:p>
        </w:tc>
        <w:tc>
          <w:tcPr>
            <w:tcW w:w="1939" w:type="dxa"/>
            <w:tcBorders>
              <w:bottom w:val="single" w:color="009EE0" w:sz="2" w:space="0"/>
            </w:tcBorders>
            <w:tcMar>
              <w:top w:w="22" w:type="dxa"/>
              <w:left w:w="28" w:type="dxa"/>
              <w:bottom w:w="22" w:type="dxa"/>
              <w:right w:w="28" w:type="dxa"/>
            </w:tcMar>
          </w:tcPr>
          <w:p w:rsidR="007F53D9" w:rsidRDefault="00935700" w14:paraId="19879305" w14:textId="77777777">
            <w:pPr>
              <w:pStyle w:val="p-table"/>
              <w:jc w:val="right"/>
              <w:rPr>
                <w:sz w:val="17"/>
              </w:rPr>
            </w:pPr>
            <w:r>
              <w:rPr>
                <w:sz w:val="17"/>
              </w:rPr>
              <w:t>4.185</w:t>
            </w:r>
          </w:p>
        </w:tc>
        <w:tc>
          <w:tcPr>
            <w:tcW w:w="1939" w:type="dxa"/>
            <w:tcBorders>
              <w:bottom w:val="single" w:color="009EE0" w:sz="2" w:space="0"/>
            </w:tcBorders>
            <w:tcMar>
              <w:top w:w="22" w:type="dxa"/>
              <w:left w:w="28" w:type="dxa"/>
              <w:bottom w:w="22" w:type="dxa"/>
              <w:right w:w="28" w:type="dxa"/>
            </w:tcMar>
          </w:tcPr>
          <w:p w:rsidR="007F53D9" w:rsidRDefault="00935700" w14:paraId="011FE383"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3F67D103" w14:textId="77777777">
            <w:pPr>
              <w:pStyle w:val="p-table"/>
              <w:jc w:val="right"/>
              <w:rPr>
                <w:sz w:val="17"/>
              </w:rPr>
            </w:pPr>
            <w:r>
              <w:rPr>
                <w:sz w:val="17"/>
              </w:rPr>
              <w:t>4.185</w:t>
            </w:r>
          </w:p>
        </w:tc>
      </w:tr>
      <w:tr w:rsidR="007F53D9" w14:paraId="7513078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43D2AB78" w14:textId="77777777">
            <w:pPr>
              <w:pStyle w:val="p-table"/>
              <w:rPr>
                <w:sz w:val="17"/>
              </w:rPr>
            </w:pPr>
            <w:r>
              <w:rPr>
                <w:sz w:val="17"/>
              </w:rPr>
              <w:t>CSIRT - DSP</w:t>
            </w:r>
          </w:p>
        </w:tc>
        <w:tc>
          <w:tcPr>
            <w:tcW w:w="1939" w:type="dxa"/>
            <w:tcBorders>
              <w:bottom w:val="single" w:color="009EE0" w:sz="2" w:space="0"/>
            </w:tcBorders>
            <w:tcMar>
              <w:top w:w="22" w:type="dxa"/>
              <w:left w:w="28" w:type="dxa"/>
              <w:bottom w:w="22" w:type="dxa"/>
              <w:right w:w="28" w:type="dxa"/>
            </w:tcMar>
          </w:tcPr>
          <w:p w:rsidR="007F53D9" w:rsidRDefault="00935700" w14:paraId="0408F988"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67598F33" w14:textId="77777777">
            <w:pPr>
              <w:pStyle w:val="p-table"/>
              <w:jc w:val="right"/>
              <w:rPr>
                <w:sz w:val="17"/>
              </w:rPr>
            </w:pPr>
            <w:r>
              <w:rPr>
                <w:sz w:val="17"/>
              </w:rPr>
              <w:t>47</w:t>
            </w:r>
          </w:p>
        </w:tc>
        <w:tc>
          <w:tcPr>
            <w:tcW w:w="1939" w:type="dxa"/>
            <w:tcBorders>
              <w:bottom w:val="single" w:color="009EE0" w:sz="2" w:space="0"/>
            </w:tcBorders>
            <w:tcMar>
              <w:top w:w="22" w:type="dxa"/>
              <w:left w:w="28" w:type="dxa"/>
              <w:bottom w:w="22" w:type="dxa"/>
              <w:right w:w="28" w:type="dxa"/>
            </w:tcMar>
          </w:tcPr>
          <w:p w:rsidR="007F53D9" w:rsidRDefault="00935700" w14:paraId="71D78B97" w14:textId="77777777">
            <w:pPr>
              <w:pStyle w:val="p-table"/>
              <w:jc w:val="right"/>
              <w:rPr>
                <w:sz w:val="17"/>
              </w:rPr>
            </w:pPr>
            <w:r>
              <w:rPr>
                <w:sz w:val="17"/>
              </w:rPr>
              <w:t>47</w:t>
            </w:r>
          </w:p>
        </w:tc>
      </w:tr>
      <w:tr w:rsidR="007F53D9" w14:paraId="5BC0EABA"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7615BB68" w14:textId="77777777">
            <w:pPr>
              <w:pStyle w:val="p-table"/>
              <w:rPr>
                <w:sz w:val="17"/>
              </w:rPr>
            </w:pPr>
            <w:r>
              <w:rPr>
                <w:sz w:val="17"/>
              </w:rPr>
              <w:t>Energie-efficiency</w:t>
            </w:r>
          </w:p>
        </w:tc>
        <w:tc>
          <w:tcPr>
            <w:tcW w:w="1939" w:type="dxa"/>
            <w:tcBorders>
              <w:bottom w:val="single" w:color="009EE0" w:sz="2" w:space="0"/>
            </w:tcBorders>
            <w:tcMar>
              <w:top w:w="22" w:type="dxa"/>
              <w:left w:w="28" w:type="dxa"/>
              <w:bottom w:w="22" w:type="dxa"/>
              <w:right w:w="28" w:type="dxa"/>
            </w:tcMar>
          </w:tcPr>
          <w:p w:rsidR="007F53D9" w:rsidRDefault="00935700" w14:paraId="3AC3897B" w14:textId="77777777">
            <w:pPr>
              <w:pStyle w:val="p-table"/>
              <w:jc w:val="right"/>
              <w:rPr>
                <w:sz w:val="17"/>
              </w:rPr>
            </w:pPr>
            <w:r>
              <w:rPr>
                <w:sz w:val="17"/>
              </w:rPr>
              <w:t>1.925</w:t>
            </w:r>
          </w:p>
        </w:tc>
        <w:tc>
          <w:tcPr>
            <w:tcW w:w="1939" w:type="dxa"/>
            <w:tcBorders>
              <w:bottom w:val="single" w:color="009EE0" w:sz="2" w:space="0"/>
            </w:tcBorders>
            <w:tcMar>
              <w:top w:w="22" w:type="dxa"/>
              <w:left w:w="28" w:type="dxa"/>
              <w:bottom w:w="22" w:type="dxa"/>
              <w:right w:w="28" w:type="dxa"/>
            </w:tcMar>
          </w:tcPr>
          <w:p w:rsidR="007F53D9" w:rsidRDefault="00935700" w14:paraId="7A7E0188" w14:textId="77777777">
            <w:pPr>
              <w:pStyle w:val="p-table"/>
              <w:jc w:val="right"/>
              <w:rPr>
                <w:sz w:val="17"/>
              </w:rPr>
            </w:pPr>
            <w:r>
              <w:rPr>
                <w:sz w:val="17"/>
              </w:rPr>
              <w:t>‒</w:t>
            </w:r>
            <w:r>
              <w:rPr>
                <w:sz w:val="17"/>
              </w:rPr>
              <w:t xml:space="preserve"> 179</w:t>
            </w:r>
          </w:p>
        </w:tc>
        <w:tc>
          <w:tcPr>
            <w:tcW w:w="1939" w:type="dxa"/>
            <w:tcBorders>
              <w:bottom w:val="single" w:color="009EE0" w:sz="2" w:space="0"/>
            </w:tcBorders>
            <w:tcMar>
              <w:top w:w="22" w:type="dxa"/>
              <w:left w:w="28" w:type="dxa"/>
              <w:bottom w:w="22" w:type="dxa"/>
              <w:right w:w="28" w:type="dxa"/>
            </w:tcMar>
          </w:tcPr>
          <w:p w:rsidR="007F53D9" w:rsidRDefault="00935700" w14:paraId="4F0DB40B" w14:textId="77777777">
            <w:pPr>
              <w:pStyle w:val="p-table"/>
              <w:jc w:val="right"/>
              <w:rPr>
                <w:sz w:val="17"/>
              </w:rPr>
            </w:pPr>
            <w:r>
              <w:rPr>
                <w:sz w:val="17"/>
              </w:rPr>
              <w:t>1.746</w:t>
            </w:r>
          </w:p>
        </w:tc>
      </w:tr>
      <w:tr w:rsidR="007F53D9" w14:paraId="2C741584"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12F9CE85" w14:textId="77777777">
            <w:pPr>
              <w:pStyle w:val="p-table"/>
            </w:pPr>
            <w:r>
              <w:rPr>
                <w:b/>
                <w:sz w:val="17"/>
              </w:rPr>
              <w:t>Vermogensverschaffing/-onttrekking</w:t>
            </w:r>
          </w:p>
        </w:tc>
        <w:tc>
          <w:tcPr>
            <w:tcW w:w="1939" w:type="dxa"/>
            <w:tcBorders>
              <w:bottom w:val="single" w:color="009EE0" w:sz="2" w:space="0"/>
            </w:tcBorders>
            <w:tcMar>
              <w:top w:w="22" w:type="dxa"/>
              <w:left w:w="28" w:type="dxa"/>
              <w:bottom w:w="22" w:type="dxa"/>
              <w:right w:w="28" w:type="dxa"/>
            </w:tcMar>
          </w:tcPr>
          <w:p w:rsidR="007F53D9" w:rsidRDefault="00935700" w14:paraId="14747BD7" w14:textId="77777777">
            <w:pPr>
              <w:pStyle w:val="p-table"/>
              <w:jc w:val="right"/>
            </w:pPr>
            <w:r>
              <w:rPr>
                <w:b/>
                <w:sz w:val="17"/>
              </w:rPr>
              <w:t>66.000</w:t>
            </w:r>
          </w:p>
        </w:tc>
        <w:tc>
          <w:tcPr>
            <w:tcW w:w="1939" w:type="dxa"/>
            <w:tcBorders>
              <w:bottom w:val="single" w:color="009EE0" w:sz="2" w:space="0"/>
            </w:tcBorders>
            <w:tcMar>
              <w:top w:w="22" w:type="dxa"/>
              <w:left w:w="28" w:type="dxa"/>
              <w:bottom w:w="22" w:type="dxa"/>
              <w:right w:w="28" w:type="dxa"/>
            </w:tcMar>
          </w:tcPr>
          <w:p w:rsidR="007F53D9" w:rsidRDefault="00935700" w14:paraId="53BFB16F"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vAlign w:val="bottom"/>
          </w:tcPr>
          <w:p w:rsidR="007F53D9" w:rsidRDefault="00935700" w14:paraId="7C06D05A" w14:textId="77777777">
            <w:pPr>
              <w:pStyle w:val="p-table"/>
              <w:jc w:val="right"/>
            </w:pPr>
            <w:r>
              <w:rPr>
                <w:b/>
                <w:sz w:val="17"/>
              </w:rPr>
              <w:t>66.000</w:t>
            </w:r>
          </w:p>
        </w:tc>
      </w:tr>
      <w:tr w:rsidR="007F53D9" w14:paraId="58575EB1"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7C6A3680" w14:textId="77777777">
            <w:pPr>
              <w:pStyle w:val="p-table"/>
              <w:rPr>
                <w:sz w:val="17"/>
              </w:rPr>
            </w:pPr>
            <w:r>
              <w:rPr>
                <w:sz w:val="17"/>
              </w:rPr>
              <w:t>Bijdrage aan EBN voor de kosten van schade en versterken Groningen</w:t>
            </w:r>
          </w:p>
        </w:tc>
        <w:tc>
          <w:tcPr>
            <w:tcW w:w="1939" w:type="dxa"/>
            <w:tcBorders>
              <w:bottom w:val="single" w:color="009EE0" w:sz="2" w:space="0"/>
            </w:tcBorders>
            <w:tcMar>
              <w:top w:w="22" w:type="dxa"/>
              <w:left w:w="28" w:type="dxa"/>
              <w:bottom w:w="22" w:type="dxa"/>
              <w:right w:w="28" w:type="dxa"/>
            </w:tcMar>
          </w:tcPr>
          <w:p w:rsidR="007F53D9" w:rsidRDefault="00935700" w14:paraId="11B9CCA1"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1FEC0758"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3CE2800E" w14:textId="77777777">
            <w:pPr>
              <w:pStyle w:val="p-table"/>
              <w:jc w:val="right"/>
              <w:rPr>
                <w:sz w:val="17"/>
              </w:rPr>
            </w:pPr>
            <w:r>
              <w:rPr>
                <w:sz w:val="17"/>
              </w:rPr>
              <w:t>0</w:t>
            </w:r>
          </w:p>
        </w:tc>
      </w:tr>
      <w:tr w:rsidR="007F53D9" w14:paraId="4CF2D5AD"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2AD8A2B0" w14:textId="77777777">
            <w:pPr>
              <w:pStyle w:val="p-table"/>
              <w:rPr>
                <w:sz w:val="17"/>
              </w:rPr>
            </w:pPr>
            <w:r>
              <w:rPr>
                <w:sz w:val="17"/>
              </w:rPr>
              <w:t>Kapitaalstorting Nationale Deelneming Warmte</w:t>
            </w:r>
          </w:p>
        </w:tc>
        <w:tc>
          <w:tcPr>
            <w:tcW w:w="1939" w:type="dxa"/>
            <w:tcBorders>
              <w:bottom w:val="single" w:color="009EE0" w:sz="2" w:space="0"/>
            </w:tcBorders>
            <w:tcMar>
              <w:top w:w="22" w:type="dxa"/>
              <w:left w:w="28" w:type="dxa"/>
              <w:bottom w:w="22" w:type="dxa"/>
              <w:right w:w="28" w:type="dxa"/>
            </w:tcMar>
          </w:tcPr>
          <w:p w:rsidR="007F53D9" w:rsidRDefault="00935700" w14:paraId="53E6137A" w14:textId="77777777">
            <w:pPr>
              <w:pStyle w:val="p-table"/>
              <w:jc w:val="right"/>
              <w:rPr>
                <w:sz w:val="17"/>
              </w:rPr>
            </w:pPr>
            <w:r>
              <w:rPr>
                <w:sz w:val="17"/>
              </w:rPr>
              <w:t>21.000</w:t>
            </w:r>
          </w:p>
        </w:tc>
        <w:tc>
          <w:tcPr>
            <w:tcW w:w="1939" w:type="dxa"/>
            <w:tcBorders>
              <w:bottom w:val="single" w:color="009EE0" w:sz="2" w:space="0"/>
            </w:tcBorders>
            <w:tcMar>
              <w:top w:w="22" w:type="dxa"/>
              <w:left w:w="28" w:type="dxa"/>
              <w:bottom w:w="22" w:type="dxa"/>
              <w:right w:w="28" w:type="dxa"/>
            </w:tcMar>
          </w:tcPr>
          <w:p w:rsidR="007F53D9" w:rsidRDefault="00935700" w14:paraId="3C860B7C"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7D73578E" w14:textId="77777777">
            <w:pPr>
              <w:pStyle w:val="p-table"/>
              <w:jc w:val="right"/>
              <w:rPr>
                <w:sz w:val="17"/>
              </w:rPr>
            </w:pPr>
            <w:r>
              <w:rPr>
                <w:sz w:val="17"/>
              </w:rPr>
              <w:t>21.000</w:t>
            </w:r>
          </w:p>
        </w:tc>
      </w:tr>
      <w:tr w:rsidR="007F53D9" w14:paraId="6A288562"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1AFC27B0" w14:textId="77777777">
            <w:pPr>
              <w:pStyle w:val="p-table"/>
              <w:rPr>
                <w:sz w:val="17"/>
              </w:rPr>
            </w:pPr>
            <w:r>
              <w:rPr>
                <w:sz w:val="17"/>
              </w:rPr>
              <w:t>Kapitaalstorting NEO NL</w:t>
            </w:r>
          </w:p>
        </w:tc>
        <w:tc>
          <w:tcPr>
            <w:tcW w:w="1939" w:type="dxa"/>
            <w:tcBorders>
              <w:bottom w:val="single" w:color="009EE0" w:sz="2" w:space="0"/>
            </w:tcBorders>
            <w:tcMar>
              <w:top w:w="22" w:type="dxa"/>
              <w:left w:w="28" w:type="dxa"/>
              <w:bottom w:w="22" w:type="dxa"/>
              <w:right w:w="28" w:type="dxa"/>
            </w:tcMar>
          </w:tcPr>
          <w:p w:rsidR="007F53D9" w:rsidRDefault="00935700" w14:paraId="568B5C9C" w14:textId="77777777">
            <w:pPr>
              <w:pStyle w:val="p-table"/>
              <w:jc w:val="right"/>
              <w:rPr>
                <w:sz w:val="17"/>
              </w:rPr>
            </w:pPr>
            <w:r>
              <w:rPr>
                <w:sz w:val="17"/>
              </w:rPr>
              <w:t>45.000</w:t>
            </w:r>
          </w:p>
        </w:tc>
        <w:tc>
          <w:tcPr>
            <w:tcW w:w="1939" w:type="dxa"/>
            <w:tcBorders>
              <w:bottom w:val="single" w:color="009EE0" w:sz="2" w:space="0"/>
            </w:tcBorders>
            <w:tcMar>
              <w:top w:w="22" w:type="dxa"/>
              <w:left w:w="28" w:type="dxa"/>
              <w:bottom w:w="22" w:type="dxa"/>
              <w:right w:w="28" w:type="dxa"/>
            </w:tcMar>
          </w:tcPr>
          <w:p w:rsidR="007F53D9" w:rsidRDefault="00935700" w14:paraId="3B6CA610"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522B8209" w14:textId="77777777">
            <w:pPr>
              <w:pStyle w:val="p-table"/>
              <w:jc w:val="right"/>
              <w:rPr>
                <w:sz w:val="17"/>
              </w:rPr>
            </w:pPr>
            <w:r>
              <w:rPr>
                <w:sz w:val="17"/>
              </w:rPr>
              <w:t>45.000</w:t>
            </w:r>
          </w:p>
        </w:tc>
      </w:tr>
      <w:tr w:rsidR="007F53D9" w14:paraId="3B5E359D"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2F91F2F2" w14:textId="77777777">
            <w:pPr>
              <w:pStyle w:val="p-table"/>
            </w:pPr>
            <w:r>
              <w:rPr>
                <w:b/>
                <w:sz w:val="17"/>
              </w:rPr>
              <w:t xml:space="preserve">Bijdrage aan </w:t>
            </w:r>
            <w:r>
              <w:rPr>
                <w:b/>
                <w:sz w:val="17"/>
              </w:rPr>
              <w:t>agentschappen</w:t>
            </w:r>
          </w:p>
        </w:tc>
        <w:tc>
          <w:tcPr>
            <w:tcW w:w="1939" w:type="dxa"/>
            <w:tcBorders>
              <w:bottom w:val="single" w:color="009EE0" w:sz="2" w:space="0"/>
            </w:tcBorders>
            <w:tcMar>
              <w:top w:w="22" w:type="dxa"/>
              <w:left w:w="28" w:type="dxa"/>
              <w:bottom w:w="22" w:type="dxa"/>
              <w:right w:w="28" w:type="dxa"/>
            </w:tcMar>
          </w:tcPr>
          <w:p w:rsidR="007F53D9" w:rsidRDefault="00935700" w14:paraId="0D21E870" w14:textId="77777777">
            <w:pPr>
              <w:pStyle w:val="p-table"/>
              <w:jc w:val="right"/>
            </w:pPr>
            <w:r>
              <w:rPr>
                <w:b/>
                <w:sz w:val="17"/>
              </w:rPr>
              <w:t>246.896</w:t>
            </w:r>
          </w:p>
        </w:tc>
        <w:tc>
          <w:tcPr>
            <w:tcW w:w="1939" w:type="dxa"/>
            <w:tcBorders>
              <w:bottom w:val="single" w:color="009EE0" w:sz="2" w:space="0"/>
            </w:tcBorders>
            <w:tcMar>
              <w:top w:w="22" w:type="dxa"/>
              <w:left w:w="28" w:type="dxa"/>
              <w:bottom w:w="22" w:type="dxa"/>
              <w:right w:w="28" w:type="dxa"/>
            </w:tcMar>
          </w:tcPr>
          <w:p w:rsidR="007F53D9" w:rsidRDefault="00935700" w14:paraId="68DEBED7" w14:textId="77777777">
            <w:pPr>
              <w:pStyle w:val="p-table"/>
              <w:jc w:val="right"/>
            </w:pPr>
            <w:r>
              <w:rPr>
                <w:b/>
                <w:sz w:val="17"/>
              </w:rPr>
              <w:t>‒</w:t>
            </w:r>
            <w:r>
              <w:rPr>
                <w:b/>
                <w:sz w:val="17"/>
              </w:rPr>
              <w:t xml:space="preserve"> 5.530</w:t>
            </w:r>
          </w:p>
        </w:tc>
        <w:tc>
          <w:tcPr>
            <w:tcW w:w="1939" w:type="dxa"/>
            <w:tcBorders>
              <w:bottom w:val="single" w:color="009EE0" w:sz="2" w:space="0"/>
            </w:tcBorders>
            <w:tcMar>
              <w:top w:w="22" w:type="dxa"/>
              <w:left w:w="28" w:type="dxa"/>
              <w:bottom w:w="22" w:type="dxa"/>
              <w:right w:w="28" w:type="dxa"/>
            </w:tcMar>
            <w:vAlign w:val="bottom"/>
          </w:tcPr>
          <w:p w:rsidR="007F53D9" w:rsidRDefault="00935700" w14:paraId="444C3A1D" w14:textId="77777777">
            <w:pPr>
              <w:pStyle w:val="p-table"/>
              <w:jc w:val="right"/>
            </w:pPr>
            <w:r>
              <w:rPr>
                <w:b/>
                <w:sz w:val="17"/>
              </w:rPr>
              <w:t>241.366</w:t>
            </w:r>
          </w:p>
        </w:tc>
      </w:tr>
      <w:tr w:rsidR="007F53D9" w14:paraId="30664576"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283BA207" w14:textId="77777777">
            <w:pPr>
              <w:pStyle w:val="p-table"/>
              <w:rPr>
                <w:sz w:val="17"/>
              </w:rPr>
            </w:pPr>
            <w:r>
              <w:rPr>
                <w:sz w:val="17"/>
              </w:rPr>
              <w:t>Bijdrage RVO.nl</w:t>
            </w:r>
          </w:p>
        </w:tc>
        <w:tc>
          <w:tcPr>
            <w:tcW w:w="1939" w:type="dxa"/>
            <w:tcBorders>
              <w:bottom w:val="single" w:color="009EE0" w:sz="2" w:space="0"/>
            </w:tcBorders>
            <w:tcMar>
              <w:top w:w="22" w:type="dxa"/>
              <w:left w:w="28" w:type="dxa"/>
              <w:bottom w:w="22" w:type="dxa"/>
              <w:right w:w="28" w:type="dxa"/>
            </w:tcMar>
          </w:tcPr>
          <w:p w:rsidR="007F53D9" w:rsidRDefault="00935700" w14:paraId="12C39FCB" w14:textId="77777777">
            <w:pPr>
              <w:pStyle w:val="p-table"/>
              <w:jc w:val="right"/>
              <w:rPr>
                <w:sz w:val="17"/>
              </w:rPr>
            </w:pPr>
            <w:r>
              <w:rPr>
                <w:sz w:val="17"/>
              </w:rPr>
              <w:t>199.162</w:t>
            </w:r>
          </w:p>
        </w:tc>
        <w:tc>
          <w:tcPr>
            <w:tcW w:w="1939" w:type="dxa"/>
            <w:tcBorders>
              <w:bottom w:val="single" w:color="009EE0" w:sz="2" w:space="0"/>
            </w:tcBorders>
            <w:tcMar>
              <w:top w:w="22" w:type="dxa"/>
              <w:left w:w="28" w:type="dxa"/>
              <w:bottom w:w="22" w:type="dxa"/>
              <w:right w:w="28" w:type="dxa"/>
            </w:tcMar>
          </w:tcPr>
          <w:p w:rsidR="007F53D9" w:rsidRDefault="00935700" w14:paraId="75D5D987" w14:textId="77777777">
            <w:pPr>
              <w:pStyle w:val="p-table"/>
              <w:jc w:val="right"/>
              <w:rPr>
                <w:sz w:val="17"/>
              </w:rPr>
            </w:pPr>
            <w:r>
              <w:rPr>
                <w:sz w:val="17"/>
              </w:rPr>
              <w:t>2.335</w:t>
            </w:r>
          </w:p>
        </w:tc>
        <w:tc>
          <w:tcPr>
            <w:tcW w:w="1939" w:type="dxa"/>
            <w:tcBorders>
              <w:bottom w:val="single" w:color="009EE0" w:sz="2" w:space="0"/>
            </w:tcBorders>
            <w:tcMar>
              <w:top w:w="22" w:type="dxa"/>
              <w:left w:w="28" w:type="dxa"/>
              <w:bottom w:w="22" w:type="dxa"/>
              <w:right w:w="28" w:type="dxa"/>
            </w:tcMar>
          </w:tcPr>
          <w:p w:rsidR="007F53D9" w:rsidRDefault="00935700" w14:paraId="28070562" w14:textId="77777777">
            <w:pPr>
              <w:pStyle w:val="p-table"/>
              <w:jc w:val="right"/>
              <w:rPr>
                <w:sz w:val="17"/>
              </w:rPr>
            </w:pPr>
            <w:r>
              <w:rPr>
                <w:sz w:val="17"/>
              </w:rPr>
              <w:t>201.497</w:t>
            </w:r>
          </w:p>
        </w:tc>
      </w:tr>
      <w:tr w:rsidR="007F53D9" w14:paraId="507D7DE4"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5E8396EF" w14:textId="77777777">
            <w:pPr>
              <w:pStyle w:val="p-table"/>
              <w:rPr>
                <w:sz w:val="17"/>
              </w:rPr>
            </w:pPr>
            <w:r>
              <w:rPr>
                <w:sz w:val="17"/>
              </w:rPr>
              <w:t>Bijdrage RDI</w:t>
            </w:r>
          </w:p>
        </w:tc>
        <w:tc>
          <w:tcPr>
            <w:tcW w:w="1939" w:type="dxa"/>
            <w:tcBorders>
              <w:bottom w:val="single" w:color="009EE0" w:sz="2" w:space="0"/>
            </w:tcBorders>
            <w:tcMar>
              <w:top w:w="22" w:type="dxa"/>
              <w:left w:w="28" w:type="dxa"/>
              <w:bottom w:w="22" w:type="dxa"/>
              <w:right w:w="28" w:type="dxa"/>
            </w:tcMar>
          </w:tcPr>
          <w:p w:rsidR="007F53D9" w:rsidRDefault="00935700" w14:paraId="79422B35" w14:textId="77777777">
            <w:pPr>
              <w:pStyle w:val="p-table"/>
              <w:jc w:val="right"/>
              <w:rPr>
                <w:sz w:val="17"/>
              </w:rPr>
            </w:pPr>
            <w:r>
              <w:rPr>
                <w:sz w:val="17"/>
              </w:rPr>
              <w:t>16.399</w:t>
            </w:r>
          </w:p>
        </w:tc>
        <w:tc>
          <w:tcPr>
            <w:tcW w:w="1939" w:type="dxa"/>
            <w:tcBorders>
              <w:bottom w:val="single" w:color="009EE0" w:sz="2" w:space="0"/>
            </w:tcBorders>
            <w:tcMar>
              <w:top w:w="22" w:type="dxa"/>
              <w:left w:w="28" w:type="dxa"/>
              <w:bottom w:w="22" w:type="dxa"/>
              <w:right w:w="28" w:type="dxa"/>
            </w:tcMar>
          </w:tcPr>
          <w:p w:rsidR="007F53D9" w:rsidRDefault="00935700" w14:paraId="7A808F08" w14:textId="77777777">
            <w:pPr>
              <w:pStyle w:val="p-table"/>
              <w:jc w:val="right"/>
              <w:rPr>
                <w:sz w:val="17"/>
              </w:rPr>
            </w:pPr>
            <w:r>
              <w:rPr>
                <w:sz w:val="17"/>
              </w:rPr>
              <w:t>‒</w:t>
            </w:r>
            <w:r>
              <w:rPr>
                <w:sz w:val="17"/>
              </w:rPr>
              <w:t xml:space="preserve"> 2.391</w:t>
            </w:r>
          </w:p>
        </w:tc>
        <w:tc>
          <w:tcPr>
            <w:tcW w:w="1939" w:type="dxa"/>
            <w:tcBorders>
              <w:bottom w:val="single" w:color="009EE0" w:sz="2" w:space="0"/>
            </w:tcBorders>
            <w:tcMar>
              <w:top w:w="22" w:type="dxa"/>
              <w:left w:w="28" w:type="dxa"/>
              <w:bottom w:w="22" w:type="dxa"/>
              <w:right w:w="28" w:type="dxa"/>
            </w:tcMar>
          </w:tcPr>
          <w:p w:rsidR="007F53D9" w:rsidRDefault="00935700" w14:paraId="30FC0CA2" w14:textId="77777777">
            <w:pPr>
              <w:pStyle w:val="p-table"/>
              <w:jc w:val="right"/>
              <w:rPr>
                <w:sz w:val="17"/>
              </w:rPr>
            </w:pPr>
            <w:r>
              <w:rPr>
                <w:sz w:val="17"/>
              </w:rPr>
              <w:t>14.008</w:t>
            </w:r>
          </w:p>
        </w:tc>
      </w:tr>
      <w:tr w:rsidR="007F53D9" w14:paraId="2F12F943"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795361E6" w14:textId="77777777">
            <w:pPr>
              <w:pStyle w:val="p-table"/>
              <w:rPr>
                <w:sz w:val="17"/>
              </w:rPr>
            </w:pPr>
            <w:r>
              <w:rPr>
                <w:sz w:val="17"/>
              </w:rPr>
              <w:t xml:space="preserve">Bijdrage </w:t>
            </w:r>
            <w:proofErr w:type="spellStart"/>
            <w:r>
              <w:rPr>
                <w:sz w:val="17"/>
              </w:rPr>
              <w:t>NEa</w:t>
            </w:r>
            <w:proofErr w:type="spellEnd"/>
          </w:p>
        </w:tc>
        <w:tc>
          <w:tcPr>
            <w:tcW w:w="1939" w:type="dxa"/>
            <w:tcBorders>
              <w:bottom w:val="single" w:color="009EE0" w:sz="2" w:space="0"/>
            </w:tcBorders>
            <w:tcMar>
              <w:top w:w="22" w:type="dxa"/>
              <w:left w:w="28" w:type="dxa"/>
              <w:bottom w:w="22" w:type="dxa"/>
              <w:right w:w="28" w:type="dxa"/>
            </w:tcMar>
          </w:tcPr>
          <w:p w:rsidR="007F53D9" w:rsidRDefault="00935700" w14:paraId="0EDFBF1A" w14:textId="77777777">
            <w:pPr>
              <w:pStyle w:val="p-table"/>
              <w:jc w:val="right"/>
              <w:rPr>
                <w:sz w:val="17"/>
              </w:rPr>
            </w:pPr>
            <w:r>
              <w:rPr>
                <w:sz w:val="17"/>
              </w:rPr>
              <w:t>19.872</w:t>
            </w:r>
          </w:p>
        </w:tc>
        <w:tc>
          <w:tcPr>
            <w:tcW w:w="1939" w:type="dxa"/>
            <w:tcBorders>
              <w:bottom w:val="single" w:color="009EE0" w:sz="2" w:space="0"/>
            </w:tcBorders>
            <w:tcMar>
              <w:top w:w="22" w:type="dxa"/>
              <w:left w:w="28" w:type="dxa"/>
              <w:bottom w:w="22" w:type="dxa"/>
              <w:right w:w="28" w:type="dxa"/>
            </w:tcMar>
          </w:tcPr>
          <w:p w:rsidR="007F53D9" w:rsidRDefault="00935700" w14:paraId="38B2F661" w14:textId="77777777">
            <w:pPr>
              <w:pStyle w:val="p-table"/>
              <w:jc w:val="right"/>
              <w:rPr>
                <w:sz w:val="17"/>
              </w:rPr>
            </w:pPr>
            <w:r>
              <w:rPr>
                <w:sz w:val="17"/>
              </w:rPr>
              <w:t>‒</w:t>
            </w:r>
            <w:r>
              <w:rPr>
                <w:sz w:val="17"/>
              </w:rPr>
              <w:t xml:space="preserve"> 4.454</w:t>
            </w:r>
          </w:p>
        </w:tc>
        <w:tc>
          <w:tcPr>
            <w:tcW w:w="1939" w:type="dxa"/>
            <w:tcBorders>
              <w:bottom w:val="single" w:color="009EE0" w:sz="2" w:space="0"/>
            </w:tcBorders>
            <w:tcMar>
              <w:top w:w="22" w:type="dxa"/>
              <w:left w:w="28" w:type="dxa"/>
              <w:bottom w:w="22" w:type="dxa"/>
              <w:right w:w="28" w:type="dxa"/>
            </w:tcMar>
          </w:tcPr>
          <w:p w:rsidR="007F53D9" w:rsidRDefault="00935700" w14:paraId="44A2A7FA" w14:textId="77777777">
            <w:pPr>
              <w:pStyle w:val="p-table"/>
              <w:jc w:val="right"/>
              <w:rPr>
                <w:sz w:val="17"/>
              </w:rPr>
            </w:pPr>
            <w:r>
              <w:rPr>
                <w:sz w:val="17"/>
              </w:rPr>
              <w:t>15.418</w:t>
            </w:r>
          </w:p>
        </w:tc>
      </w:tr>
      <w:tr w:rsidR="007F53D9" w14:paraId="4BD4AF75"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05F15835" w14:textId="77777777">
            <w:pPr>
              <w:pStyle w:val="p-table"/>
              <w:rPr>
                <w:sz w:val="17"/>
              </w:rPr>
            </w:pPr>
            <w:r>
              <w:rPr>
                <w:sz w:val="17"/>
              </w:rPr>
              <w:t>Bijdrage KNMI</w:t>
            </w:r>
          </w:p>
        </w:tc>
        <w:tc>
          <w:tcPr>
            <w:tcW w:w="1939" w:type="dxa"/>
            <w:tcBorders>
              <w:bottom w:val="single" w:color="009EE0" w:sz="2" w:space="0"/>
            </w:tcBorders>
            <w:tcMar>
              <w:top w:w="22" w:type="dxa"/>
              <w:left w:w="28" w:type="dxa"/>
              <w:bottom w:w="22" w:type="dxa"/>
              <w:right w:w="28" w:type="dxa"/>
            </w:tcMar>
          </w:tcPr>
          <w:p w:rsidR="007F53D9" w:rsidRDefault="00935700" w14:paraId="16D1AD11" w14:textId="77777777">
            <w:pPr>
              <w:pStyle w:val="p-table"/>
              <w:jc w:val="right"/>
              <w:rPr>
                <w:sz w:val="17"/>
              </w:rPr>
            </w:pPr>
            <w:r>
              <w:rPr>
                <w:sz w:val="17"/>
              </w:rPr>
              <w:t>6.245</w:t>
            </w:r>
          </w:p>
        </w:tc>
        <w:tc>
          <w:tcPr>
            <w:tcW w:w="1939" w:type="dxa"/>
            <w:tcBorders>
              <w:bottom w:val="single" w:color="009EE0" w:sz="2" w:space="0"/>
            </w:tcBorders>
            <w:tcMar>
              <w:top w:w="22" w:type="dxa"/>
              <w:left w:w="28" w:type="dxa"/>
              <w:bottom w:w="22" w:type="dxa"/>
              <w:right w:w="28" w:type="dxa"/>
            </w:tcMar>
          </w:tcPr>
          <w:p w:rsidR="007F53D9" w:rsidRDefault="00935700" w14:paraId="04E9276B" w14:textId="77777777">
            <w:pPr>
              <w:pStyle w:val="p-table"/>
              <w:jc w:val="right"/>
              <w:rPr>
                <w:sz w:val="17"/>
              </w:rPr>
            </w:pPr>
            <w:r>
              <w:rPr>
                <w:sz w:val="17"/>
              </w:rPr>
              <w:t>‒</w:t>
            </w:r>
            <w:r>
              <w:rPr>
                <w:sz w:val="17"/>
              </w:rPr>
              <w:t xml:space="preserve"> 1.387</w:t>
            </w:r>
          </w:p>
        </w:tc>
        <w:tc>
          <w:tcPr>
            <w:tcW w:w="1939" w:type="dxa"/>
            <w:tcBorders>
              <w:bottom w:val="single" w:color="009EE0" w:sz="2" w:space="0"/>
            </w:tcBorders>
            <w:tcMar>
              <w:top w:w="22" w:type="dxa"/>
              <w:left w:w="28" w:type="dxa"/>
              <w:bottom w:w="22" w:type="dxa"/>
              <w:right w:w="28" w:type="dxa"/>
            </w:tcMar>
          </w:tcPr>
          <w:p w:rsidR="007F53D9" w:rsidRDefault="00935700" w14:paraId="7F99D6DC" w14:textId="77777777">
            <w:pPr>
              <w:pStyle w:val="p-table"/>
              <w:jc w:val="right"/>
              <w:rPr>
                <w:sz w:val="17"/>
              </w:rPr>
            </w:pPr>
            <w:r>
              <w:rPr>
                <w:sz w:val="17"/>
              </w:rPr>
              <w:t>4.858</w:t>
            </w:r>
          </w:p>
        </w:tc>
      </w:tr>
      <w:tr w:rsidR="007F53D9" w14:paraId="127C7CB3"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395BE6F5" w14:textId="77777777">
            <w:pPr>
              <w:pStyle w:val="p-table"/>
              <w:rPr>
                <w:sz w:val="17"/>
              </w:rPr>
            </w:pPr>
            <w:r>
              <w:rPr>
                <w:sz w:val="17"/>
              </w:rPr>
              <w:t>Bijdrage NVWA</w:t>
            </w:r>
          </w:p>
        </w:tc>
        <w:tc>
          <w:tcPr>
            <w:tcW w:w="1939" w:type="dxa"/>
            <w:tcBorders>
              <w:bottom w:val="single" w:color="009EE0" w:sz="2" w:space="0"/>
            </w:tcBorders>
            <w:tcMar>
              <w:top w:w="22" w:type="dxa"/>
              <w:left w:w="28" w:type="dxa"/>
              <w:bottom w:w="22" w:type="dxa"/>
              <w:right w:w="28" w:type="dxa"/>
            </w:tcMar>
          </w:tcPr>
          <w:p w:rsidR="007F53D9" w:rsidRDefault="00935700" w14:paraId="15B81B79" w14:textId="77777777">
            <w:pPr>
              <w:pStyle w:val="p-table"/>
              <w:jc w:val="right"/>
              <w:rPr>
                <w:sz w:val="17"/>
              </w:rPr>
            </w:pPr>
            <w:r>
              <w:rPr>
                <w:sz w:val="17"/>
              </w:rPr>
              <w:t>1.058</w:t>
            </w:r>
          </w:p>
        </w:tc>
        <w:tc>
          <w:tcPr>
            <w:tcW w:w="1939" w:type="dxa"/>
            <w:tcBorders>
              <w:bottom w:val="single" w:color="009EE0" w:sz="2" w:space="0"/>
            </w:tcBorders>
            <w:tcMar>
              <w:top w:w="22" w:type="dxa"/>
              <w:left w:w="28" w:type="dxa"/>
              <w:bottom w:w="22" w:type="dxa"/>
              <w:right w:w="28" w:type="dxa"/>
            </w:tcMar>
          </w:tcPr>
          <w:p w:rsidR="007F53D9" w:rsidRDefault="00935700" w14:paraId="5302BBF6" w14:textId="77777777">
            <w:pPr>
              <w:pStyle w:val="p-table"/>
              <w:jc w:val="right"/>
              <w:rPr>
                <w:sz w:val="17"/>
              </w:rPr>
            </w:pPr>
            <w:r>
              <w:rPr>
                <w:sz w:val="17"/>
              </w:rPr>
              <w:t>7</w:t>
            </w:r>
          </w:p>
        </w:tc>
        <w:tc>
          <w:tcPr>
            <w:tcW w:w="1939" w:type="dxa"/>
            <w:tcBorders>
              <w:bottom w:val="single" w:color="009EE0" w:sz="2" w:space="0"/>
            </w:tcBorders>
            <w:tcMar>
              <w:top w:w="22" w:type="dxa"/>
              <w:left w:w="28" w:type="dxa"/>
              <w:bottom w:w="22" w:type="dxa"/>
              <w:right w:w="28" w:type="dxa"/>
            </w:tcMar>
          </w:tcPr>
          <w:p w:rsidR="007F53D9" w:rsidRDefault="00935700" w14:paraId="2AF19F64" w14:textId="77777777">
            <w:pPr>
              <w:pStyle w:val="p-table"/>
              <w:jc w:val="right"/>
              <w:rPr>
                <w:sz w:val="17"/>
              </w:rPr>
            </w:pPr>
            <w:r>
              <w:rPr>
                <w:sz w:val="17"/>
              </w:rPr>
              <w:t>1.065</w:t>
            </w:r>
          </w:p>
        </w:tc>
      </w:tr>
      <w:tr w:rsidR="007F53D9" w14:paraId="09A0055F"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4CC88970" w14:textId="77777777">
            <w:pPr>
              <w:pStyle w:val="p-table"/>
              <w:rPr>
                <w:sz w:val="17"/>
              </w:rPr>
            </w:pPr>
            <w:r>
              <w:rPr>
                <w:sz w:val="17"/>
              </w:rPr>
              <w:t>Bijdrage RIVM</w:t>
            </w:r>
          </w:p>
        </w:tc>
        <w:tc>
          <w:tcPr>
            <w:tcW w:w="1939" w:type="dxa"/>
            <w:tcBorders>
              <w:bottom w:val="single" w:color="009EE0" w:sz="2" w:space="0"/>
            </w:tcBorders>
            <w:tcMar>
              <w:top w:w="22" w:type="dxa"/>
              <w:left w:w="28" w:type="dxa"/>
              <w:bottom w:w="22" w:type="dxa"/>
              <w:right w:w="28" w:type="dxa"/>
            </w:tcMar>
          </w:tcPr>
          <w:p w:rsidR="007F53D9" w:rsidRDefault="00935700" w14:paraId="444D602F" w14:textId="77777777">
            <w:pPr>
              <w:pStyle w:val="p-table"/>
              <w:jc w:val="right"/>
              <w:rPr>
                <w:sz w:val="17"/>
              </w:rPr>
            </w:pPr>
            <w:r>
              <w:rPr>
                <w:sz w:val="17"/>
              </w:rPr>
              <w:t>61</w:t>
            </w:r>
          </w:p>
        </w:tc>
        <w:tc>
          <w:tcPr>
            <w:tcW w:w="1939" w:type="dxa"/>
            <w:tcBorders>
              <w:bottom w:val="single" w:color="009EE0" w:sz="2" w:space="0"/>
            </w:tcBorders>
            <w:tcMar>
              <w:top w:w="22" w:type="dxa"/>
              <w:left w:w="28" w:type="dxa"/>
              <w:bottom w:w="22" w:type="dxa"/>
              <w:right w:w="28" w:type="dxa"/>
            </w:tcMar>
          </w:tcPr>
          <w:p w:rsidR="007F53D9" w:rsidRDefault="00935700" w14:paraId="676FC463" w14:textId="77777777">
            <w:pPr>
              <w:pStyle w:val="p-table"/>
              <w:jc w:val="right"/>
              <w:rPr>
                <w:sz w:val="17"/>
              </w:rPr>
            </w:pPr>
            <w:r>
              <w:rPr>
                <w:sz w:val="17"/>
              </w:rPr>
              <w:t>‒</w:t>
            </w:r>
            <w:r>
              <w:rPr>
                <w:sz w:val="17"/>
              </w:rPr>
              <w:t xml:space="preserve"> 30</w:t>
            </w:r>
          </w:p>
        </w:tc>
        <w:tc>
          <w:tcPr>
            <w:tcW w:w="1939" w:type="dxa"/>
            <w:tcBorders>
              <w:bottom w:val="single" w:color="009EE0" w:sz="2" w:space="0"/>
            </w:tcBorders>
            <w:tcMar>
              <w:top w:w="22" w:type="dxa"/>
              <w:left w:w="28" w:type="dxa"/>
              <w:bottom w:w="22" w:type="dxa"/>
              <w:right w:w="28" w:type="dxa"/>
            </w:tcMar>
          </w:tcPr>
          <w:p w:rsidR="007F53D9" w:rsidRDefault="00935700" w14:paraId="45CDF796" w14:textId="77777777">
            <w:pPr>
              <w:pStyle w:val="p-table"/>
              <w:jc w:val="right"/>
              <w:rPr>
                <w:sz w:val="17"/>
              </w:rPr>
            </w:pPr>
            <w:r>
              <w:rPr>
                <w:sz w:val="17"/>
              </w:rPr>
              <w:t>31</w:t>
            </w:r>
          </w:p>
        </w:tc>
      </w:tr>
      <w:tr w:rsidR="007F53D9" w14:paraId="3571D04A"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5AFAB2C0" w14:textId="77777777">
            <w:pPr>
              <w:pStyle w:val="p-table"/>
              <w:rPr>
                <w:sz w:val="17"/>
              </w:rPr>
            </w:pPr>
            <w:r>
              <w:rPr>
                <w:sz w:val="17"/>
              </w:rPr>
              <w:t>Bijdrage RWS</w:t>
            </w:r>
          </w:p>
        </w:tc>
        <w:tc>
          <w:tcPr>
            <w:tcW w:w="1939" w:type="dxa"/>
            <w:tcBorders>
              <w:bottom w:val="single" w:color="009EE0" w:sz="2" w:space="0"/>
            </w:tcBorders>
            <w:tcMar>
              <w:top w:w="22" w:type="dxa"/>
              <w:left w:w="28" w:type="dxa"/>
              <w:bottom w:w="22" w:type="dxa"/>
              <w:right w:w="28" w:type="dxa"/>
            </w:tcMar>
          </w:tcPr>
          <w:p w:rsidR="007F53D9" w:rsidRDefault="00935700" w14:paraId="5EA85427" w14:textId="77777777">
            <w:pPr>
              <w:pStyle w:val="p-table"/>
              <w:jc w:val="right"/>
              <w:rPr>
                <w:sz w:val="17"/>
              </w:rPr>
            </w:pPr>
            <w:r>
              <w:rPr>
                <w:sz w:val="17"/>
              </w:rPr>
              <w:t>4.099</w:t>
            </w:r>
          </w:p>
        </w:tc>
        <w:tc>
          <w:tcPr>
            <w:tcW w:w="1939" w:type="dxa"/>
            <w:tcBorders>
              <w:bottom w:val="single" w:color="009EE0" w:sz="2" w:space="0"/>
            </w:tcBorders>
            <w:tcMar>
              <w:top w:w="22" w:type="dxa"/>
              <w:left w:w="28" w:type="dxa"/>
              <w:bottom w:w="22" w:type="dxa"/>
              <w:right w:w="28" w:type="dxa"/>
            </w:tcMar>
          </w:tcPr>
          <w:p w:rsidR="007F53D9" w:rsidRDefault="00935700" w14:paraId="7AB1454A" w14:textId="77777777">
            <w:pPr>
              <w:pStyle w:val="p-table"/>
              <w:jc w:val="right"/>
              <w:rPr>
                <w:sz w:val="17"/>
              </w:rPr>
            </w:pPr>
            <w:r>
              <w:rPr>
                <w:sz w:val="17"/>
              </w:rPr>
              <w:t>390</w:t>
            </w:r>
          </w:p>
        </w:tc>
        <w:tc>
          <w:tcPr>
            <w:tcW w:w="1939" w:type="dxa"/>
            <w:tcBorders>
              <w:bottom w:val="single" w:color="009EE0" w:sz="2" w:space="0"/>
            </w:tcBorders>
            <w:tcMar>
              <w:top w:w="22" w:type="dxa"/>
              <w:left w:w="28" w:type="dxa"/>
              <w:bottom w:w="22" w:type="dxa"/>
              <w:right w:w="28" w:type="dxa"/>
            </w:tcMar>
          </w:tcPr>
          <w:p w:rsidR="007F53D9" w:rsidRDefault="00935700" w14:paraId="7DBC2203" w14:textId="77777777">
            <w:pPr>
              <w:pStyle w:val="p-table"/>
              <w:jc w:val="right"/>
              <w:rPr>
                <w:sz w:val="17"/>
              </w:rPr>
            </w:pPr>
            <w:r>
              <w:rPr>
                <w:sz w:val="17"/>
              </w:rPr>
              <w:t>4.489</w:t>
            </w:r>
          </w:p>
        </w:tc>
      </w:tr>
      <w:tr w:rsidR="007F53D9" w14:paraId="550F6310"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6A5082D1" w14:textId="77777777">
            <w:pPr>
              <w:pStyle w:val="p-table"/>
            </w:pPr>
            <w:r>
              <w:rPr>
                <w:b/>
                <w:sz w:val="17"/>
              </w:rPr>
              <w:t>Bijdrage aan ZBO's/</w:t>
            </w:r>
            <w:proofErr w:type="spellStart"/>
            <w:r>
              <w:rPr>
                <w:b/>
                <w:sz w:val="17"/>
              </w:rPr>
              <w:t>RWT's</w:t>
            </w:r>
            <w:proofErr w:type="spellEnd"/>
          </w:p>
        </w:tc>
        <w:tc>
          <w:tcPr>
            <w:tcW w:w="1939" w:type="dxa"/>
            <w:tcBorders>
              <w:bottom w:val="single" w:color="009EE0" w:sz="2" w:space="0"/>
            </w:tcBorders>
            <w:tcMar>
              <w:top w:w="22" w:type="dxa"/>
              <w:left w:w="28" w:type="dxa"/>
              <w:bottom w:w="22" w:type="dxa"/>
              <w:right w:w="28" w:type="dxa"/>
            </w:tcMar>
          </w:tcPr>
          <w:p w:rsidR="007F53D9" w:rsidRDefault="00935700" w14:paraId="2DB78742" w14:textId="77777777">
            <w:pPr>
              <w:pStyle w:val="p-table"/>
              <w:jc w:val="right"/>
            </w:pPr>
            <w:r>
              <w:rPr>
                <w:b/>
                <w:sz w:val="17"/>
              </w:rPr>
              <w:t>151.223</w:t>
            </w:r>
          </w:p>
        </w:tc>
        <w:tc>
          <w:tcPr>
            <w:tcW w:w="1939" w:type="dxa"/>
            <w:tcBorders>
              <w:bottom w:val="single" w:color="009EE0" w:sz="2" w:space="0"/>
            </w:tcBorders>
            <w:tcMar>
              <w:top w:w="22" w:type="dxa"/>
              <w:left w:w="28" w:type="dxa"/>
              <w:bottom w:w="22" w:type="dxa"/>
              <w:right w:w="28" w:type="dxa"/>
            </w:tcMar>
          </w:tcPr>
          <w:p w:rsidR="007F53D9" w:rsidRDefault="00935700" w14:paraId="74CCC810" w14:textId="77777777">
            <w:pPr>
              <w:pStyle w:val="p-table"/>
              <w:jc w:val="right"/>
            </w:pPr>
            <w:r>
              <w:rPr>
                <w:b/>
                <w:sz w:val="17"/>
              </w:rPr>
              <w:t>‒</w:t>
            </w:r>
            <w:r>
              <w:rPr>
                <w:b/>
                <w:sz w:val="17"/>
              </w:rPr>
              <w:t xml:space="preserve"> 47.299</w:t>
            </w:r>
          </w:p>
        </w:tc>
        <w:tc>
          <w:tcPr>
            <w:tcW w:w="1939" w:type="dxa"/>
            <w:tcBorders>
              <w:bottom w:val="single" w:color="009EE0" w:sz="2" w:space="0"/>
            </w:tcBorders>
            <w:tcMar>
              <w:top w:w="22" w:type="dxa"/>
              <w:left w:w="28" w:type="dxa"/>
              <w:bottom w:w="22" w:type="dxa"/>
              <w:right w:w="28" w:type="dxa"/>
            </w:tcMar>
            <w:vAlign w:val="bottom"/>
          </w:tcPr>
          <w:p w:rsidR="007F53D9" w:rsidRDefault="00935700" w14:paraId="6F240CE3" w14:textId="77777777">
            <w:pPr>
              <w:pStyle w:val="p-table"/>
              <w:jc w:val="right"/>
            </w:pPr>
            <w:r>
              <w:rPr>
                <w:b/>
                <w:sz w:val="17"/>
              </w:rPr>
              <w:t>103.924</w:t>
            </w:r>
          </w:p>
        </w:tc>
      </w:tr>
      <w:tr w:rsidR="007F53D9" w14:paraId="1A393BB1"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4A584DBB" w14:textId="77777777">
            <w:pPr>
              <w:pStyle w:val="p-table"/>
              <w:rPr>
                <w:sz w:val="17"/>
              </w:rPr>
            </w:pPr>
            <w:r>
              <w:rPr>
                <w:sz w:val="17"/>
              </w:rPr>
              <w:t>Doorsluis COVA-heffing</w:t>
            </w:r>
          </w:p>
        </w:tc>
        <w:tc>
          <w:tcPr>
            <w:tcW w:w="1939" w:type="dxa"/>
            <w:tcBorders>
              <w:bottom w:val="single" w:color="009EE0" w:sz="2" w:space="0"/>
            </w:tcBorders>
            <w:tcMar>
              <w:top w:w="22" w:type="dxa"/>
              <w:left w:w="28" w:type="dxa"/>
              <w:bottom w:w="22" w:type="dxa"/>
              <w:right w:w="28" w:type="dxa"/>
            </w:tcMar>
          </w:tcPr>
          <w:p w:rsidR="007F53D9" w:rsidRDefault="00935700" w14:paraId="38AACE82" w14:textId="77777777">
            <w:pPr>
              <w:pStyle w:val="p-table"/>
              <w:jc w:val="right"/>
              <w:rPr>
                <w:sz w:val="17"/>
              </w:rPr>
            </w:pPr>
            <w:r>
              <w:rPr>
                <w:sz w:val="17"/>
              </w:rPr>
              <w:t>105.832</w:t>
            </w:r>
          </w:p>
        </w:tc>
        <w:tc>
          <w:tcPr>
            <w:tcW w:w="1939" w:type="dxa"/>
            <w:tcBorders>
              <w:bottom w:val="single" w:color="009EE0" w:sz="2" w:space="0"/>
            </w:tcBorders>
            <w:tcMar>
              <w:top w:w="22" w:type="dxa"/>
              <w:left w:w="28" w:type="dxa"/>
              <w:bottom w:w="22" w:type="dxa"/>
              <w:right w:w="28" w:type="dxa"/>
            </w:tcMar>
          </w:tcPr>
          <w:p w:rsidR="007F53D9" w:rsidRDefault="00935700" w14:paraId="0BC12753" w14:textId="77777777">
            <w:pPr>
              <w:pStyle w:val="p-table"/>
              <w:jc w:val="right"/>
              <w:rPr>
                <w:sz w:val="17"/>
              </w:rPr>
            </w:pPr>
            <w:r>
              <w:rPr>
                <w:sz w:val="17"/>
              </w:rPr>
              <w:t>‒</w:t>
            </w:r>
            <w:r>
              <w:rPr>
                <w:sz w:val="17"/>
              </w:rPr>
              <w:t xml:space="preserve"> 18.632</w:t>
            </w:r>
          </w:p>
        </w:tc>
        <w:tc>
          <w:tcPr>
            <w:tcW w:w="1939" w:type="dxa"/>
            <w:tcBorders>
              <w:bottom w:val="single" w:color="009EE0" w:sz="2" w:space="0"/>
            </w:tcBorders>
            <w:tcMar>
              <w:top w:w="22" w:type="dxa"/>
              <w:left w:w="28" w:type="dxa"/>
              <w:bottom w:w="22" w:type="dxa"/>
              <w:right w:w="28" w:type="dxa"/>
            </w:tcMar>
          </w:tcPr>
          <w:p w:rsidR="007F53D9" w:rsidRDefault="00935700" w14:paraId="0C0E4351" w14:textId="77777777">
            <w:pPr>
              <w:pStyle w:val="p-table"/>
              <w:jc w:val="right"/>
              <w:rPr>
                <w:sz w:val="17"/>
              </w:rPr>
            </w:pPr>
            <w:r>
              <w:rPr>
                <w:sz w:val="17"/>
              </w:rPr>
              <w:t>87.200</w:t>
            </w:r>
          </w:p>
        </w:tc>
      </w:tr>
      <w:tr w:rsidR="007F53D9" w14:paraId="05832EA6"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20B3B0CC" w14:textId="77777777">
            <w:pPr>
              <w:pStyle w:val="p-table"/>
              <w:rPr>
                <w:sz w:val="17"/>
              </w:rPr>
            </w:pPr>
            <w:r>
              <w:rPr>
                <w:sz w:val="17"/>
              </w:rPr>
              <w:t>TNO kerndepartement</w:t>
            </w:r>
          </w:p>
        </w:tc>
        <w:tc>
          <w:tcPr>
            <w:tcW w:w="1939" w:type="dxa"/>
            <w:tcBorders>
              <w:bottom w:val="single" w:color="009EE0" w:sz="2" w:space="0"/>
            </w:tcBorders>
            <w:tcMar>
              <w:top w:w="22" w:type="dxa"/>
              <w:left w:w="28" w:type="dxa"/>
              <w:bottom w:w="22" w:type="dxa"/>
              <w:right w:w="28" w:type="dxa"/>
            </w:tcMar>
          </w:tcPr>
          <w:p w:rsidR="007F53D9" w:rsidRDefault="00935700" w14:paraId="28923E21" w14:textId="77777777">
            <w:pPr>
              <w:pStyle w:val="p-table"/>
              <w:jc w:val="right"/>
              <w:rPr>
                <w:sz w:val="17"/>
              </w:rPr>
            </w:pPr>
            <w:r>
              <w:rPr>
                <w:sz w:val="17"/>
              </w:rPr>
              <w:t>41.663</w:t>
            </w:r>
          </w:p>
        </w:tc>
        <w:tc>
          <w:tcPr>
            <w:tcW w:w="1939" w:type="dxa"/>
            <w:tcBorders>
              <w:bottom w:val="single" w:color="009EE0" w:sz="2" w:space="0"/>
            </w:tcBorders>
            <w:tcMar>
              <w:top w:w="22" w:type="dxa"/>
              <w:left w:w="28" w:type="dxa"/>
              <w:bottom w:w="22" w:type="dxa"/>
              <w:right w:w="28" w:type="dxa"/>
            </w:tcMar>
          </w:tcPr>
          <w:p w:rsidR="007F53D9" w:rsidRDefault="00935700" w14:paraId="0D663E6D" w14:textId="77777777">
            <w:pPr>
              <w:pStyle w:val="p-table"/>
              <w:jc w:val="right"/>
              <w:rPr>
                <w:sz w:val="17"/>
              </w:rPr>
            </w:pPr>
            <w:r>
              <w:rPr>
                <w:sz w:val="17"/>
              </w:rPr>
              <w:t>‒</w:t>
            </w:r>
            <w:r>
              <w:rPr>
                <w:sz w:val="17"/>
              </w:rPr>
              <w:t xml:space="preserve"> 28.733</w:t>
            </w:r>
          </w:p>
        </w:tc>
        <w:tc>
          <w:tcPr>
            <w:tcW w:w="1939" w:type="dxa"/>
            <w:tcBorders>
              <w:bottom w:val="single" w:color="009EE0" w:sz="2" w:space="0"/>
            </w:tcBorders>
            <w:tcMar>
              <w:top w:w="22" w:type="dxa"/>
              <w:left w:w="28" w:type="dxa"/>
              <w:bottom w:w="22" w:type="dxa"/>
              <w:right w:w="28" w:type="dxa"/>
            </w:tcMar>
          </w:tcPr>
          <w:p w:rsidR="007F53D9" w:rsidRDefault="00935700" w14:paraId="2675852F" w14:textId="77777777">
            <w:pPr>
              <w:pStyle w:val="p-table"/>
              <w:jc w:val="right"/>
              <w:rPr>
                <w:sz w:val="17"/>
              </w:rPr>
            </w:pPr>
            <w:r>
              <w:rPr>
                <w:sz w:val="17"/>
              </w:rPr>
              <w:t>12.930</w:t>
            </w:r>
          </w:p>
        </w:tc>
      </w:tr>
      <w:tr w:rsidR="007F53D9" w14:paraId="73B95CB6"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14A1503A" w14:textId="77777777">
            <w:pPr>
              <w:pStyle w:val="p-table"/>
              <w:rPr>
                <w:sz w:val="17"/>
              </w:rPr>
            </w:pPr>
            <w:r>
              <w:rPr>
                <w:sz w:val="17"/>
              </w:rPr>
              <w:t xml:space="preserve">TNO </w:t>
            </w:r>
            <w:proofErr w:type="spellStart"/>
            <w:r>
              <w:rPr>
                <w:sz w:val="17"/>
              </w:rPr>
              <w:t>SodM</w:t>
            </w:r>
            <w:proofErr w:type="spellEnd"/>
          </w:p>
        </w:tc>
        <w:tc>
          <w:tcPr>
            <w:tcW w:w="1939" w:type="dxa"/>
            <w:tcBorders>
              <w:bottom w:val="single" w:color="009EE0" w:sz="2" w:space="0"/>
            </w:tcBorders>
            <w:tcMar>
              <w:top w:w="22" w:type="dxa"/>
              <w:left w:w="28" w:type="dxa"/>
              <w:bottom w:w="22" w:type="dxa"/>
              <w:right w:w="28" w:type="dxa"/>
            </w:tcMar>
          </w:tcPr>
          <w:p w:rsidR="007F53D9" w:rsidRDefault="00935700" w14:paraId="0B8F8436" w14:textId="77777777">
            <w:pPr>
              <w:pStyle w:val="p-table"/>
              <w:jc w:val="right"/>
              <w:rPr>
                <w:sz w:val="17"/>
              </w:rPr>
            </w:pPr>
            <w:r>
              <w:rPr>
                <w:sz w:val="17"/>
              </w:rPr>
              <w:t>2244</w:t>
            </w:r>
          </w:p>
        </w:tc>
        <w:tc>
          <w:tcPr>
            <w:tcW w:w="1939" w:type="dxa"/>
            <w:tcBorders>
              <w:bottom w:val="single" w:color="009EE0" w:sz="2" w:space="0"/>
            </w:tcBorders>
            <w:tcMar>
              <w:top w:w="22" w:type="dxa"/>
              <w:left w:w="28" w:type="dxa"/>
              <w:bottom w:w="22" w:type="dxa"/>
              <w:right w:w="28" w:type="dxa"/>
            </w:tcMar>
          </w:tcPr>
          <w:p w:rsidR="007F53D9" w:rsidRDefault="00935700" w14:paraId="1BCFB581" w14:textId="77777777">
            <w:pPr>
              <w:pStyle w:val="p-table"/>
              <w:jc w:val="right"/>
              <w:rPr>
                <w:sz w:val="17"/>
              </w:rPr>
            </w:pPr>
            <w:r>
              <w:rPr>
                <w:sz w:val="17"/>
              </w:rPr>
              <w:t>66</w:t>
            </w:r>
          </w:p>
        </w:tc>
        <w:tc>
          <w:tcPr>
            <w:tcW w:w="1939" w:type="dxa"/>
            <w:tcBorders>
              <w:bottom w:val="single" w:color="009EE0" w:sz="2" w:space="0"/>
            </w:tcBorders>
            <w:tcMar>
              <w:top w:w="22" w:type="dxa"/>
              <w:left w:w="28" w:type="dxa"/>
              <w:bottom w:w="22" w:type="dxa"/>
              <w:right w:w="28" w:type="dxa"/>
            </w:tcMar>
          </w:tcPr>
          <w:p w:rsidR="007F53D9" w:rsidRDefault="00935700" w14:paraId="0A72DDF3" w14:textId="77777777">
            <w:pPr>
              <w:pStyle w:val="p-table"/>
              <w:jc w:val="right"/>
              <w:rPr>
                <w:sz w:val="17"/>
              </w:rPr>
            </w:pPr>
            <w:r>
              <w:rPr>
                <w:sz w:val="17"/>
              </w:rPr>
              <w:t>2310</w:t>
            </w:r>
          </w:p>
        </w:tc>
      </w:tr>
      <w:tr w:rsidR="007F53D9" w14:paraId="1A1CCC4C"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29269D1E" w14:textId="77777777">
            <w:pPr>
              <w:pStyle w:val="p-table"/>
              <w:rPr>
                <w:sz w:val="17"/>
              </w:rPr>
            </w:pPr>
            <w:r>
              <w:rPr>
                <w:sz w:val="17"/>
              </w:rPr>
              <w:t>TNO publieke SDRA</w:t>
            </w:r>
          </w:p>
        </w:tc>
        <w:tc>
          <w:tcPr>
            <w:tcW w:w="1939" w:type="dxa"/>
            <w:tcBorders>
              <w:bottom w:val="single" w:color="009EE0" w:sz="2" w:space="0"/>
            </w:tcBorders>
            <w:tcMar>
              <w:top w:w="22" w:type="dxa"/>
              <w:left w:w="28" w:type="dxa"/>
              <w:bottom w:w="22" w:type="dxa"/>
              <w:right w:w="28" w:type="dxa"/>
            </w:tcMar>
          </w:tcPr>
          <w:p w:rsidR="007F53D9" w:rsidRDefault="00935700" w14:paraId="49664A0F" w14:textId="77777777">
            <w:pPr>
              <w:pStyle w:val="p-table"/>
              <w:jc w:val="right"/>
              <w:rPr>
                <w:sz w:val="17"/>
              </w:rPr>
            </w:pPr>
            <w:r>
              <w:rPr>
                <w:sz w:val="17"/>
              </w:rPr>
              <w:t>1.484</w:t>
            </w:r>
          </w:p>
        </w:tc>
        <w:tc>
          <w:tcPr>
            <w:tcW w:w="1939" w:type="dxa"/>
            <w:tcBorders>
              <w:bottom w:val="single" w:color="009EE0" w:sz="2" w:space="0"/>
            </w:tcBorders>
            <w:tcMar>
              <w:top w:w="22" w:type="dxa"/>
              <w:left w:w="28" w:type="dxa"/>
              <w:bottom w:w="22" w:type="dxa"/>
              <w:right w:w="28" w:type="dxa"/>
            </w:tcMar>
          </w:tcPr>
          <w:p w:rsidR="007F53D9" w:rsidRDefault="00935700" w14:paraId="74340A32"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0B781DD3" w14:textId="77777777">
            <w:pPr>
              <w:pStyle w:val="p-table"/>
              <w:jc w:val="right"/>
              <w:rPr>
                <w:sz w:val="17"/>
              </w:rPr>
            </w:pPr>
            <w:r>
              <w:rPr>
                <w:sz w:val="17"/>
              </w:rPr>
              <w:t>1.484</w:t>
            </w:r>
          </w:p>
        </w:tc>
      </w:tr>
      <w:tr w:rsidR="007F53D9" w14:paraId="0D5B0EE6"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5DD62C44" w14:textId="77777777">
            <w:pPr>
              <w:pStyle w:val="p-table"/>
            </w:pPr>
            <w:r>
              <w:rPr>
                <w:b/>
                <w:sz w:val="17"/>
              </w:rPr>
              <w:t>Bijdrage aan medeoverheden</w:t>
            </w:r>
          </w:p>
        </w:tc>
        <w:tc>
          <w:tcPr>
            <w:tcW w:w="1939" w:type="dxa"/>
            <w:tcBorders>
              <w:bottom w:val="single" w:color="009EE0" w:sz="2" w:space="0"/>
            </w:tcBorders>
            <w:tcMar>
              <w:top w:w="22" w:type="dxa"/>
              <w:left w:w="28" w:type="dxa"/>
              <w:bottom w:w="22" w:type="dxa"/>
              <w:right w:w="28" w:type="dxa"/>
            </w:tcMar>
          </w:tcPr>
          <w:p w:rsidR="007F53D9" w:rsidRDefault="00935700" w14:paraId="7C6D106E" w14:textId="77777777">
            <w:pPr>
              <w:pStyle w:val="p-table"/>
              <w:jc w:val="right"/>
            </w:pPr>
            <w:r>
              <w:rPr>
                <w:b/>
                <w:sz w:val="17"/>
              </w:rPr>
              <w:t>148.729</w:t>
            </w:r>
          </w:p>
        </w:tc>
        <w:tc>
          <w:tcPr>
            <w:tcW w:w="1939" w:type="dxa"/>
            <w:tcBorders>
              <w:bottom w:val="single" w:color="009EE0" w:sz="2" w:space="0"/>
            </w:tcBorders>
            <w:tcMar>
              <w:top w:w="22" w:type="dxa"/>
              <w:left w:w="28" w:type="dxa"/>
              <w:bottom w:w="22" w:type="dxa"/>
              <w:right w:w="28" w:type="dxa"/>
            </w:tcMar>
          </w:tcPr>
          <w:p w:rsidR="007F53D9" w:rsidRDefault="00935700" w14:paraId="7F1C4318" w14:textId="77777777">
            <w:pPr>
              <w:pStyle w:val="p-table"/>
              <w:jc w:val="right"/>
            </w:pPr>
            <w:r>
              <w:rPr>
                <w:b/>
                <w:sz w:val="17"/>
              </w:rPr>
              <w:t>‒</w:t>
            </w:r>
            <w:r>
              <w:rPr>
                <w:b/>
                <w:sz w:val="17"/>
              </w:rPr>
              <w:t xml:space="preserve"> 69.649</w:t>
            </w:r>
          </w:p>
        </w:tc>
        <w:tc>
          <w:tcPr>
            <w:tcW w:w="1939" w:type="dxa"/>
            <w:tcBorders>
              <w:bottom w:val="single" w:color="009EE0" w:sz="2" w:space="0"/>
            </w:tcBorders>
            <w:tcMar>
              <w:top w:w="22" w:type="dxa"/>
              <w:left w:w="28" w:type="dxa"/>
              <w:bottom w:w="22" w:type="dxa"/>
              <w:right w:w="28" w:type="dxa"/>
            </w:tcMar>
          </w:tcPr>
          <w:p w:rsidR="007F53D9" w:rsidRDefault="00935700" w14:paraId="7A46E8BA" w14:textId="77777777">
            <w:pPr>
              <w:pStyle w:val="p-table"/>
              <w:jc w:val="right"/>
            </w:pPr>
            <w:r>
              <w:rPr>
                <w:b/>
                <w:sz w:val="17"/>
              </w:rPr>
              <w:t>79.080</w:t>
            </w:r>
          </w:p>
        </w:tc>
      </w:tr>
      <w:tr w:rsidR="007F53D9" w14:paraId="79181585"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7957539C" w14:textId="77777777">
            <w:pPr>
              <w:pStyle w:val="p-table"/>
              <w:rPr>
                <w:sz w:val="17"/>
              </w:rPr>
            </w:pPr>
            <w:r>
              <w:rPr>
                <w:sz w:val="17"/>
              </w:rPr>
              <w:t>Uitkoopregeling</w:t>
            </w:r>
          </w:p>
        </w:tc>
        <w:tc>
          <w:tcPr>
            <w:tcW w:w="1939" w:type="dxa"/>
            <w:tcBorders>
              <w:bottom w:val="single" w:color="009EE0" w:sz="2" w:space="0"/>
            </w:tcBorders>
            <w:tcMar>
              <w:top w:w="22" w:type="dxa"/>
              <w:left w:w="28" w:type="dxa"/>
              <w:bottom w:w="22" w:type="dxa"/>
              <w:right w:w="28" w:type="dxa"/>
            </w:tcMar>
          </w:tcPr>
          <w:p w:rsidR="007F53D9" w:rsidRDefault="00935700" w14:paraId="262F8182" w14:textId="77777777">
            <w:pPr>
              <w:pStyle w:val="p-table"/>
              <w:jc w:val="right"/>
              <w:rPr>
                <w:sz w:val="17"/>
              </w:rPr>
            </w:pPr>
            <w:r>
              <w:rPr>
                <w:sz w:val="17"/>
              </w:rPr>
              <w:t>600</w:t>
            </w:r>
          </w:p>
        </w:tc>
        <w:tc>
          <w:tcPr>
            <w:tcW w:w="1939" w:type="dxa"/>
            <w:tcBorders>
              <w:bottom w:val="single" w:color="009EE0" w:sz="2" w:space="0"/>
            </w:tcBorders>
            <w:tcMar>
              <w:top w:w="22" w:type="dxa"/>
              <w:left w:w="28" w:type="dxa"/>
              <w:bottom w:w="22" w:type="dxa"/>
              <w:right w:w="28" w:type="dxa"/>
            </w:tcMar>
          </w:tcPr>
          <w:p w:rsidR="007F53D9" w:rsidRDefault="00935700" w14:paraId="07881931"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0B3B32CA" w14:textId="77777777">
            <w:pPr>
              <w:pStyle w:val="p-table"/>
              <w:jc w:val="right"/>
              <w:rPr>
                <w:sz w:val="17"/>
              </w:rPr>
            </w:pPr>
            <w:r>
              <w:rPr>
                <w:sz w:val="17"/>
              </w:rPr>
              <w:t>600</w:t>
            </w:r>
          </w:p>
        </w:tc>
      </w:tr>
      <w:tr w:rsidR="007F53D9" w14:paraId="68BB4554"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2BFE7A9E" w14:textId="77777777">
            <w:pPr>
              <w:pStyle w:val="p-table"/>
              <w:rPr>
                <w:sz w:val="17"/>
              </w:rPr>
            </w:pPr>
            <w:r>
              <w:rPr>
                <w:sz w:val="17"/>
              </w:rPr>
              <w:t>Regeling toezicht energiebesparingsplicht</w:t>
            </w:r>
          </w:p>
        </w:tc>
        <w:tc>
          <w:tcPr>
            <w:tcW w:w="1939" w:type="dxa"/>
            <w:tcBorders>
              <w:bottom w:val="single" w:color="009EE0" w:sz="2" w:space="0"/>
            </w:tcBorders>
            <w:tcMar>
              <w:top w:w="22" w:type="dxa"/>
              <w:left w:w="28" w:type="dxa"/>
              <w:bottom w:w="22" w:type="dxa"/>
              <w:right w:w="28" w:type="dxa"/>
            </w:tcMar>
          </w:tcPr>
          <w:p w:rsidR="007F53D9" w:rsidRDefault="00935700" w14:paraId="5CB2B712" w14:textId="77777777">
            <w:pPr>
              <w:pStyle w:val="p-table"/>
              <w:jc w:val="right"/>
              <w:rPr>
                <w:sz w:val="17"/>
              </w:rPr>
            </w:pPr>
            <w:r>
              <w:rPr>
                <w:sz w:val="17"/>
              </w:rPr>
              <w:t>11.071</w:t>
            </w:r>
          </w:p>
        </w:tc>
        <w:tc>
          <w:tcPr>
            <w:tcW w:w="1939" w:type="dxa"/>
            <w:tcBorders>
              <w:bottom w:val="single" w:color="009EE0" w:sz="2" w:space="0"/>
            </w:tcBorders>
            <w:tcMar>
              <w:top w:w="22" w:type="dxa"/>
              <w:left w:w="28" w:type="dxa"/>
              <w:bottom w:w="22" w:type="dxa"/>
              <w:right w:w="28" w:type="dxa"/>
            </w:tcMar>
          </w:tcPr>
          <w:p w:rsidR="007F53D9" w:rsidRDefault="00935700" w14:paraId="4F2605CE" w14:textId="77777777">
            <w:pPr>
              <w:pStyle w:val="p-table"/>
              <w:jc w:val="right"/>
              <w:rPr>
                <w:sz w:val="17"/>
              </w:rPr>
            </w:pPr>
            <w:r>
              <w:rPr>
                <w:sz w:val="17"/>
              </w:rPr>
              <w:t>‒</w:t>
            </w:r>
            <w:r>
              <w:rPr>
                <w:sz w:val="17"/>
              </w:rPr>
              <w:t xml:space="preserve"> 1.169</w:t>
            </w:r>
          </w:p>
        </w:tc>
        <w:tc>
          <w:tcPr>
            <w:tcW w:w="1939" w:type="dxa"/>
            <w:tcBorders>
              <w:bottom w:val="single" w:color="009EE0" w:sz="2" w:space="0"/>
            </w:tcBorders>
            <w:tcMar>
              <w:top w:w="22" w:type="dxa"/>
              <w:left w:w="28" w:type="dxa"/>
              <w:bottom w:w="22" w:type="dxa"/>
              <w:right w:w="28" w:type="dxa"/>
            </w:tcMar>
          </w:tcPr>
          <w:p w:rsidR="007F53D9" w:rsidRDefault="00935700" w14:paraId="00B988A1" w14:textId="77777777">
            <w:pPr>
              <w:pStyle w:val="p-table"/>
              <w:jc w:val="right"/>
              <w:rPr>
                <w:sz w:val="17"/>
              </w:rPr>
            </w:pPr>
            <w:r>
              <w:rPr>
                <w:sz w:val="17"/>
              </w:rPr>
              <w:t>9.902</w:t>
            </w:r>
          </w:p>
        </w:tc>
      </w:tr>
      <w:tr w:rsidR="007F53D9" w14:paraId="0C6EE0E5"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735F943C" w14:textId="77777777">
            <w:pPr>
              <w:pStyle w:val="p-table"/>
              <w:rPr>
                <w:sz w:val="17"/>
              </w:rPr>
            </w:pPr>
            <w:r>
              <w:rPr>
                <w:sz w:val="17"/>
              </w:rPr>
              <w:t>Uitvoeringskosten klimaat medeoverheden</w:t>
            </w:r>
          </w:p>
        </w:tc>
        <w:tc>
          <w:tcPr>
            <w:tcW w:w="1939" w:type="dxa"/>
            <w:tcBorders>
              <w:bottom w:val="single" w:color="009EE0" w:sz="2" w:space="0"/>
            </w:tcBorders>
            <w:tcMar>
              <w:top w:w="22" w:type="dxa"/>
              <w:left w:w="28" w:type="dxa"/>
              <w:bottom w:w="22" w:type="dxa"/>
              <w:right w:w="28" w:type="dxa"/>
            </w:tcMar>
          </w:tcPr>
          <w:p w:rsidR="007F53D9" w:rsidRDefault="00935700" w14:paraId="34C6BC9B" w14:textId="77777777">
            <w:pPr>
              <w:pStyle w:val="p-table"/>
              <w:jc w:val="right"/>
              <w:rPr>
                <w:sz w:val="17"/>
              </w:rPr>
            </w:pPr>
            <w:r>
              <w:rPr>
                <w:sz w:val="17"/>
              </w:rPr>
              <w:t>137.058</w:t>
            </w:r>
          </w:p>
        </w:tc>
        <w:tc>
          <w:tcPr>
            <w:tcW w:w="1939" w:type="dxa"/>
            <w:tcBorders>
              <w:bottom w:val="single" w:color="009EE0" w:sz="2" w:space="0"/>
            </w:tcBorders>
            <w:tcMar>
              <w:top w:w="22" w:type="dxa"/>
              <w:left w:w="28" w:type="dxa"/>
              <w:bottom w:w="22" w:type="dxa"/>
              <w:right w:w="28" w:type="dxa"/>
            </w:tcMar>
          </w:tcPr>
          <w:p w:rsidR="007F53D9" w:rsidRDefault="00935700" w14:paraId="473E550F" w14:textId="77777777">
            <w:pPr>
              <w:pStyle w:val="p-table"/>
              <w:jc w:val="right"/>
              <w:rPr>
                <w:sz w:val="17"/>
              </w:rPr>
            </w:pPr>
            <w:r>
              <w:rPr>
                <w:sz w:val="17"/>
              </w:rPr>
              <w:t>‒</w:t>
            </w:r>
            <w:r>
              <w:rPr>
                <w:sz w:val="17"/>
              </w:rPr>
              <w:t xml:space="preserve"> 125.517</w:t>
            </w:r>
          </w:p>
        </w:tc>
        <w:tc>
          <w:tcPr>
            <w:tcW w:w="1939" w:type="dxa"/>
            <w:tcBorders>
              <w:bottom w:val="single" w:color="009EE0" w:sz="2" w:space="0"/>
            </w:tcBorders>
            <w:tcMar>
              <w:top w:w="22" w:type="dxa"/>
              <w:left w:w="28" w:type="dxa"/>
              <w:bottom w:w="22" w:type="dxa"/>
              <w:right w:w="28" w:type="dxa"/>
            </w:tcMar>
          </w:tcPr>
          <w:p w:rsidR="007F53D9" w:rsidRDefault="00935700" w14:paraId="3D51F69E" w14:textId="77777777">
            <w:pPr>
              <w:pStyle w:val="p-table"/>
              <w:jc w:val="right"/>
              <w:rPr>
                <w:sz w:val="17"/>
              </w:rPr>
            </w:pPr>
            <w:r>
              <w:rPr>
                <w:sz w:val="17"/>
              </w:rPr>
              <w:t>11.541</w:t>
            </w:r>
          </w:p>
        </w:tc>
      </w:tr>
      <w:tr w:rsidR="007F53D9" w14:paraId="35A9D1E8"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14B66E56" w14:textId="77777777">
            <w:pPr>
              <w:pStyle w:val="p-table"/>
              <w:rPr>
                <w:sz w:val="17"/>
              </w:rPr>
            </w:pPr>
            <w:r>
              <w:rPr>
                <w:sz w:val="17"/>
              </w:rPr>
              <w:t>Gebiedsinvestering</w:t>
            </w:r>
          </w:p>
        </w:tc>
        <w:tc>
          <w:tcPr>
            <w:tcW w:w="1939" w:type="dxa"/>
            <w:tcBorders>
              <w:bottom w:val="single" w:color="009EE0" w:sz="2" w:space="0"/>
            </w:tcBorders>
            <w:tcMar>
              <w:top w:w="22" w:type="dxa"/>
              <w:left w:w="28" w:type="dxa"/>
              <w:bottom w:w="22" w:type="dxa"/>
              <w:right w:w="28" w:type="dxa"/>
            </w:tcMar>
          </w:tcPr>
          <w:p w:rsidR="007F53D9" w:rsidRDefault="00935700" w14:paraId="35B3951C"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456C3208" w14:textId="77777777">
            <w:pPr>
              <w:pStyle w:val="p-table"/>
              <w:jc w:val="right"/>
              <w:rPr>
                <w:sz w:val="17"/>
              </w:rPr>
            </w:pPr>
            <w:r>
              <w:rPr>
                <w:sz w:val="17"/>
              </w:rPr>
              <w:t>57.019</w:t>
            </w:r>
          </w:p>
        </w:tc>
        <w:tc>
          <w:tcPr>
            <w:tcW w:w="1939" w:type="dxa"/>
            <w:tcBorders>
              <w:bottom w:val="single" w:color="009EE0" w:sz="2" w:space="0"/>
            </w:tcBorders>
            <w:tcMar>
              <w:top w:w="22" w:type="dxa"/>
              <w:left w:w="28" w:type="dxa"/>
              <w:bottom w:w="22" w:type="dxa"/>
              <w:right w:w="28" w:type="dxa"/>
            </w:tcMar>
          </w:tcPr>
          <w:p w:rsidR="007F53D9" w:rsidRDefault="00935700" w14:paraId="62C83518" w14:textId="77777777">
            <w:pPr>
              <w:pStyle w:val="p-table"/>
              <w:jc w:val="right"/>
              <w:rPr>
                <w:sz w:val="17"/>
              </w:rPr>
            </w:pPr>
            <w:r>
              <w:rPr>
                <w:sz w:val="17"/>
              </w:rPr>
              <w:t>57.019</w:t>
            </w:r>
          </w:p>
        </w:tc>
      </w:tr>
      <w:tr w:rsidR="007F53D9" w14:paraId="0F50ED60"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4EE6723E" w14:textId="77777777">
            <w:pPr>
              <w:pStyle w:val="p-table"/>
              <w:rPr>
                <w:sz w:val="17"/>
              </w:rPr>
            </w:pPr>
            <w:r>
              <w:rPr>
                <w:sz w:val="17"/>
              </w:rPr>
              <w:t xml:space="preserve">Realisatie energie </w:t>
            </w:r>
            <w:r>
              <w:rPr>
                <w:sz w:val="17"/>
              </w:rPr>
              <w:t>investering</w:t>
            </w:r>
          </w:p>
        </w:tc>
        <w:tc>
          <w:tcPr>
            <w:tcW w:w="1939" w:type="dxa"/>
            <w:tcBorders>
              <w:bottom w:val="single" w:color="009EE0" w:sz="2" w:space="0"/>
            </w:tcBorders>
            <w:tcMar>
              <w:top w:w="22" w:type="dxa"/>
              <w:left w:w="28" w:type="dxa"/>
              <w:bottom w:w="22" w:type="dxa"/>
              <w:right w:w="28" w:type="dxa"/>
            </w:tcMar>
          </w:tcPr>
          <w:p w:rsidR="007F53D9" w:rsidRDefault="00935700" w14:paraId="79B9A0DE"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615D5783" w14:textId="77777777">
            <w:pPr>
              <w:pStyle w:val="p-table"/>
              <w:jc w:val="right"/>
              <w:rPr>
                <w:sz w:val="17"/>
              </w:rPr>
            </w:pPr>
            <w:r>
              <w:rPr>
                <w:sz w:val="17"/>
              </w:rPr>
              <w:t>18</w:t>
            </w:r>
          </w:p>
        </w:tc>
        <w:tc>
          <w:tcPr>
            <w:tcW w:w="1939" w:type="dxa"/>
            <w:tcBorders>
              <w:bottom w:val="single" w:color="009EE0" w:sz="2" w:space="0"/>
            </w:tcBorders>
            <w:tcMar>
              <w:top w:w="22" w:type="dxa"/>
              <w:left w:w="28" w:type="dxa"/>
              <w:bottom w:w="22" w:type="dxa"/>
              <w:right w:w="28" w:type="dxa"/>
            </w:tcMar>
          </w:tcPr>
          <w:p w:rsidR="007F53D9" w:rsidRDefault="00935700" w14:paraId="54F327F6" w14:textId="77777777">
            <w:pPr>
              <w:pStyle w:val="p-table"/>
              <w:jc w:val="right"/>
              <w:rPr>
                <w:sz w:val="17"/>
              </w:rPr>
            </w:pPr>
            <w:r>
              <w:rPr>
                <w:sz w:val="17"/>
              </w:rPr>
              <w:t>18</w:t>
            </w:r>
          </w:p>
        </w:tc>
      </w:tr>
      <w:tr w:rsidR="007F53D9" w14:paraId="49E73D21"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2EAF29A8" w14:textId="77777777">
            <w:pPr>
              <w:pStyle w:val="p-table"/>
            </w:pPr>
            <w:r>
              <w:rPr>
                <w:b/>
                <w:sz w:val="17"/>
              </w:rPr>
              <w:t>Bijdrage aan (</w:t>
            </w:r>
            <w:proofErr w:type="spellStart"/>
            <w:r>
              <w:rPr>
                <w:b/>
                <w:sz w:val="17"/>
              </w:rPr>
              <w:t>inter</w:t>
            </w:r>
            <w:proofErr w:type="spellEnd"/>
            <w:r>
              <w:rPr>
                <w:b/>
                <w:sz w:val="17"/>
              </w:rPr>
              <w:t>-)nationale organisaties</w:t>
            </w:r>
          </w:p>
        </w:tc>
        <w:tc>
          <w:tcPr>
            <w:tcW w:w="1939" w:type="dxa"/>
            <w:tcBorders>
              <w:bottom w:val="single" w:color="009EE0" w:sz="2" w:space="0"/>
            </w:tcBorders>
            <w:tcMar>
              <w:top w:w="22" w:type="dxa"/>
              <w:left w:w="28" w:type="dxa"/>
              <w:bottom w:w="22" w:type="dxa"/>
              <w:right w:w="28" w:type="dxa"/>
            </w:tcMar>
          </w:tcPr>
          <w:p w:rsidR="007F53D9" w:rsidRDefault="00935700" w14:paraId="10DDEB33" w14:textId="77777777">
            <w:pPr>
              <w:pStyle w:val="p-table"/>
              <w:jc w:val="right"/>
            </w:pPr>
            <w:r>
              <w:rPr>
                <w:b/>
                <w:sz w:val="17"/>
              </w:rPr>
              <w:t>10.293</w:t>
            </w:r>
          </w:p>
        </w:tc>
        <w:tc>
          <w:tcPr>
            <w:tcW w:w="1939" w:type="dxa"/>
            <w:tcBorders>
              <w:bottom w:val="single" w:color="009EE0" w:sz="2" w:space="0"/>
            </w:tcBorders>
            <w:tcMar>
              <w:top w:w="22" w:type="dxa"/>
              <w:left w:w="28" w:type="dxa"/>
              <w:bottom w:w="22" w:type="dxa"/>
              <w:right w:w="28" w:type="dxa"/>
            </w:tcMar>
          </w:tcPr>
          <w:p w:rsidR="007F53D9" w:rsidRDefault="00935700" w14:paraId="2C94BCD9" w14:textId="77777777">
            <w:pPr>
              <w:pStyle w:val="p-table"/>
              <w:jc w:val="right"/>
            </w:pPr>
            <w:r>
              <w:rPr>
                <w:b/>
                <w:sz w:val="17"/>
              </w:rPr>
              <w:t>262</w:t>
            </w:r>
          </w:p>
        </w:tc>
        <w:tc>
          <w:tcPr>
            <w:tcW w:w="1939" w:type="dxa"/>
            <w:tcBorders>
              <w:bottom w:val="single" w:color="009EE0" w:sz="2" w:space="0"/>
            </w:tcBorders>
            <w:tcMar>
              <w:top w:w="22" w:type="dxa"/>
              <w:left w:w="28" w:type="dxa"/>
              <w:bottom w:w="22" w:type="dxa"/>
              <w:right w:w="28" w:type="dxa"/>
            </w:tcMar>
          </w:tcPr>
          <w:p w:rsidR="007F53D9" w:rsidRDefault="00935700" w14:paraId="611DA8F2" w14:textId="77777777">
            <w:pPr>
              <w:pStyle w:val="p-table"/>
              <w:jc w:val="right"/>
            </w:pPr>
            <w:r>
              <w:rPr>
                <w:b/>
                <w:sz w:val="17"/>
              </w:rPr>
              <w:t>10.555</w:t>
            </w:r>
          </w:p>
        </w:tc>
      </w:tr>
      <w:tr w:rsidR="007F53D9" w14:paraId="6EE32F7D"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4721066F" w14:textId="77777777">
            <w:pPr>
              <w:pStyle w:val="p-table"/>
              <w:rPr>
                <w:sz w:val="17"/>
              </w:rPr>
            </w:pPr>
            <w:proofErr w:type="spellStart"/>
            <w:r>
              <w:rPr>
                <w:sz w:val="17"/>
              </w:rPr>
              <w:t>Nuclear</w:t>
            </w:r>
            <w:proofErr w:type="spellEnd"/>
            <w:r>
              <w:rPr>
                <w:sz w:val="17"/>
              </w:rPr>
              <w:t xml:space="preserve"> Research Group</w:t>
            </w:r>
          </w:p>
        </w:tc>
        <w:tc>
          <w:tcPr>
            <w:tcW w:w="1939" w:type="dxa"/>
            <w:tcBorders>
              <w:bottom w:val="single" w:color="009EE0" w:sz="2" w:space="0"/>
            </w:tcBorders>
            <w:tcMar>
              <w:top w:w="22" w:type="dxa"/>
              <w:left w:w="28" w:type="dxa"/>
              <w:bottom w:w="22" w:type="dxa"/>
              <w:right w:w="28" w:type="dxa"/>
            </w:tcMar>
          </w:tcPr>
          <w:p w:rsidR="007F53D9" w:rsidRDefault="00935700" w14:paraId="5900BC4B" w14:textId="77777777">
            <w:pPr>
              <w:pStyle w:val="p-table"/>
              <w:jc w:val="right"/>
              <w:rPr>
                <w:sz w:val="17"/>
              </w:rPr>
            </w:pPr>
            <w:r>
              <w:rPr>
                <w:sz w:val="17"/>
              </w:rPr>
              <w:t>8.596</w:t>
            </w:r>
          </w:p>
        </w:tc>
        <w:tc>
          <w:tcPr>
            <w:tcW w:w="1939" w:type="dxa"/>
            <w:tcBorders>
              <w:bottom w:val="single" w:color="009EE0" w:sz="2" w:space="0"/>
            </w:tcBorders>
            <w:tcMar>
              <w:top w:w="22" w:type="dxa"/>
              <w:left w:w="28" w:type="dxa"/>
              <w:bottom w:w="22" w:type="dxa"/>
              <w:right w:w="28" w:type="dxa"/>
            </w:tcMar>
          </w:tcPr>
          <w:p w:rsidR="007F53D9" w:rsidRDefault="00935700" w14:paraId="0C447FA3"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3AE14364" w14:textId="77777777">
            <w:pPr>
              <w:pStyle w:val="p-table"/>
              <w:jc w:val="right"/>
              <w:rPr>
                <w:sz w:val="17"/>
              </w:rPr>
            </w:pPr>
            <w:r>
              <w:rPr>
                <w:sz w:val="17"/>
              </w:rPr>
              <w:t>8.596</w:t>
            </w:r>
          </w:p>
        </w:tc>
      </w:tr>
      <w:tr w:rsidR="007F53D9" w14:paraId="40C0DB1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1CA1B849" w14:textId="77777777">
            <w:pPr>
              <w:pStyle w:val="p-table"/>
              <w:rPr>
                <w:sz w:val="17"/>
              </w:rPr>
            </w:pPr>
            <w:r>
              <w:rPr>
                <w:sz w:val="17"/>
              </w:rPr>
              <w:t>Internationale contributies</w:t>
            </w:r>
          </w:p>
        </w:tc>
        <w:tc>
          <w:tcPr>
            <w:tcW w:w="1939" w:type="dxa"/>
            <w:tcBorders>
              <w:bottom w:val="single" w:color="009EE0" w:sz="2" w:space="0"/>
            </w:tcBorders>
            <w:tcMar>
              <w:top w:w="22" w:type="dxa"/>
              <w:left w:w="28" w:type="dxa"/>
              <w:bottom w:w="22" w:type="dxa"/>
              <w:right w:w="28" w:type="dxa"/>
            </w:tcMar>
          </w:tcPr>
          <w:p w:rsidR="007F53D9" w:rsidRDefault="00935700" w14:paraId="03279553" w14:textId="77777777">
            <w:pPr>
              <w:pStyle w:val="p-table"/>
              <w:jc w:val="right"/>
              <w:rPr>
                <w:sz w:val="17"/>
              </w:rPr>
            </w:pPr>
            <w:r>
              <w:rPr>
                <w:sz w:val="17"/>
              </w:rPr>
              <w:t>1.697</w:t>
            </w:r>
          </w:p>
        </w:tc>
        <w:tc>
          <w:tcPr>
            <w:tcW w:w="1939" w:type="dxa"/>
            <w:tcBorders>
              <w:bottom w:val="single" w:color="009EE0" w:sz="2" w:space="0"/>
            </w:tcBorders>
            <w:tcMar>
              <w:top w:w="22" w:type="dxa"/>
              <w:left w:w="28" w:type="dxa"/>
              <w:bottom w:w="22" w:type="dxa"/>
              <w:right w:w="28" w:type="dxa"/>
            </w:tcMar>
          </w:tcPr>
          <w:p w:rsidR="007F53D9" w:rsidRDefault="00935700" w14:paraId="20984B99" w14:textId="77777777">
            <w:pPr>
              <w:pStyle w:val="p-table"/>
              <w:jc w:val="right"/>
              <w:rPr>
                <w:sz w:val="17"/>
              </w:rPr>
            </w:pPr>
            <w:r>
              <w:rPr>
                <w:sz w:val="17"/>
              </w:rPr>
              <w:t>262</w:t>
            </w:r>
          </w:p>
        </w:tc>
        <w:tc>
          <w:tcPr>
            <w:tcW w:w="1939" w:type="dxa"/>
            <w:tcBorders>
              <w:bottom w:val="single" w:color="009EE0" w:sz="2" w:space="0"/>
            </w:tcBorders>
            <w:tcMar>
              <w:top w:w="22" w:type="dxa"/>
              <w:left w:w="28" w:type="dxa"/>
              <w:bottom w:w="22" w:type="dxa"/>
              <w:right w:w="28" w:type="dxa"/>
            </w:tcMar>
          </w:tcPr>
          <w:p w:rsidR="007F53D9" w:rsidRDefault="00935700" w14:paraId="0D98FA23" w14:textId="77777777">
            <w:pPr>
              <w:pStyle w:val="p-table"/>
              <w:jc w:val="right"/>
              <w:rPr>
                <w:sz w:val="17"/>
              </w:rPr>
            </w:pPr>
            <w:r>
              <w:rPr>
                <w:sz w:val="17"/>
              </w:rPr>
              <w:t>1.959</w:t>
            </w:r>
          </w:p>
        </w:tc>
      </w:tr>
      <w:tr w:rsidR="007F53D9" w14:paraId="346F8BBD"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41A2F5E6" w14:textId="77777777">
            <w:pPr>
              <w:pStyle w:val="p-table"/>
              <w:rPr>
                <w:sz w:val="17"/>
              </w:rPr>
            </w:pPr>
            <w:r>
              <w:rPr>
                <w:sz w:val="17"/>
              </w:rPr>
              <w:t>PBL Rekenmeesterfunctie</w:t>
            </w:r>
          </w:p>
        </w:tc>
        <w:tc>
          <w:tcPr>
            <w:tcW w:w="1939" w:type="dxa"/>
            <w:tcBorders>
              <w:bottom w:val="single" w:color="009EE0" w:sz="2" w:space="0"/>
            </w:tcBorders>
            <w:tcMar>
              <w:top w:w="22" w:type="dxa"/>
              <w:left w:w="28" w:type="dxa"/>
              <w:bottom w:w="22" w:type="dxa"/>
              <w:right w:w="28" w:type="dxa"/>
            </w:tcMar>
          </w:tcPr>
          <w:p w:rsidR="007F53D9" w:rsidRDefault="00935700" w14:paraId="23C056E4"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24D2369B"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2F85A09E" w14:textId="77777777">
            <w:pPr>
              <w:pStyle w:val="p-table"/>
              <w:jc w:val="right"/>
              <w:rPr>
                <w:sz w:val="17"/>
              </w:rPr>
            </w:pPr>
            <w:r>
              <w:rPr>
                <w:sz w:val="17"/>
              </w:rPr>
              <w:t>0</w:t>
            </w:r>
          </w:p>
        </w:tc>
      </w:tr>
      <w:tr w:rsidR="007F53D9" w14:paraId="4566A9D0"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3650B04C" w14:textId="77777777">
            <w:pPr>
              <w:pStyle w:val="p-table"/>
              <w:rPr>
                <w:sz w:val="17"/>
              </w:rPr>
            </w:pPr>
            <w:r>
              <w:rPr>
                <w:sz w:val="17"/>
              </w:rPr>
              <w:t>Verrekening Mijnbouwwet</w:t>
            </w:r>
          </w:p>
        </w:tc>
        <w:tc>
          <w:tcPr>
            <w:tcW w:w="1939" w:type="dxa"/>
            <w:tcBorders>
              <w:bottom w:val="single" w:color="009EE0" w:sz="2" w:space="0"/>
            </w:tcBorders>
            <w:tcMar>
              <w:top w:w="22" w:type="dxa"/>
              <w:left w:w="28" w:type="dxa"/>
              <w:bottom w:w="22" w:type="dxa"/>
              <w:right w:w="28" w:type="dxa"/>
            </w:tcMar>
          </w:tcPr>
          <w:p w:rsidR="007F53D9" w:rsidRDefault="00935700" w14:paraId="508816E5"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0FE32D61"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1950A214" w14:textId="77777777">
            <w:pPr>
              <w:pStyle w:val="p-table"/>
              <w:jc w:val="right"/>
              <w:rPr>
                <w:sz w:val="17"/>
              </w:rPr>
            </w:pPr>
            <w:r>
              <w:rPr>
                <w:sz w:val="17"/>
              </w:rPr>
              <w:t>0</w:t>
            </w:r>
          </w:p>
        </w:tc>
      </w:tr>
      <w:tr w:rsidR="007F53D9" w14:paraId="0EC9309B"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0E8D7485" w14:textId="77777777">
            <w:pPr>
              <w:pStyle w:val="p-table"/>
            </w:pPr>
            <w:r>
              <w:rPr>
                <w:b/>
                <w:sz w:val="17"/>
              </w:rPr>
              <w:t>Storting/onttrekking begrotingsreserve</w:t>
            </w:r>
          </w:p>
        </w:tc>
        <w:tc>
          <w:tcPr>
            <w:tcW w:w="1939" w:type="dxa"/>
            <w:tcBorders>
              <w:bottom w:val="single" w:color="009EE0" w:sz="2" w:space="0"/>
            </w:tcBorders>
            <w:tcMar>
              <w:top w:w="22" w:type="dxa"/>
              <w:left w:w="28" w:type="dxa"/>
              <w:bottom w:w="22" w:type="dxa"/>
              <w:right w:w="28" w:type="dxa"/>
            </w:tcMar>
          </w:tcPr>
          <w:p w:rsidR="007F53D9" w:rsidRDefault="00935700" w14:paraId="63BBD1A1" w14:textId="77777777">
            <w:pPr>
              <w:pStyle w:val="p-table"/>
              <w:jc w:val="right"/>
            </w:pPr>
            <w:r>
              <w:rPr>
                <w:b/>
                <w:sz w:val="17"/>
              </w:rPr>
              <w:t>471.263</w:t>
            </w:r>
          </w:p>
        </w:tc>
        <w:tc>
          <w:tcPr>
            <w:tcW w:w="1939" w:type="dxa"/>
            <w:tcBorders>
              <w:bottom w:val="single" w:color="009EE0" w:sz="2" w:space="0"/>
            </w:tcBorders>
            <w:tcMar>
              <w:top w:w="22" w:type="dxa"/>
              <w:left w:w="28" w:type="dxa"/>
              <w:bottom w:w="22" w:type="dxa"/>
              <w:right w:w="28" w:type="dxa"/>
            </w:tcMar>
          </w:tcPr>
          <w:p w:rsidR="007F53D9" w:rsidRDefault="00935700" w14:paraId="3765F9FC"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5E3412FC" w14:textId="77777777">
            <w:pPr>
              <w:pStyle w:val="p-table"/>
              <w:jc w:val="right"/>
            </w:pPr>
            <w:r>
              <w:rPr>
                <w:b/>
                <w:sz w:val="17"/>
              </w:rPr>
              <w:t>471.263</w:t>
            </w:r>
          </w:p>
        </w:tc>
      </w:tr>
      <w:tr w:rsidR="007F53D9" w14:paraId="77EE454C"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575A62BA" w14:textId="77777777">
            <w:pPr>
              <w:pStyle w:val="p-table"/>
              <w:rPr>
                <w:sz w:val="17"/>
              </w:rPr>
            </w:pPr>
            <w:r>
              <w:rPr>
                <w:sz w:val="17"/>
              </w:rPr>
              <w:t>Storting in reserve duurzame energie en klimaattransitie</w:t>
            </w:r>
          </w:p>
        </w:tc>
        <w:tc>
          <w:tcPr>
            <w:tcW w:w="1939" w:type="dxa"/>
            <w:tcBorders>
              <w:bottom w:val="single" w:color="009EE0" w:sz="2" w:space="0"/>
            </w:tcBorders>
            <w:tcMar>
              <w:top w:w="22" w:type="dxa"/>
              <w:left w:w="28" w:type="dxa"/>
              <w:bottom w:w="22" w:type="dxa"/>
              <w:right w:w="28" w:type="dxa"/>
            </w:tcMar>
          </w:tcPr>
          <w:p w:rsidR="007F53D9" w:rsidRDefault="00935700" w14:paraId="418A7128" w14:textId="77777777">
            <w:pPr>
              <w:pStyle w:val="p-table"/>
              <w:jc w:val="right"/>
              <w:rPr>
                <w:sz w:val="17"/>
              </w:rPr>
            </w:pPr>
            <w:r>
              <w:rPr>
                <w:sz w:val="17"/>
              </w:rPr>
              <w:t>293.433</w:t>
            </w:r>
          </w:p>
        </w:tc>
        <w:tc>
          <w:tcPr>
            <w:tcW w:w="1939" w:type="dxa"/>
            <w:tcBorders>
              <w:bottom w:val="single" w:color="009EE0" w:sz="2" w:space="0"/>
            </w:tcBorders>
            <w:tcMar>
              <w:top w:w="22" w:type="dxa"/>
              <w:left w:w="28" w:type="dxa"/>
              <w:bottom w:w="22" w:type="dxa"/>
              <w:right w:w="28" w:type="dxa"/>
            </w:tcMar>
          </w:tcPr>
          <w:p w:rsidR="007F53D9" w:rsidRDefault="00935700" w14:paraId="7723E179"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368DC5E9" w14:textId="77777777">
            <w:pPr>
              <w:pStyle w:val="p-table"/>
              <w:jc w:val="right"/>
              <w:rPr>
                <w:sz w:val="17"/>
              </w:rPr>
            </w:pPr>
            <w:r>
              <w:rPr>
                <w:sz w:val="17"/>
              </w:rPr>
              <w:t>293.433</w:t>
            </w:r>
          </w:p>
        </w:tc>
      </w:tr>
      <w:tr w:rsidR="007F53D9" w14:paraId="7260556A"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0AE563A8" w14:textId="77777777">
            <w:pPr>
              <w:pStyle w:val="p-table"/>
              <w:rPr>
                <w:sz w:val="17"/>
              </w:rPr>
            </w:pPr>
            <w:r>
              <w:rPr>
                <w:sz w:val="17"/>
              </w:rPr>
              <w:t>Storting in begrotingsreserve Garantieregeling Warmtenetten</w:t>
            </w:r>
          </w:p>
        </w:tc>
        <w:tc>
          <w:tcPr>
            <w:tcW w:w="1939" w:type="dxa"/>
            <w:tcBorders>
              <w:bottom w:val="single" w:color="009EE0" w:sz="2" w:space="0"/>
            </w:tcBorders>
            <w:tcMar>
              <w:top w:w="22" w:type="dxa"/>
              <w:left w:w="28" w:type="dxa"/>
              <w:bottom w:w="22" w:type="dxa"/>
              <w:right w:w="28" w:type="dxa"/>
            </w:tcMar>
          </w:tcPr>
          <w:p w:rsidR="007F53D9" w:rsidRDefault="00935700" w14:paraId="1D2CDF01" w14:textId="77777777">
            <w:pPr>
              <w:pStyle w:val="p-table"/>
              <w:jc w:val="right"/>
              <w:rPr>
                <w:sz w:val="17"/>
              </w:rPr>
            </w:pPr>
            <w:r>
              <w:rPr>
                <w:sz w:val="17"/>
              </w:rPr>
              <w:t>174.500</w:t>
            </w:r>
          </w:p>
        </w:tc>
        <w:tc>
          <w:tcPr>
            <w:tcW w:w="1939" w:type="dxa"/>
            <w:tcBorders>
              <w:bottom w:val="single" w:color="009EE0" w:sz="2" w:space="0"/>
            </w:tcBorders>
            <w:tcMar>
              <w:top w:w="22" w:type="dxa"/>
              <w:left w:w="28" w:type="dxa"/>
              <w:bottom w:w="22" w:type="dxa"/>
              <w:right w:w="28" w:type="dxa"/>
            </w:tcMar>
          </w:tcPr>
          <w:p w:rsidR="007F53D9" w:rsidRDefault="00935700" w14:paraId="5D73DAF7"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40A41903" w14:textId="77777777">
            <w:pPr>
              <w:pStyle w:val="p-table"/>
              <w:jc w:val="right"/>
              <w:rPr>
                <w:sz w:val="17"/>
              </w:rPr>
            </w:pPr>
            <w:r>
              <w:rPr>
                <w:sz w:val="17"/>
              </w:rPr>
              <w:t>174.500</w:t>
            </w:r>
          </w:p>
        </w:tc>
      </w:tr>
      <w:tr w:rsidR="007F53D9" w14:paraId="3D227B0F"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74B9AEBA" w14:textId="77777777">
            <w:pPr>
              <w:pStyle w:val="p-table"/>
              <w:rPr>
                <w:sz w:val="17"/>
              </w:rPr>
            </w:pPr>
            <w:r>
              <w:rPr>
                <w:sz w:val="17"/>
              </w:rPr>
              <w:t>Storting in begrotingsreserve garantie LNG-terminals</w:t>
            </w:r>
          </w:p>
        </w:tc>
        <w:tc>
          <w:tcPr>
            <w:tcW w:w="1939" w:type="dxa"/>
            <w:tcBorders>
              <w:bottom w:val="single" w:color="009EE0" w:sz="2" w:space="0"/>
            </w:tcBorders>
            <w:tcMar>
              <w:top w:w="22" w:type="dxa"/>
              <w:left w:w="28" w:type="dxa"/>
              <w:bottom w:w="22" w:type="dxa"/>
              <w:right w:w="28" w:type="dxa"/>
            </w:tcMar>
          </w:tcPr>
          <w:p w:rsidR="007F53D9" w:rsidRDefault="00935700" w14:paraId="12711314" w14:textId="77777777">
            <w:pPr>
              <w:pStyle w:val="p-table"/>
              <w:jc w:val="right"/>
              <w:rPr>
                <w:sz w:val="17"/>
              </w:rPr>
            </w:pPr>
            <w:r>
              <w:rPr>
                <w:sz w:val="17"/>
              </w:rPr>
              <w:t>3.330</w:t>
            </w:r>
          </w:p>
        </w:tc>
        <w:tc>
          <w:tcPr>
            <w:tcW w:w="1939" w:type="dxa"/>
            <w:tcBorders>
              <w:bottom w:val="single" w:color="009EE0" w:sz="2" w:space="0"/>
            </w:tcBorders>
            <w:tcMar>
              <w:top w:w="22" w:type="dxa"/>
              <w:left w:w="28" w:type="dxa"/>
              <w:bottom w:w="22" w:type="dxa"/>
              <w:right w:w="28" w:type="dxa"/>
            </w:tcMar>
          </w:tcPr>
          <w:p w:rsidR="007F53D9" w:rsidRDefault="00935700" w14:paraId="16F5A356"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6887CF24" w14:textId="77777777">
            <w:pPr>
              <w:pStyle w:val="p-table"/>
              <w:jc w:val="right"/>
              <w:rPr>
                <w:sz w:val="17"/>
              </w:rPr>
            </w:pPr>
            <w:r>
              <w:rPr>
                <w:sz w:val="17"/>
              </w:rPr>
              <w:t>3.330</w:t>
            </w:r>
          </w:p>
        </w:tc>
      </w:tr>
      <w:tr w:rsidR="007F53D9" w14:paraId="49A44C30" w14:textId="77777777">
        <w:tblPrEx>
          <w:tblCellMar>
            <w:top w:w="0" w:type="dxa"/>
            <w:bottom w:w="0" w:type="dxa"/>
          </w:tblCellMar>
        </w:tblPrEx>
        <w:tc>
          <w:tcPr>
            <w:tcW w:w="3877" w:type="dxa"/>
            <w:tcMar>
              <w:top w:w="22" w:type="dxa"/>
              <w:left w:w="10" w:type="dxa"/>
              <w:bottom w:w="22" w:type="dxa"/>
              <w:right w:w="28" w:type="dxa"/>
            </w:tcMar>
          </w:tcPr>
          <w:p w:rsidR="007F53D9" w:rsidRDefault="007F53D9" w14:paraId="6ED7C643" w14:textId="77777777"/>
        </w:tc>
        <w:tc>
          <w:tcPr>
            <w:tcW w:w="1939" w:type="dxa"/>
            <w:tcMar>
              <w:top w:w="22" w:type="dxa"/>
              <w:left w:w="28" w:type="dxa"/>
              <w:bottom w:w="22" w:type="dxa"/>
              <w:right w:w="28" w:type="dxa"/>
            </w:tcMar>
          </w:tcPr>
          <w:p w:rsidR="007F53D9" w:rsidRDefault="007F53D9" w14:paraId="66DDF40B" w14:textId="77777777"/>
        </w:tc>
        <w:tc>
          <w:tcPr>
            <w:tcW w:w="1939" w:type="dxa"/>
            <w:tcMar>
              <w:top w:w="22" w:type="dxa"/>
              <w:left w:w="28" w:type="dxa"/>
              <w:bottom w:w="22" w:type="dxa"/>
              <w:right w:w="28" w:type="dxa"/>
            </w:tcMar>
          </w:tcPr>
          <w:p w:rsidR="007F53D9" w:rsidRDefault="007F53D9" w14:paraId="6BE84600" w14:textId="77777777"/>
        </w:tc>
        <w:tc>
          <w:tcPr>
            <w:tcW w:w="1939" w:type="dxa"/>
            <w:tcMar>
              <w:top w:w="22" w:type="dxa"/>
              <w:left w:w="28" w:type="dxa"/>
              <w:bottom w:w="22" w:type="dxa"/>
              <w:right w:w="28" w:type="dxa"/>
            </w:tcMar>
          </w:tcPr>
          <w:p w:rsidR="007F53D9" w:rsidRDefault="007F53D9" w14:paraId="48D25F71" w14:textId="77777777"/>
        </w:tc>
      </w:tr>
      <w:tr w:rsidR="007F53D9" w14:paraId="4CC2B2C8"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3F0BBAFC" w14:textId="77777777">
            <w:pPr>
              <w:pStyle w:val="p-table"/>
            </w:pPr>
            <w:r>
              <w:rPr>
                <w:b/>
                <w:sz w:val="17"/>
              </w:rPr>
              <w:t>Ontvangsten</w:t>
            </w:r>
          </w:p>
        </w:tc>
        <w:tc>
          <w:tcPr>
            <w:tcW w:w="1939" w:type="dxa"/>
            <w:tcBorders>
              <w:bottom w:val="single" w:color="009EE0" w:sz="2" w:space="0"/>
            </w:tcBorders>
            <w:tcMar>
              <w:top w:w="22" w:type="dxa"/>
              <w:left w:w="28" w:type="dxa"/>
              <w:bottom w:w="22" w:type="dxa"/>
              <w:right w:w="28" w:type="dxa"/>
            </w:tcMar>
          </w:tcPr>
          <w:p w:rsidR="007F53D9" w:rsidRDefault="00935700" w14:paraId="40111E74" w14:textId="77777777">
            <w:pPr>
              <w:pStyle w:val="p-table"/>
              <w:jc w:val="right"/>
            </w:pPr>
            <w:r>
              <w:rPr>
                <w:b/>
                <w:sz w:val="17"/>
              </w:rPr>
              <w:t>2.777.312</w:t>
            </w:r>
          </w:p>
        </w:tc>
        <w:tc>
          <w:tcPr>
            <w:tcW w:w="1939" w:type="dxa"/>
            <w:tcBorders>
              <w:bottom w:val="single" w:color="009EE0" w:sz="2" w:space="0"/>
            </w:tcBorders>
            <w:tcMar>
              <w:top w:w="22" w:type="dxa"/>
              <w:left w:w="28" w:type="dxa"/>
              <w:bottom w:w="22" w:type="dxa"/>
              <w:right w:w="28" w:type="dxa"/>
            </w:tcMar>
          </w:tcPr>
          <w:p w:rsidR="007F53D9" w:rsidRDefault="00935700" w14:paraId="6BCA17DD" w14:textId="77777777">
            <w:pPr>
              <w:pStyle w:val="p-table"/>
              <w:jc w:val="right"/>
            </w:pPr>
            <w:r>
              <w:rPr>
                <w:b/>
                <w:sz w:val="17"/>
              </w:rPr>
              <w:t>‒</w:t>
            </w:r>
            <w:r>
              <w:rPr>
                <w:b/>
                <w:sz w:val="17"/>
              </w:rPr>
              <w:t xml:space="preserve"> 23.859</w:t>
            </w:r>
          </w:p>
        </w:tc>
        <w:tc>
          <w:tcPr>
            <w:tcW w:w="1939" w:type="dxa"/>
            <w:tcBorders>
              <w:bottom w:val="single" w:color="009EE0" w:sz="2" w:space="0"/>
            </w:tcBorders>
            <w:tcMar>
              <w:top w:w="22" w:type="dxa"/>
              <w:left w:w="28" w:type="dxa"/>
              <w:bottom w:w="22" w:type="dxa"/>
              <w:right w:w="28" w:type="dxa"/>
            </w:tcMar>
          </w:tcPr>
          <w:p w:rsidR="007F53D9" w:rsidRDefault="00935700" w14:paraId="43025D51" w14:textId="77777777">
            <w:pPr>
              <w:pStyle w:val="p-table"/>
              <w:jc w:val="right"/>
            </w:pPr>
            <w:r>
              <w:rPr>
                <w:b/>
                <w:sz w:val="17"/>
              </w:rPr>
              <w:t>2.753.453</w:t>
            </w:r>
          </w:p>
        </w:tc>
      </w:tr>
      <w:tr w:rsidR="007F53D9" w14:paraId="75A37E48"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645191FF" w14:textId="77777777">
            <w:pPr>
              <w:pStyle w:val="p-table"/>
              <w:rPr>
                <w:sz w:val="17"/>
              </w:rPr>
            </w:pPr>
            <w:r>
              <w:rPr>
                <w:sz w:val="17"/>
              </w:rPr>
              <w:t>Ontvangsten COVA</w:t>
            </w:r>
          </w:p>
        </w:tc>
        <w:tc>
          <w:tcPr>
            <w:tcW w:w="1939" w:type="dxa"/>
            <w:tcBorders>
              <w:bottom w:val="single" w:color="009EE0" w:sz="2" w:space="0"/>
            </w:tcBorders>
            <w:tcMar>
              <w:top w:w="22" w:type="dxa"/>
              <w:left w:w="28" w:type="dxa"/>
              <w:bottom w:w="22" w:type="dxa"/>
              <w:right w:w="28" w:type="dxa"/>
            </w:tcMar>
          </w:tcPr>
          <w:p w:rsidR="007F53D9" w:rsidRDefault="00935700" w14:paraId="285AE0B2" w14:textId="77777777">
            <w:pPr>
              <w:pStyle w:val="p-table"/>
              <w:jc w:val="right"/>
              <w:rPr>
                <w:sz w:val="17"/>
              </w:rPr>
            </w:pPr>
            <w:r>
              <w:rPr>
                <w:sz w:val="17"/>
              </w:rPr>
              <w:t>105.832</w:t>
            </w:r>
          </w:p>
        </w:tc>
        <w:tc>
          <w:tcPr>
            <w:tcW w:w="1939" w:type="dxa"/>
            <w:tcBorders>
              <w:bottom w:val="single" w:color="009EE0" w:sz="2" w:space="0"/>
            </w:tcBorders>
            <w:tcMar>
              <w:top w:w="22" w:type="dxa"/>
              <w:left w:w="28" w:type="dxa"/>
              <w:bottom w:w="22" w:type="dxa"/>
              <w:right w:w="28" w:type="dxa"/>
            </w:tcMar>
          </w:tcPr>
          <w:p w:rsidR="007F53D9" w:rsidRDefault="00935700" w14:paraId="416AC636" w14:textId="77777777">
            <w:pPr>
              <w:pStyle w:val="p-table"/>
              <w:jc w:val="right"/>
              <w:rPr>
                <w:sz w:val="17"/>
              </w:rPr>
            </w:pPr>
            <w:r>
              <w:rPr>
                <w:sz w:val="17"/>
              </w:rPr>
              <w:t>‒</w:t>
            </w:r>
            <w:r>
              <w:rPr>
                <w:sz w:val="17"/>
              </w:rPr>
              <w:t xml:space="preserve"> 18.632</w:t>
            </w:r>
          </w:p>
        </w:tc>
        <w:tc>
          <w:tcPr>
            <w:tcW w:w="1939" w:type="dxa"/>
            <w:tcBorders>
              <w:bottom w:val="single" w:color="009EE0" w:sz="2" w:space="0"/>
            </w:tcBorders>
            <w:tcMar>
              <w:top w:w="22" w:type="dxa"/>
              <w:left w:w="28" w:type="dxa"/>
              <w:bottom w:w="22" w:type="dxa"/>
              <w:right w:w="28" w:type="dxa"/>
            </w:tcMar>
          </w:tcPr>
          <w:p w:rsidR="007F53D9" w:rsidRDefault="00935700" w14:paraId="3842CC46" w14:textId="77777777">
            <w:pPr>
              <w:pStyle w:val="p-table"/>
              <w:jc w:val="right"/>
              <w:rPr>
                <w:sz w:val="17"/>
              </w:rPr>
            </w:pPr>
            <w:r>
              <w:rPr>
                <w:sz w:val="17"/>
              </w:rPr>
              <w:t>87.200</w:t>
            </w:r>
          </w:p>
        </w:tc>
      </w:tr>
      <w:tr w:rsidR="007F53D9" w14:paraId="423F1369"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1C307CBB" w14:textId="77777777">
            <w:pPr>
              <w:pStyle w:val="p-table"/>
              <w:rPr>
                <w:sz w:val="17"/>
              </w:rPr>
            </w:pPr>
            <w:r>
              <w:rPr>
                <w:sz w:val="17"/>
              </w:rPr>
              <w:t>Ontvangsten zoutwinning</w:t>
            </w:r>
          </w:p>
        </w:tc>
        <w:tc>
          <w:tcPr>
            <w:tcW w:w="1939" w:type="dxa"/>
            <w:tcBorders>
              <w:bottom w:val="single" w:color="009EE0" w:sz="2" w:space="0"/>
            </w:tcBorders>
            <w:tcMar>
              <w:top w:w="22" w:type="dxa"/>
              <w:left w:w="28" w:type="dxa"/>
              <w:bottom w:w="22" w:type="dxa"/>
              <w:right w:w="28" w:type="dxa"/>
            </w:tcMar>
          </w:tcPr>
          <w:p w:rsidR="007F53D9" w:rsidRDefault="00935700" w14:paraId="0B2DCD0E" w14:textId="77777777">
            <w:pPr>
              <w:pStyle w:val="p-table"/>
              <w:jc w:val="right"/>
              <w:rPr>
                <w:sz w:val="17"/>
              </w:rPr>
            </w:pPr>
            <w:r>
              <w:rPr>
                <w:sz w:val="17"/>
              </w:rPr>
              <w:t>2.511</w:t>
            </w:r>
          </w:p>
        </w:tc>
        <w:tc>
          <w:tcPr>
            <w:tcW w:w="1939" w:type="dxa"/>
            <w:tcBorders>
              <w:bottom w:val="single" w:color="009EE0" w:sz="2" w:space="0"/>
            </w:tcBorders>
            <w:tcMar>
              <w:top w:w="22" w:type="dxa"/>
              <w:left w:w="28" w:type="dxa"/>
              <w:bottom w:w="22" w:type="dxa"/>
              <w:right w:w="28" w:type="dxa"/>
            </w:tcMar>
          </w:tcPr>
          <w:p w:rsidR="007F53D9" w:rsidRDefault="00935700" w14:paraId="7720519F"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2DE8422A" w14:textId="77777777">
            <w:pPr>
              <w:pStyle w:val="p-table"/>
              <w:jc w:val="right"/>
              <w:rPr>
                <w:sz w:val="17"/>
              </w:rPr>
            </w:pPr>
            <w:r>
              <w:rPr>
                <w:sz w:val="17"/>
              </w:rPr>
              <w:t>2.511</w:t>
            </w:r>
          </w:p>
        </w:tc>
      </w:tr>
      <w:tr w:rsidR="007F53D9" w14:paraId="6A4F55B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08D867EF" w14:textId="77777777">
            <w:pPr>
              <w:pStyle w:val="p-table"/>
              <w:rPr>
                <w:sz w:val="17"/>
              </w:rPr>
            </w:pPr>
            <w:r>
              <w:rPr>
                <w:sz w:val="17"/>
              </w:rPr>
              <w:t>Onttrekking reserve duurzame energie en klimaattransitie</w:t>
            </w:r>
          </w:p>
        </w:tc>
        <w:tc>
          <w:tcPr>
            <w:tcW w:w="1939" w:type="dxa"/>
            <w:tcBorders>
              <w:bottom w:val="single" w:color="009EE0" w:sz="2" w:space="0"/>
            </w:tcBorders>
            <w:tcMar>
              <w:top w:w="22" w:type="dxa"/>
              <w:left w:w="28" w:type="dxa"/>
              <w:bottom w:w="22" w:type="dxa"/>
              <w:right w:w="28" w:type="dxa"/>
            </w:tcMar>
          </w:tcPr>
          <w:p w:rsidR="007F53D9" w:rsidRDefault="00935700" w14:paraId="7117E58E" w14:textId="77777777">
            <w:pPr>
              <w:pStyle w:val="p-table"/>
              <w:jc w:val="right"/>
              <w:rPr>
                <w:sz w:val="17"/>
              </w:rPr>
            </w:pPr>
            <w:r>
              <w:rPr>
                <w:sz w:val="17"/>
              </w:rPr>
              <w:t>1.566.702</w:t>
            </w:r>
          </w:p>
        </w:tc>
        <w:tc>
          <w:tcPr>
            <w:tcW w:w="1939" w:type="dxa"/>
            <w:tcBorders>
              <w:bottom w:val="single" w:color="009EE0" w:sz="2" w:space="0"/>
            </w:tcBorders>
            <w:tcMar>
              <w:top w:w="22" w:type="dxa"/>
              <w:left w:w="28" w:type="dxa"/>
              <w:bottom w:w="22" w:type="dxa"/>
              <w:right w:w="28" w:type="dxa"/>
            </w:tcMar>
          </w:tcPr>
          <w:p w:rsidR="007F53D9" w:rsidRDefault="00935700" w14:paraId="3CCE7F75"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58FC838B" w14:textId="77777777">
            <w:pPr>
              <w:pStyle w:val="p-table"/>
              <w:jc w:val="right"/>
              <w:rPr>
                <w:sz w:val="17"/>
              </w:rPr>
            </w:pPr>
            <w:r>
              <w:rPr>
                <w:sz w:val="17"/>
              </w:rPr>
              <w:t>1.566.702</w:t>
            </w:r>
          </w:p>
        </w:tc>
      </w:tr>
      <w:tr w:rsidR="007F53D9" w14:paraId="6752C63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00994999" w14:textId="77777777">
            <w:pPr>
              <w:pStyle w:val="p-table"/>
              <w:rPr>
                <w:sz w:val="17"/>
              </w:rPr>
            </w:pPr>
            <w:r>
              <w:rPr>
                <w:sz w:val="17"/>
              </w:rPr>
              <w:t>ETS-ontvangsten</w:t>
            </w:r>
          </w:p>
        </w:tc>
        <w:tc>
          <w:tcPr>
            <w:tcW w:w="1939" w:type="dxa"/>
            <w:tcBorders>
              <w:bottom w:val="single" w:color="009EE0" w:sz="2" w:space="0"/>
            </w:tcBorders>
            <w:tcMar>
              <w:top w:w="22" w:type="dxa"/>
              <w:left w:w="28" w:type="dxa"/>
              <w:bottom w:w="22" w:type="dxa"/>
              <w:right w:w="28" w:type="dxa"/>
            </w:tcMar>
          </w:tcPr>
          <w:p w:rsidR="007F53D9" w:rsidRDefault="00935700" w14:paraId="13A91175" w14:textId="77777777">
            <w:pPr>
              <w:pStyle w:val="p-table"/>
              <w:jc w:val="right"/>
              <w:rPr>
                <w:sz w:val="17"/>
              </w:rPr>
            </w:pPr>
            <w:r>
              <w:rPr>
                <w:sz w:val="17"/>
              </w:rPr>
              <w:t>951.000</w:t>
            </w:r>
          </w:p>
        </w:tc>
        <w:tc>
          <w:tcPr>
            <w:tcW w:w="1939" w:type="dxa"/>
            <w:tcBorders>
              <w:bottom w:val="single" w:color="009EE0" w:sz="2" w:space="0"/>
            </w:tcBorders>
            <w:tcMar>
              <w:top w:w="22" w:type="dxa"/>
              <w:left w:w="28" w:type="dxa"/>
              <w:bottom w:w="22" w:type="dxa"/>
              <w:right w:w="28" w:type="dxa"/>
            </w:tcMar>
          </w:tcPr>
          <w:p w:rsidR="007F53D9" w:rsidRDefault="00935700" w14:paraId="580F62B0" w14:textId="77777777">
            <w:pPr>
              <w:pStyle w:val="p-table"/>
              <w:jc w:val="right"/>
              <w:rPr>
                <w:sz w:val="17"/>
              </w:rPr>
            </w:pPr>
            <w:r>
              <w:rPr>
                <w:sz w:val="17"/>
              </w:rPr>
              <w:t>‒</w:t>
            </w:r>
            <w:r>
              <w:rPr>
                <w:sz w:val="17"/>
              </w:rPr>
              <w:t xml:space="preserve"> 80.000</w:t>
            </w:r>
          </w:p>
        </w:tc>
        <w:tc>
          <w:tcPr>
            <w:tcW w:w="1939" w:type="dxa"/>
            <w:tcBorders>
              <w:bottom w:val="single" w:color="009EE0" w:sz="2" w:space="0"/>
            </w:tcBorders>
            <w:tcMar>
              <w:top w:w="22" w:type="dxa"/>
              <w:left w:w="28" w:type="dxa"/>
              <w:bottom w:w="22" w:type="dxa"/>
              <w:right w:w="28" w:type="dxa"/>
            </w:tcMar>
          </w:tcPr>
          <w:p w:rsidR="007F53D9" w:rsidRDefault="00935700" w14:paraId="6149CD38" w14:textId="77777777">
            <w:pPr>
              <w:pStyle w:val="p-table"/>
              <w:jc w:val="right"/>
              <w:rPr>
                <w:sz w:val="17"/>
              </w:rPr>
            </w:pPr>
            <w:r>
              <w:rPr>
                <w:sz w:val="17"/>
              </w:rPr>
              <w:t>871.000</w:t>
            </w:r>
          </w:p>
        </w:tc>
      </w:tr>
      <w:tr w:rsidR="007F53D9" w14:paraId="693F6B7D"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6D8C1DC0" w14:textId="77777777">
            <w:pPr>
              <w:pStyle w:val="p-table"/>
              <w:rPr>
                <w:sz w:val="17"/>
              </w:rPr>
            </w:pPr>
            <w:r>
              <w:rPr>
                <w:sz w:val="17"/>
              </w:rPr>
              <w:t>Diverse ontvangsten</w:t>
            </w:r>
          </w:p>
        </w:tc>
        <w:tc>
          <w:tcPr>
            <w:tcW w:w="1939" w:type="dxa"/>
            <w:tcBorders>
              <w:bottom w:val="single" w:color="009EE0" w:sz="2" w:space="0"/>
            </w:tcBorders>
            <w:tcMar>
              <w:top w:w="22" w:type="dxa"/>
              <w:left w:w="28" w:type="dxa"/>
              <w:bottom w:w="22" w:type="dxa"/>
              <w:right w:w="28" w:type="dxa"/>
            </w:tcMar>
          </w:tcPr>
          <w:p w:rsidR="007F53D9" w:rsidRDefault="00935700" w14:paraId="335E37CD" w14:textId="77777777">
            <w:pPr>
              <w:pStyle w:val="p-table"/>
              <w:jc w:val="right"/>
              <w:rPr>
                <w:sz w:val="17"/>
              </w:rPr>
            </w:pPr>
            <w:r>
              <w:rPr>
                <w:sz w:val="17"/>
              </w:rPr>
              <w:t>44.732</w:t>
            </w:r>
          </w:p>
        </w:tc>
        <w:tc>
          <w:tcPr>
            <w:tcW w:w="1939" w:type="dxa"/>
            <w:tcBorders>
              <w:bottom w:val="single" w:color="009EE0" w:sz="2" w:space="0"/>
            </w:tcBorders>
            <w:tcMar>
              <w:top w:w="22" w:type="dxa"/>
              <w:left w:w="28" w:type="dxa"/>
              <w:bottom w:w="22" w:type="dxa"/>
              <w:right w:w="28" w:type="dxa"/>
            </w:tcMar>
          </w:tcPr>
          <w:p w:rsidR="007F53D9" w:rsidRDefault="00935700" w14:paraId="408F806D" w14:textId="77777777">
            <w:pPr>
              <w:pStyle w:val="p-table"/>
              <w:jc w:val="right"/>
              <w:rPr>
                <w:sz w:val="17"/>
              </w:rPr>
            </w:pPr>
            <w:r>
              <w:rPr>
                <w:sz w:val="17"/>
              </w:rPr>
              <w:t>9.958</w:t>
            </w:r>
          </w:p>
        </w:tc>
        <w:tc>
          <w:tcPr>
            <w:tcW w:w="1939" w:type="dxa"/>
            <w:tcBorders>
              <w:bottom w:val="single" w:color="009EE0" w:sz="2" w:space="0"/>
            </w:tcBorders>
            <w:tcMar>
              <w:top w:w="22" w:type="dxa"/>
              <w:left w:w="28" w:type="dxa"/>
              <w:bottom w:w="22" w:type="dxa"/>
              <w:right w:w="28" w:type="dxa"/>
            </w:tcMar>
          </w:tcPr>
          <w:p w:rsidR="007F53D9" w:rsidRDefault="00935700" w14:paraId="5C3E9DFA" w14:textId="77777777">
            <w:pPr>
              <w:pStyle w:val="p-table"/>
              <w:jc w:val="right"/>
              <w:rPr>
                <w:sz w:val="17"/>
              </w:rPr>
            </w:pPr>
            <w:r>
              <w:rPr>
                <w:sz w:val="17"/>
              </w:rPr>
              <w:t>54.690</w:t>
            </w:r>
          </w:p>
        </w:tc>
      </w:tr>
      <w:tr w:rsidR="007F53D9" w14:paraId="7BD005EF"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410B9B49" w14:textId="77777777">
            <w:pPr>
              <w:pStyle w:val="p-table"/>
              <w:rPr>
                <w:sz w:val="17"/>
              </w:rPr>
            </w:pPr>
            <w:r>
              <w:rPr>
                <w:sz w:val="17"/>
              </w:rPr>
              <w:t>Heffing gasleveringszekerheid</w:t>
            </w:r>
          </w:p>
        </w:tc>
        <w:tc>
          <w:tcPr>
            <w:tcW w:w="1939" w:type="dxa"/>
            <w:tcBorders>
              <w:bottom w:val="single" w:color="009EE0" w:sz="2" w:space="0"/>
            </w:tcBorders>
            <w:tcMar>
              <w:top w:w="22" w:type="dxa"/>
              <w:left w:w="28" w:type="dxa"/>
              <w:bottom w:w="22" w:type="dxa"/>
              <w:right w:w="28" w:type="dxa"/>
            </w:tcMar>
          </w:tcPr>
          <w:p w:rsidR="007F53D9" w:rsidRDefault="00935700" w14:paraId="7551298A"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45B39429"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1547BAA5" w14:textId="77777777">
            <w:pPr>
              <w:pStyle w:val="p-table"/>
              <w:jc w:val="right"/>
              <w:rPr>
                <w:sz w:val="17"/>
              </w:rPr>
            </w:pPr>
            <w:r>
              <w:rPr>
                <w:sz w:val="17"/>
              </w:rPr>
              <w:t>0</w:t>
            </w:r>
          </w:p>
        </w:tc>
      </w:tr>
      <w:tr w:rsidR="007F53D9" w14:paraId="0E8B7605"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7680924A" w14:textId="77777777">
            <w:pPr>
              <w:pStyle w:val="p-table"/>
              <w:rPr>
                <w:sz w:val="17"/>
              </w:rPr>
            </w:pPr>
            <w:r>
              <w:rPr>
                <w:sz w:val="17"/>
              </w:rPr>
              <w:t>Lening EBN Vulmaatregel</w:t>
            </w:r>
          </w:p>
        </w:tc>
        <w:tc>
          <w:tcPr>
            <w:tcW w:w="1939" w:type="dxa"/>
            <w:tcBorders>
              <w:bottom w:val="single" w:color="009EE0" w:sz="2" w:space="0"/>
            </w:tcBorders>
            <w:tcMar>
              <w:top w:w="22" w:type="dxa"/>
              <w:left w:w="28" w:type="dxa"/>
              <w:bottom w:w="22" w:type="dxa"/>
              <w:right w:w="28" w:type="dxa"/>
            </w:tcMar>
          </w:tcPr>
          <w:p w:rsidR="007F53D9" w:rsidRDefault="00935700" w14:paraId="3D791373"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68EBF246"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3EBA5CEB" w14:textId="77777777">
            <w:pPr>
              <w:pStyle w:val="p-table"/>
              <w:jc w:val="right"/>
              <w:rPr>
                <w:sz w:val="17"/>
              </w:rPr>
            </w:pPr>
            <w:r>
              <w:rPr>
                <w:sz w:val="17"/>
              </w:rPr>
              <w:t>0</w:t>
            </w:r>
          </w:p>
        </w:tc>
      </w:tr>
      <w:tr w:rsidR="007F53D9" w14:paraId="6ECD70FA"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173B5EB5" w14:textId="77777777">
            <w:pPr>
              <w:pStyle w:val="p-table"/>
              <w:rPr>
                <w:sz w:val="17"/>
              </w:rPr>
            </w:pPr>
            <w:r>
              <w:rPr>
                <w:sz w:val="17"/>
              </w:rPr>
              <w:t>Opbrengsten tenders Wind op Zee</w:t>
            </w:r>
          </w:p>
        </w:tc>
        <w:tc>
          <w:tcPr>
            <w:tcW w:w="1939" w:type="dxa"/>
            <w:tcBorders>
              <w:bottom w:val="single" w:color="009EE0" w:sz="2" w:space="0"/>
            </w:tcBorders>
            <w:tcMar>
              <w:top w:w="22" w:type="dxa"/>
              <w:left w:w="28" w:type="dxa"/>
              <w:bottom w:w="22" w:type="dxa"/>
              <w:right w:w="28" w:type="dxa"/>
            </w:tcMar>
          </w:tcPr>
          <w:p w:rsidR="007F53D9" w:rsidRDefault="00935700" w14:paraId="5BAD04C4" w14:textId="77777777">
            <w:pPr>
              <w:pStyle w:val="p-table"/>
              <w:jc w:val="right"/>
              <w:rPr>
                <w:sz w:val="17"/>
              </w:rPr>
            </w:pPr>
            <w:r>
              <w:rPr>
                <w:sz w:val="17"/>
              </w:rPr>
              <w:t>1.085</w:t>
            </w:r>
          </w:p>
        </w:tc>
        <w:tc>
          <w:tcPr>
            <w:tcW w:w="1939" w:type="dxa"/>
            <w:tcBorders>
              <w:bottom w:val="single" w:color="009EE0" w:sz="2" w:space="0"/>
            </w:tcBorders>
            <w:tcMar>
              <w:top w:w="22" w:type="dxa"/>
              <w:left w:w="28" w:type="dxa"/>
              <w:bottom w:w="22" w:type="dxa"/>
              <w:right w:w="28" w:type="dxa"/>
            </w:tcMar>
          </w:tcPr>
          <w:p w:rsidR="007F53D9" w:rsidRDefault="00935700" w14:paraId="179CCA31"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75057E5B" w14:textId="77777777">
            <w:pPr>
              <w:pStyle w:val="p-table"/>
              <w:jc w:val="right"/>
              <w:rPr>
                <w:sz w:val="17"/>
              </w:rPr>
            </w:pPr>
            <w:r>
              <w:rPr>
                <w:sz w:val="17"/>
              </w:rPr>
              <w:t>1.085</w:t>
            </w:r>
          </w:p>
        </w:tc>
      </w:tr>
      <w:tr w:rsidR="007F53D9" w14:paraId="0B108657"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5A7413D7" w14:textId="77777777">
            <w:pPr>
              <w:pStyle w:val="p-table"/>
              <w:rPr>
                <w:sz w:val="17"/>
              </w:rPr>
            </w:pPr>
            <w:r>
              <w:rPr>
                <w:sz w:val="17"/>
              </w:rPr>
              <w:t>Ontvangsten verduurzaming industrie</w:t>
            </w:r>
          </w:p>
        </w:tc>
        <w:tc>
          <w:tcPr>
            <w:tcW w:w="1939" w:type="dxa"/>
            <w:tcBorders>
              <w:bottom w:val="single" w:color="009EE0" w:sz="2" w:space="0"/>
            </w:tcBorders>
            <w:tcMar>
              <w:top w:w="22" w:type="dxa"/>
              <w:left w:w="28" w:type="dxa"/>
              <w:bottom w:w="22" w:type="dxa"/>
              <w:right w:w="28" w:type="dxa"/>
            </w:tcMar>
          </w:tcPr>
          <w:p w:rsidR="007F53D9" w:rsidRDefault="00935700" w14:paraId="322A0409" w14:textId="77777777">
            <w:pPr>
              <w:pStyle w:val="p-table"/>
              <w:jc w:val="right"/>
              <w:rPr>
                <w:sz w:val="17"/>
              </w:rPr>
            </w:pPr>
            <w:r>
              <w:rPr>
                <w:sz w:val="17"/>
              </w:rPr>
              <w:t>44.000</w:t>
            </w:r>
          </w:p>
        </w:tc>
        <w:tc>
          <w:tcPr>
            <w:tcW w:w="1939" w:type="dxa"/>
            <w:tcBorders>
              <w:bottom w:val="single" w:color="009EE0" w:sz="2" w:space="0"/>
            </w:tcBorders>
            <w:tcMar>
              <w:top w:w="22" w:type="dxa"/>
              <w:left w:w="28" w:type="dxa"/>
              <w:bottom w:w="22" w:type="dxa"/>
              <w:right w:w="28" w:type="dxa"/>
            </w:tcMar>
          </w:tcPr>
          <w:p w:rsidR="007F53D9" w:rsidRDefault="00935700" w14:paraId="10E99A73" w14:textId="77777777">
            <w:pPr>
              <w:pStyle w:val="p-table"/>
              <w:jc w:val="right"/>
              <w:rPr>
                <w:sz w:val="17"/>
              </w:rPr>
            </w:pPr>
            <w:r>
              <w:rPr>
                <w:sz w:val="17"/>
              </w:rPr>
              <w:t>‒</w:t>
            </w:r>
            <w:r>
              <w:rPr>
                <w:sz w:val="17"/>
              </w:rPr>
              <w:t xml:space="preserve"> 7.000</w:t>
            </w:r>
          </w:p>
        </w:tc>
        <w:tc>
          <w:tcPr>
            <w:tcW w:w="1939" w:type="dxa"/>
            <w:tcBorders>
              <w:bottom w:val="single" w:color="009EE0" w:sz="2" w:space="0"/>
            </w:tcBorders>
            <w:tcMar>
              <w:top w:w="22" w:type="dxa"/>
              <w:left w:w="28" w:type="dxa"/>
              <w:bottom w:w="22" w:type="dxa"/>
              <w:right w:w="28" w:type="dxa"/>
            </w:tcMar>
          </w:tcPr>
          <w:p w:rsidR="007F53D9" w:rsidRDefault="00935700" w14:paraId="6CD6E4B3" w14:textId="77777777">
            <w:pPr>
              <w:pStyle w:val="p-table"/>
              <w:jc w:val="right"/>
              <w:rPr>
                <w:sz w:val="17"/>
              </w:rPr>
            </w:pPr>
            <w:r>
              <w:rPr>
                <w:sz w:val="17"/>
              </w:rPr>
              <w:t>37.000</w:t>
            </w:r>
          </w:p>
        </w:tc>
      </w:tr>
      <w:tr w:rsidR="007F53D9" w14:paraId="54535EB3"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13FE6CE2" w14:textId="77777777">
            <w:pPr>
              <w:pStyle w:val="p-table"/>
              <w:rPr>
                <w:sz w:val="17"/>
              </w:rPr>
            </w:pPr>
            <w:r>
              <w:rPr>
                <w:sz w:val="17"/>
              </w:rPr>
              <w:t>Dividenduitkering EBN</w:t>
            </w:r>
          </w:p>
        </w:tc>
        <w:tc>
          <w:tcPr>
            <w:tcW w:w="1939" w:type="dxa"/>
            <w:tcBorders>
              <w:bottom w:val="single" w:color="009EE0" w:sz="2" w:space="0"/>
            </w:tcBorders>
            <w:tcMar>
              <w:top w:w="22" w:type="dxa"/>
              <w:left w:w="28" w:type="dxa"/>
              <w:bottom w:w="22" w:type="dxa"/>
              <w:right w:w="28" w:type="dxa"/>
            </w:tcMar>
          </w:tcPr>
          <w:p w:rsidR="007F53D9" w:rsidRDefault="00935700" w14:paraId="22A3D333" w14:textId="77777777">
            <w:pPr>
              <w:pStyle w:val="p-table"/>
              <w:jc w:val="right"/>
              <w:rPr>
                <w:sz w:val="17"/>
              </w:rPr>
            </w:pPr>
            <w:r>
              <w:rPr>
                <w:sz w:val="17"/>
              </w:rPr>
              <w:t>37524</w:t>
            </w:r>
          </w:p>
        </w:tc>
        <w:tc>
          <w:tcPr>
            <w:tcW w:w="1939" w:type="dxa"/>
            <w:tcBorders>
              <w:bottom w:val="single" w:color="009EE0" w:sz="2" w:space="0"/>
            </w:tcBorders>
            <w:tcMar>
              <w:top w:w="22" w:type="dxa"/>
              <w:left w:w="28" w:type="dxa"/>
              <w:bottom w:w="22" w:type="dxa"/>
              <w:right w:w="28" w:type="dxa"/>
            </w:tcMar>
          </w:tcPr>
          <w:p w:rsidR="007F53D9" w:rsidRDefault="00935700" w14:paraId="01EA0EBE"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0B443FE1" w14:textId="77777777">
            <w:pPr>
              <w:pStyle w:val="p-table"/>
              <w:jc w:val="right"/>
              <w:rPr>
                <w:sz w:val="17"/>
              </w:rPr>
            </w:pPr>
            <w:r>
              <w:rPr>
                <w:sz w:val="17"/>
              </w:rPr>
              <w:t>37524</w:t>
            </w:r>
          </w:p>
        </w:tc>
      </w:tr>
      <w:tr w:rsidR="007F53D9" w14:paraId="1500CEA1"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1D64E032" w14:textId="77777777">
            <w:pPr>
              <w:pStyle w:val="p-table"/>
              <w:rPr>
                <w:sz w:val="17"/>
              </w:rPr>
            </w:pPr>
            <w:r>
              <w:rPr>
                <w:sz w:val="17"/>
              </w:rPr>
              <w:t xml:space="preserve">Dividenduitkering </w:t>
            </w:r>
            <w:proofErr w:type="spellStart"/>
            <w:r>
              <w:rPr>
                <w:sz w:val="17"/>
              </w:rPr>
              <w:t>GasTerra</w:t>
            </w:r>
            <w:proofErr w:type="spellEnd"/>
          </w:p>
        </w:tc>
        <w:tc>
          <w:tcPr>
            <w:tcW w:w="1939" w:type="dxa"/>
            <w:tcBorders>
              <w:bottom w:val="single" w:color="009EE0" w:sz="2" w:space="0"/>
            </w:tcBorders>
            <w:tcMar>
              <w:top w:w="22" w:type="dxa"/>
              <w:left w:w="28" w:type="dxa"/>
              <w:bottom w:w="22" w:type="dxa"/>
              <w:right w:w="28" w:type="dxa"/>
            </w:tcMar>
          </w:tcPr>
          <w:p w:rsidR="007F53D9" w:rsidRDefault="00935700" w14:paraId="41F9AD4A" w14:textId="77777777">
            <w:pPr>
              <w:pStyle w:val="p-table"/>
              <w:jc w:val="right"/>
              <w:rPr>
                <w:sz w:val="17"/>
              </w:rPr>
            </w:pPr>
            <w:r>
              <w:rPr>
                <w:sz w:val="17"/>
              </w:rPr>
              <w:t>3.600</w:t>
            </w:r>
          </w:p>
        </w:tc>
        <w:tc>
          <w:tcPr>
            <w:tcW w:w="1939" w:type="dxa"/>
            <w:tcBorders>
              <w:bottom w:val="single" w:color="009EE0" w:sz="2" w:space="0"/>
            </w:tcBorders>
            <w:tcMar>
              <w:top w:w="22" w:type="dxa"/>
              <w:left w:w="28" w:type="dxa"/>
              <w:bottom w:w="22" w:type="dxa"/>
              <w:right w:w="28" w:type="dxa"/>
            </w:tcMar>
          </w:tcPr>
          <w:p w:rsidR="007F53D9" w:rsidRDefault="00935700" w14:paraId="2279C288"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34289C4C" w14:textId="77777777">
            <w:pPr>
              <w:pStyle w:val="p-table"/>
              <w:jc w:val="right"/>
              <w:rPr>
                <w:sz w:val="17"/>
              </w:rPr>
            </w:pPr>
            <w:r>
              <w:rPr>
                <w:sz w:val="17"/>
              </w:rPr>
              <w:t>3.600</w:t>
            </w:r>
          </w:p>
        </w:tc>
      </w:tr>
      <w:tr w:rsidR="007F53D9" w14:paraId="1ACCF7F7"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5B03A0BF" w14:textId="77777777">
            <w:pPr>
              <w:pStyle w:val="p-table"/>
              <w:rPr>
                <w:sz w:val="17"/>
              </w:rPr>
            </w:pPr>
            <w:r>
              <w:rPr>
                <w:sz w:val="17"/>
              </w:rPr>
              <w:t>Ontvangsten Mijnbouwwet</w:t>
            </w:r>
          </w:p>
        </w:tc>
        <w:tc>
          <w:tcPr>
            <w:tcW w:w="1939" w:type="dxa"/>
            <w:tcBorders>
              <w:bottom w:val="single" w:color="009EE0" w:sz="2" w:space="0"/>
            </w:tcBorders>
            <w:tcMar>
              <w:top w:w="22" w:type="dxa"/>
              <w:left w:w="28" w:type="dxa"/>
              <w:bottom w:w="22" w:type="dxa"/>
              <w:right w:w="28" w:type="dxa"/>
            </w:tcMar>
          </w:tcPr>
          <w:p w:rsidR="007F53D9" w:rsidRDefault="00935700" w14:paraId="353AAA4F" w14:textId="77777777">
            <w:pPr>
              <w:pStyle w:val="p-table"/>
              <w:jc w:val="right"/>
              <w:rPr>
                <w:sz w:val="17"/>
              </w:rPr>
            </w:pPr>
            <w:r>
              <w:rPr>
                <w:sz w:val="17"/>
              </w:rPr>
              <w:t>19.000</w:t>
            </w:r>
          </w:p>
        </w:tc>
        <w:tc>
          <w:tcPr>
            <w:tcW w:w="1939" w:type="dxa"/>
            <w:tcBorders>
              <w:bottom w:val="single" w:color="009EE0" w:sz="2" w:space="0"/>
            </w:tcBorders>
            <w:tcMar>
              <w:top w:w="22" w:type="dxa"/>
              <w:left w:w="28" w:type="dxa"/>
              <w:bottom w:w="22" w:type="dxa"/>
              <w:right w:w="28" w:type="dxa"/>
            </w:tcMar>
          </w:tcPr>
          <w:p w:rsidR="007F53D9" w:rsidRDefault="00935700" w14:paraId="26A47A42" w14:textId="77777777">
            <w:pPr>
              <w:pStyle w:val="p-table"/>
              <w:jc w:val="right"/>
              <w:rPr>
                <w:sz w:val="17"/>
              </w:rPr>
            </w:pPr>
            <w:r>
              <w:rPr>
                <w:sz w:val="17"/>
              </w:rPr>
              <w:t>62.000</w:t>
            </w:r>
          </w:p>
        </w:tc>
        <w:tc>
          <w:tcPr>
            <w:tcW w:w="1939" w:type="dxa"/>
            <w:tcBorders>
              <w:bottom w:val="single" w:color="009EE0" w:sz="2" w:space="0"/>
            </w:tcBorders>
            <w:tcMar>
              <w:top w:w="22" w:type="dxa"/>
              <w:left w:w="28" w:type="dxa"/>
              <w:bottom w:w="22" w:type="dxa"/>
              <w:right w:w="28" w:type="dxa"/>
            </w:tcMar>
          </w:tcPr>
          <w:p w:rsidR="007F53D9" w:rsidRDefault="00935700" w14:paraId="0EF2FC7D" w14:textId="77777777">
            <w:pPr>
              <w:pStyle w:val="p-table"/>
              <w:jc w:val="right"/>
              <w:rPr>
                <w:sz w:val="17"/>
              </w:rPr>
            </w:pPr>
            <w:r>
              <w:rPr>
                <w:sz w:val="17"/>
              </w:rPr>
              <w:t>81.000</w:t>
            </w:r>
          </w:p>
        </w:tc>
      </w:tr>
      <w:tr w:rsidR="007F53D9" w14:paraId="5714BBC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44518D2E" w14:textId="77777777">
            <w:pPr>
              <w:pStyle w:val="p-table"/>
              <w:rPr>
                <w:sz w:val="17"/>
              </w:rPr>
            </w:pPr>
            <w:r>
              <w:rPr>
                <w:sz w:val="17"/>
              </w:rPr>
              <w:t>Ontvangsten NAM publieke SDRA</w:t>
            </w:r>
          </w:p>
        </w:tc>
        <w:tc>
          <w:tcPr>
            <w:tcW w:w="1939" w:type="dxa"/>
            <w:tcBorders>
              <w:bottom w:val="single" w:color="009EE0" w:sz="2" w:space="0"/>
            </w:tcBorders>
            <w:tcMar>
              <w:top w:w="22" w:type="dxa"/>
              <w:left w:w="28" w:type="dxa"/>
              <w:bottom w:w="22" w:type="dxa"/>
              <w:right w:w="28" w:type="dxa"/>
            </w:tcMar>
          </w:tcPr>
          <w:p w:rsidR="007F53D9" w:rsidRDefault="00935700" w14:paraId="07A1FE5F" w14:textId="77777777">
            <w:pPr>
              <w:pStyle w:val="p-table"/>
              <w:jc w:val="right"/>
              <w:rPr>
                <w:sz w:val="17"/>
              </w:rPr>
            </w:pPr>
            <w:r>
              <w:rPr>
                <w:sz w:val="17"/>
              </w:rPr>
              <w:t>1.100</w:t>
            </w:r>
          </w:p>
        </w:tc>
        <w:tc>
          <w:tcPr>
            <w:tcW w:w="1939" w:type="dxa"/>
            <w:tcBorders>
              <w:bottom w:val="single" w:color="009EE0" w:sz="2" w:space="0"/>
            </w:tcBorders>
            <w:tcMar>
              <w:top w:w="22" w:type="dxa"/>
              <w:left w:w="28" w:type="dxa"/>
              <w:bottom w:w="22" w:type="dxa"/>
              <w:right w:w="28" w:type="dxa"/>
            </w:tcMar>
          </w:tcPr>
          <w:p w:rsidR="007F53D9" w:rsidRDefault="00935700" w14:paraId="6CA84220"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0DFDA7A2" w14:textId="77777777">
            <w:pPr>
              <w:pStyle w:val="p-table"/>
              <w:jc w:val="right"/>
              <w:rPr>
                <w:sz w:val="17"/>
              </w:rPr>
            </w:pPr>
            <w:r>
              <w:rPr>
                <w:sz w:val="17"/>
              </w:rPr>
              <w:t>1.100</w:t>
            </w:r>
          </w:p>
        </w:tc>
      </w:tr>
      <w:tr w:rsidR="007F53D9" w14:paraId="2FD11BB4"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5175B264" w14:textId="77777777">
            <w:pPr>
              <w:pStyle w:val="p-table"/>
              <w:rPr>
                <w:sz w:val="17"/>
              </w:rPr>
            </w:pPr>
            <w:r>
              <w:rPr>
                <w:sz w:val="17"/>
              </w:rPr>
              <w:t>Ontvangsten klimaat en energie</w:t>
            </w:r>
          </w:p>
        </w:tc>
        <w:tc>
          <w:tcPr>
            <w:tcW w:w="1939" w:type="dxa"/>
            <w:tcBorders>
              <w:bottom w:val="single" w:color="009EE0" w:sz="2" w:space="0"/>
            </w:tcBorders>
            <w:tcMar>
              <w:top w:w="22" w:type="dxa"/>
              <w:left w:w="28" w:type="dxa"/>
              <w:bottom w:w="22" w:type="dxa"/>
              <w:right w:w="28" w:type="dxa"/>
            </w:tcMar>
          </w:tcPr>
          <w:p w:rsidR="007F53D9" w:rsidRDefault="00935700" w14:paraId="2B497707" w14:textId="77777777">
            <w:pPr>
              <w:pStyle w:val="p-table"/>
              <w:jc w:val="right"/>
              <w:rPr>
                <w:sz w:val="17"/>
              </w:rPr>
            </w:pPr>
            <w:r>
              <w:rPr>
                <w:sz w:val="17"/>
              </w:rPr>
              <w:t>226</w:t>
            </w:r>
          </w:p>
        </w:tc>
        <w:tc>
          <w:tcPr>
            <w:tcW w:w="1939" w:type="dxa"/>
            <w:tcBorders>
              <w:bottom w:val="single" w:color="009EE0" w:sz="2" w:space="0"/>
            </w:tcBorders>
            <w:tcMar>
              <w:top w:w="22" w:type="dxa"/>
              <w:left w:w="28" w:type="dxa"/>
              <w:bottom w:w="22" w:type="dxa"/>
              <w:right w:w="28" w:type="dxa"/>
            </w:tcMar>
          </w:tcPr>
          <w:p w:rsidR="007F53D9" w:rsidRDefault="00935700" w14:paraId="3C681312" w14:textId="77777777">
            <w:pPr>
              <w:pStyle w:val="p-table"/>
              <w:jc w:val="right"/>
              <w:rPr>
                <w:sz w:val="17"/>
              </w:rPr>
            </w:pPr>
            <w:r>
              <w:rPr>
                <w:sz w:val="17"/>
              </w:rPr>
              <w:t>‒</w:t>
            </w:r>
            <w:r>
              <w:rPr>
                <w:sz w:val="17"/>
              </w:rPr>
              <w:t xml:space="preserve"> 226</w:t>
            </w:r>
          </w:p>
        </w:tc>
        <w:tc>
          <w:tcPr>
            <w:tcW w:w="1939" w:type="dxa"/>
            <w:tcBorders>
              <w:bottom w:val="single" w:color="009EE0" w:sz="2" w:space="0"/>
            </w:tcBorders>
            <w:tcMar>
              <w:top w:w="22" w:type="dxa"/>
              <w:left w:w="28" w:type="dxa"/>
              <w:bottom w:w="22" w:type="dxa"/>
              <w:right w:w="28" w:type="dxa"/>
            </w:tcMar>
          </w:tcPr>
          <w:p w:rsidR="007F53D9" w:rsidRDefault="00935700" w14:paraId="7FB076F9" w14:textId="77777777">
            <w:pPr>
              <w:pStyle w:val="p-table"/>
              <w:jc w:val="right"/>
              <w:rPr>
                <w:sz w:val="17"/>
              </w:rPr>
            </w:pPr>
            <w:r>
              <w:rPr>
                <w:sz w:val="17"/>
              </w:rPr>
              <w:t>0</w:t>
            </w:r>
          </w:p>
        </w:tc>
      </w:tr>
      <w:tr w:rsidR="007F53D9" w14:paraId="605AB2BD"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04209BF1" w14:textId="77777777">
            <w:pPr>
              <w:pStyle w:val="p-table"/>
              <w:rPr>
                <w:sz w:val="17"/>
              </w:rPr>
            </w:pPr>
            <w:r>
              <w:rPr>
                <w:sz w:val="17"/>
              </w:rPr>
              <w:t xml:space="preserve">Ontvangsten SDE, SDE+ en </w:t>
            </w:r>
            <w:r>
              <w:rPr>
                <w:sz w:val="17"/>
              </w:rPr>
              <w:t>SDE++ regelingen</w:t>
            </w:r>
          </w:p>
        </w:tc>
        <w:tc>
          <w:tcPr>
            <w:tcW w:w="1939" w:type="dxa"/>
            <w:tcBorders>
              <w:bottom w:val="single" w:color="009EE0" w:sz="2" w:space="0"/>
            </w:tcBorders>
            <w:tcMar>
              <w:top w:w="22" w:type="dxa"/>
              <w:left w:w="28" w:type="dxa"/>
              <w:bottom w:w="22" w:type="dxa"/>
              <w:right w:w="28" w:type="dxa"/>
            </w:tcMar>
          </w:tcPr>
          <w:p w:rsidR="007F53D9" w:rsidRDefault="00935700" w14:paraId="720B0DF7"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2D23BD62" w14:textId="77777777">
            <w:pPr>
              <w:pStyle w:val="p-table"/>
              <w:jc w:val="right"/>
              <w:rPr>
                <w:sz w:val="17"/>
              </w:rPr>
            </w:pPr>
            <w:r>
              <w:rPr>
                <w:sz w:val="17"/>
              </w:rPr>
              <w:t>10.041</w:t>
            </w:r>
          </w:p>
        </w:tc>
        <w:tc>
          <w:tcPr>
            <w:tcW w:w="1939" w:type="dxa"/>
            <w:tcBorders>
              <w:bottom w:val="single" w:color="009EE0" w:sz="2" w:space="0"/>
            </w:tcBorders>
            <w:tcMar>
              <w:top w:w="22" w:type="dxa"/>
              <w:left w:w="28" w:type="dxa"/>
              <w:bottom w:w="22" w:type="dxa"/>
              <w:right w:w="28" w:type="dxa"/>
            </w:tcMar>
          </w:tcPr>
          <w:p w:rsidR="007F53D9" w:rsidRDefault="00935700" w14:paraId="4F252DCB" w14:textId="77777777">
            <w:pPr>
              <w:pStyle w:val="p-table"/>
              <w:jc w:val="right"/>
              <w:rPr>
                <w:sz w:val="17"/>
              </w:rPr>
            </w:pPr>
            <w:r>
              <w:rPr>
                <w:sz w:val="17"/>
              </w:rPr>
              <w:t>10.041</w:t>
            </w:r>
          </w:p>
        </w:tc>
      </w:tr>
    </w:tbl>
    <w:p w:rsidR="007F53D9" w:rsidRDefault="007F53D9" w14:paraId="1287EF61" w14:textId="77777777">
      <w:pPr>
        <w:pStyle w:val="p-marginbottom"/>
      </w:pPr>
    </w:p>
    <w:tbl>
      <w:tblPr>
        <w:tblW w:w="9694" w:type="dxa"/>
        <w:tblInd w:w="-3317" w:type="dxa"/>
        <w:tblCellMar>
          <w:left w:w="10" w:type="dxa"/>
          <w:right w:w="10" w:type="dxa"/>
        </w:tblCellMar>
        <w:tblLook w:val="04A0" w:firstRow="1" w:lastRow="0" w:firstColumn="1" w:lastColumn="0" w:noHBand="0" w:noVBand="1"/>
      </w:tblPr>
      <w:tblGrid>
        <w:gridCol w:w="3877"/>
        <w:gridCol w:w="1939"/>
        <w:gridCol w:w="1939"/>
        <w:gridCol w:w="1939"/>
      </w:tblGrid>
      <w:tr w:rsidR="007F53D9" w14:paraId="38A9CB13"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7F53D9" w:rsidRDefault="00935700" w14:paraId="03F7133D" w14:textId="77777777">
            <w:pPr>
              <w:pStyle w:val="kio2-table-title"/>
            </w:pPr>
            <w:r>
              <w:t>Tabel 5 Uitsplitsing verplichtingen (bedragen x € 1.000)</w:t>
            </w:r>
          </w:p>
        </w:tc>
      </w:tr>
      <w:tr w:rsidR="007F53D9" w14:paraId="629A8873" w14:textId="77777777">
        <w:tblPrEx>
          <w:tblCellMar>
            <w:top w:w="0" w:type="dxa"/>
            <w:bottom w:w="0" w:type="dxa"/>
          </w:tblCellMar>
        </w:tblPrEx>
        <w:trPr>
          <w:tblHeader/>
        </w:trPr>
        <w:tc>
          <w:tcPr>
            <w:tcW w:w="3877" w:type="dxa"/>
            <w:tcBorders>
              <w:top w:val="single" w:color="000000" w:sz="2" w:space="0"/>
              <w:bottom w:val="single" w:color="009EE0" w:sz="2" w:space="0"/>
            </w:tcBorders>
            <w:tcMar>
              <w:top w:w="28" w:type="dxa"/>
              <w:left w:w="10" w:type="dxa"/>
              <w:bottom w:w="28" w:type="dxa"/>
              <w:right w:w="28" w:type="dxa"/>
            </w:tcMar>
          </w:tcPr>
          <w:p w:rsidR="007F53D9" w:rsidRDefault="007F53D9" w14:paraId="64E06F6B" w14:textId="77777777"/>
        </w:tc>
        <w:tc>
          <w:tcPr>
            <w:tcW w:w="1939" w:type="dxa"/>
            <w:tcBorders>
              <w:top w:val="single" w:color="000000" w:sz="2" w:space="0"/>
              <w:bottom w:val="single" w:color="009EE0" w:sz="2" w:space="0"/>
            </w:tcBorders>
            <w:tcMar>
              <w:top w:w="28" w:type="dxa"/>
              <w:left w:w="28" w:type="dxa"/>
              <w:bottom w:w="28" w:type="dxa"/>
              <w:right w:w="28" w:type="dxa"/>
            </w:tcMar>
            <w:vAlign w:val="bottom"/>
          </w:tcPr>
          <w:p w:rsidR="007F53D9" w:rsidRDefault="00935700" w14:paraId="111F3BB5" w14:textId="77777777">
            <w:pPr>
              <w:pStyle w:val="p-table"/>
              <w:jc w:val="right"/>
            </w:pPr>
            <w:r>
              <w:rPr>
                <w:color w:val="000000"/>
                <w:sz w:val="17"/>
              </w:rPr>
              <w:t>Stand 1</w:t>
            </w:r>
            <w:r>
              <w:rPr>
                <w:color w:val="000000"/>
                <w:sz w:val="17"/>
                <w:vertAlign w:val="superscript"/>
              </w:rPr>
              <w:t>e</w:t>
            </w:r>
            <w:r>
              <w:rPr>
                <w:color w:val="000000"/>
                <w:sz w:val="17"/>
              </w:rPr>
              <w:br/>
            </w:r>
            <w:r>
              <w:rPr>
                <w:color w:val="000000"/>
                <w:sz w:val="17"/>
              </w:rPr>
              <w:t>suppletoire</w:t>
            </w:r>
            <w:r>
              <w:rPr>
                <w:color w:val="000000"/>
                <w:sz w:val="17"/>
              </w:rPr>
              <w:br/>
            </w:r>
            <w:r>
              <w:rPr>
                <w:color w:val="000000"/>
                <w:sz w:val="17"/>
              </w:rPr>
              <w:t>begroting (incl.</w:t>
            </w:r>
            <w:r>
              <w:rPr>
                <w:color w:val="000000"/>
                <w:sz w:val="17"/>
              </w:rPr>
              <w:br/>
            </w:r>
            <w:r>
              <w:rPr>
                <w:color w:val="000000"/>
                <w:sz w:val="17"/>
              </w:rPr>
              <w:t>amendementen</w:t>
            </w:r>
            <w:r>
              <w:rPr>
                <w:color w:val="000000"/>
                <w:sz w:val="17"/>
              </w:rPr>
              <w:br/>
            </w:r>
            <w:r>
              <w:rPr>
                <w:color w:val="000000"/>
                <w:sz w:val="17"/>
              </w:rPr>
              <w:t xml:space="preserve">en </w:t>
            </w:r>
            <w:proofErr w:type="spellStart"/>
            <w:r>
              <w:rPr>
                <w:color w:val="000000"/>
                <w:sz w:val="17"/>
              </w:rPr>
              <w:t>NvW</w:t>
            </w:r>
            <w:proofErr w:type="spellEnd"/>
            <w:r>
              <w:rPr>
                <w:color w:val="000000"/>
                <w:sz w:val="17"/>
              </w:rPr>
              <w:t>) (1)</w:t>
            </w:r>
          </w:p>
        </w:tc>
        <w:tc>
          <w:tcPr>
            <w:tcW w:w="1939" w:type="dxa"/>
            <w:tcBorders>
              <w:top w:val="single" w:color="000000" w:sz="2" w:space="0"/>
              <w:bottom w:val="single" w:color="009EE0" w:sz="2" w:space="0"/>
            </w:tcBorders>
            <w:tcMar>
              <w:top w:w="28" w:type="dxa"/>
              <w:left w:w="28" w:type="dxa"/>
              <w:bottom w:w="28" w:type="dxa"/>
              <w:right w:w="28" w:type="dxa"/>
            </w:tcMar>
            <w:vAlign w:val="bottom"/>
          </w:tcPr>
          <w:p w:rsidR="007F53D9" w:rsidRDefault="00935700" w14:paraId="76424E71" w14:textId="77777777">
            <w:pPr>
              <w:pStyle w:val="p-table"/>
              <w:jc w:val="right"/>
              <w:rPr>
                <w:color w:val="000000"/>
                <w:sz w:val="17"/>
              </w:rPr>
            </w:pPr>
            <w:r>
              <w:rPr>
                <w:color w:val="000000"/>
                <w:sz w:val="17"/>
              </w:rPr>
              <w:t>Mutaties suppletoire begroting september(2)</w:t>
            </w:r>
          </w:p>
        </w:tc>
        <w:tc>
          <w:tcPr>
            <w:tcW w:w="1939" w:type="dxa"/>
            <w:tcBorders>
              <w:top w:val="single" w:color="000000" w:sz="2" w:space="0"/>
              <w:bottom w:val="single" w:color="009EE0" w:sz="2" w:space="0"/>
            </w:tcBorders>
            <w:tcMar>
              <w:top w:w="28" w:type="dxa"/>
              <w:left w:w="28" w:type="dxa"/>
              <w:bottom w:w="28" w:type="dxa"/>
              <w:right w:w="28" w:type="dxa"/>
            </w:tcMar>
            <w:vAlign w:val="bottom"/>
          </w:tcPr>
          <w:p w:rsidR="007F53D9" w:rsidRDefault="00935700" w14:paraId="68C82E06" w14:textId="77777777">
            <w:pPr>
              <w:pStyle w:val="p-table"/>
              <w:jc w:val="right"/>
              <w:rPr>
                <w:color w:val="000000"/>
                <w:sz w:val="17"/>
              </w:rPr>
            </w:pPr>
            <w:r>
              <w:rPr>
                <w:color w:val="000000"/>
                <w:sz w:val="17"/>
              </w:rPr>
              <w:t xml:space="preserve">Stand suppletoire begroting september (3) = (1) + </w:t>
            </w:r>
            <w:r>
              <w:rPr>
                <w:color w:val="000000"/>
                <w:sz w:val="17"/>
              </w:rPr>
              <w:t>(2)</w:t>
            </w:r>
          </w:p>
        </w:tc>
      </w:tr>
      <w:tr w:rsidR="007F53D9" w14:paraId="23B12E9F"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5D718FAC" w14:textId="77777777">
            <w:pPr>
              <w:pStyle w:val="p-table"/>
            </w:pPr>
            <w:r>
              <w:rPr>
                <w:b/>
                <w:sz w:val="17"/>
              </w:rPr>
              <w:t>Verplichtingen</w:t>
            </w:r>
          </w:p>
        </w:tc>
        <w:tc>
          <w:tcPr>
            <w:tcW w:w="1939" w:type="dxa"/>
            <w:tcBorders>
              <w:bottom w:val="single" w:color="009EE0" w:sz="2" w:space="0"/>
            </w:tcBorders>
            <w:tcMar>
              <w:top w:w="22" w:type="dxa"/>
              <w:left w:w="28" w:type="dxa"/>
              <w:bottom w:w="22" w:type="dxa"/>
              <w:right w:w="28" w:type="dxa"/>
            </w:tcMar>
          </w:tcPr>
          <w:p w:rsidR="007F53D9" w:rsidRDefault="00935700" w14:paraId="68A1A8E7" w14:textId="77777777">
            <w:pPr>
              <w:pStyle w:val="p-table"/>
              <w:jc w:val="right"/>
            </w:pPr>
            <w:r>
              <w:rPr>
                <w:b/>
                <w:sz w:val="17"/>
              </w:rPr>
              <w:t>45.605.295</w:t>
            </w:r>
          </w:p>
        </w:tc>
        <w:tc>
          <w:tcPr>
            <w:tcW w:w="1939" w:type="dxa"/>
            <w:tcBorders>
              <w:bottom w:val="single" w:color="009EE0" w:sz="2" w:space="0"/>
            </w:tcBorders>
            <w:tcMar>
              <w:top w:w="22" w:type="dxa"/>
              <w:left w:w="28" w:type="dxa"/>
              <w:bottom w:w="22" w:type="dxa"/>
              <w:right w:w="28" w:type="dxa"/>
            </w:tcMar>
          </w:tcPr>
          <w:p w:rsidR="007F53D9" w:rsidRDefault="00935700" w14:paraId="1CD98395" w14:textId="77777777">
            <w:pPr>
              <w:pStyle w:val="p-table"/>
              <w:jc w:val="right"/>
            </w:pPr>
            <w:r>
              <w:rPr>
                <w:b/>
                <w:sz w:val="17"/>
              </w:rPr>
              <w:t>‒</w:t>
            </w:r>
            <w:r>
              <w:rPr>
                <w:b/>
                <w:sz w:val="17"/>
              </w:rPr>
              <w:t xml:space="preserve"> 849.022</w:t>
            </w:r>
          </w:p>
        </w:tc>
        <w:tc>
          <w:tcPr>
            <w:tcW w:w="1939" w:type="dxa"/>
            <w:tcBorders>
              <w:bottom w:val="single" w:color="009EE0" w:sz="2" w:space="0"/>
            </w:tcBorders>
            <w:tcMar>
              <w:top w:w="22" w:type="dxa"/>
              <w:left w:w="28" w:type="dxa"/>
              <w:bottom w:w="22" w:type="dxa"/>
              <w:right w:w="28" w:type="dxa"/>
            </w:tcMar>
          </w:tcPr>
          <w:p w:rsidR="007F53D9" w:rsidRDefault="00935700" w14:paraId="5F99A08D" w14:textId="77777777">
            <w:pPr>
              <w:pStyle w:val="p-table"/>
              <w:jc w:val="right"/>
            </w:pPr>
            <w:r>
              <w:rPr>
                <w:b/>
                <w:sz w:val="17"/>
              </w:rPr>
              <w:t>44.756.273</w:t>
            </w:r>
          </w:p>
        </w:tc>
      </w:tr>
      <w:tr w:rsidR="007F53D9" w14:paraId="3D53F966"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5F5644BB" w14:textId="77777777">
            <w:pPr>
              <w:pStyle w:val="p-table"/>
            </w:pPr>
            <w:r>
              <w:rPr>
                <w:i/>
                <w:sz w:val="17"/>
              </w:rPr>
              <w:t>Waarvan</w:t>
            </w:r>
            <w:r>
              <w:rPr>
                <w:sz w:val="17"/>
              </w:rPr>
              <w:t xml:space="preserve"> garantieverplichtingen</w:t>
            </w:r>
          </w:p>
        </w:tc>
        <w:tc>
          <w:tcPr>
            <w:tcW w:w="1939" w:type="dxa"/>
            <w:tcBorders>
              <w:bottom w:val="single" w:color="009EE0" w:sz="2" w:space="0"/>
            </w:tcBorders>
            <w:tcMar>
              <w:top w:w="22" w:type="dxa"/>
              <w:left w:w="28" w:type="dxa"/>
              <w:bottom w:w="22" w:type="dxa"/>
              <w:right w:w="28" w:type="dxa"/>
            </w:tcMar>
          </w:tcPr>
          <w:p w:rsidR="007F53D9" w:rsidRDefault="00935700" w14:paraId="0B9791E7" w14:textId="77777777">
            <w:pPr>
              <w:pStyle w:val="p-table"/>
              <w:jc w:val="right"/>
              <w:rPr>
                <w:sz w:val="17"/>
              </w:rPr>
            </w:pPr>
            <w:r>
              <w:rPr>
                <w:sz w:val="17"/>
              </w:rPr>
              <w:t>90.000</w:t>
            </w:r>
          </w:p>
        </w:tc>
        <w:tc>
          <w:tcPr>
            <w:tcW w:w="1939" w:type="dxa"/>
            <w:tcBorders>
              <w:bottom w:val="single" w:color="009EE0" w:sz="2" w:space="0"/>
            </w:tcBorders>
            <w:tcMar>
              <w:top w:w="22" w:type="dxa"/>
              <w:left w:w="28" w:type="dxa"/>
              <w:bottom w:w="22" w:type="dxa"/>
              <w:right w:w="28" w:type="dxa"/>
            </w:tcMar>
          </w:tcPr>
          <w:p w:rsidR="007F53D9" w:rsidRDefault="00935700" w14:paraId="50C507D5"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935700" w14:paraId="31CA6A12" w14:textId="77777777">
            <w:pPr>
              <w:pStyle w:val="p-table"/>
              <w:jc w:val="right"/>
              <w:rPr>
                <w:sz w:val="17"/>
              </w:rPr>
            </w:pPr>
            <w:r>
              <w:rPr>
                <w:sz w:val="17"/>
              </w:rPr>
              <w:t>90.000</w:t>
            </w:r>
          </w:p>
        </w:tc>
      </w:tr>
      <w:tr w:rsidR="007F53D9" w14:paraId="15D15314"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935700" w14:paraId="5993951F" w14:textId="77777777">
            <w:pPr>
              <w:pStyle w:val="p-table"/>
            </w:pPr>
            <w:r>
              <w:rPr>
                <w:i/>
                <w:sz w:val="17"/>
              </w:rPr>
              <w:t>Waarvan</w:t>
            </w:r>
            <w:r>
              <w:rPr>
                <w:sz w:val="17"/>
              </w:rPr>
              <w:t xml:space="preserve"> overige verplichtingen</w:t>
            </w:r>
          </w:p>
        </w:tc>
        <w:tc>
          <w:tcPr>
            <w:tcW w:w="1939" w:type="dxa"/>
            <w:tcBorders>
              <w:bottom w:val="single" w:color="009EE0" w:sz="2" w:space="0"/>
            </w:tcBorders>
            <w:tcMar>
              <w:top w:w="22" w:type="dxa"/>
              <w:left w:w="28" w:type="dxa"/>
              <w:bottom w:w="22" w:type="dxa"/>
              <w:right w:w="28" w:type="dxa"/>
            </w:tcMar>
          </w:tcPr>
          <w:p w:rsidR="007F53D9" w:rsidRDefault="00935700" w14:paraId="0DCCA2A7" w14:textId="77777777">
            <w:pPr>
              <w:pStyle w:val="p-table"/>
              <w:jc w:val="right"/>
              <w:rPr>
                <w:sz w:val="17"/>
              </w:rPr>
            </w:pPr>
            <w:r>
              <w:rPr>
                <w:sz w:val="17"/>
              </w:rPr>
              <w:t>45.515.295</w:t>
            </w:r>
          </w:p>
        </w:tc>
        <w:tc>
          <w:tcPr>
            <w:tcW w:w="1939" w:type="dxa"/>
            <w:tcBorders>
              <w:bottom w:val="single" w:color="009EE0" w:sz="2" w:space="0"/>
            </w:tcBorders>
            <w:tcMar>
              <w:top w:w="22" w:type="dxa"/>
              <w:left w:w="28" w:type="dxa"/>
              <w:bottom w:w="22" w:type="dxa"/>
              <w:right w:w="28" w:type="dxa"/>
            </w:tcMar>
          </w:tcPr>
          <w:p w:rsidR="007F53D9" w:rsidRDefault="00935700" w14:paraId="7E8892B7" w14:textId="77777777">
            <w:pPr>
              <w:pStyle w:val="p-table"/>
              <w:jc w:val="right"/>
              <w:rPr>
                <w:sz w:val="17"/>
              </w:rPr>
            </w:pPr>
            <w:r>
              <w:rPr>
                <w:sz w:val="17"/>
              </w:rPr>
              <w:t>‒</w:t>
            </w:r>
            <w:r>
              <w:rPr>
                <w:sz w:val="17"/>
              </w:rPr>
              <w:t xml:space="preserve"> 849.022</w:t>
            </w:r>
          </w:p>
        </w:tc>
        <w:tc>
          <w:tcPr>
            <w:tcW w:w="1939" w:type="dxa"/>
            <w:tcBorders>
              <w:bottom w:val="single" w:color="009EE0" w:sz="2" w:space="0"/>
            </w:tcBorders>
            <w:tcMar>
              <w:top w:w="22" w:type="dxa"/>
              <w:left w:w="28" w:type="dxa"/>
              <w:bottom w:w="22" w:type="dxa"/>
              <w:right w:w="28" w:type="dxa"/>
            </w:tcMar>
          </w:tcPr>
          <w:p w:rsidR="007F53D9" w:rsidRDefault="00935700" w14:paraId="58718392" w14:textId="77777777">
            <w:pPr>
              <w:pStyle w:val="p-table"/>
              <w:jc w:val="right"/>
              <w:rPr>
                <w:sz w:val="17"/>
              </w:rPr>
            </w:pPr>
            <w:r>
              <w:rPr>
                <w:sz w:val="17"/>
              </w:rPr>
              <w:t>44.666.273</w:t>
            </w:r>
          </w:p>
        </w:tc>
      </w:tr>
    </w:tbl>
    <w:p w:rsidR="007F53D9" w:rsidRDefault="007F53D9" w14:paraId="1A6CF458" w14:textId="77777777">
      <w:pPr>
        <w:pStyle w:val="p-marginbottom"/>
      </w:pPr>
    </w:p>
    <w:p w:rsidR="007F53D9" w:rsidRDefault="00935700" w14:paraId="60E691C8" w14:textId="77777777">
      <w:pPr>
        <w:pStyle w:val="header-h1"/>
      </w:pPr>
      <w:r>
        <w:t>Toelichting</w:t>
      </w:r>
    </w:p>
    <w:p w:rsidR="007F53D9" w:rsidRDefault="007F53D9" w14:paraId="0873A03E" w14:textId="77777777">
      <w:pPr>
        <w:pStyle w:val="p-marginbottom"/>
      </w:pPr>
    </w:p>
    <w:p w:rsidR="007F53D9" w:rsidRDefault="00935700" w14:paraId="56D7244B" w14:textId="77777777">
      <w:pPr>
        <w:pStyle w:val="header-h1"/>
      </w:pPr>
      <w:r>
        <w:t>Verplichtingen</w:t>
      </w:r>
    </w:p>
    <w:p w:rsidR="007F53D9" w:rsidRDefault="007F53D9" w14:paraId="16982CD0" w14:textId="77777777">
      <w:pPr>
        <w:pStyle w:val="p-marginbottom"/>
      </w:pPr>
    </w:p>
    <w:p w:rsidR="007F53D9" w:rsidRDefault="00935700" w14:paraId="66FBD9B0" w14:textId="77777777">
      <w:pPr>
        <w:pStyle w:val="p"/>
      </w:pPr>
      <w:r>
        <w:t xml:space="preserve">Het verplichtingenbudget wordt per saldo met € 849 </w:t>
      </w:r>
      <w:proofErr w:type="spellStart"/>
      <w:r>
        <w:t>mln</w:t>
      </w:r>
      <w:proofErr w:type="spellEnd"/>
      <w:r>
        <w:t xml:space="preserve"> </w:t>
      </w:r>
      <w:r>
        <w:t>verlaagd. Dit saldo is het resultaat van verschillende verhogingen en verlagingen van verplichtingenbudgetten zoals hieronder toegelicht.</w:t>
      </w:r>
    </w:p>
    <w:p w:rsidR="007F53D9" w:rsidRDefault="00935700" w14:paraId="66DB22A1" w14:textId="77777777">
      <w:r>
        <w:t xml:space="preserve">Ophogingen (groter dan € 10 </w:t>
      </w:r>
      <w:proofErr w:type="spellStart"/>
      <w:r>
        <w:t>mln</w:t>
      </w:r>
      <w:proofErr w:type="spellEnd"/>
      <w:r>
        <w:t>):</w:t>
      </w:r>
    </w:p>
    <w:p w:rsidR="007F53D9" w:rsidRDefault="00935700" w14:paraId="7FCC77B1" w14:textId="77777777">
      <w:pPr>
        <w:pStyle w:val="ol-p-l1"/>
        <w:numPr>
          <w:ilvl w:val="0"/>
          <w:numId w:val="7"/>
        </w:numPr>
      </w:pPr>
      <w:r>
        <w:rPr>
          <w:rStyle w:val="ol-text"/>
        </w:rPr>
        <w:t xml:space="preserve">SDE++ (€ 16,0 </w:t>
      </w:r>
      <w:proofErr w:type="spellStart"/>
      <w:r>
        <w:rPr>
          <w:rStyle w:val="ol-text"/>
        </w:rPr>
        <w:t>mln</w:t>
      </w:r>
      <w:proofErr w:type="spellEnd"/>
      <w:r>
        <w:rPr>
          <w:rStyle w:val="ol-text"/>
        </w:rPr>
        <w:t>): Deze mutatie wordt merendeels veroorzaakt doordat verplichtingen moeten worden aangegaan in 2026 voor een additionele uitkering in het kader van de nadeelcompensatie voor de productiebeperking van de kolencentrales in 2022. De betaling vindt naar verwachting daarentegen wel in 2027 plaats.</w:t>
      </w:r>
    </w:p>
    <w:p w:rsidR="007F53D9" w:rsidRDefault="00935700" w14:paraId="6218AF25" w14:textId="77777777">
      <w:pPr>
        <w:pStyle w:val="ol-p-l1"/>
        <w:numPr>
          <w:ilvl w:val="0"/>
          <w:numId w:val="5"/>
        </w:numPr>
      </w:pPr>
      <w:r>
        <w:rPr>
          <w:rStyle w:val="ol-text"/>
        </w:rPr>
        <w:t xml:space="preserve">Vulmaatregelen gasopslag (€ 143 </w:t>
      </w:r>
      <w:proofErr w:type="spellStart"/>
      <w:r>
        <w:rPr>
          <w:rStyle w:val="ol-text"/>
        </w:rPr>
        <w:t>mln</w:t>
      </w:r>
      <w:proofErr w:type="spellEnd"/>
      <w:r>
        <w:rPr>
          <w:rStyle w:val="ol-text"/>
        </w:rPr>
        <w:t xml:space="preserve">): Dit betreft een ramingsbijstelling voor de heffing gasleveringszekerheid door de indexatie van noodvoorraden. De gasprijs is gestegen sinds de laatste raming. De raming wordt bijgesteld op basis van de piekprijs van 58 euro/MWh. Hierdoor gaan de uitgaven met € 143 </w:t>
      </w:r>
      <w:proofErr w:type="spellStart"/>
      <w:r>
        <w:rPr>
          <w:rStyle w:val="ol-text"/>
        </w:rPr>
        <w:t>mln</w:t>
      </w:r>
      <w:proofErr w:type="spellEnd"/>
      <w:r>
        <w:rPr>
          <w:rStyle w:val="ol-text"/>
        </w:rPr>
        <w:t xml:space="preserve"> omhoog. Dit wordt gedekt in de heffing leveringszekerheid vanaf 2029.</w:t>
      </w:r>
    </w:p>
    <w:p w:rsidR="007F53D9" w:rsidRDefault="00935700" w14:paraId="6804035E" w14:textId="77777777">
      <w:pPr>
        <w:pStyle w:val="ol-p-l1"/>
        <w:numPr>
          <w:ilvl w:val="0"/>
          <w:numId w:val="5"/>
        </w:numPr>
      </w:pPr>
      <w:r>
        <w:rPr>
          <w:rStyle w:val="ol-text"/>
        </w:rPr>
        <w:t xml:space="preserve">VEKI (€ 262 </w:t>
      </w:r>
      <w:proofErr w:type="spellStart"/>
      <w:r>
        <w:rPr>
          <w:rStyle w:val="ol-text"/>
        </w:rPr>
        <w:t>mln</w:t>
      </w:r>
      <w:proofErr w:type="spellEnd"/>
      <w:r>
        <w:rPr>
          <w:rStyle w:val="ol-text"/>
        </w:rPr>
        <w:t>): Zie de toelichting hieronder bij de uitgavenmutaties.</w:t>
      </w:r>
    </w:p>
    <w:p w:rsidR="007F53D9" w:rsidRDefault="00935700" w14:paraId="7D0220AF" w14:textId="77777777">
      <w:pPr>
        <w:pStyle w:val="ol-p-l1"/>
        <w:numPr>
          <w:ilvl w:val="0"/>
          <w:numId w:val="5"/>
        </w:numPr>
      </w:pPr>
      <w:r>
        <w:rPr>
          <w:rStyle w:val="ol-text"/>
        </w:rPr>
        <w:t xml:space="preserve">Subsidieregeling Indirecte kostencompensatie ETS (IKC ETS) (€ 89 </w:t>
      </w:r>
      <w:proofErr w:type="spellStart"/>
      <w:r>
        <w:rPr>
          <w:rStyle w:val="ol-text"/>
        </w:rPr>
        <w:t>mln</w:t>
      </w:r>
      <w:proofErr w:type="spellEnd"/>
      <w:r>
        <w:rPr>
          <w:rStyle w:val="ol-text"/>
        </w:rPr>
        <w:t>): Zie de toelichting hieronder bij de uitgavenmutaties.</w:t>
      </w:r>
    </w:p>
    <w:p w:rsidR="007F53D9" w:rsidRDefault="00935700" w14:paraId="55ACDD39" w14:textId="77777777">
      <w:pPr>
        <w:pStyle w:val="ol-p-l1"/>
        <w:numPr>
          <w:ilvl w:val="0"/>
          <w:numId w:val="5"/>
        </w:numPr>
      </w:pPr>
      <w:r>
        <w:rPr>
          <w:rStyle w:val="ol-text"/>
        </w:rPr>
        <w:t xml:space="preserve">Lening NEO NL (€ 83,5 </w:t>
      </w:r>
      <w:proofErr w:type="spellStart"/>
      <w:r>
        <w:rPr>
          <w:rStyle w:val="ol-text"/>
        </w:rPr>
        <w:t>mln</w:t>
      </w:r>
      <w:proofErr w:type="spellEnd"/>
      <w:r>
        <w:rPr>
          <w:rStyle w:val="ol-text"/>
        </w:rPr>
        <w:t>): Zie de toelichting hieronder bij de uitgavenmutaties.</w:t>
      </w:r>
    </w:p>
    <w:p w:rsidR="007F53D9" w:rsidRDefault="00935700" w14:paraId="63AFB317" w14:textId="77777777">
      <w:pPr>
        <w:pStyle w:val="ol-p-l1"/>
        <w:numPr>
          <w:ilvl w:val="0"/>
          <w:numId w:val="5"/>
        </w:numPr>
      </w:pPr>
      <w:r>
        <w:rPr>
          <w:rStyle w:val="ol-text"/>
        </w:rPr>
        <w:t xml:space="preserve">Projecten kernenergie (€ 19,0 </w:t>
      </w:r>
      <w:proofErr w:type="spellStart"/>
      <w:r>
        <w:rPr>
          <w:rStyle w:val="ol-text"/>
        </w:rPr>
        <w:t>mln</w:t>
      </w:r>
      <w:proofErr w:type="spellEnd"/>
      <w:r>
        <w:rPr>
          <w:rStyle w:val="ol-text"/>
        </w:rPr>
        <w:t>): Deze mutatie wordt voornamelijk veroorzaakt doordat er vanuit het Klimaat- en energiefonds middelen worden overgeheveld voor de opdrachten in het kader van de nieuwbouw van de kerncentrales en voor de bedrijfsduurverlenging.</w:t>
      </w:r>
    </w:p>
    <w:p w:rsidR="007F53D9" w:rsidRDefault="00935700" w14:paraId="66765BF6" w14:textId="77777777">
      <w:pPr>
        <w:pStyle w:val="ol-p-l1"/>
        <w:numPr>
          <w:ilvl w:val="0"/>
          <w:numId w:val="5"/>
        </w:numPr>
      </w:pPr>
      <w:r>
        <w:rPr>
          <w:rStyle w:val="ol-text"/>
        </w:rPr>
        <w:t xml:space="preserve">Gebiedsinvesteringen (€ 260 </w:t>
      </w:r>
      <w:proofErr w:type="spellStart"/>
      <w:r>
        <w:rPr>
          <w:rStyle w:val="ol-text"/>
        </w:rPr>
        <w:t>mln</w:t>
      </w:r>
      <w:proofErr w:type="spellEnd"/>
      <w:r>
        <w:rPr>
          <w:rStyle w:val="ol-text"/>
        </w:rPr>
        <w:t>): Zie de toelichting hieronder bij de uitgavenmutaties.</w:t>
      </w:r>
    </w:p>
    <w:p w:rsidR="007F53D9" w:rsidRDefault="007F53D9" w14:paraId="65B2C7B4" w14:textId="77777777"/>
    <w:p w:rsidR="007F53D9" w:rsidRDefault="00935700" w14:paraId="16A42E58" w14:textId="77777777">
      <w:r>
        <w:t xml:space="preserve">Verlagingen (groter dan € 10 </w:t>
      </w:r>
      <w:proofErr w:type="spellStart"/>
      <w:r>
        <w:t>mln</w:t>
      </w:r>
      <w:proofErr w:type="spellEnd"/>
      <w:r>
        <w:t>):</w:t>
      </w:r>
    </w:p>
    <w:p w:rsidR="007F53D9" w:rsidRDefault="00935700" w14:paraId="3392934D" w14:textId="77777777">
      <w:pPr>
        <w:pStyle w:val="ol-p-l1"/>
        <w:numPr>
          <w:ilvl w:val="0"/>
          <w:numId w:val="8"/>
        </w:numPr>
      </w:pPr>
      <w:r>
        <w:rPr>
          <w:rStyle w:val="ol-text"/>
        </w:rPr>
        <w:t xml:space="preserve">Demonstratieregeling Energie- en Klimaatinnovatie (DEI+) (€ 76,8 </w:t>
      </w:r>
      <w:proofErr w:type="spellStart"/>
      <w:r>
        <w:rPr>
          <w:rStyle w:val="ol-text"/>
        </w:rPr>
        <w:t>mln</w:t>
      </w:r>
      <w:proofErr w:type="spellEnd"/>
      <w:r>
        <w:rPr>
          <w:rStyle w:val="ol-text"/>
        </w:rPr>
        <w:t>): zie de toelichting hieronder bij de uitgavenmutaties.</w:t>
      </w:r>
    </w:p>
    <w:p w:rsidR="007F53D9" w:rsidRDefault="00935700" w14:paraId="1929C6B1" w14:textId="77777777">
      <w:pPr>
        <w:pStyle w:val="ol-p-l1"/>
        <w:numPr>
          <w:ilvl w:val="0"/>
          <w:numId w:val="5"/>
        </w:numPr>
      </w:pPr>
      <w:r>
        <w:rPr>
          <w:rStyle w:val="ol-text"/>
        </w:rPr>
        <w:t xml:space="preserve">Opschalingsinstrument waterstof (€ 566 </w:t>
      </w:r>
      <w:proofErr w:type="spellStart"/>
      <w:r>
        <w:rPr>
          <w:rStyle w:val="ol-text"/>
        </w:rPr>
        <w:t>mln</w:t>
      </w:r>
      <w:proofErr w:type="spellEnd"/>
      <w:r>
        <w:rPr>
          <w:rStyle w:val="ol-text"/>
        </w:rPr>
        <w:t>): deze verlaging wordt veroorzaakt door diverse verplichtingenschuiven tussen 2026 en latere jaren. De grootste verplichtingenschuif heeft betrekking op de OWE3. De OWE3 wordt in oktober opengesteld, waardoor de verplichtingen pas in 2027 wordt aangegaan.</w:t>
      </w:r>
    </w:p>
    <w:p w:rsidR="007F53D9" w:rsidRDefault="00935700" w14:paraId="72B84658" w14:textId="77777777">
      <w:pPr>
        <w:pStyle w:val="ol-p-l1"/>
        <w:numPr>
          <w:ilvl w:val="0"/>
          <w:numId w:val="5"/>
        </w:numPr>
      </w:pPr>
      <w:r>
        <w:rPr>
          <w:rStyle w:val="ol-text"/>
        </w:rPr>
        <w:t xml:space="preserve">Geothermie (€ 29,1 </w:t>
      </w:r>
      <w:proofErr w:type="spellStart"/>
      <w:r>
        <w:rPr>
          <w:rStyle w:val="ol-text"/>
        </w:rPr>
        <w:t>mln</w:t>
      </w:r>
      <w:proofErr w:type="spellEnd"/>
      <w:r>
        <w:rPr>
          <w:rStyle w:val="ol-text"/>
        </w:rPr>
        <w:t>): Zie de toelichting hieronder bij de uitgavenmutaties.</w:t>
      </w:r>
    </w:p>
    <w:p w:rsidR="007F53D9" w:rsidRDefault="00935700" w14:paraId="226F9A34" w14:textId="77777777">
      <w:pPr>
        <w:pStyle w:val="ol-p-l1"/>
        <w:numPr>
          <w:ilvl w:val="0"/>
          <w:numId w:val="5"/>
        </w:numPr>
      </w:pPr>
      <w:r>
        <w:rPr>
          <w:rStyle w:val="ol-text"/>
        </w:rPr>
        <w:t xml:space="preserve">Maatwerkaanpak industrie (€ 164 </w:t>
      </w:r>
      <w:proofErr w:type="spellStart"/>
      <w:r>
        <w:rPr>
          <w:rStyle w:val="ol-text"/>
        </w:rPr>
        <w:t>mln</w:t>
      </w:r>
      <w:proofErr w:type="spellEnd"/>
      <w:r>
        <w:rPr>
          <w:rStyle w:val="ol-text"/>
        </w:rPr>
        <w:t>): Zie de toelichting hieronder bij de uitgavenmutaties.</w:t>
      </w:r>
    </w:p>
    <w:p w:rsidR="007F53D9" w:rsidRDefault="00935700" w14:paraId="2E7B76A9" w14:textId="77777777">
      <w:pPr>
        <w:pStyle w:val="ol-p-l1"/>
        <w:numPr>
          <w:ilvl w:val="0"/>
          <w:numId w:val="5"/>
        </w:numPr>
      </w:pPr>
      <w:r>
        <w:rPr>
          <w:rStyle w:val="ol-text"/>
        </w:rPr>
        <w:t xml:space="preserve">NIKI (€ 285,3 </w:t>
      </w:r>
      <w:proofErr w:type="spellStart"/>
      <w:r>
        <w:rPr>
          <w:rStyle w:val="ol-text"/>
        </w:rPr>
        <w:t>mln</w:t>
      </w:r>
      <w:proofErr w:type="spellEnd"/>
      <w:r>
        <w:rPr>
          <w:rStyle w:val="ol-text"/>
        </w:rPr>
        <w:t>): De publicatie en openstelling van de NIKI zullen naar verwachting dusdanig laat in het jaar plaatsvinden dat RVO naar verwachting niet meer kan beschikken in 2026 en dus geen kas en verplichtingen zal aangaan, hierdoor zullen er voor de tweede openstellingsronde in 2026 geen kasvoorschotten en verplichtingen meer verleend worden. Daarnaast zijn de ramingen aangepast op basis van de daadwerkelijk verleende beschikkingen tijdens de eerste openstellingsronde.</w:t>
      </w:r>
    </w:p>
    <w:p w:rsidR="007F53D9" w:rsidRDefault="00935700" w14:paraId="51840CF5" w14:textId="77777777">
      <w:pPr>
        <w:pStyle w:val="ol-p-l1"/>
        <w:numPr>
          <w:ilvl w:val="0"/>
          <w:numId w:val="5"/>
        </w:numPr>
      </w:pPr>
      <w:r>
        <w:rPr>
          <w:rStyle w:val="ol-text"/>
        </w:rPr>
        <w:t xml:space="preserve">NGF-project Groenvermogen van de Nederlandse economie (€ 125 </w:t>
      </w:r>
      <w:proofErr w:type="spellStart"/>
      <w:r>
        <w:rPr>
          <w:rStyle w:val="ol-text"/>
        </w:rPr>
        <w:t>mln</w:t>
      </w:r>
      <w:proofErr w:type="spellEnd"/>
      <w:r>
        <w:rPr>
          <w:rStyle w:val="ol-text"/>
        </w:rPr>
        <w:t xml:space="preserve">): De OWE </w:t>
      </w:r>
      <w:proofErr w:type="spellStart"/>
      <w:r>
        <w:rPr>
          <w:rStyle w:val="ol-text"/>
        </w:rPr>
        <w:t>waterstofhubregeling</w:t>
      </w:r>
      <w:proofErr w:type="spellEnd"/>
      <w:r>
        <w:rPr>
          <w:rStyle w:val="ol-text"/>
        </w:rPr>
        <w:t xml:space="preserve"> wordt later geopend dan eerder was voorzien. Hierdoor worden de verplichtingen pas in 2027 aangegaan en wordt het verplichtingenbudget van het NGF programma Groenvermogen van 2026 naar 2027 geschoven.</w:t>
      </w:r>
    </w:p>
    <w:p w:rsidR="007F53D9" w:rsidRDefault="00935700" w14:paraId="51F1EB7E" w14:textId="77777777">
      <w:pPr>
        <w:pStyle w:val="ol-p-l1"/>
        <w:numPr>
          <w:ilvl w:val="0"/>
          <w:numId w:val="5"/>
        </w:numPr>
      </w:pPr>
      <w:r>
        <w:rPr>
          <w:rStyle w:val="ol-text"/>
        </w:rPr>
        <w:t xml:space="preserve">Energiebesparing MKB (€ 40 </w:t>
      </w:r>
      <w:proofErr w:type="spellStart"/>
      <w:r>
        <w:rPr>
          <w:rStyle w:val="ol-text"/>
        </w:rPr>
        <w:t>mln</w:t>
      </w:r>
      <w:proofErr w:type="spellEnd"/>
      <w:r>
        <w:rPr>
          <w:rStyle w:val="ol-text"/>
        </w:rPr>
        <w:t>): Zie de toelichting hieronder bij de uitgavenmutaties.</w:t>
      </w:r>
    </w:p>
    <w:p w:rsidR="007F53D9" w:rsidRDefault="00935700" w14:paraId="48E42E78" w14:textId="77777777">
      <w:pPr>
        <w:pStyle w:val="ol-p-l1"/>
        <w:numPr>
          <w:ilvl w:val="0"/>
          <w:numId w:val="5"/>
        </w:numPr>
      </w:pPr>
      <w:r>
        <w:rPr>
          <w:rStyle w:val="ol-text"/>
        </w:rPr>
        <w:t xml:space="preserve">COVA (€ 18,6 </w:t>
      </w:r>
      <w:proofErr w:type="spellStart"/>
      <w:r>
        <w:rPr>
          <w:rStyle w:val="ol-text"/>
        </w:rPr>
        <w:t>mln</w:t>
      </w:r>
      <w:proofErr w:type="spellEnd"/>
      <w:r>
        <w:rPr>
          <w:rStyle w:val="ol-text"/>
        </w:rPr>
        <w:t>): Zie de toelichting hieronder bij de uitgavenmutaties.</w:t>
      </w:r>
    </w:p>
    <w:p w:rsidR="007F53D9" w:rsidRDefault="00935700" w14:paraId="74D7886F" w14:textId="77777777">
      <w:pPr>
        <w:pStyle w:val="ol-p-l1"/>
        <w:numPr>
          <w:ilvl w:val="0"/>
          <w:numId w:val="5"/>
        </w:numPr>
      </w:pPr>
      <w:r>
        <w:rPr>
          <w:rStyle w:val="ol-text"/>
        </w:rPr>
        <w:t xml:space="preserve">TNO kerndepartement (€ 29 </w:t>
      </w:r>
      <w:proofErr w:type="spellStart"/>
      <w:r>
        <w:rPr>
          <w:rStyle w:val="ol-text"/>
        </w:rPr>
        <w:t>mln</w:t>
      </w:r>
      <w:proofErr w:type="spellEnd"/>
      <w:r>
        <w:rPr>
          <w:rStyle w:val="ol-text"/>
        </w:rPr>
        <w:t>): Zie de toelichting hieronder bij de uitgavenmutaties.</w:t>
      </w:r>
    </w:p>
    <w:p w:rsidR="007F53D9" w:rsidRDefault="00935700" w14:paraId="0B99F82C" w14:textId="77777777">
      <w:pPr>
        <w:pStyle w:val="ol-p-l1"/>
        <w:numPr>
          <w:ilvl w:val="0"/>
          <w:numId w:val="5"/>
        </w:numPr>
      </w:pPr>
      <w:r>
        <w:rPr>
          <w:rStyle w:val="ol-text"/>
        </w:rPr>
        <w:t xml:space="preserve">Uitvoeringskosten klimaat medeoverheden (€ 308 </w:t>
      </w:r>
      <w:proofErr w:type="spellStart"/>
      <w:r>
        <w:rPr>
          <w:rStyle w:val="ol-text"/>
        </w:rPr>
        <w:t>mln</w:t>
      </w:r>
      <w:proofErr w:type="spellEnd"/>
      <w:r>
        <w:rPr>
          <w:rStyle w:val="ol-text"/>
        </w:rPr>
        <w:t>): Zie de toelichting hieronder bij de uitgavenmutaties.</w:t>
      </w:r>
    </w:p>
    <w:p w:rsidR="007F53D9" w:rsidRDefault="007F53D9" w14:paraId="2CD26E8D" w14:textId="77777777"/>
    <w:p w:rsidR="007F53D9" w:rsidRDefault="00935700" w14:paraId="1FE7E467" w14:textId="77777777">
      <w:pPr>
        <w:pStyle w:val="header-h1"/>
      </w:pPr>
      <w:r>
        <w:t>Uitgaven</w:t>
      </w:r>
    </w:p>
    <w:p w:rsidR="007F53D9" w:rsidRDefault="007F53D9" w14:paraId="1E31FA58" w14:textId="77777777">
      <w:pPr>
        <w:pStyle w:val="p-marginbottom"/>
      </w:pPr>
    </w:p>
    <w:p w:rsidR="007F53D9" w:rsidRDefault="00935700" w14:paraId="7E5DBAE9" w14:textId="77777777">
      <w:pPr>
        <w:pStyle w:val="header-h3"/>
      </w:pPr>
      <w:r>
        <w:t>Subsidies</w:t>
      </w:r>
    </w:p>
    <w:p w:rsidR="007F53D9" w:rsidRDefault="007F53D9" w14:paraId="6CD87EA5" w14:textId="77777777">
      <w:pPr>
        <w:pStyle w:val="p-marginbottom"/>
      </w:pPr>
    </w:p>
    <w:p w:rsidR="007F53D9" w:rsidRDefault="00935700" w14:paraId="487F5F7A" w14:textId="77777777">
      <w:pPr>
        <w:pStyle w:val="header-h3"/>
      </w:pPr>
      <w:r>
        <w:t>Aardwarmte</w:t>
      </w:r>
    </w:p>
    <w:p w:rsidR="007F53D9" w:rsidRDefault="00935700" w14:paraId="597E9593" w14:textId="77777777">
      <w:pPr>
        <w:pStyle w:val="p"/>
      </w:pPr>
      <w:r>
        <w:t xml:space="preserve">Dit betreft een kasschuif van € 10 </w:t>
      </w:r>
      <w:proofErr w:type="spellStart"/>
      <w:r>
        <w:t>mln</w:t>
      </w:r>
      <w:proofErr w:type="spellEnd"/>
      <w:r>
        <w:t xml:space="preserve"> </w:t>
      </w:r>
      <w:r>
        <w:t>naar 2027 als gevolg van een eindvaststelling van het SCAN-programma die dan wordt verwacht.</w:t>
      </w:r>
    </w:p>
    <w:p w:rsidR="007F53D9" w:rsidRDefault="00935700" w14:paraId="683D0277" w14:textId="77777777">
      <w:pPr>
        <w:pStyle w:val="header-h3"/>
      </w:pPr>
      <w:r>
        <w:t>Demonstratieregeling Klimaat- en Energie-innovatie (DEI+)</w:t>
      </w:r>
    </w:p>
    <w:p w:rsidR="007F53D9" w:rsidRDefault="00935700" w14:paraId="079475D0" w14:textId="77777777">
      <w:pPr>
        <w:pStyle w:val="p"/>
      </w:pPr>
      <w:r>
        <w:t xml:space="preserve">Een deel van het kasbudget van de DEI+ wordt naar latere jaren geschoven. Dit komt onder andere doordat de bijdrage van Verduurzaming Industrie en </w:t>
      </w:r>
      <w:proofErr w:type="spellStart"/>
      <w:r>
        <w:t>IenW</w:t>
      </w:r>
      <w:proofErr w:type="spellEnd"/>
      <w:r>
        <w:t xml:space="preserve"> aan de openstelling van de DEI+ Circulaire Economie niet in het juiste ritme van de regeling stond. Met deze kasschuif worden de middelen in het juiste ritme voor uitvoering en financiering gezet. Daarnaast is er voor een aantal innovatieregelingen een kasschuif nodig om het kasritme in overeenstemming te brengen met de meest recente prognose.</w:t>
      </w:r>
    </w:p>
    <w:p w:rsidR="007F53D9" w:rsidRDefault="00935700" w14:paraId="65785339" w14:textId="77777777">
      <w:pPr>
        <w:pStyle w:val="header-h3"/>
      </w:pPr>
      <w:r>
        <w:t>Opschalingsinstrument waterstof</w:t>
      </w:r>
    </w:p>
    <w:p w:rsidR="007F53D9" w:rsidRDefault="00935700" w14:paraId="541DA76B" w14:textId="77777777">
      <w:pPr>
        <w:pStyle w:val="p"/>
      </w:pPr>
      <w:r>
        <w:t xml:space="preserve">In totaal wordt er voor € 47,6 </w:t>
      </w:r>
      <w:proofErr w:type="spellStart"/>
      <w:r>
        <w:t>mln</w:t>
      </w:r>
      <w:proofErr w:type="spellEnd"/>
      <w:r>
        <w:t xml:space="preserve"> aan kasbudget geschoven naar latere jaren, zodat de budgetten in lijn worden gebracht met de verwachte uitgaven. De realisatie van de OWE heeft bijvoorbeeld vertraging opgelopen waardoor de kasmiddelen niet meer in het juiste ritme staan. Daarnaast start het innovatieprogramma voor waterstof op zee pas in 2027 en wordt naar aanleiding van de uitwerking van de subsidie voor het realiseren van waterstofopslag (project </w:t>
      </w:r>
      <w:proofErr w:type="spellStart"/>
      <w:r>
        <w:t>Hystock</w:t>
      </w:r>
      <w:proofErr w:type="spellEnd"/>
      <w:r>
        <w:t>) het kasritme meer over de tijd verspreid.</w:t>
      </w:r>
    </w:p>
    <w:p w:rsidR="007F53D9" w:rsidRDefault="00935700" w14:paraId="10AC9B6D" w14:textId="77777777">
      <w:pPr>
        <w:pStyle w:val="header-h3"/>
      </w:pPr>
      <w:r>
        <w:t>IPCEI-waterstof</w:t>
      </w:r>
    </w:p>
    <w:p w:rsidR="007F53D9" w:rsidRDefault="00935700" w14:paraId="48D3591F" w14:textId="77777777">
      <w:pPr>
        <w:pStyle w:val="p"/>
      </w:pPr>
      <w:r>
        <w:t xml:space="preserve">Een deel van het kasbudget voor IPCEI-Waterstof zal dit jaar niet meer tot uitputting komen vanwege vertraging in de uitrol van een project dat valt onder Golf 4 van de IPCEI-Waterstof. Omdat dit bedrag in latere jaren nodig blijft, wordt € 22 </w:t>
      </w:r>
      <w:proofErr w:type="spellStart"/>
      <w:r>
        <w:t>mln</w:t>
      </w:r>
      <w:proofErr w:type="spellEnd"/>
      <w:r>
        <w:t xml:space="preserve"> naar 2028 geschoven.</w:t>
      </w:r>
    </w:p>
    <w:p w:rsidR="007F53D9" w:rsidRDefault="00935700" w14:paraId="6F0EE0C3" w14:textId="77777777">
      <w:pPr>
        <w:pStyle w:val="header-h3"/>
      </w:pPr>
      <w:r>
        <w:t>Vulmaatregelen gasopslag</w:t>
      </w:r>
    </w:p>
    <w:p w:rsidR="007F53D9" w:rsidRDefault="00935700" w14:paraId="28D18543" w14:textId="77777777">
      <w:pPr>
        <w:pStyle w:val="p"/>
      </w:pPr>
      <w:r>
        <w:t>Zie de toelichting hierboven bij de verplichtingenmutaties.</w:t>
      </w:r>
    </w:p>
    <w:p w:rsidR="007F53D9" w:rsidRDefault="00935700" w14:paraId="08F22EE3" w14:textId="77777777">
      <w:pPr>
        <w:pStyle w:val="header-h3"/>
      </w:pPr>
      <w:r>
        <w:t xml:space="preserve">NGF-project </w:t>
      </w:r>
      <w:proofErr w:type="spellStart"/>
      <w:r>
        <w:t>NieuweWarmteNu</w:t>
      </w:r>
      <w:proofErr w:type="spellEnd"/>
      <w:r>
        <w:t>! (NWN)</w:t>
      </w:r>
    </w:p>
    <w:p w:rsidR="007F53D9" w:rsidRDefault="00935700" w14:paraId="4DFD823F" w14:textId="77777777">
      <w:pPr>
        <w:pStyle w:val="p"/>
      </w:pPr>
      <w:r>
        <w:t>Vanwege vertraging in de uitrol van collectieve warmte hebben NWN-projecten vertraging opgelopen. Middels deze mutatie worden de middelen voor NWN in het juiste kasritme gebracht.</w:t>
      </w:r>
    </w:p>
    <w:p w:rsidR="007F53D9" w:rsidRDefault="00935700" w14:paraId="117A852E" w14:textId="77777777">
      <w:pPr>
        <w:pStyle w:val="header-h3"/>
      </w:pPr>
      <w:r>
        <w:t>Geothermie (Klimaat- en energiefonds)</w:t>
      </w:r>
    </w:p>
    <w:p w:rsidR="007F53D9" w:rsidRDefault="00935700" w14:paraId="2453E478" w14:textId="77777777">
      <w:pPr>
        <w:pStyle w:val="p"/>
      </w:pPr>
      <w:r>
        <w:t xml:space="preserve">De middelen voor proefboringen en de Subsidie Opschaling Lage Temperatuur Aardwarmte (SOLTA) worden naar 2027 geschoven. De verwachting is dat de SOLTA-subsidieregeling pas in het eerste kwartaal van 2027 open zal gaan. De opdracht </w:t>
      </w:r>
      <w:r>
        <w:t>voor proefboringen vergt ook nog voorwerk. Hierdoor wordt de opdracht pas in 2027 afgerond. </w:t>
      </w:r>
    </w:p>
    <w:p w:rsidR="007F53D9" w:rsidRDefault="00935700" w14:paraId="41709042" w14:textId="77777777">
      <w:pPr>
        <w:pStyle w:val="header-h3"/>
      </w:pPr>
      <w:r>
        <w:t xml:space="preserve">Subsidieproject </w:t>
      </w:r>
      <w:proofErr w:type="spellStart"/>
      <w:r>
        <w:t>Djewels</w:t>
      </w:r>
      <w:proofErr w:type="spellEnd"/>
    </w:p>
    <w:p w:rsidR="007F53D9" w:rsidRDefault="00935700" w14:paraId="165B0474" w14:textId="77777777">
      <w:pPr>
        <w:pStyle w:val="p"/>
      </w:pPr>
      <w:r>
        <w:t xml:space="preserve">Dit betreft de verdeling van de toegekende eindejaarsmarge voor het </w:t>
      </w:r>
      <w:proofErr w:type="spellStart"/>
      <w:r>
        <w:t>Djewels</w:t>
      </w:r>
      <w:proofErr w:type="spellEnd"/>
      <w:r>
        <w:t>-subsidieproject. Deze middelen zullen nodig blijven voor de verdere uitbetaling van de reeds aangegane subsidieverplichting.</w:t>
      </w:r>
    </w:p>
    <w:p w:rsidR="007F53D9" w:rsidRDefault="00935700" w14:paraId="3CC68CC4" w14:textId="77777777">
      <w:pPr>
        <w:pStyle w:val="header-h3"/>
      </w:pPr>
      <w:r>
        <w:t>Maatwerkaanpak industrie</w:t>
      </w:r>
    </w:p>
    <w:p w:rsidR="007F53D9" w:rsidRDefault="00935700" w14:paraId="2812FEA4" w14:textId="77777777">
      <w:pPr>
        <w:pStyle w:val="p"/>
      </w:pPr>
      <w:r>
        <w:t xml:space="preserve">Door het uitblijven van vergunningen kon een specifiek maatwerkbedrijf geen definitieve investeringsbeslissing nemen. Hierdoor wordt € 118 </w:t>
      </w:r>
      <w:proofErr w:type="spellStart"/>
      <w:r>
        <w:t>mln</w:t>
      </w:r>
      <w:proofErr w:type="spellEnd"/>
      <w:r>
        <w:t xml:space="preserve"> van 2026 naar latere jaren geschoven. Ook de middelen (€ 38 </w:t>
      </w:r>
      <w:proofErr w:type="spellStart"/>
      <w:r>
        <w:t>mln</w:t>
      </w:r>
      <w:proofErr w:type="spellEnd"/>
      <w:r>
        <w:t xml:space="preserve">) die in 2026 voor de uitwerking van een Joint Letter of </w:t>
      </w:r>
      <w:proofErr w:type="spellStart"/>
      <w:r>
        <w:t>Intent</w:t>
      </w:r>
      <w:proofErr w:type="spellEnd"/>
      <w:r>
        <w:t xml:space="preserve"> gereserveerd zijn worden naar latere jaren geschoven. Het restant van de mutaties wordt veroorzaakt door kleine kasschuiven en de toekenning van eindejaarsmarge.</w:t>
      </w:r>
    </w:p>
    <w:p w:rsidR="007F53D9" w:rsidRDefault="00935700" w14:paraId="7BBF9F55" w14:textId="77777777">
      <w:pPr>
        <w:pStyle w:val="header-h3"/>
      </w:pPr>
      <w:r>
        <w:t>Studies voor duurzame industrie (STUDI)</w:t>
      </w:r>
    </w:p>
    <w:p w:rsidR="007F53D9" w:rsidRDefault="00935700" w14:paraId="01508435" w14:textId="77777777">
      <w:pPr>
        <w:pStyle w:val="p"/>
      </w:pPr>
      <w:r>
        <w:t xml:space="preserve">Dit betreft met name een technische mutatie om deze middelen apart inzichtelijk te maken in de begroting. Er is in totaal € 22,0 </w:t>
      </w:r>
      <w:proofErr w:type="spellStart"/>
      <w:r>
        <w:t>mln</w:t>
      </w:r>
      <w:proofErr w:type="spellEnd"/>
      <w:r>
        <w:t xml:space="preserve"> overgeheveld naar deze budgetpost. Vervolgens zijn er enkele kasschuiven geweest en is er budget overgeheveld vanuit de begrotingspost ‘Verduurzaming industrie’. Ook is er loon- en prijsbijstelling toegekend. Deze zaken verklaren het overige verschil met het bedrag in de budgettaire tabel.</w:t>
      </w:r>
    </w:p>
    <w:p w:rsidR="007F53D9" w:rsidRDefault="00935700" w14:paraId="08EC9057" w14:textId="77777777">
      <w:pPr>
        <w:pStyle w:val="header-h3"/>
      </w:pPr>
      <w:r>
        <w:t>VEKI</w:t>
      </w:r>
    </w:p>
    <w:p w:rsidR="007F53D9" w:rsidRDefault="00935700" w14:paraId="766A1E17" w14:textId="77777777">
      <w:pPr>
        <w:pStyle w:val="p"/>
      </w:pPr>
      <w:r>
        <w:t xml:space="preserve">Deze begrotingspost wordt middels deze begroting apart inzichtelijk gemaakt. Het kasbudget van € 39,1 </w:t>
      </w:r>
      <w:proofErr w:type="spellStart"/>
      <w:r>
        <w:t>mln</w:t>
      </w:r>
      <w:proofErr w:type="spellEnd"/>
      <w:r>
        <w:t xml:space="preserve"> wordt van 2026 naar latere jaren geschoven, zodat het ritme aansluit bij de meest recente prognose. Daarnaast wordt de eindejaarsmarge van € 15,5 </w:t>
      </w:r>
      <w:proofErr w:type="spellStart"/>
      <w:r>
        <w:t>mln</w:t>
      </w:r>
      <w:proofErr w:type="spellEnd"/>
      <w:r>
        <w:t xml:space="preserve"> toegevoegd aan de begroting.</w:t>
      </w:r>
    </w:p>
    <w:p w:rsidR="007F53D9" w:rsidRDefault="00935700" w14:paraId="60113E72" w14:textId="77777777">
      <w:pPr>
        <w:pStyle w:val="header-h3"/>
      </w:pPr>
      <w:r>
        <w:t>NIKI</w:t>
      </w:r>
    </w:p>
    <w:p w:rsidR="007F53D9" w:rsidRDefault="00935700" w14:paraId="109574CF" w14:textId="77777777">
      <w:pPr>
        <w:pStyle w:val="p"/>
      </w:pPr>
      <w:r>
        <w:t>Deze begrotingspost wordt middels deze begroting apart inzichtelijk gemaakt. Zie verdere toelichting hierboven bij de verplichtingenmutaties.</w:t>
      </w:r>
    </w:p>
    <w:p w:rsidR="007F53D9" w:rsidRDefault="00935700" w14:paraId="50AED10F" w14:textId="77777777">
      <w:pPr>
        <w:pStyle w:val="header-h3"/>
      </w:pPr>
      <w:r>
        <w:t>Indirecte kostencompensatie ETS</w:t>
      </w:r>
    </w:p>
    <w:p w:rsidR="007F53D9" w:rsidRDefault="00935700" w14:paraId="5D971E90" w14:textId="77777777">
      <w:pPr>
        <w:pStyle w:val="p"/>
      </w:pPr>
      <w:r>
        <w:t xml:space="preserve">In tegenstelling tot de verwachting ten tijde van de eerste suppletoire begroting kan uitbetaling van het productiejaar 2026 niet meer dan één jaar later plaatsvinden. Daarnaast is een kasschuif gedaan van € 89 </w:t>
      </w:r>
      <w:proofErr w:type="spellStart"/>
      <w:r>
        <w:t>mln</w:t>
      </w:r>
      <w:proofErr w:type="spellEnd"/>
      <w:r>
        <w:t xml:space="preserve"> naar het jaar 2026 om voor het productiejaar 2025 een deel te betalen in 2026 in plaats van 2027.</w:t>
      </w:r>
    </w:p>
    <w:p w:rsidR="007F53D9" w:rsidRDefault="00935700" w14:paraId="097C6CA8" w14:textId="77777777">
      <w:pPr>
        <w:pStyle w:val="header-h3"/>
      </w:pPr>
      <w:r>
        <w:t>Verduurzaming industrie</w:t>
      </w:r>
    </w:p>
    <w:p w:rsidR="007F53D9" w:rsidRDefault="00935700" w14:paraId="0561238E" w14:textId="77777777">
      <w:pPr>
        <w:pStyle w:val="p"/>
      </w:pPr>
      <w:r>
        <w:t xml:space="preserve">Deze post betreft met name een herverkaveling van € 190 </w:t>
      </w:r>
      <w:proofErr w:type="spellStart"/>
      <w:r>
        <w:t>mln</w:t>
      </w:r>
      <w:proofErr w:type="spellEnd"/>
      <w:r>
        <w:t xml:space="preserve"> naar Maatwerkaanpak Industrie. Daarnaast worden ook middelen overgeheveld naar VEKI en Haalbaarheidsstudies. Dit wordt gedaan om de middelen voor deze doelen apart inzichtelijk te maken.</w:t>
      </w:r>
    </w:p>
    <w:p w:rsidR="007F53D9" w:rsidRDefault="00935700" w14:paraId="7A9DACBD" w14:textId="77777777">
      <w:pPr>
        <w:pStyle w:val="header-h3"/>
      </w:pPr>
      <w:r>
        <w:t>Investeringen Verduurzaming Industrie – Klimaatfonds</w:t>
      </w:r>
    </w:p>
    <w:p w:rsidR="007F53D9" w:rsidRDefault="00935700" w14:paraId="0DF8CAAB" w14:textId="77777777">
      <w:pPr>
        <w:pStyle w:val="p"/>
      </w:pPr>
      <w:r>
        <w:t>Dit betreft een herverkaveling naar de VEKI, NIKI en Haalbaarheidsstudies om deze middelen apart inzichtelijk maken in de begroting.</w:t>
      </w:r>
    </w:p>
    <w:p w:rsidR="007F53D9" w:rsidRDefault="00935700" w14:paraId="1C83CD47" w14:textId="77777777">
      <w:pPr>
        <w:pStyle w:val="header-h3"/>
      </w:pPr>
      <w:r>
        <w:t xml:space="preserve">Subsidies </w:t>
      </w:r>
      <w:proofErr w:type="spellStart"/>
      <w:r>
        <w:t>WarmtelinQ</w:t>
      </w:r>
      <w:proofErr w:type="spellEnd"/>
    </w:p>
    <w:p w:rsidR="007F53D9" w:rsidRDefault="00935700" w14:paraId="0766D764" w14:textId="77777777">
      <w:pPr>
        <w:pStyle w:val="p"/>
      </w:pPr>
      <w:r>
        <w:t xml:space="preserve">KGG en WTS (Gasunie) hebben na overleg het voornemen om </w:t>
      </w:r>
      <w:r>
        <w:t xml:space="preserve">het bedrag van € 427 miljoen voor een </w:t>
      </w:r>
      <w:proofErr w:type="spellStart"/>
      <w:r>
        <w:t>exploitatie-subsidie</w:t>
      </w:r>
      <w:proofErr w:type="spellEnd"/>
      <w:r>
        <w:t xml:space="preserve"> dat nog gereserveerd stond op de begroting van KGG, te splitsen in de helft exploitatie- en de helft investeringssubsidie. Om dit mogelijk te maken wordt voorgesteld € 213,5 </w:t>
      </w:r>
      <w:proofErr w:type="spellStart"/>
      <w:r>
        <w:t>mln</w:t>
      </w:r>
      <w:proofErr w:type="spellEnd"/>
      <w:r>
        <w:t>, die in latere jaren gepland stond, naar 2026 te schuiven.</w:t>
      </w:r>
    </w:p>
    <w:p w:rsidR="007F53D9" w:rsidRDefault="00935700" w14:paraId="0F61CC75" w14:textId="77777777">
      <w:pPr>
        <w:pStyle w:val="header-h3"/>
      </w:pPr>
      <w:r>
        <w:t>Energiebesparing MKB</w:t>
      </w:r>
    </w:p>
    <w:p w:rsidR="007F53D9" w:rsidRDefault="00935700" w14:paraId="35ED4FAA" w14:textId="77777777">
      <w:pPr>
        <w:pStyle w:val="p"/>
      </w:pPr>
      <w:r>
        <w:t>De middelen voor het Energiebesparingsfonds zijn vanuit het Klimaat- en energiefonds allemaal in 2026 geplaatst. Op basis van de meest recente prognose wordt zowel het verplichtingen als kasbudget in een realistisch ritme gezet voor de uitwerking van het programma.</w:t>
      </w:r>
    </w:p>
    <w:p w:rsidR="007F53D9" w:rsidRDefault="00935700" w14:paraId="6C15F835" w14:textId="77777777">
      <w:pPr>
        <w:pStyle w:val="header-h3"/>
      </w:pPr>
      <w:r>
        <w:t>Leningen</w:t>
      </w:r>
    </w:p>
    <w:p w:rsidR="007F53D9" w:rsidRDefault="007F53D9" w14:paraId="21E00616" w14:textId="77777777">
      <w:pPr>
        <w:pStyle w:val="p-marginbottom"/>
      </w:pPr>
    </w:p>
    <w:p w:rsidR="007F53D9" w:rsidRDefault="00935700" w14:paraId="2A564526" w14:textId="77777777">
      <w:pPr>
        <w:pStyle w:val="header-h3"/>
      </w:pPr>
      <w:r>
        <w:t>Lening NEO NL</w:t>
      </w:r>
    </w:p>
    <w:p w:rsidR="007F53D9" w:rsidRDefault="00935700" w14:paraId="4AA77D66" w14:textId="77777777">
      <w:pPr>
        <w:pStyle w:val="p"/>
      </w:pPr>
      <w:r>
        <w:t>De subsidie in vorm van een lening die aan NEO NL zal worden verstrekt bedraagt in totaal € 127 mln. De projectvoorbereidingsactiviteiten vorderen zoals omschreven in de subsidieaanvraag. Het is daarmee waarschijnlijk dat de middelen van de subsidie vervroegd nodig zijn. Hierdoor is er een ander ritme nodig dan hoe de middelen op de begroting gebudgetteerd zijn. Verder stonden er nog middelen voor deze lening op verschillende plekken in de begroting. Bovenstaande tezamen genomen zorgt voor de totale mutatie</w:t>
      </w:r>
      <w:r>
        <w:t>.</w:t>
      </w:r>
    </w:p>
    <w:p w:rsidR="007F53D9" w:rsidRDefault="00935700" w14:paraId="16828D8C" w14:textId="77777777">
      <w:pPr>
        <w:pStyle w:val="header-h3"/>
      </w:pPr>
      <w:r>
        <w:t>Bijdrage aan ZBO's/</w:t>
      </w:r>
      <w:proofErr w:type="spellStart"/>
      <w:r>
        <w:t>RWT's</w:t>
      </w:r>
      <w:proofErr w:type="spellEnd"/>
    </w:p>
    <w:p w:rsidR="007F53D9" w:rsidRDefault="007F53D9" w14:paraId="297CDF05" w14:textId="77777777">
      <w:pPr>
        <w:pStyle w:val="p-marginbottom"/>
      </w:pPr>
    </w:p>
    <w:p w:rsidR="007F53D9" w:rsidRDefault="00935700" w14:paraId="36848E45" w14:textId="77777777">
      <w:pPr>
        <w:pStyle w:val="header-h3"/>
      </w:pPr>
      <w:r>
        <w:t>Doorsluis COVA-heffing</w:t>
      </w:r>
    </w:p>
    <w:p w:rsidR="007F53D9" w:rsidRDefault="00935700" w14:paraId="1652C389" w14:textId="77777777">
      <w:pPr>
        <w:pStyle w:val="p"/>
      </w:pPr>
      <w:r>
        <w:t xml:space="preserve">Er is naar verwachting </w:t>
      </w:r>
      <w:proofErr w:type="spellStart"/>
      <w:r>
        <w:t>onderuitputting</w:t>
      </w:r>
      <w:proofErr w:type="spellEnd"/>
      <w:r>
        <w:t xml:space="preserve"> op de doorsluis COVA-heffing wegens een afgenomen verkoopvolume van brandstof bij tankstations. Deze </w:t>
      </w:r>
      <w:proofErr w:type="spellStart"/>
      <w:r>
        <w:t>onderuitputting</w:t>
      </w:r>
      <w:proofErr w:type="spellEnd"/>
      <w:r>
        <w:t xml:space="preserve"> dient ter dekking van diverse tegenvallers op de begroting, zoals kosten van de aardbeving in Geelbroek en een tekort dat is ontstaan door de gemiste ontvangsten voor de heffing gasleveringszekerheid.</w:t>
      </w:r>
    </w:p>
    <w:p w:rsidR="007F53D9" w:rsidRDefault="00935700" w14:paraId="002429C7" w14:textId="77777777">
      <w:pPr>
        <w:pStyle w:val="header-h3"/>
      </w:pPr>
      <w:r>
        <w:t>TNO-kerndepartement</w:t>
      </w:r>
    </w:p>
    <w:p w:rsidR="007F53D9" w:rsidRDefault="00935700" w14:paraId="066363F4" w14:textId="77777777">
      <w:pPr>
        <w:pStyle w:val="p"/>
      </w:pPr>
      <w:r>
        <w:t>Dit betreft de bijdrage vanuit KGG aan TNO voor 2026. Het gaat om de Rijksbijdrage vanuit KGG voor het onderzoeksprogramma duurzaam energieonderzoek, het meteorologisch meetprogramma en aanvullende onderzoeken. Deze middelen worden vanuit de EZK-begroting beschikbaar gesteld aan TNO.</w:t>
      </w:r>
    </w:p>
    <w:p w:rsidR="007F53D9" w:rsidRDefault="00935700" w14:paraId="2DFE4503" w14:textId="77777777">
      <w:pPr>
        <w:pStyle w:val="header-h3"/>
      </w:pPr>
      <w:r>
        <w:t>Uitvoeringskosten klimaat medeoverheden</w:t>
      </w:r>
    </w:p>
    <w:p w:rsidR="007F53D9" w:rsidRDefault="00935700" w14:paraId="0EAA3CE0" w14:textId="77777777">
      <w:pPr>
        <w:pStyle w:val="p"/>
      </w:pPr>
      <w:r>
        <w:t xml:space="preserve">Het budget voor de uitvoeringskosten van medeoverheden als gevolg van het klimaat- energiebeleid wordt per saldo met € 125,5 </w:t>
      </w:r>
      <w:proofErr w:type="spellStart"/>
      <w:r>
        <w:t>mln</w:t>
      </w:r>
      <w:proofErr w:type="spellEnd"/>
      <w:r>
        <w:t xml:space="preserve"> naar beneden bijgesteld. Dit komt met name door dat € 87,4 </w:t>
      </w:r>
      <w:proofErr w:type="spellStart"/>
      <w:r>
        <w:t>mln</w:t>
      </w:r>
      <w:proofErr w:type="spellEnd"/>
      <w:r>
        <w:t xml:space="preserve"> is afgesplitst van deze begrotingspost naar het budget voor gebiedsinvesteringen. Deze herverkaveling is gedaan om de middelen voor deze doelen apart inzichtelijk te maken. Er is ook € 22,9 </w:t>
      </w:r>
      <w:proofErr w:type="spellStart"/>
      <w:r>
        <w:t>mln</w:t>
      </w:r>
      <w:proofErr w:type="spellEnd"/>
      <w:r>
        <w:t xml:space="preserve"> beschikbaar gesteld vanuit dit budget voor gebiedsinvesteringen en daarna in een ander ritme gezet. Daarnaast wordt er € 12 </w:t>
      </w:r>
      <w:proofErr w:type="spellStart"/>
      <w:r>
        <w:t>mln</w:t>
      </w:r>
      <w:proofErr w:type="spellEnd"/>
      <w:r>
        <w:t xml:space="preserve"> overgeheveld naar provincies, gemeenten en het </w:t>
      </w:r>
      <w:proofErr w:type="spellStart"/>
      <w:r>
        <w:t>BTW-compensatiefonds</w:t>
      </w:r>
      <w:proofErr w:type="spellEnd"/>
      <w:r>
        <w:t xml:space="preserve"> in het kader van de Nationale Agenda Laadinfrastructuur</w:t>
      </w:r>
      <w:r>
        <w:t xml:space="preserve"> (NAL). Ten slotte wordt het budget voor toekomstbestendige energienetwerken teruggestort naar het Klimaat- en energiefonds.</w:t>
      </w:r>
    </w:p>
    <w:p w:rsidR="007F53D9" w:rsidRDefault="00935700" w14:paraId="33EE1430" w14:textId="77777777">
      <w:pPr>
        <w:pStyle w:val="header-h3"/>
      </w:pPr>
      <w:r>
        <w:t>Gebiedsinvesteringen</w:t>
      </w:r>
    </w:p>
    <w:p w:rsidR="007F53D9" w:rsidRDefault="00935700" w14:paraId="4F89371D" w14:textId="77777777">
      <w:pPr>
        <w:pStyle w:val="p"/>
      </w:pPr>
      <w:r>
        <w:t xml:space="preserve">Dit betreft grotendeels budget dat is afgesplitst vanuit de begrotingspost ‘Uitvoeringskosten klimaat medeoverheden’. De totale opwaartse mutatie betreft € 57 </w:t>
      </w:r>
      <w:proofErr w:type="spellStart"/>
      <w:r>
        <w:t>mln</w:t>
      </w:r>
      <w:proofErr w:type="spellEnd"/>
      <w:r>
        <w:t xml:space="preserve">, hiervan is circa € 87,4 </w:t>
      </w:r>
      <w:proofErr w:type="spellStart"/>
      <w:r>
        <w:t>mln</w:t>
      </w:r>
      <w:proofErr w:type="spellEnd"/>
      <w:r>
        <w:t xml:space="preserve"> (opwaarts) het gevolg van de herverkaveling. Dit wordt gedaan om de middelen voor deze doelen los inzichtelijk te maken. Het restant (- € 30,4 </w:t>
      </w:r>
      <w:proofErr w:type="spellStart"/>
      <w:r>
        <w:t>mln</w:t>
      </w:r>
      <w:proofErr w:type="spellEnd"/>
      <w:r>
        <w:t xml:space="preserve">) wordt veroorzaakt door kasschuiven. Voor de nieuwe regeling voor gebiedsinvesteringen bij nieuw te plaatsen hoogspanningsnetten op land wordt € 24,7 </w:t>
      </w:r>
      <w:proofErr w:type="spellStart"/>
      <w:r>
        <w:t>mln</w:t>
      </w:r>
      <w:proofErr w:type="spellEnd"/>
      <w:r>
        <w:t xml:space="preserve"> budget van 2026 geschoven naar latere jaren. Deze regeling is vertraagd. Hierdoor wordt de eerste uitkering pas in het eerste kwartaal van 2027 verwacht. Daarnaast vindt een klei</w:t>
      </w:r>
      <w:r>
        <w:t xml:space="preserve">nere kasschuif plaats van € 5,6 </w:t>
      </w:r>
      <w:proofErr w:type="spellStart"/>
      <w:r>
        <w:t>mln</w:t>
      </w:r>
      <w:proofErr w:type="spellEnd"/>
      <w:r>
        <w:t xml:space="preserve"> naar 2027 omdat verwachte uitgaven doorschuiven van 2026 naar 2027.</w:t>
      </w:r>
    </w:p>
    <w:p w:rsidR="007F53D9" w:rsidRDefault="00935700" w14:paraId="5E14222C" w14:textId="77777777">
      <w:pPr>
        <w:pStyle w:val="header-h1"/>
      </w:pPr>
      <w:r>
        <w:t>Ontvangsten</w:t>
      </w:r>
    </w:p>
    <w:p w:rsidR="007F53D9" w:rsidRDefault="007F53D9" w14:paraId="456FD0D8" w14:textId="77777777">
      <w:pPr>
        <w:pStyle w:val="p-marginbottom"/>
      </w:pPr>
    </w:p>
    <w:p w:rsidR="007F53D9" w:rsidRDefault="00935700" w14:paraId="6DABC6A8" w14:textId="77777777">
      <w:pPr>
        <w:pStyle w:val="header-h3"/>
      </w:pPr>
      <w:r>
        <w:t>Ontvangsten COVA</w:t>
      </w:r>
    </w:p>
    <w:p w:rsidR="007F53D9" w:rsidRDefault="00935700" w14:paraId="71F11337" w14:textId="77777777">
      <w:pPr>
        <w:pStyle w:val="p"/>
      </w:pPr>
      <w:r>
        <w:t>Zie de toelichting hierboven bij het onderdeel «Doorsluis COVA-heffing» onder de uitgavenmutaties. De uitgaven en ontvangsten zijn gelijk aan elkaar.</w:t>
      </w:r>
    </w:p>
    <w:p w:rsidR="007F53D9" w:rsidRDefault="00935700" w14:paraId="487B0C4E" w14:textId="77777777">
      <w:pPr>
        <w:pStyle w:val="header-h3"/>
      </w:pPr>
      <w:r>
        <w:t>ETS-ontvangsten</w:t>
      </w:r>
    </w:p>
    <w:p w:rsidR="007F53D9" w:rsidRDefault="00935700" w14:paraId="3393F8C2" w14:textId="77777777">
      <w:pPr>
        <w:pStyle w:val="p"/>
      </w:pPr>
      <w:r>
        <w:t xml:space="preserve">Als gevolg van een gedaalde prijs voor ETS-1 rechten wordt de raming van de veilingopbrengsten met € 80 </w:t>
      </w:r>
      <w:proofErr w:type="spellStart"/>
      <w:r>
        <w:t>mln</w:t>
      </w:r>
      <w:proofErr w:type="spellEnd"/>
      <w:r>
        <w:t xml:space="preserve"> naar beneden </w:t>
      </w:r>
      <w:proofErr w:type="spellStart"/>
      <w:r>
        <w:t>bĳgesteld</w:t>
      </w:r>
      <w:proofErr w:type="spellEnd"/>
      <w:r>
        <w:t>.</w:t>
      </w:r>
    </w:p>
    <w:p w:rsidR="007F53D9" w:rsidRDefault="00935700" w14:paraId="4EBAFDF2" w14:textId="77777777">
      <w:pPr>
        <w:pStyle w:val="header-h3"/>
      </w:pPr>
      <w:r>
        <w:t>Ontvangsten Mijnbouwwet</w:t>
      </w:r>
    </w:p>
    <w:p w:rsidR="007F53D9" w:rsidRDefault="00935700" w14:paraId="76AD1416" w14:textId="77777777">
      <w:pPr>
        <w:pStyle w:val="p"/>
      </w:pPr>
      <w:r>
        <w:t xml:space="preserve">De opwaartse bijstelling van € 62 </w:t>
      </w:r>
      <w:proofErr w:type="spellStart"/>
      <w:r>
        <w:t>mln</w:t>
      </w:r>
      <w:proofErr w:type="spellEnd"/>
      <w:r>
        <w:t xml:space="preserve"> volgt uit de extrapolatie van de kosten van EBN, de CPB-gasprijzen en de verwachte winning volgens EBN. De verwachte ontvangsten vanuit de Mijnbouwwet zijn positief bijgesteld op basis van de nieuwe raming. Dit komt met name door een hogere gasprijs vanwege de onrust in het Midden-Oosten en door een verhoging van het verwachte te winnen volume.</w:t>
      </w:r>
    </w:p>
    <w:p w:rsidR="007F53D9" w:rsidRDefault="00935700" w14:paraId="68E894C3" w14:textId="77777777">
      <w:pPr>
        <w:pStyle w:val="header-h3"/>
      </w:pPr>
      <w:r>
        <w:t>Ontvangsten SDE, SDE+ en SDE++ regelingen</w:t>
      </w:r>
    </w:p>
    <w:p w:rsidR="007F53D9" w:rsidRDefault="00935700" w14:paraId="3D9FF7F3" w14:textId="77777777">
      <w:pPr>
        <w:pStyle w:val="p"/>
      </w:pPr>
      <w:r>
        <w:t xml:space="preserve">Er worden </w:t>
      </w:r>
      <w:proofErr w:type="spellStart"/>
      <w:r>
        <w:t>terugontvangsten</w:t>
      </w:r>
      <w:proofErr w:type="spellEnd"/>
      <w:r>
        <w:t xml:space="preserve"> geraamd voor de diverse SDE-regelingen. Deze kunnen voorkomen door vaststellingen of terugbetaalde subsidievoorschotten.</w:t>
      </w:r>
    </w:p>
    <w:p w:rsidR="007F53D9" w:rsidRDefault="007F53D9" w14:paraId="3CF7E976" w14:textId="77777777">
      <w:pPr>
        <w:pStyle w:val="page-break"/>
      </w:pPr>
    </w:p>
    <w:p w:rsidR="007F53D9" w:rsidRDefault="00935700" w14:paraId="0DC438F3" w14:textId="77777777">
      <w:pPr>
        <w:pStyle w:val="section-title-2"/>
      </w:pPr>
      <w:bookmarkStart w:name="1537765414428558" w:id="5"/>
      <w:r>
        <w:t>4 Niet-beleidsartikelen</w:t>
      </w:r>
      <w:bookmarkEnd w:id="5"/>
    </w:p>
    <w:p w:rsidR="007F53D9" w:rsidRDefault="00935700" w14:paraId="3BC97707" w14:textId="77777777">
      <w:pPr>
        <w:pStyle w:val="section-title-3"/>
      </w:pPr>
      <w:r>
        <w:t>4.1 Artikel 70 Apparaat</w:t>
      </w:r>
    </w:p>
    <w:tbl>
      <w:tblPr>
        <w:tblW w:w="9694" w:type="dxa"/>
        <w:tblInd w:w="-3317" w:type="dxa"/>
        <w:tblCellMar>
          <w:left w:w="10" w:type="dxa"/>
          <w:right w:w="10" w:type="dxa"/>
        </w:tblCellMar>
        <w:tblLook w:val="04A0" w:firstRow="1" w:lastRow="0" w:firstColumn="1" w:lastColumn="0" w:noHBand="0" w:noVBand="1"/>
      </w:tblPr>
      <w:tblGrid>
        <w:gridCol w:w="3877"/>
        <w:gridCol w:w="1939"/>
        <w:gridCol w:w="1939"/>
        <w:gridCol w:w="1939"/>
      </w:tblGrid>
      <w:tr w:rsidR="007F53D9" w14:paraId="759D868C"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7F53D9" w:rsidRDefault="00935700" w14:paraId="3AE81C96" w14:textId="77777777">
            <w:pPr>
              <w:pStyle w:val="kio2-table-title"/>
            </w:pPr>
            <w:r>
              <w:t>Tabel 6 Apparaatsuitgaven Kerndepartement (bedragen x € 1.000)</w:t>
            </w:r>
          </w:p>
        </w:tc>
      </w:tr>
      <w:tr w:rsidR="007F53D9" w14:paraId="35A43123" w14:textId="77777777">
        <w:tblPrEx>
          <w:tblCellMar>
            <w:top w:w="0" w:type="dxa"/>
            <w:bottom w:w="0" w:type="dxa"/>
          </w:tblCellMar>
        </w:tblPrEx>
        <w:trPr>
          <w:tblHeader/>
        </w:trPr>
        <w:tc>
          <w:tcPr>
            <w:tcW w:w="3877" w:type="dxa"/>
            <w:tcBorders>
              <w:top w:val="single" w:color="000000" w:sz="2" w:space="0"/>
              <w:bottom w:val="single" w:color="009EE0" w:sz="2" w:space="0"/>
            </w:tcBorders>
            <w:tcMar>
              <w:top w:w="28" w:type="dxa"/>
              <w:left w:w="10" w:type="dxa"/>
              <w:bottom w:w="28" w:type="dxa"/>
              <w:right w:w="28" w:type="dxa"/>
            </w:tcMar>
          </w:tcPr>
          <w:p w:rsidR="007F53D9" w:rsidRDefault="007F53D9" w14:paraId="373FA3D1" w14:textId="77777777"/>
        </w:tc>
        <w:tc>
          <w:tcPr>
            <w:tcW w:w="1939" w:type="dxa"/>
            <w:tcBorders>
              <w:top w:val="single" w:color="000000" w:sz="2" w:space="0"/>
              <w:bottom w:val="single" w:color="009EE0" w:sz="2" w:space="0"/>
            </w:tcBorders>
            <w:tcMar>
              <w:top w:w="28" w:type="dxa"/>
              <w:left w:w="28" w:type="dxa"/>
              <w:bottom w:w="28" w:type="dxa"/>
              <w:right w:w="28" w:type="dxa"/>
            </w:tcMar>
            <w:vAlign w:val="bottom"/>
          </w:tcPr>
          <w:p w:rsidR="007F53D9" w:rsidRDefault="00935700" w14:paraId="1F7C659D" w14:textId="77777777">
            <w:pPr>
              <w:pStyle w:val="p-table"/>
              <w:jc w:val="right"/>
            </w:pPr>
            <w:r>
              <w:rPr>
                <w:color w:val="000000"/>
                <w:sz w:val="17"/>
              </w:rPr>
              <w:t>Stand 1</w:t>
            </w:r>
            <w:r>
              <w:rPr>
                <w:color w:val="000000"/>
                <w:sz w:val="17"/>
                <w:vertAlign w:val="superscript"/>
              </w:rPr>
              <w:t>e</w:t>
            </w:r>
            <w:r>
              <w:rPr>
                <w:color w:val="000000"/>
                <w:sz w:val="17"/>
              </w:rPr>
              <w:br/>
            </w:r>
            <w:r>
              <w:rPr>
                <w:color w:val="000000"/>
                <w:sz w:val="17"/>
              </w:rPr>
              <w:t>suppletoire</w:t>
            </w:r>
            <w:r>
              <w:rPr>
                <w:color w:val="000000"/>
                <w:sz w:val="17"/>
              </w:rPr>
              <w:br/>
            </w:r>
            <w:r>
              <w:rPr>
                <w:color w:val="000000"/>
                <w:sz w:val="17"/>
              </w:rPr>
              <w:t>begroting (incl.</w:t>
            </w:r>
            <w:r>
              <w:rPr>
                <w:color w:val="000000"/>
                <w:sz w:val="17"/>
              </w:rPr>
              <w:br/>
            </w:r>
            <w:r>
              <w:rPr>
                <w:color w:val="000000"/>
                <w:sz w:val="17"/>
              </w:rPr>
              <w:t>amendementen</w:t>
            </w:r>
            <w:r>
              <w:rPr>
                <w:color w:val="000000"/>
                <w:sz w:val="17"/>
              </w:rPr>
              <w:br/>
            </w:r>
            <w:r>
              <w:rPr>
                <w:color w:val="000000"/>
                <w:sz w:val="17"/>
              </w:rPr>
              <w:t xml:space="preserve">en </w:t>
            </w:r>
            <w:proofErr w:type="spellStart"/>
            <w:r>
              <w:rPr>
                <w:color w:val="000000"/>
                <w:sz w:val="17"/>
              </w:rPr>
              <w:t>NvW</w:t>
            </w:r>
            <w:proofErr w:type="spellEnd"/>
            <w:r>
              <w:rPr>
                <w:color w:val="000000"/>
                <w:sz w:val="17"/>
              </w:rPr>
              <w:t>) (1)</w:t>
            </w:r>
          </w:p>
        </w:tc>
        <w:tc>
          <w:tcPr>
            <w:tcW w:w="1939" w:type="dxa"/>
            <w:tcBorders>
              <w:top w:val="single" w:color="000000" w:sz="2" w:space="0"/>
              <w:bottom w:val="single" w:color="009EE0" w:sz="2" w:space="0"/>
            </w:tcBorders>
            <w:tcMar>
              <w:top w:w="28" w:type="dxa"/>
              <w:left w:w="28" w:type="dxa"/>
              <w:bottom w:w="28" w:type="dxa"/>
              <w:right w:w="28" w:type="dxa"/>
            </w:tcMar>
            <w:vAlign w:val="bottom"/>
          </w:tcPr>
          <w:p w:rsidR="007F53D9" w:rsidRDefault="00935700" w14:paraId="025305F7" w14:textId="77777777">
            <w:pPr>
              <w:pStyle w:val="p-table"/>
              <w:jc w:val="right"/>
              <w:rPr>
                <w:color w:val="000000"/>
                <w:sz w:val="17"/>
              </w:rPr>
            </w:pPr>
            <w:r>
              <w:rPr>
                <w:color w:val="000000"/>
                <w:sz w:val="17"/>
              </w:rPr>
              <w:t>Mutaties suppletoire begroting september(2)</w:t>
            </w:r>
          </w:p>
        </w:tc>
        <w:tc>
          <w:tcPr>
            <w:tcW w:w="1939" w:type="dxa"/>
            <w:tcBorders>
              <w:top w:val="single" w:color="000000" w:sz="2" w:space="0"/>
              <w:bottom w:val="single" w:color="009EE0" w:sz="2" w:space="0"/>
            </w:tcBorders>
            <w:tcMar>
              <w:top w:w="28" w:type="dxa"/>
              <w:left w:w="28" w:type="dxa"/>
              <w:bottom w:w="28" w:type="dxa"/>
              <w:right w:w="28" w:type="dxa"/>
            </w:tcMar>
            <w:vAlign w:val="bottom"/>
          </w:tcPr>
          <w:p w:rsidR="007F53D9" w:rsidRDefault="00935700" w14:paraId="4618849C" w14:textId="77777777">
            <w:pPr>
              <w:pStyle w:val="p-table"/>
              <w:jc w:val="right"/>
              <w:rPr>
                <w:color w:val="000000"/>
                <w:sz w:val="17"/>
              </w:rPr>
            </w:pPr>
            <w:r>
              <w:rPr>
                <w:color w:val="000000"/>
                <w:sz w:val="17"/>
              </w:rPr>
              <w:t xml:space="preserve">Stand suppletoire </w:t>
            </w:r>
            <w:r>
              <w:rPr>
                <w:color w:val="000000"/>
                <w:sz w:val="17"/>
              </w:rPr>
              <w:t>begroting september (3) = (1) + (2)</w:t>
            </w:r>
          </w:p>
        </w:tc>
      </w:tr>
      <w:tr w:rsidR="007F53D9" w14:paraId="3FB10E2E"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7F53D9" w:rsidRDefault="00935700" w14:paraId="76FDDBBC" w14:textId="77777777">
            <w:pPr>
              <w:pStyle w:val="p-table"/>
            </w:pPr>
            <w:r>
              <w:rPr>
                <w:b/>
                <w:sz w:val="17"/>
              </w:rPr>
              <w:t>Verplichtingen</w:t>
            </w:r>
          </w:p>
        </w:tc>
        <w:tc>
          <w:tcPr>
            <w:tcW w:w="1939" w:type="dxa"/>
            <w:tcBorders>
              <w:bottom w:val="single" w:color="009EE0" w:sz="2" w:space="0"/>
            </w:tcBorders>
            <w:tcMar>
              <w:top w:w="22" w:type="dxa"/>
              <w:left w:w="28" w:type="dxa"/>
              <w:bottom w:w="22" w:type="dxa"/>
              <w:right w:w="28" w:type="dxa"/>
            </w:tcMar>
            <w:vAlign w:val="center"/>
          </w:tcPr>
          <w:p w:rsidR="007F53D9" w:rsidRDefault="00935700" w14:paraId="03E3BB34"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vAlign w:val="center"/>
          </w:tcPr>
          <w:p w:rsidR="007F53D9" w:rsidRDefault="00935700" w14:paraId="52916FC3"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vAlign w:val="center"/>
          </w:tcPr>
          <w:p w:rsidR="007F53D9" w:rsidRDefault="00935700" w14:paraId="30797CAF" w14:textId="77777777">
            <w:pPr>
              <w:pStyle w:val="p-table"/>
              <w:jc w:val="right"/>
            </w:pPr>
            <w:r>
              <w:rPr>
                <w:b/>
                <w:sz w:val="17"/>
              </w:rPr>
              <w:t>0</w:t>
            </w:r>
          </w:p>
        </w:tc>
      </w:tr>
      <w:tr w:rsidR="007F53D9" w14:paraId="1F93C5A9"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7F53D9" w14:paraId="0679D4EE" w14:textId="77777777"/>
        </w:tc>
        <w:tc>
          <w:tcPr>
            <w:tcW w:w="1939" w:type="dxa"/>
            <w:tcBorders>
              <w:bottom w:val="single" w:color="009EE0" w:sz="2" w:space="0"/>
            </w:tcBorders>
            <w:tcMar>
              <w:top w:w="22" w:type="dxa"/>
              <w:left w:w="28" w:type="dxa"/>
              <w:bottom w:w="22" w:type="dxa"/>
              <w:right w:w="28" w:type="dxa"/>
            </w:tcMar>
          </w:tcPr>
          <w:p w:rsidR="007F53D9" w:rsidRDefault="007F53D9" w14:paraId="0AEA5640" w14:textId="77777777"/>
        </w:tc>
        <w:tc>
          <w:tcPr>
            <w:tcW w:w="1939" w:type="dxa"/>
            <w:tcBorders>
              <w:bottom w:val="single" w:color="009EE0" w:sz="2" w:space="0"/>
            </w:tcBorders>
            <w:tcMar>
              <w:top w:w="22" w:type="dxa"/>
              <w:left w:w="28" w:type="dxa"/>
              <w:bottom w:w="22" w:type="dxa"/>
              <w:right w:w="28" w:type="dxa"/>
            </w:tcMar>
          </w:tcPr>
          <w:p w:rsidR="007F53D9" w:rsidRDefault="007F53D9" w14:paraId="5AFB9A08" w14:textId="77777777"/>
        </w:tc>
        <w:tc>
          <w:tcPr>
            <w:tcW w:w="1939" w:type="dxa"/>
            <w:tcBorders>
              <w:bottom w:val="single" w:color="009EE0" w:sz="2" w:space="0"/>
            </w:tcBorders>
            <w:tcMar>
              <w:top w:w="22" w:type="dxa"/>
              <w:left w:w="28" w:type="dxa"/>
              <w:bottom w:w="22" w:type="dxa"/>
              <w:right w:w="28" w:type="dxa"/>
            </w:tcMar>
          </w:tcPr>
          <w:p w:rsidR="007F53D9" w:rsidRDefault="007F53D9" w14:paraId="01511B5F" w14:textId="77777777"/>
        </w:tc>
      </w:tr>
      <w:tr w:rsidR="007F53D9" w14:paraId="0F9ED343"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7F53D9" w:rsidRDefault="00935700" w14:paraId="03129614" w14:textId="77777777">
            <w:pPr>
              <w:pStyle w:val="p-table"/>
            </w:pPr>
            <w:r>
              <w:rPr>
                <w:b/>
                <w:sz w:val="17"/>
              </w:rPr>
              <w:t>Uitgaven</w:t>
            </w:r>
          </w:p>
        </w:tc>
        <w:tc>
          <w:tcPr>
            <w:tcW w:w="1939" w:type="dxa"/>
            <w:tcBorders>
              <w:bottom w:val="single" w:color="009EE0" w:sz="2" w:space="0"/>
            </w:tcBorders>
            <w:tcMar>
              <w:top w:w="22" w:type="dxa"/>
              <w:left w:w="28" w:type="dxa"/>
              <w:bottom w:w="22" w:type="dxa"/>
              <w:right w:w="28" w:type="dxa"/>
            </w:tcMar>
            <w:vAlign w:val="center"/>
          </w:tcPr>
          <w:p w:rsidR="007F53D9" w:rsidRDefault="00935700" w14:paraId="7B142649"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vAlign w:val="center"/>
          </w:tcPr>
          <w:p w:rsidR="007F53D9" w:rsidRDefault="00935700" w14:paraId="4F0DBCBD"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vAlign w:val="center"/>
          </w:tcPr>
          <w:p w:rsidR="007F53D9" w:rsidRDefault="00935700" w14:paraId="5D0E7B58" w14:textId="77777777">
            <w:pPr>
              <w:pStyle w:val="p-table"/>
              <w:jc w:val="right"/>
            </w:pPr>
            <w:r>
              <w:rPr>
                <w:b/>
                <w:sz w:val="17"/>
              </w:rPr>
              <w:t>0</w:t>
            </w:r>
          </w:p>
        </w:tc>
      </w:tr>
      <w:tr w:rsidR="007F53D9" w14:paraId="63B9529D"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7F53D9" w14:paraId="5B1B6138" w14:textId="77777777"/>
        </w:tc>
        <w:tc>
          <w:tcPr>
            <w:tcW w:w="1939" w:type="dxa"/>
            <w:tcBorders>
              <w:bottom w:val="single" w:color="009EE0" w:sz="2" w:space="0"/>
            </w:tcBorders>
            <w:tcMar>
              <w:top w:w="22" w:type="dxa"/>
              <w:left w:w="28" w:type="dxa"/>
              <w:bottom w:w="22" w:type="dxa"/>
              <w:right w:w="28" w:type="dxa"/>
            </w:tcMar>
          </w:tcPr>
          <w:p w:rsidR="007F53D9" w:rsidRDefault="007F53D9" w14:paraId="446D7DCE" w14:textId="77777777"/>
        </w:tc>
        <w:tc>
          <w:tcPr>
            <w:tcW w:w="1939" w:type="dxa"/>
            <w:tcBorders>
              <w:bottom w:val="single" w:color="009EE0" w:sz="2" w:space="0"/>
            </w:tcBorders>
            <w:tcMar>
              <w:top w:w="22" w:type="dxa"/>
              <w:left w:w="28" w:type="dxa"/>
              <w:bottom w:w="22" w:type="dxa"/>
              <w:right w:w="28" w:type="dxa"/>
            </w:tcMar>
          </w:tcPr>
          <w:p w:rsidR="007F53D9" w:rsidRDefault="007F53D9" w14:paraId="37802738" w14:textId="77777777"/>
        </w:tc>
        <w:tc>
          <w:tcPr>
            <w:tcW w:w="1939" w:type="dxa"/>
            <w:tcBorders>
              <w:bottom w:val="single" w:color="009EE0" w:sz="2" w:space="0"/>
            </w:tcBorders>
            <w:tcMar>
              <w:top w:w="22" w:type="dxa"/>
              <w:left w:w="28" w:type="dxa"/>
              <w:bottom w:w="22" w:type="dxa"/>
              <w:right w:w="28" w:type="dxa"/>
            </w:tcMar>
          </w:tcPr>
          <w:p w:rsidR="007F53D9" w:rsidRDefault="007F53D9" w14:paraId="4A6D71F3" w14:textId="77777777"/>
        </w:tc>
      </w:tr>
      <w:tr w:rsidR="007F53D9" w14:paraId="2FDF4FE8"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7F53D9" w:rsidRDefault="00935700" w14:paraId="57A33AFC" w14:textId="77777777">
            <w:pPr>
              <w:pStyle w:val="p-table"/>
            </w:pPr>
            <w:r>
              <w:rPr>
                <w:i/>
                <w:sz w:val="17"/>
              </w:rPr>
              <w:t>Personele uitgaven</w:t>
            </w:r>
          </w:p>
        </w:tc>
        <w:tc>
          <w:tcPr>
            <w:tcW w:w="1939" w:type="dxa"/>
            <w:tcBorders>
              <w:bottom w:val="single" w:color="009EE0" w:sz="2" w:space="0"/>
            </w:tcBorders>
            <w:tcMar>
              <w:top w:w="22" w:type="dxa"/>
              <w:left w:w="28" w:type="dxa"/>
              <w:bottom w:w="22" w:type="dxa"/>
              <w:right w:w="28" w:type="dxa"/>
            </w:tcMar>
            <w:vAlign w:val="center"/>
          </w:tcPr>
          <w:p w:rsidR="007F53D9" w:rsidRDefault="00935700" w14:paraId="2C1AA93E" w14:textId="77777777">
            <w:pPr>
              <w:pStyle w:val="p-table"/>
              <w:jc w:val="right"/>
            </w:pPr>
            <w:r>
              <w:rPr>
                <w:i/>
                <w:sz w:val="17"/>
              </w:rPr>
              <w:t>0</w:t>
            </w:r>
          </w:p>
        </w:tc>
        <w:tc>
          <w:tcPr>
            <w:tcW w:w="1939" w:type="dxa"/>
            <w:tcBorders>
              <w:bottom w:val="single" w:color="009EE0" w:sz="2" w:space="0"/>
            </w:tcBorders>
            <w:tcMar>
              <w:top w:w="22" w:type="dxa"/>
              <w:left w:w="28" w:type="dxa"/>
              <w:bottom w:w="22" w:type="dxa"/>
              <w:right w:w="28" w:type="dxa"/>
            </w:tcMar>
            <w:vAlign w:val="center"/>
          </w:tcPr>
          <w:p w:rsidR="007F53D9" w:rsidRDefault="00935700" w14:paraId="15DB853F" w14:textId="77777777">
            <w:pPr>
              <w:pStyle w:val="p-table"/>
              <w:jc w:val="right"/>
            </w:pPr>
            <w:r>
              <w:rPr>
                <w:i/>
                <w:sz w:val="17"/>
              </w:rPr>
              <w:t>0</w:t>
            </w:r>
          </w:p>
        </w:tc>
        <w:tc>
          <w:tcPr>
            <w:tcW w:w="1939" w:type="dxa"/>
            <w:tcBorders>
              <w:bottom w:val="single" w:color="009EE0" w:sz="2" w:space="0"/>
            </w:tcBorders>
            <w:tcMar>
              <w:top w:w="22" w:type="dxa"/>
              <w:left w:w="28" w:type="dxa"/>
              <w:bottom w:w="22" w:type="dxa"/>
              <w:right w:w="28" w:type="dxa"/>
            </w:tcMar>
            <w:vAlign w:val="center"/>
          </w:tcPr>
          <w:p w:rsidR="007F53D9" w:rsidRDefault="00935700" w14:paraId="21936D92" w14:textId="77777777">
            <w:pPr>
              <w:pStyle w:val="p-table"/>
              <w:jc w:val="right"/>
            </w:pPr>
            <w:r>
              <w:rPr>
                <w:i/>
                <w:sz w:val="17"/>
              </w:rPr>
              <w:t>0</w:t>
            </w:r>
          </w:p>
        </w:tc>
      </w:tr>
      <w:tr w:rsidR="007F53D9" w14:paraId="577ADE22"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7F53D9" w:rsidRDefault="00935700" w14:paraId="25095744" w14:textId="77777777">
            <w:pPr>
              <w:pStyle w:val="p-table"/>
              <w:rPr>
                <w:sz w:val="17"/>
              </w:rPr>
            </w:pPr>
            <w:r>
              <w:rPr>
                <w:sz w:val="17"/>
              </w:rPr>
              <w:t>eigen personeel</w:t>
            </w:r>
          </w:p>
        </w:tc>
        <w:tc>
          <w:tcPr>
            <w:tcW w:w="1939" w:type="dxa"/>
            <w:tcBorders>
              <w:bottom w:val="single" w:color="009EE0" w:sz="2" w:space="0"/>
            </w:tcBorders>
            <w:tcMar>
              <w:top w:w="22" w:type="dxa"/>
              <w:left w:w="28" w:type="dxa"/>
              <w:bottom w:w="22" w:type="dxa"/>
              <w:right w:w="28" w:type="dxa"/>
            </w:tcMar>
            <w:vAlign w:val="center"/>
          </w:tcPr>
          <w:p w:rsidR="007F53D9" w:rsidRDefault="00935700" w14:paraId="72659953"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tcPr>
          <w:p w:rsidR="007F53D9" w:rsidRDefault="007F53D9" w14:paraId="3EB80C40" w14:textId="77777777"/>
        </w:tc>
        <w:tc>
          <w:tcPr>
            <w:tcW w:w="1939" w:type="dxa"/>
            <w:tcBorders>
              <w:bottom w:val="single" w:color="009EE0" w:sz="2" w:space="0"/>
            </w:tcBorders>
            <w:tcMar>
              <w:top w:w="22" w:type="dxa"/>
              <w:left w:w="28" w:type="dxa"/>
              <w:bottom w:w="22" w:type="dxa"/>
              <w:right w:w="28" w:type="dxa"/>
            </w:tcMar>
          </w:tcPr>
          <w:p w:rsidR="007F53D9" w:rsidRDefault="007F53D9" w14:paraId="35BAB9E9" w14:textId="77777777"/>
        </w:tc>
      </w:tr>
      <w:tr w:rsidR="007F53D9" w14:paraId="7DE697F2"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7F53D9" w:rsidRDefault="00935700" w14:paraId="1FA8AAED" w14:textId="77777777">
            <w:pPr>
              <w:pStyle w:val="p-table"/>
              <w:rPr>
                <w:sz w:val="17"/>
              </w:rPr>
            </w:pPr>
            <w:r>
              <w:rPr>
                <w:sz w:val="17"/>
              </w:rPr>
              <w:t>inhuur externen</w:t>
            </w:r>
          </w:p>
        </w:tc>
        <w:tc>
          <w:tcPr>
            <w:tcW w:w="1939" w:type="dxa"/>
            <w:tcBorders>
              <w:bottom w:val="single" w:color="009EE0" w:sz="2" w:space="0"/>
            </w:tcBorders>
            <w:tcMar>
              <w:top w:w="22" w:type="dxa"/>
              <w:left w:w="28" w:type="dxa"/>
              <w:bottom w:w="22" w:type="dxa"/>
              <w:right w:w="28" w:type="dxa"/>
            </w:tcMar>
          </w:tcPr>
          <w:p w:rsidR="007F53D9" w:rsidRDefault="007F53D9" w14:paraId="24B20125" w14:textId="77777777"/>
        </w:tc>
        <w:tc>
          <w:tcPr>
            <w:tcW w:w="1939" w:type="dxa"/>
            <w:tcBorders>
              <w:bottom w:val="single" w:color="009EE0" w:sz="2" w:space="0"/>
            </w:tcBorders>
            <w:tcMar>
              <w:top w:w="22" w:type="dxa"/>
              <w:left w:w="28" w:type="dxa"/>
              <w:bottom w:w="22" w:type="dxa"/>
              <w:right w:w="28" w:type="dxa"/>
            </w:tcMar>
          </w:tcPr>
          <w:p w:rsidR="007F53D9" w:rsidRDefault="007F53D9" w14:paraId="5BE2A103" w14:textId="77777777"/>
        </w:tc>
        <w:tc>
          <w:tcPr>
            <w:tcW w:w="1939" w:type="dxa"/>
            <w:tcBorders>
              <w:bottom w:val="single" w:color="009EE0" w:sz="2" w:space="0"/>
            </w:tcBorders>
            <w:tcMar>
              <w:top w:w="22" w:type="dxa"/>
              <w:left w:w="28" w:type="dxa"/>
              <w:bottom w:w="22" w:type="dxa"/>
              <w:right w:w="28" w:type="dxa"/>
            </w:tcMar>
          </w:tcPr>
          <w:p w:rsidR="007F53D9" w:rsidRDefault="007F53D9" w14:paraId="2047CF40" w14:textId="77777777"/>
        </w:tc>
      </w:tr>
      <w:tr w:rsidR="007F53D9" w14:paraId="5A4E6B74"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7F53D9" w:rsidRDefault="00935700" w14:paraId="12602CFB" w14:textId="77777777">
            <w:pPr>
              <w:pStyle w:val="p-table"/>
              <w:rPr>
                <w:sz w:val="17"/>
              </w:rPr>
            </w:pPr>
            <w:r>
              <w:rPr>
                <w:sz w:val="17"/>
              </w:rPr>
              <w:t>overige personele uitgaven</w:t>
            </w:r>
          </w:p>
        </w:tc>
        <w:tc>
          <w:tcPr>
            <w:tcW w:w="1939" w:type="dxa"/>
            <w:tcBorders>
              <w:bottom w:val="single" w:color="009EE0" w:sz="2" w:space="0"/>
            </w:tcBorders>
            <w:tcMar>
              <w:top w:w="22" w:type="dxa"/>
              <w:left w:w="28" w:type="dxa"/>
              <w:bottom w:w="22" w:type="dxa"/>
              <w:right w:w="28" w:type="dxa"/>
            </w:tcMar>
          </w:tcPr>
          <w:p w:rsidR="007F53D9" w:rsidRDefault="007F53D9" w14:paraId="0EAA5BA6" w14:textId="77777777"/>
        </w:tc>
        <w:tc>
          <w:tcPr>
            <w:tcW w:w="1939" w:type="dxa"/>
            <w:tcBorders>
              <w:bottom w:val="single" w:color="009EE0" w:sz="2" w:space="0"/>
            </w:tcBorders>
            <w:tcMar>
              <w:top w:w="22" w:type="dxa"/>
              <w:left w:w="28" w:type="dxa"/>
              <w:bottom w:w="22" w:type="dxa"/>
              <w:right w:w="28" w:type="dxa"/>
            </w:tcMar>
          </w:tcPr>
          <w:p w:rsidR="007F53D9" w:rsidRDefault="007F53D9" w14:paraId="388AA734" w14:textId="77777777"/>
        </w:tc>
        <w:tc>
          <w:tcPr>
            <w:tcW w:w="1939" w:type="dxa"/>
            <w:tcBorders>
              <w:bottom w:val="single" w:color="009EE0" w:sz="2" w:space="0"/>
            </w:tcBorders>
            <w:tcMar>
              <w:top w:w="22" w:type="dxa"/>
              <w:left w:w="28" w:type="dxa"/>
              <w:bottom w:w="22" w:type="dxa"/>
              <w:right w:w="28" w:type="dxa"/>
            </w:tcMar>
          </w:tcPr>
          <w:p w:rsidR="007F53D9" w:rsidRDefault="007F53D9" w14:paraId="3A3D3CB3" w14:textId="77777777"/>
        </w:tc>
      </w:tr>
      <w:tr w:rsidR="007F53D9" w14:paraId="7E281A46"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7F53D9" w14:paraId="0D7D2579" w14:textId="77777777"/>
        </w:tc>
        <w:tc>
          <w:tcPr>
            <w:tcW w:w="1939" w:type="dxa"/>
            <w:tcBorders>
              <w:bottom w:val="single" w:color="009EE0" w:sz="2" w:space="0"/>
            </w:tcBorders>
            <w:tcMar>
              <w:top w:w="22" w:type="dxa"/>
              <w:left w:w="28" w:type="dxa"/>
              <w:bottom w:w="22" w:type="dxa"/>
              <w:right w:w="28" w:type="dxa"/>
            </w:tcMar>
          </w:tcPr>
          <w:p w:rsidR="007F53D9" w:rsidRDefault="007F53D9" w14:paraId="15134EC1" w14:textId="77777777"/>
        </w:tc>
        <w:tc>
          <w:tcPr>
            <w:tcW w:w="1939" w:type="dxa"/>
            <w:tcBorders>
              <w:bottom w:val="single" w:color="009EE0" w:sz="2" w:space="0"/>
            </w:tcBorders>
            <w:tcMar>
              <w:top w:w="22" w:type="dxa"/>
              <w:left w:w="28" w:type="dxa"/>
              <w:bottom w:w="22" w:type="dxa"/>
              <w:right w:w="28" w:type="dxa"/>
            </w:tcMar>
          </w:tcPr>
          <w:p w:rsidR="007F53D9" w:rsidRDefault="007F53D9" w14:paraId="20C0F3A5" w14:textId="77777777"/>
        </w:tc>
        <w:tc>
          <w:tcPr>
            <w:tcW w:w="1939" w:type="dxa"/>
            <w:tcBorders>
              <w:bottom w:val="single" w:color="009EE0" w:sz="2" w:space="0"/>
            </w:tcBorders>
            <w:tcMar>
              <w:top w:w="22" w:type="dxa"/>
              <w:left w:w="28" w:type="dxa"/>
              <w:bottom w:w="22" w:type="dxa"/>
              <w:right w:w="28" w:type="dxa"/>
            </w:tcMar>
          </w:tcPr>
          <w:p w:rsidR="007F53D9" w:rsidRDefault="007F53D9" w14:paraId="254FB6E4" w14:textId="77777777"/>
        </w:tc>
      </w:tr>
      <w:tr w:rsidR="007F53D9" w14:paraId="7714BBF0"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7F53D9" w:rsidRDefault="00935700" w14:paraId="6384DA47" w14:textId="77777777">
            <w:pPr>
              <w:pStyle w:val="p-table"/>
            </w:pPr>
            <w:r>
              <w:rPr>
                <w:i/>
                <w:sz w:val="17"/>
              </w:rPr>
              <w:t>Materiële uitgaven</w:t>
            </w:r>
          </w:p>
        </w:tc>
        <w:tc>
          <w:tcPr>
            <w:tcW w:w="1939" w:type="dxa"/>
            <w:tcBorders>
              <w:bottom w:val="single" w:color="009EE0" w:sz="2" w:space="0"/>
            </w:tcBorders>
            <w:tcMar>
              <w:top w:w="22" w:type="dxa"/>
              <w:left w:w="28" w:type="dxa"/>
              <w:bottom w:w="22" w:type="dxa"/>
              <w:right w:w="28" w:type="dxa"/>
            </w:tcMar>
            <w:vAlign w:val="center"/>
          </w:tcPr>
          <w:p w:rsidR="007F53D9" w:rsidRDefault="00935700" w14:paraId="7AB6B087" w14:textId="77777777">
            <w:pPr>
              <w:pStyle w:val="p-table"/>
              <w:jc w:val="right"/>
            </w:pPr>
            <w:r>
              <w:rPr>
                <w:i/>
                <w:sz w:val="17"/>
              </w:rPr>
              <w:t>0</w:t>
            </w:r>
          </w:p>
        </w:tc>
        <w:tc>
          <w:tcPr>
            <w:tcW w:w="1939" w:type="dxa"/>
            <w:tcBorders>
              <w:bottom w:val="single" w:color="009EE0" w:sz="2" w:space="0"/>
            </w:tcBorders>
            <w:tcMar>
              <w:top w:w="22" w:type="dxa"/>
              <w:left w:w="28" w:type="dxa"/>
              <w:bottom w:w="22" w:type="dxa"/>
              <w:right w:w="28" w:type="dxa"/>
            </w:tcMar>
            <w:vAlign w:val="center"/>
          </w:tcPr>
          <w:p w:rsidR="007F53D9" w:rsidRDefault="00935700" w14:paraId="4D9F29F9" w14:textId="77777777">
            <w:pPr>
              <w:pStyle w:val="p-table"/>
              <w:jc w:val="right"/>
            </w:pPr>
            <w:r>
              <w:rPr>
                <w:i/>
                <w:sz w:val="17"/>
              </w:rPr>
              <w:t>0</w:t>
            </w:r>
          </w:p>
        </w:tc>
        <w:tc>
          <w:tcPr>
            <w:tcW w:w="1939" w:type="dxa"/>
            <w:tcBorders>
              <w:bottom w:val="single" w:color="009EE0" w:sz="2" w:space="0"/>
            </w:tcBorders>
            <w:tcMar>
              <w:top w:w="22" w:type="dxa"/>
              <w:left w:w="28" w:type="dxa"/>
              <w:bottom w:w="22" w:type="dxa"/>
              <w:right w:w="28" w:type="dxa"/>
            </w:tcMar>
            <w:vAlign w:val="center"/>
          </w:tcPr>
          <w:p w:rsidR="007F53D9" w:rsidRDefault="00935700" w14:paraId="6E1A03E8" w14:textId="77777777">
            <w:pPr>
              <w:pStyle w:val="p-table"/>
              <w:jc w:val="right"/>
            </w:pPr>
            <w:r>
              <w:rPr>
                <w:i/>
                <w:sz w:val="17"/>
              </w:rPr>
              <w:t>0</w:t>
            </w:r>
          </w:p>
        </w:tc>
      </w:tr>
      <w:tr w:rsidR="007F53D9" w14:paraId="05CA9806"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7F53D9" w:rsidRDefault="00935700" w14:paraId="717ACC50" w14:textId="77777777">
            <w:pPr>
              <w:pStyle w:val="p-table"/>
              <w:rPr>
                <w:sz w:val="17"/>
              </w:rPr>
            </w:pPr>
            <w:r>
              <w:rPr>
                <w:sz w:val="17"/>
              </w:rPr>
              <w:t>ICT</w:t>
            </w:r>
          </w:p>
        </w:tc>
        <w:tc>
          <w:tcPr>
            <w:tcW w:w="1939" w:type="dxa"/>
            <w:tcBorders>
              <w:bottom w:val="single" w:color="009EE0" w:sz="2" w:space="0"/>
            </w:tcBorders>
            <w:tcMar>
              <w:top w:w="22" w:type="dxa"/>
              <w:left w:w="28" w:type="dxa"/>
              <w:bottom w:w="22" w:type="dxa"/>
              <w:right w:w="28" w:type="dxa"/>
            </w:tcMar>
          </w:tcPr>
          <w:p w:rsidR="007F53D9" w:rsidRDefault="007F53D9" w14:paraId="0EFD0915" w14:textId="77777777"/>
        </w:tc>
        <w:tc>
          <w:tcPr>
            <w:tcW w:w="1939" w:type="dxa"/>
            <w:tcBorders>
              <w:bottom w:val="single" w:color="009EE0" w:sz="2" w:space="0"/>
            </w:tcBorders>
            <w:tcMar>
              <w:top w:w="22" w:type="dxa"/>
              <w:left w:w="28" w:type="dxa"/>
              <w:bottom w:w="22" w:type="dxa"/>
              <w:right w:w="28" w:type="dxa"/>
            </w:tcMar>
          </w:tcPr>
          <w:p w:rsidR="007F53D9" w:rsidRDefault="007F53D9" w14:paraId="1C523363" w14:textId="77777777"/>
        </w:tc>
        <w:tc>
          <w:tcPr>
            <w:tcW w:w="1939" w:type="dxa"/>
            <w:tcBorders>
              <w:bottom w:val="single" w:color="009EE0" w:sz="2" w:space="0"/>
            </w:tcBorders>
            <w:tcMar>
              <w:top w:w="22" w:type="dxa"/>
              <w:left w:w="28" w:type="dxa"/>
              <w:bottom w:w="22" w:type="dxa"/>
              <w:right w:w="28" w:type="dxa"/>
            </w:tcMar>
          </w:tcPr>
          <w:p w:rsidR="007F53D9" w:rsidRDefault="007F53D9" w14:paraId="188A1EC1" w14:textId="77777777"/>
        </w:tc>
      </w:tr>
      <w:tr w:rsidR="007F53D9" w14:paraId="29E09086"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7F53D9" w:rsidRDefault="00935700" w14:paraId="4836E3B7" w14:textId="77777777">
            <w:pPr>
              <w:pStyle w:val="p-table"/>
              <w:rPr>
                <w:sz w:val="17"/>
              </w:rPr>
            </w:pPr>
            <w:r>
              <w:rPr>
                <w:sz w:val="17"/>
              </w:rPr>
              <w:t xml:space="preserve">bijdrage aan </w:t>
            </w:r>
            <w:proofErr w:type="spellStart"/>
            <w:r>
              <w:rPr>
                <w:sz w:val="17"/>
              </w:rPr>
              <w:t>SSO's</w:t>
            </w:r>
            <w:proofErr w:type="spellEnd"/>
          </w:p>
        </w:tc>
        <w:tc>
          <w:tcPr>
            <w:tcW w:w="1939" w:type="dxa"/>
            <w:tcBorders>
              <w:bottom w:val="single" w:color="009EE0" w:sz="2" w:space="0"/>
            </w:tcBorders>
            <w:tcMar>
              <w:top w:w="22" w:type="dxa"/>
              <w:left w:w="28" w:type="dxa"/>
              <w:bottom w:w="22" w:type="dxa"/>
              <w:right w:w="28" w:type="dxa"/>
            </w:tcMar>
          </w:tcPr>
          <w:p w:rsidR="007F53D9" w:rsidRDefault="007F53D9" w14:paraId="7CCAAC88" w14:textId="77777777"/>
        </w:tc>
        <w:tc>
          <w:tcPr>
            <w:tcW w:w="1939" w:type="dxa"/>
            <w:tcBorders>
              <w:bottom w:val="single" w:color="009EE0" w:sz="2" w:space="0"/>
            </w:tcBorders>
            <w:tcMar>
              <w:top w:w="22" w:type="dxa"/>
              <w:left w:w="28" w:type="dxa"/>
              <w:bottom w:w="22" w:type="dxa"/>
              <w:right w:w="28" w:type="dxa"/>
            </w:tcMar>
          </w:tcPr>
          <w:p w:rsidR="007F53D9" w:rsidRDefault="007F53D9" w14:paraId="0649E16F" w14:textId="77777777"/>
        </w:tc>
        <w:tc>
          <w:tcPr>
            <w:tcW w:w="1939" w:type="dxa"/>
            <w:tcBorders>
              <w:bottom w:val="single" w:color="009EE0" w:sz="2" w:space="0"/>
            </w:tcBorders>
            <w:tcMar>
              <w:top w:w="22" w:type="dxa"/>
              <w:left w:w="28" w:type="dxa"/>
              <w:bottom w:w="22" w:type="dxa"/>
              <w:right w:w="28" w:type="dxa"/>
            </w:tcMar>
          </w:tcPr>
          <w:p w:rsidR="007F53D9" w:rsidRDefault="007F53D9" w14:paraId="5B5A14E6" w14:textId="77777777"/>
        </w:tc>
      </w:tr>
      <w:tr w:rsidR="007F53D9" w14:paraId="5DAE5276"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7F53D9" w:rsidRDefault="00935700" w14:paraId="27153DC5" w14:textId="77777777">
            <w:pPr>
              <w:pStyle w:val="p-table"/>
              <w:rPr>
                <w:sz w:val="17"/>
              </w:rPr>
            </w:pPr>
            <w:r>
              <w:rPr>
                <w:sz w:val="17"/>
              </w:rPr>
              <w:t>overige materiële uitgaven</w:t>
            </w:r>
          </w:p>
        </w:tc>
        <w:tc>
          <w:tcPr>
            <w:tcW w:w="1939" w:type="dxa"/>
            <w:tcBorders>
              <w:bottom w:val="single" w:color="009EE0" w:sz="2" w:space="0"/>
            </w:tcBorders>
            <w:tcMar>
              <w:top w:w="22" w:type="dxa"/>
              <w:left w:w="28" w:type="dxa"/>
              <w:bottom w:w="22" w:type="dxa"/>
              <w:right w:w="28" w:type="dxa"/>
            </w:tcMar>
          </w:tcPr>
          <w:p w:rsidR="007F53D9" w:rsidRDefault="007F53D9" w14:paraId="74EF8747" w14:textId="77777777"/>
        </w:tc>
        <w:tc>
          <w:tcPr>
            <w:tcW w:w="1939" w:type="dxa"/>
            <w:tcBorders>
              <w:bottom w:val="single" w:color="009EE0" w:sz="2" w:space="0"/>
            </w:tcBorders>
            <w:tcMar>
              <w:top w:w="22" w:type="dxa"/>
              <w:left w:w="28" w:type="dxa"/>
              <w:bottom w:w="22" w:type="dxa"/>
              <w:right w:w="28" w:type="dxa"/>
            </w:tcMar>
          </w:tcPr>
          <w:p w:rsidR="007F53D9" w:rsidRDefault="007F53D9" w14:paraId="2425B165" w14:textId="77777777"/>
        </w:tc>
        <w:tc>
          <w:tcPr>
            <w:tcW w:w="1939" w:type="dxa"/>
            <w:tcBorders>
              <w:bottom w:val="single" w:color="009EE0" w:sz="2" w:space="0"/>
            </w:tcBorders>
            <w:tcMar>
              <w:top w:w="22" w:type="dxa"/>
              <w:left w:w="28" w:type="dxa"/>
              <w:bottom w:w="22" w:type="dxa"/>
              <w:right w:w="28" w:type="dxa"/>
            </w:tcMar>
          </w:tcPr>
          <w:p w:rsidR="007F53D9" w:rsidRDefault="007F53D9" w14:paraId="55133A3E" w14:textId="77777777"/>
        </w:tc>
      </w:tr>
      <w:tr w:rsidR="007F53D9" w14:paraId="259576E4"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7F53D9" w14:paraId="039E4EF7" w14:textId="77777777"/>
        </w:tc>
        <w:tc>
          <w:tcPr>
            <w:tcW w:w="1939" w:type="dxa"/>
            <w:tcBorders>
              <w:bottom w:val="single" w:color="009EE0" w:sz="2" w:space="0"/>
            </w:tcBorders>
            <w:tcMar>
              <w:top w:w="22" w:type="dxa"/>
              <w:left w:w="28" w:type="dxa"/>
              <w:bottom w:w="22" w:type="dxa"/>
              <w:right w:w="28" w:type="dxa"/>
            </w:tcMar>
          </w:tcPr>
          <w:p w:rsidR="007F53D9" w:rsidRDefault="007F53D9" w14:paraId="6B4801E4" w14:textId="77777777"/>
        </w:tc>
        <w:tc>
          <w:tcPr>
            <w:tcW w:w="1939" w:type="dxa"/>
            <w:tcBorders>
              <w:bottom w:val="single" w:color="009EE0" w:sz="2" w:space="0"/>
            </w:tcBorders>
            <w:tcMar>
              <w:top w:w="22" w:type="dxa"/>
              <w:left w:w="28" w:type="dxa"/>
              <w:bottom w:w="22" w:type="dxa"/>
              <w:right w:w="28" w:type="dxa"/>
            </w:tcMar>
          </w:tcPr>
          <w:p w:rsidR="007F53D9" w:rsidRDefault="007F53D9" w14:paraId="447D6F74" w14:textId="77777777"/>
        </w:tc>
        <w:tc>
          <w:tcPr>
            <w:tcW w:w="1939" w:type="dxa"/>
            <w:tcBorders>
              <w:bottom w:val="single" w:color="009EE0" w:sz="2" w:space="0"/>
            </w:tcBorders>
            <w:tcMar>
              <w:top w:w="22" w:type="dxa"/>
              <w:left w:w="28" w:type="dxa"/>
              <w:bottom w:w="22" w:type="dxa"/>
              <w:right w:w="28" w:type="dxa"/>
            </w:tcMar>
          </w:tcPr>
          <w:p w:rsidR="007F53D9" w:rsidRDefault="007F53D9" w14:paraId="1B299713" w14:textId="77777777"/>
        </w:tc>
      </w:tr>
      <w:tr w:rsidR="007F53D9" w14:paraId="5035FF70"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7F53D9" w:rsidRDefault="00935700" w14:paraId="71FECB23" w14:textId="77777777">
            <w:pPr>
              <w:pStyle w:val="p-table"/>
            </w:pPr>
            <w:r>
              <w:rPr>
                <w:b/>
                <w:sz w:val="17"/>
              </w:rPr>
              <w:t>Ontvangsten</w:t>
            </w:r>
          </w:p>
        </w:tc>
        <w:tc>
          <w:tcPr>
            <w:tcW w:w="1939" w:type="dxa"/>
            <w:tcBorders>
              <w:bottom w:val="single" w:color="009EE0" w:sz="2" w:space="0"/>
            </w:tcBorders>
            <w:tcMar>
              <w:top w:w="22" w:type="dxa"/>
              <w:left w:w="28" w:type="dxa"/>
              <w:bottom w:w="22" w:type="dxa"/>
              <w:right w:w="28" w:type="dxa"/>
            </w:tcMar>
            <w:vAlign w:val="center"/>
          </w:tcPr>
          <w:p w:rsidR="007F53D9" w:rsidRDefault="00935700" w14:paraId="56C3F466"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vAlign w:val="center"/>
          </w:tcPr>
          <w:p w:rsidR="007F53D9" w:rsidRDefault="00935700" w14:paraId="3683E278"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vAlign w:val="center"/>
          </w:tcPr>
          <w:p w:rsidR="007F53D9" w:rsidRDefault="00935700" w14:paraId="7C93E145" w14:textId="77777777">
            <w:pPr>
              <w:pStyle w:val="p-table"/>
              <w:jc w:val="right"/>
            </w:pPr>
            <w:r>
              <w:rPr>
                <w:b/>
                <w:sz w:val="17"/>
              </w:rPr>
              <w:t>0</w:t>
            </w:r>
          </w:p>
        </w:tc>
      </w:tr>
    </w:tbl>
    <w:p w:rsidR="007F53D9" w:rsidRDefault="007F53D9" w14:paraId="429550C4" w14:textId="77777777">
      <w:pPr>
        <w:pStyle w:val="p-marginbottom"/>
      </w:pPr>
    </w:p>
    <w:p w:rsidR="007F53D9" w:rsidRDefault="00935700" w14:paraId="75484A50" w14:textId="77777777">
      <w:pPr>
        <w:pStyle w:val="header-h1"/>
      </w:pPr>
      <w:r>
        <w:t>Toelichting</w:t>
      </w:r>
    </w:p>
    <w:p w:rsidR="007F53D9" w:rsidRDefault="007F53D9" w14:paraId="7157DA77" w14:textId="77777777">
      <w:pPr>
        <w:pStyle w:val="p-marginbottom"/>
      </w:pPr>
    </w:p>
    <w:p w:rsidR="007F53D9" w:rsidRDefault="00935700" w14:paraId="52650DBA" w14:textId="77777777">
      <w:pPr>
        <w:pStyle w:val="p"/>
      </w:pPr>
      <w:r>
        <w:t>De apparaatsuitgaven van KGG staan op de EZK-begroting.</w:t>
      </w:r>
    </w:p>
    <w:p w:rsidR="007F53D9" w:rsidRDefault="007F53D9" w14:paraId="09CC7436" w14:textId="77777777">
      <w:pPr>
        <w:pStyle w:val="page-break"/>
      </w:pPr>
    </w:p>
    <w:p w:rsidR="007F53D9" w:rsidRDefault="00935700" w14:paraId="0392F4B7" w14:textId="77777777">
      <w:pPr>
        <w:pStyle w:val="section-title-3"/>
      </w:pPr>
      <w:r>
        <w:t>4.2 Artikel 71 Nog onverdeeld</w:t>
      </w:r>
    </w:p>
    <w:tbl>
      <w:tblPr>
        <w:tblW w:w="9694" w:type="dxa"/>
        <w:tblInd w:w="-3317" w:type="dxa"/>
        <w:tblCellMar>
          <w:left w:w="10" w:type="dxa"/>
          <w:right w:w="10" w:type="dxa"/>
        </w:tblCellMar>
        <w:tblLook w:val="04A0" w:firstRow="1" w:lastRow="0" w:firstColumn="1" w:lastColumn="0" w:noHBand="0" w:noVBand="1"/>
      </w:tblPr>
      <w:tblGrid>
        <w:gridCol w:w="3877"/>
        <w:gridCol w:w="1939"/>
        <w:gridCol w:w="1939"/>
        <w:gridCol w:w="1939"/>
      </w:tblGrid>
      <w:tr w:rsidR="007F53D9" w14:paraId="48400484"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7F53D9" w:rsidRDefault="00935700" w14:paraId="37C2D3B1" w14:textId="77777777">
            <w:pPr>
              <w:pStyle w:val="kio2-table-title"/>
            </w:pPr>
            <w:r>
              <w:t>Tabel 7 Nog onverdeeld (bedragen x € 1.000)</w:t>
            </w:r>
          </w:p>
        </w:tc>
      </w:tr>
      <w:tr w:rsidR="007F53D9" w14:paraId="5E5DDB9B" w14:textId="77777777">
        <w:tblPrEx>
          <w:tblCellMar>
            <w:top w:w="0" w:type="dxa"/>
            <w:bottom w:w="0" w:type="dxa"/>
          </w:tblCellMar>
        </w:tblPrEx>
        <w:trPr>
          <w:tblHeader/>
        </w:trPr>
        <w:tc>
          <w:tcPr>
            <w:tcW w:w="3877" w:type="dxa"/>
            <w:tcBorders>
              <w:top w:val="single" w:color="000000" w:sz="2" w:space="0"/>
              <w:bottom w:val="single" w:color="009EE0" w:sz="2" w:space="0"/>
            </w:tcBorders>
            <w:tcMar>
              <w:top w:w="28" w:type="dxa"/>
              <w:left w:w="10" w:type="dxa"/>
              <w:bottom w:w="28" w:type="dxa"/>
              <w:right w:w="28" w:type="dxa"/>
            </w:tcMar>
          </w:tcPr>
          <w:p w:rsidR="007F53D9" w:rsidRDefault="007F53D9" w14:paraId="5AFA2646" w14:textId="77777777"/>
        </w:tc>
        <w:tc>
          <w:tcPr>
            <w:tcW w:w="1939" w:type="dxa"/>
            <w:tcBorders>
              <w:top w:val="single" w:color="000000" w:sz="2" w:space="0"/>
              <w:bottom w:val="single" w:color="009EE0" w:sz="2" w:space="0"/>
            </w:tcBorders>
            <w:tcMar>
              <w:top w:w="28" w:type="dxa"/>
              <w:left w:w="28" w:type="dxa"/>
              <w:bottom w:w="28" w:type="dxa"/>
              <w:right w:w="28" w:type="dxa"/>
            </w:tcMar>
            <w:vAlign w:val="bottom"/>
          </w:tcPr>
          <w:p w:rsidR="007F53D9" w:rsidRDefault="00935700" w14:paraId="499B41F7" w14:textId="77777777">
            <w:pPr>
              <w:pStyle w:val="p-table"/>
              <w:jc w:val="right"/>
            </w:pPr>
            <w:r>
              <w:rPr>
                <w:color w:val="000000"/>
                <w:sz w:val="17"/>
              </w:rPr>
              <w:t>Stand 1</w:t>
            </w:r>
            <w:r>
              <w:rPr>
                <w:color w:val="000000"/>
                <w:sz w:val="17"/>
                <w:vertAlign w:val="superscript"/>
              </w:rPr>
              <w:t>e</w:t>
            </w:r>
            <w:r>
              <w:rPr>
                <w:color w:val="000000"/>
                <w:sz w:val="17"/>
              </w:rPr>
              <w:br/>
            </w:r>
            <w:r>
              <w:rPr>
                <w:color w:val="000000"/>
                <w:sz w:val="17"/>
              </w:rPr>
              <w:t>suppletoire</w:t>
            </w:r>
            <w:r>
              <w:rPr>
                <w:color w:val="000000"/>
                <w:sz w:val="17"/>
              </w:rPr>
              <w:br/>
            </w:r>
            <w:r>
              <w:rPr>
                <w:color w:val="000000"/>
                <w:sz w:val="17"/>
              </w:rPr>
              <w:t>begroting (incl.</w:t>
            </w:r>
            <w:r>
              <w:rPr>
                <w:color w:val="000000"/>
                <w:sz w:val="17"/>
              </w:rPr>
              <w:br/>
            </w:r>
            <w:r>
              <w:rPr>
                <w:color w:val="000000"/>
                <w:sz w:val="17"/>
              </w:rPr>
              <w:t>amendementen</w:t>
            </w:r>
            <w:r>
              <w:rPr>
                <w:color w:val="000000"/>
                <w:sz w:val="17"/>
              </w:rPr>
              <w:br/>
            </w:r>
            <w:r>
              <w:rPr>
                <w:color w:val="000000"/>
                <w:sz w:val="17"/>
              </w:rPr>
              <w:t xml:space="preserve">en </w:t>
            </w:r>
            <w:proofErr w:type="spellStart"/>
            <w:r>
              <w:rPr>
                <w:color w:val="000000"/>
                <w:sz w:val="17"/>
              </w:rPr>
              <w:t>NvW</w:t>
            </w:r>
            <w:proofErr w:type="spellEnd"/>
            <w:r>
              <w:rPr>
                <w:color w:val="000000"/>
                <w:sz w:val="17"/>
              </w:rPr>
              <w:t>) (1)</w:t>
            </w:r>
          </w:p>
        </w:tc>
        <w:tc>
          <w:tcPr>
            <w:tcW w:w="1939" w:type="dxa"/>
            <w:tcBorders>
              <w:top w:val="single" w:color="000000" w:sz="2" w:space="0"/>
              <w:bottom w:val="single" w:color="009EE0" w:sz="2" w:space="0"/>
            </w:tcBorders>
            <w:tcMar>
              <w:top w:w="28" w:type="dxa"/>
              <w:left w:w="28" w:type="dxa"/>
              <w:bottom w:w="28" w:type="dxa"/>
              <w:right w:w="28" w:type="dxa"/>
            </w:tcMar>
            <w:vAlign w:val="bottom"/>
          </w:tcPr>
          <w:p w:rsidR="007F53D9" w:rsidRDefault="00935700" w14:paraId="643E8834" w14:textId="77777777">
            <w:pPr>
              <w:pStyle w:val="p-table"/>
              <w:jc w:val="right"/>
              <w:rPr>
                <w:color w:val="000000"/>
                <w:sz w:val="17"/>
              </w:rPr>
            </w:pPr>
            <w:r>
              <w:rPr>
                <w:color w:val="000000"/>
                <w:sz w:val="17"/>
              </w:rPr>
              <w:t>Mutaties suppletoire begroting september(2)</w:t>
            </w:r>
          </w:p>
        </w:tc>
        <w:tc>
          <w:tcPr>
            <w:tcW w:w="1939" w:type="dxa"/>
            <w:tcBorders>
              <w:top w:val="single" w:color="000000" w:sz="2" w:space="0"/>
              <w:bottom w:val="single" w:color="009EE0" w:sz="2" w:space="0"/>
            </w:tcBorders>
            <w:tcMar>
              <w:top w:w="28" w:type="dxa"/>
              <w:left w:w="28" w:type="dxa"/>
              <w:bottom w:w="28" w:type="dxa"/>
              <w:right w:w="28" w:type="dxa"/>
            </w:tcMar>
            <w:vAlign w:val="bottom"/>
          </w:tcPr>
          <w:p w:rsidR="007F53D9" w:rsidRDefault="00935700" w14:paraId="4DFC2D2C" w14:textId="77777777">
            <w:pPr>
              <w:pStyle w:val="p-table"/>
              <w:jc w:val="right"/>
              <w:rPr>
                <w:color w:val="000000"/>
                <w:sz w:val="17"/>
              </w:rPr>
            </w:pPr>
            <w:r>
              <w:rPr>
                <w:color w:val="000000"/>
                <w:sz w:val="17"/>
              </w:rPr>
              <w:t>Stand suppletoire begroting september (3) = (1) + (2)</w:t>
            </w:r>
          </w:p>
        </w:tc>
      </w:tr>
      <w:tr w:rsidR="007F53D9" w14:paraId="63083963"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7F53D9" w:rsidRDefault="00935700" w14:paraId="51BEB55B" w14:textId="77777777">
            <w:pPr>
              <w:pStyle w:val="p-table"/>
            </w:pPr>
            <w:r>
              <w:rPr>
                <w:b/>
                <w:sz w:val="17"/>
              </w:rPr>
              <w:t>Verplichtingen</w:t>
            </w:r>
          </w:p>
        </w:tc>
        <w:tc>
          <w:tcPr>
            <w:tcW w:w="1939" w:type="dxa"/>
            <w:tcBorders>
              <w:bottom w:val="single" w:color="009EE0" w:sz="2" w:space="0"/>
            </w:tcBorders>
            <w:tcMar>
              <w:top w:w="22" w:type="dxa"/>
              <w:left w:w="28" w:type="dxa"/>
              <w:bottom w:w="22" w:type="dxa"/>
              <w:right w:w="28" w:type="dxa"/>
            </w:tcMar>
            <w:vAlign w:val="center"/>
          </w:tcPr>
          <w:p w:rsidR="007F53D9" w:rsidRDefault="00935700" w14:paraId="1C403B0E" w14:textId="77777777">
            <w:pPr>
              <w:pStyle w:val="p-table"/>
              <w:jc w:val="right"/>
            </w:pPr>
            <w:r>
              <w:rPr>
                <w:b/>
                <w:sz w:val="17"/>
              </w:rPr>
              <w:t>107.573</w:t>
            </w:r>
          </w:p>
        </w:tc>
        <w:tc>
          <w:tcPr>
            <w:tcW w:w="1939" w:type="dxa"/>
            <w:tcBorders>
              <w:bottom w:val="single" w:color="009EE0" w:sz="2" w:space="0"/>
            </w:tcBorders>
            <w:tcMar>
              <w:top w:w="22" w:type="dxa"/>
              <w:left w:w="28" w:type="dxa"/>
              <w:bottom w:w="22" w:type="dxa"/>
              <w:right w:w="28" w:type="dxa"/>
            </w:tcMar>
            <w:vAlign w:val="center"/>
          </w:tcPr>
          <w:p w:rsidR="007F53D9" w:rsidRDefault="00935700" w14:paraId="67263724" w14:textId="77777777">
            <w:pPr>
              <w:pStyle w:val="p-table"/>
              <w:jc w:val="right"/>
            </w:pPr>
            <w:r>
              <w:rPr>
                <w:b/>
                <w:sz w:val="17"/>
              </w:rPr>
              <w:t>‒</w:t>
            </w:r>
            <w:r>
              <w:rPr>
                <w:b/>
                <w:sz w:val="17"/>
              </w:rPr>
              <w:t xml:space="preserve"> 107.573</w:t>
            </w:r>
          </w:p>
        </w:tc>
        <w:tc>
          <w:tcPr>
            <w:tcW w:w="1939" w:type="dxa"/>
            <w:tcBorders>
              <w:bottom w:val="single" w:color="009EE0" w:sz="2" w:space="0"/>
            </w:tcBorders>
            <w:tcMar>
              <w:top w:w="22" w:type="dxa"/>
              <w:left w:w="28" w:type="dxa"/>
              <w:bottom w:w="22" w:type="dxa"/>
              <w:right w:w="28" w:type="dxa"/>
            </w:tcMar>
            <w:vAlign w:val="center"/>
          </w:tcPr>
          <w:p w:rsidR="007F53D9" w:rsidRDefault="00935700" w14:paraId="401E3C9D" w14:textId="77777777">
            <w:pPr>
              <w:pStyle w:val="p-table"/>
              <w:jc w:val="right"/>
            </w:pPr>
            <w:r>
              <w:rPr>
                <w:b/>
                <w:sz w:val="17"/>
              </w:rPr>
              <w:t>0</w:t>
            </w:r>
          </w:p>
        </w:tc>
      </w:tr>
      <w:tr w:rsidR="007F53D9" w14:paraId="27DA85A1"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7F53D9" w14:paraId="4D8E6973" w14:textId="77777777"/>
        </w:tc>
        <w:tc>
          <w:tcPr>
            <w:tcW w:w="1939" w:type="dxa"/>
            <w:tcBorders>
              <w:bottom w:val="single" w:color="009EE0" w:sz="2" w:space="0"/>
            </w:tcBorders>
            <w:tcMar>
              <w:top w:w="22" w:type="dxa"/>
              <w:left w:w="28" w:type="dxa"/>
              <w:bottom w:w="22" w:type="dxa"/>
              <w:right w:w="28" w:type="dxa"/>
            </w:tcMar>
          </w:tcPr>
          <w:p w:rsidR="007F53D9" w:rsidRDefault="007F53D9" w14:paraId="6B703C7D" w14:textId="77777777"/>
        </w:tc>
        <w:tc>
          <w:tcPr>
            <w:tcW w:w="1939" w:type="dxa"/>
            <w:tcBorders>
              <w:bottom w:val="single" w:color="009EE0" w:sz="2" w:space="0"/>
            </w:tcBorders>
            <w:tcMar>
              <w:top w:w="22" w:type="dxa"/>
              <w:left w:w="28" w:type="dxa"/>
              <w:bottom w:w="22" w:type="dxa"/>
              <w:right w:w="28" w:type="dxa"/>
            </w:tcMar>
          </w:tcPr>
          <w:p w:rsidR="007F53D9" w:rsidRDefault="007F53D9" w14:paraId="4BCD6DD6" w14:textId="77777777"/>
        </w:tc>
        <w:tc>
          <w:tcPr>
            <w:tcW w:w="1939" w:type="dxa"/>
            <w:tcBorders>
              <w:bottom w:val="single" w:color="009EE0" w:sz="2" w:space="0"/>
            </w:tcBorders>
            <w:tcMar>
              <w:top w:w="22" w:type="dxa"/>
              <w:left w:w="28" w:type="dxa"/>
              <w:bottom w:w="22" w:type="dxa"/>
              <w:right w:w="28" w:type="dxa"/>
            </w:tcMar>
          </w:tcPr>
          <w:p w:rsidR="007F53D9" w:rsidRDefault="007F53D9" w14:paraId="22FB9046" w14:textId="77777777"/>
        </w:tc>
      </w:tr>
      <w:tr w:rsidR="007F53D9" w14:paraId="102A22E5"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7F53D9" w:rsidRDefault="00935700" w14:paraId="05452DCF" w14:textId="77777777">
            <w:pPr>
              <w:pStyle w:val="p-table"/>
            </w:pPr>
            <w:r>
              <w:rPr>
                <w:b/>
                <w:sz w:val="17"/>
              </w:rPr>
              <w:t>Uitgaven</w:t>
            </w:r>
          </w:p>
        </w:tc>
        <w:tc>
          <w:tcPr>
            <w:tcW w:w="1939" w:type="dxa"/>
            <w:tcBorders>
              <w:bottom w:val="single" w:color="009EE0" w:sz="2" w:space="0"/>
            </w:tcBorders>
            <w:tcMar>
              <w:top w:w="22" w:type="dxa"/>
              <w:left w:w="28" w:type="dxa"/>
              <w:bottom w:w="22" w:type="dxa"/>
              <w:right w:w="28" w:type="dxa"/>
            </w:tcMar>
            <w:vAlign w:val="center"/>
          </w:tcPr>
          <w:p w:rsidR="007F53D9" w:rsidRDefault="00935700" w14:paraId="49FB1A24" w14:textId="77777777">
            <w:pPr>
              <w:pStyle w:val="p-table"/>
              <w:jc w:val="right"/>
            </w:pPr>
            <w:r>
              <w:rPr>
                <w:b/>
                <w:sz w:val="17"/>
              </w:rPr>
              <w:t>47.573</w:t>
            </w:r>
          </w:p>
        </w:tc>
        <w:tc>
          <w:tcPr>
            <w:tcW w:w="1939" w:type="dxa"/>
            <w:tcBorders>
              <w:bottom w:val="single" w:color="009EE0" w:sz="2" w:space="0"/>
            </w:tcBorders>
            <w:tcMar>
              <w:top w:w="22" w:type="dxa"/>
              <w:left w:w="28" w:type="dxa"/>
              <w:bottom w:w="22" w:type="dxa"/>
              <w:right w:w="28" w:type="dxa"/>
            </w:tcMar>
            <w:vAlign w:val="center"/>
          </w:tcPr>
          <w:p w:rsidR="007F53D9" w:rsidRDefault="00935700" w14:paraId="4126BCE8" w14:textId="77777777">
            <w:pPr>
              <w:pStyle w:val="p-table"/>
              <w:jc w:val="right"/>
            </w:pPr>
            <w:r>
              <w:rPr>
                <w:b/>
                <w:sz w:val="17"/>
              </w:rPr>
              <w:t>‒</w:t>
            </w:r>
            <w:r>
              <w:rPr>
                <w:b/>
                <w:sz w:val="17"/>
              </w:rPr>
              <w:t xml:space="preserve"> 47.573</w:t>
            </w:r>
          </w:p>
        </w:tc>
        <w:tc>
          <w:tcPr>
            <w:tcW w:w="1939" w:type="dxa"/>
            <w:tcBorders>
              <w:bottom w:val="single" w:color="009EE0" w:sz="2" w:space="0"/>
            </w:tcBorders>
            <w:tcMar>
              <w:top w:w="22" w:type="dxa"/>
              <w:left w:w="28" w:type="dxa"/>
              <w:bottom w:w="22" w:type="dxa"/>
              <w:right w:w="28" w:type="dxa"/>
            </w:tcMar>
            <w:vAlign w:val="center"/>
          </w:tcPr>
          <w:p w:rsidR="007F53D9" w:rsidRDefault="00935700" w14:paraId="0629E45B" w14:textId="77777777">
            <w:pPr>
              <w:pStyle w:val="p-table"/>
              <w:jc w:val="right"/>
            </w:pPr>
            <w:r>
              <w:rPr>
                <w:b/>
                <w:sz w:val="17"/>
              </w:rPr>
              <w:t>0</w:t>
            </w:r>
          </w:p>
        </w:tc>
      </w:tr>
      <w:tr w:rsidR="007F53D9" w14:paraId="25014962"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7F53D9" w14:paraId="3B8968A2" w14:textId="77777777"/>
        </w:tc>
        <w:tc>
          <w:tcPr>
            <w:tcW w:w="1939" w:type="dxa"/>
            <w:tcBorders>
              <w:bottom w:val="single" w:color="009EE0" w:sz="2" w:space="0"/>
            </w:tcBorders>
            <w:tcMar>
              <w:top w:w="22" w:type="dxa"/>
              <w:left w:w="28" w:type="dxa"/>
              <w:bottom w:w="22" w:type="dxa"/>
              <w:right w:w="28" w:type="dxa"/>
            </w:tcMar>
          </w:tcPr>
          <w:p w:rsidR="007F53D9" w:rsidRDefault="007F53D9" w14:paraId="217FE698" w14:textId="77777777"/>
        </w:tc>
        <w:tc>
          <w:tcPr>
            <w:tcW w:w="1939" w:type="dxa"/>
            <w:tcBorders>
              <w:bottom w:val="single" w:color="009EE0" w:sz="2" w:space="0"/>
            </w:tcBorders>
            <w:tcMar>
              <w:top w:w="22" w:type="dxa"/>
              <w:left w:w="28" w:type="dxa"/>
              <w:bottom w:w="22" w:type="dxa"/>
              <w:right w:w="28" w:type="dxa"/>
            </w:tcMar>
          </w:tcPr>
          <w:p w:rsidR="007F53D9" w:rsidRDefault="007F53D9" w14:paraId="42BE2398" w14:textId="77777777"/>
        </w:tc>
        <w:tc>
          <w:tcPr>
            <w:tcW w:w="1939" w:type="dxa"/>
            <w:tcBorders>
              <w:bottom w:val="single" w:color="009EE0" w:sz="2" w:space="0"/>
            </w:tcBorders>
            <w:tcMar>
              <w:top w:w="22" w:type="dxa"/>
              <w:left w:w="28" w:type="dxa"/>
              <w:bottom w:w="22" w:type="dxa"/>
              <w:right w:w="28" w:type="dxa"/>
            </w:tcMar>
          </w:tcPr>
          <w:p w:rsidR="007F53D9" w:rsidRDefault="007F53D9" w14:paraId="136857E9" w14:textId="77777777"/>
        </w:tc>
      </w:tr>
      <w:tr w:rsidR="007F53D9" w14:paraId="16343146"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7F53D9" w:rsidRDefault="00935700" w14:paraId="3D68EFDF" w14:textId="77777777">
            <w:pPr>
              <w:pStyle w:val="p-table"/>
              <w:rPr>
                <w:sz w:val="17"/>
              </w:rPr>
            </w:pPr>
            <w:r>
              <w:rPr>
                <w:sz w:val="17"/>
              </w:rPr>
              <w:t>Loonbijstelling</w:t>
            </w:r>
          </w:p>
        </w:tc>
        <w:tc>
          <w:tcPr>
            <w:tcW w:w="1939" w:type="dxa"/>
            <w:tcBorders>
              <w:bottom w:val="single" w:color="009EE0" w:sz="2" w:space="0"/>
            </w:tcBorders>
            <w:tcMar>
              <w:top w:w="22" w:type="dxa"/>
              <w:left w:w="28" w:type="dxa"/>
              <w:bottom w:w="22" w:type="dxa"/>
              <w:right w:w="28" w:type="dxa"/>
            </w:tcMar>
            <w:vAlign w:val="center"/>
          </w:tcPr>
          <w:p w:rsidR="007F53D9" w:rsidRDefault="00935700" w14:paraId="7DC70B7C" w14:textId="77777777">
            <w:pPr>
              <w:pStyle w:val="p-table"/>
              <w:jc w:val="right"/>
              <w:rPr>
                <w:sz w:val="17"/>
              </w:rPr>
            </w:pPr>
            <w:r>
              <w:rPr>
                <w:sz w:val="17"/>
              </w:rPr>
              <w:t>47.481</w:t>
            </w:r>
          </w:p>
        </w:tc>
        <w:tc>
          <w:tcPr>
            <w:tcW w:w="1939" w:type="dxa"/>
            <w:tcBorders>
              <w:bottom w:val="single" w:color="009EE0" w:sz="2" w:space="0"/>
            </w:tcBorders>
            <w:tcMar>
              <w:top w:w="22" w:type="dxa"/>
              <w:left w:w="28" w:type="dxa"/>
              <w:bottom w:w="22" w:type="dxa"/>
              <w:right w:w="28" w:type="dxa"/>
            </w:tcMar>
            <w:vAlign w:val="center"/>
          </w:tcPr>
          <w:p w:rsidR="007F53D9" w:rsidRDefault="00935700" w14:paraId="58108D34" w14:textId="77777777">
            <w:pPr>
              <w:pStyle w:val="p-table"/>
              <w:jc w:val="right"/>
              <w:rPr>
                <w:sz w:val="17"/>
              </w:rPr>
            </w:pPr>
            <w:r>
              <w:rPr>
                <w:sz w:val="17"/>
              </w:rPr>
              <w:t>‒</w:t>
            </w:r>
            <w:r>
              <w:rPr>
                <w:sz w:val="17"/>
              </w:rPr>
              <w:t xml:space="preserve"> 47.481</w:t>
            </w:r>
          </w:p>
        </w:tc>
        <w:tc>
          <w:tcPr>
            <w:tcW w:w="1939" w:type="dxa"/>
            <w:tcBorders>
              <w:bottom w:val="single" w:color="009EE0" w:sz="2" w:space="0"/>
            </w:tcBorders>
            <w:tcMar>
              <w:top w:w="22" w:type="dxa"/>
              <w:left w:w="28" w:type="dxa"/>
              <w:bottom w:w="22" w:type="dxa"/>
              <w:right w:w="28" w:type="dxa"/>
            </w:tcMar>
            <w:vAlign w:val="center"/>
          </w:tcPr>
          <w:p w:rsidR="007F53D9" w:rsidRDefault="00935700" w14:paraId="0E05F928" w14:textId="77777777">
            <w:pPr>
              <w:pStyle w:val="p-table"/>
              <w:jc w:val="right"/>
              <w:rPr>
                <w:sz w:val="17"/>
              </w:rPr>
            </w:pPr>
            <w:r>
              <w:rPr>
                <w:sz w:val="17"/>
              </w:rPr>
              <w:t>0</w:t>
            </w:r>
          </w:p>
        </w:tc>
      </w:tr>
      <w:tr w:rsidR="007F53D9" w14:paraId="58EF0BB0"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7F53D9" w:rsidRDefault="00935700" w14:paraId="6B5317AE" w14:textId="77777777">
            <w:pPr>
              <w:pStyle w:val="p-table"/>
              <w:rPr>
                <w:sz w:val="17"/>
              </w:rPr>
            </w:pPr>
            <w:r>
              <w:rPr>
                <w:sz w:val="17"/>
              </w:rPr>
              <w:t>Prijsbijstelling</w:t>
            </w:r>
          </w:p>
        </w:tc>
        <w:tc>
          <w:tcPr>
            <w:tcW w:w="1939" w:type="dxa"/>
            <w:tcBorders>
              <w:bottom w:val="single" w:color="009EE0" w:sz="2" w:space="0"/>
            </w:tcBorders>
            <w:tcMar>
              <w:top w:w="22" w:type="dxa"/>
              <w:left w:w="28" w:type="dxa"/>
              <w:bottom w:w="22" w:type="dxa"/>
              <w:right w:w="28" w:type="dxa"/>
            </w:tcMar>
            <w:vAlign w:val="center"/>
          </w:tcPr>
          <w:p w:rsidR="007F53D9" w:rsidRDefault="00935700" w14:paraId="6DC05276" w14:textId="77777777">
            <w:pPr>
              <w:pStyle w:val="p-table"/>
              <w:jc w:val="right"/>
              <w:rPr>
                <w:sz w:val="17"/>
              </w:rPr>
            </w:pPr>
            <w:r>
              <w:rPr>
                <w:sz w:val="17"/>
              </w:rPr>
              <w:t>92</w:t>
            </w:r>
          </w:p>
        </w:tc>
        <w:tc>
          <w:tcPr>
            <w:tcW w:w="1939" w:type="dxa"/>
            <w:tcBorders>
              <w:bottom w:val="single" w:color="009EE0" w:sz="2" w:space="0"/>
            </w:tcBorders>
            <w:tcMar>
              <w:top w:w="22" w:type="dxa"/>
              <w:left w:w="28" w:type="dxa"/>
              <w:bottom w:w="22" w:type="dxa"/>
              <w:right w:w="28" w:type="dxa"/>
            </w:tcMar>
            <w:vAlign w:val="center"/>
          </w:tcPr>
          <w:p w:rsidR="007F53D9" w:rsidRDefault="00935700" w14:paraId="06287A92" w14:textId="77777777">
            <w:pPr>
              <w:pStyle w:val="p-table"/>
              <w:jc w:val="right"/>
              <w:rPr>
                <w:sz w:val="17"/>
              </w:rPr>
            </w:pPr>
            <w:r>
              <w:rPr>
                <w:sz w:val="17"/>
              </w:rPr>
              <w:t>‒</w:t>
            </w:r>
            <w:r>
              <w:rPr>
                <w:sz w:val="17"/>
              </w:rPr>
              <w:t xml:space="preserve"> 92</w:t>
            </w:r>
          </w:p>
        </w:tc>
        <w:tc>
          <w:tcPr>
            <w:tcW w:w="1939" w:type="dxa"/>
            <w:tcBorders>
              <w:bottom w:val="single" w:color="009EE0" w:sz="2" w:space="0"/>
            </w:tcBorders>
            <w:tcMar>
              <w:top w:w="22" w:type="dxa"/>
              <w:left w:w="28" w:type="dxa"/>
              <w:bottom w:w="22" w:type="dxa"/>
              <w:right w:w="28" w:type="dxa"/>
            </w:tcMar>
            <w:vAlign w:val="center"/>
          </w:tcPr>
          <w:p w:rsidR="007F53D9" w:rsidRDefault="00935700" w14:paraId="59F2F6B3" w14:textId="77777777">
            <w:pPr>
              <w:pStyle w:val="p-table"/>
              <w:jc w:val="right"/>
              <w:rPr>
                <w:sz w:val="17"/>
              </w:rPr>
            </w:pPr>
            <w:r>
              <w:rPr>
                <w:sz w:val="17"/>
              </w:rPr>
              <w:t>0</w:t>
            </w:r>
          </w:p>
        </w:tc>
      </w:tr>
      <w:tr w:rsidR="007F53D9" w14:paraId="1BECEC80"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7F53D9" w:rsidRDefault="00935700" w14:paraId="65A056E5" w14:textId="77777777">
            <w:pPr>
              <w:pStyle w:val="p-table"/>
              <w:rPr>
                <w:sz w:val="17"/>
              </w:rPr>
            </w:pPr>
            <w:r>
              <w:rPr>
                <w:sz w:val="17"/>
              </w:rPr>
              <w:t>Onverdeeld</w:t>
            </w:r>
          </w:p>
        </w:tc>
        <w:tc>
          <w:tcPr>
            <w:tcW w:w="1939" w:type="dxa"/>
            <w:tcBorders>
              <w:bottom w:val="single" w:color="009EE0" w:sz="2" w:space="0"/>
            </w:tcBorders>
            <w:tcMar>
              <w:top w:w="22" w:type="dxa"/>
              <w:left w:w="28" w:type="dxa"/>
              <w:bottom w:w="22" w:type="dxa"/>
              <w:right w:w="28" w:type="dxa"/>
            </w:tcMar>
            <w:vAlign w:val="center"/>
          </w:tcPr>
          <w:p w:rsidR="007F53D9" w:rsidRDefault="00935700" w14:paraId="533287FA"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vAlign w:val="center"/>
          </w:tcPr>
          <w:p w:rsidR="007F53D9" w:rsidRDefault="00935700" w14:paraId="5497542A" w14:textId="77777777">
            <w:pPr>
              <w:pStyle w:val="p-table"/>
              <w:jc w:val="right"/>
              <w:rPr>
                <w:sz w:val="17"/>
              </w:rPr>
            </w:pPr>
            <w:r>
              <w:rPr>
                <w:sz w:val="17"/>
              </w:rPr>
              <w:t>0</w:t>
            </w:r>
          </w:p>
        </w:tc>
        <w:tc>
          <w:tcPr>
            <w:tcW w:w="1939" w:type="dxa"/>
            <w:tcBorders>
              <w:bottom w:val="single" w:color="009EE0" w:sz="2" w:space="0"/>
            </w:tcBorders>
            <w:tcMar>
              <w:top w:w="22" w:type="dxa"/>
              <w:left w:w="28" w:type="dxa"/>
              <w:bottom w:w="22" w:type="dxa"/>
              <w:right w:w="28" w:type="dxa"/>
            </w:tcMar>
            <w:vAlign w:val="center"/>
          </w:tcPr>
          <w:p w:rsidR="007F53D9" w:rsidRDefault="00935700" w14:paraId="4C84C100" w14:textId="77777777">
            <w:pPr>
              <w:pStyle w:val="p-table"/>
              <w:jc w:val="right"/>
              <w:rPr>
                <w:sz w:val="17"/>
              </w:rPr>
            </w:pPr>
            <w:r>
              <w:rPr>
                <w:sz w:val="17"/>
              </w:rPr>
              <w:t>0</w:t>
            </w:r>
          </w:p>
        </w:tc>
      </w:tr>
      <w:tr w:rsidR="007F53D9" w14:paraId="014AB6DB"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tcPr>
          <w:p w:rsidR="007F53D9" w:rsidRDefault="007F53D9" w14:paraId="6B39B99F" w14:textId="77777777"/>
        </w:tc>
        <w:tc>
          <w:tcPr>
            <w:tcW w:w="1939" w:type="dxa"/>
            <w:tcBorders>
              <w:bottom w:val="single" w:color="009EE0" w:sz="2" w:space="0"/>
            </w:tcBorders>
            <w:tcMar>
              <w:top w:w="22" w:type="dxa"/>
              <w:left w:w="28" w:type="dxa"/>
              <w:bottom w:w="22" w:type="dxa"/>
              <w:right w:w="28" w:type="dxa"/>
            </w:tcMar>
          </w:tcPr>
          <w:p w:rsidR="007F53D9" w:rsidRDefault="007F53D9" w14:paraId="209301C6" w14:textId="77777777"/>
        </w:tc>
        <w:tc>
          <w:tcPr>
            <w:tcW w:w="1939" w:type="dxa"/>
            <w:tcBorders>
              <w:bottom w:val="single" w:color="009EE0" w:sz="2" w:space="0"/>
            </w:tcBorders>
            <w:tcMar>
              <w:top w:w="22" w:type="dxa"/>
              <w:left w:w="28" w:type="dxa"/>
              <w:bottom w:w="22" w:type="dxa"/>
              <w:right w:w="28" w:type="dxa"/>
            </w:tcMar>
          </w:tcPr>
          <w:p w:rsidR="007F53D9" w:rsidRDefault="007F53D9" w14:paraId="42B7C9E5" w14:textId="77777777"/>
        </w:tc>
        <w:tc>
          <w:tcPr>
            <w:tcW w:w="1939" w:type="dxa"/>
            <w:tcBorders>
              <w:bottom w:val="single" w:color="009EE0" w:sz="2" w:space="0"/>
            </w:tcBorders>
            <w:tcMar>
              <w:top w:w="22" w:type="dxa"/>
              <w:left w:w="28" w:type="dxa"/>
              <w:bottom w:w="22" w:type="dxa"/>
              <w:right w:w="28" w:type="dxa"/>
            </w:tcMar>
          </w:tcPr>
          <w:p w:rsidR="007F53D9" w:rsidRDefault="007F53D9" w14:paraId="1FC91C2D" w14:textId="77777777"/>
        </w:tc>
      </w:tr>
      <w:tr w:rsidR="007F53D9" w14:paraId="4864CE6D" w14:textId="77777777">
        <w:tblPrEx>
          <w:tblCellMar>
            <w:top w:w="0" w:type="dxa"/>
            <w:bottom w:w="0" w:type="dxa"/>
          </w:tblCellMar>
        </w:tblPrEx>
        <w:tc>
          <w:tcPr>
            <w:tcW w:w="3877" w:type="dxa"/>
            <w:tcBorders>
              <w:bottom w:val="single" w:color="009EE0" w:sz="2" w:space="0"/>
            </w:tcBorders>
            <w:tcMar>
              <w:top w:w="22" w:type="dxa"/>
              <w:left w:w="10" w:type="dxa"/>
              <w:bottom w:w="22" w:type="dxa"/>
              <w:right w:w="28" w:type="dxa"/>
            </w:tcMar>
            <w:vAlign w:val="center"/>
          </w:tcPr>
          <w:p w:rsidR="007F53D9" w:rsidRDefault="00935700" w14:paraId="2A558E22" w14:textId="77777777">
            <w:pPr>
              <w:pStyle w:val="p-table"/>
            </w:pPr>
            <w:r>
              <w:rPr>
                <w:b/>
                <w:sz w:val="17"/>
              </w:rPr>
              <w:t>Ontvangsten</w:t>
            </w:r>
          </w:p>
        </w:tc>
        <w:tc>
          <w:tcPr>
            <w:tcW w:w="1939" w:type="dxa"/>
            <w:tcBorders>
              <w:bottom w:val="single" w:color="009EE0" w:sz="2" w:space="0"/>
            </w:tcBorders>
            <w:tcMar>
              <w:top w:w="22" w:type="dxa"/>
              <w:left w:w="28" w:type="dxa"/>
              <w:bottom w:w="22" w:type="dxa"/>
              <w:right w:w="28" w:type="dxa"/>
            </w:tcMar>
            <w:vAlign w:val="center"/>
          </w:tcPr>
          <w:p w:rsidR="007F53D9" w:rsidRDefault="00935700" w14:paraId="2F3A6607"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vAlign w:val="center"/>
          </w:tcPr>
          <w:p w:rsidR="007F53D9" w:rsidRDefault="00935700" w14:paraId="6E68D7F2" w14:textId="77777777">
            <w:pPr>
              <w:pStyle w:val="p-table"/>
              <w:jc w:val="right"/>
            </w:pPr>
            <w:r>
              <w:rPr>
                <w:b/>
                <w:sz w:val="17"/>
              </w:rPr>
              <w:t>0</w:t>
            </w:r>
          </w:p>
        </w:tc>
        <w:tc>
          <w:tcPr>
            <w:tcW w:w="1939" w:type="dxa"/>
            <w:tcBorders>
              <w:bottom w:val="single" w:color="009EE0" w:sz="2" w:space="0"/>
            </w:tcBorders>
            <w:tcMar>
              <w:top w:w="22" w:type="dxa"/>
              <w:left w:w="28" w:type="dxa"/>
              <w:bottom w:w="22" w:type="dxa"/>
              <w:right w:w="28" w:type="dxa"/>
            </w:tcMar>
            <w:vAlign w:val="center"/>
          </w:tcPr>
          <w:p w:rsidR="007F53D9" w:rsidRDefault="00935700" w14:paraId="4731465A" w14:textId="77777777">
            <w:pPr>
              <w:pStyle w:val="p-table"/>
              <w:jc w:val="right"/>
            </w:pPr>
            <w:r>
              <w:rPr>
                <w:b/>
                <w:sz w:val="17"/>
              </w:rPr>
              <w:t>0</w:t>
            </w:r>
          </w:p>
        </w:tc>
      </w:tr>
    </w:tbl>
    <w:p w:rsidR="007F53D9" w:rsidRDefault="007F53D9" w14:paraId="5E4FFC5E" w14:textId="77777777">
      <w:pPr>
        <w:pStyle w:val="p-marginbottom"/>
      </w:pPr>
    </w:p>
    <w:p w:rsidR="007F53D9" w:rsidRDefault="00935700" w14:paraId="3D919B02" w14:textId="77777777">
      <w:pPr>
        <w:pStyle w:val="header-h1"/>
      </w:pPr>
      <w:r>
        <w:t>Toelichting</w:t>
      </w:r>
    </w:p>
    <w:p w:rsidR="007F53D9" w:rsidRDefault="007F53D9" w14:paraId="15F4750B" w14:textId="77777777">
      <w:pPr>
        <w:pStyle w:val="p-marginbottom"/>
      </w:pPr>
    </w:p>
    <w:p w:rsidR="007F53D9" w:rsidRDefault="00935700" w14:paraId="5E3AEE40" w14:textId="77777777">
      <w:pPr>
        <w:pStyle w:val="p"/>
      </w:pPr>
      <w:r>
        <w:rPr>
          <w:b/>
        </w:rPr>
        <w:t>Loon- en prijsbijstelling</w:t>
      </w:r>
      <w:r>
        <w:br/>
      </w:r>
      <w:r>
        <w:t>Betreft de doorverdeling van de loon- en prijsbijstellingstranche 2026 over relevante artikelonderdelen.</w:t>
      </w:r>
    </w:p>
    <w:sectPr w:rsidR="007F53D9">
      <w:pgSz w:w="11906" w:h="16838"/>
      <w:pgMar w:top="1831" w:right="1106" w:bottom="859" w:left="4422" w:header="1417" w:footer="576"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9D3D8" w14:textId="77777777" w:rsidR="00935700" w:rsidRDefault="00935700">
      <w:r>
        <w:separator/>
      </w:r>
    </w:p>
  </w:endnote>
  <w:endnote w:type="continuationSeparator" w:id="0">
    <w:p w14:paraId="493C5FCA" w14:textId="77777777" w:rsidR="00935700" w:rsidRDefault="00935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altName w:val="Verdana"/>
    <w:charset w:val="00"/>
    <w:family w:val="swiss"/>
    <w:pitch w:val="variable"/>
  </w:font>
  <w:font w:name="Arial Unicode MS">
    <w:altName w:val="Arial"/>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B15AD" w14:textId="77777777" w:rsidR="00935700" w:rsidRDefault="00935700">
      <w:r>
        <w:rPr>
          <w:color w:val="000000"/>
        </w:rPr>
        <w:separator/>
      </w:r>
    </w:p>
  </w:footnote>
  <w:footnote w:type="continuationSeparator" w:id="0">
    <w:p w14:paraId="02DC65AB" w14:textId="77777777" w:rsidR="00935700" w:rsidRDefault="009357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116AC"/>
    <w:multiLevelType w:val="multilevel"/>
    <w:tmpl w:val="D958A546"/>
    <w:styleLink w:val="ul"/>
    <w:lvl w:ilvl="0">
      <w:numFmt w:val="bullet"/>
      <w:lvlText w:val="●"/>
      <w:lvlJc w:val="left"/>
      <w:pPr>
        <w:ind w:left="360" w:hanging="360"/>
      </w:pPr>
      <w:rPr>
        <w:sz w:val="18"/>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17252B7A"/>
    <w:multiLevelType w:val="multilevel"/>
    <w:tmpl w:val="4FFE368C"/>
    <w:styleLink w:val="ul-startdisc-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2" w15:restartNumberingAfterBreak="0">
    <w:nsid w:val="59A60745"/>
    <w:multiLevelType w:val="multilevel"/>
    <w:tmpl w:val="4A8EAD76"/>
    <w:styleLink w:val="ul-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3" w15:restartNumberingAfterBreak="0">
    <w:nsid w:val="60D355FB"/>
    <w:multiLevelType w:val="multilevel"/>
    <w:tmpl w:val="7EAC1DDE"/>
    <w:styleLink w:val="ol-rbg"/>
    <w:lvl w:ilvl="0">
      <w:start w:val="1"/>
      <w:numFmt w:val="decimal"/>
      <w:pStyle w:val="ol-p-l2"/>
      <w:lvlText w:val="%1."/>
      <w:lvlJc w:val="left"/>
      <w:pPr>
        <w:ind w:left="360" w:hanging="360"/>
      </w:pPr>
    </w:lvl>
    <w:lvl w:ilvl="1">
      <w:start w:val="1"/>
      <w:numFmt w:val="decimal"/>
      <w:lvlText w:val="."/>
      <w:lvlJc w:val="left"/>
      <w:pPr>
        <w:ind w:left="720" w:hanging="360"/>
      </w:pPr>
    </w:lvl>
    <w:lvl w:ilvl="2">
      <w:start w:val="1"/>
      <w:numFmt w:val="decimal"/>
      <w:lvlText w:val="."/>
      <w:lvlJc w:val="left"/>
      <w:pPr>
        <w:ind w:left="1080" w:hanging="360"/>
      </w:pPr>
    </w:lvl>
    <w:lvl w:ilvl="3">
      <w:start w:val="1"/>
      <w:numFmt w:val="decimal"/>
      <w:lvlText w:val="."/>
      <w:lvlJc w:val="left"/>
      <w:pPr>
        <w:ind w:left="1440" w:hanging="360"/>
      </w:pPr>
    </w:lvl>
    <w:lvl w:ilvl="4">
      <w:start w:val="1"/>
      <w:numFmt w:val="decimal"/>
      <w:lvlText w:val="."/>
      <w:lvlJc w:val="left"/>
      <w:pPr>
        <w:ind w:left="1800" w:hanging="360"/>
      </w:pPr>
    </w:lvl>
    <w:lvl w:ilvl="5">
      <w:start w:val="1"/>
      <w:numFmt w:val="decimal"/>
      <w:lvlText w:val="."/>
      <w:lvlJc w:val="left"/>
      <w:pPr>
        <w:ind w:left="2160" w:hanging="360"/>
      </w:pPr>
    </w:lvl>
    <w:lvl w:ilvl="6">
      <w:start w:val="1"/>
      <w:numFmt w:val="decimal"/>
      <w:lvlText w:val="."/>
      <w:lvlJc w:val="left"/>
      <w:pPr>
        <w:ind w:left="2520" w:hanging="360"/>
      </w:pPr>
    </w:lvl>
    <w:lvl w:ilvl="7">
      <w:start w:val="1"/>
      <w:numFmt w:val="decimal"/>
      <w:lvlText w:val="."/>
      <w:lvlJc w:val="left"/>
      <w:pPr>
        <w:ind w:left="2880" w:hanging="360"/>
      </w:pPr>
    </w:lvl>
    <w:lvl w:ilvl="8">
      <w:start w:val="1"/>
      <w:numFmt w:val="decimal"/>
      <w:lvlText w:val="."/>
      <w:lvlJc w:val="left"/>
      <w:pPr>
        <w:ind w:left="3240" w:hanging="360"/>
      </w:pPr>
    </w:lvl>
  </w:abstractNum>
  <w:abstractNum w:abstractNumId="4" w15:restartNumberingAfterBreak="0">
    <w:nsid w:val="76DF0EDA"/>
    <w:multiLevelType w:val="multilevel"/>
    <w:tmpl w:val="08560C02"/>
    <w:styleLink w:val="ol"/>
    <w:lvl w:ilvl="0">
      <w:start w:val="1"/>
      <w:numFmt w:val="decimal"/>
      <w:lvlText w:val="%1."/>
      <w:lvlJc w:val="left"/>
      <w:pPr>
        <w:ind w:left="360" w:hanging="360"/>
      </w:pPr>
    </w:lvl>
    <w:lvl w:ilvl="1">
      <w:start w:val="1"/>
      <w:numFmt w:val="decimal"/>
      <w:lvlText w:val="."/>
      <w:lvlJc w:val="left"/>
      <w:pPr>
        <w:ind w:left="720" w:hanging="360"/>
      </w:p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7DBD131C"/>
    <w:multiLevelType w:val="multilevel"/>
    <w:tmpl w:val="A2CE4240"/>
    <w:styleLink w:val="ol-footnotes"/>
    <w:lvl w:ilvl="0">
      <w:start w:val="1"/>
      <w:numFmt w:val="decimal"/>
      <w:lvlText w:val="%1"/>
      <w:lvlJc w:val="left"/>
      <w:pPr>
        <w:ind w:left="216" w:hanging="216"/>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16cid:durableId="166791477">
    <w:abstractNumId w:val="0"/>
  </w:num>
  <w:num w:numId="2" w16cid:durableId="172696160">
    <w:abstractNumId w:val="4"/>
  </w:num>
  <w:num w:numId="3" w16cid:durableId="2028555865">
    <w:abstractNumId w:val="5"/>
  </w:num>
  <w:num w:numId="4" w16cid:durableId="321809834">
    <w:abstractNumId w:val="3"/>
  </w:num>
  <w:num w:numId="5" w16cid:durableId="2095776798">
    <w:abstractNumId w:val="2"/>
  </w:num>
  <w:num w:numId="6" w16cid:durableId="2025521810">
    <w:abstractNumId w:val="1"/>
  </w:num>
  <w:num w:numId="7" w16cid:durableId="1235353892">
    <w:abstractNumId w:val="2"/>
    <w:lvlOverride w:ilvl="0"/>
  </w:num>
  <w:num w:numId="8" w16cid:durableId="2103453963">
    <w:abstractNumId w:val="2"/>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9"/>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7F53D9"/>
    <w:rsid w:val="00793118"/>
    <w:rsid w:val="007F53D9"/>
    <w:rsid w:val="00935700"/>
    <w:rsid w:val="00B6289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94069"/>
  <w15:docId w15:val="{355C56BD-A808-4CA7-83AD-24074A021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ejaVu Sans" w:eastAsia="Arial Unicode MS" w:hAnsi="DejaVu Sans" w:cs="Tahoma"/>
        <w:kern w:val="3"/>
        <w:sz w:val="18"/>
        <w:lang w:val="nl-NL" w:eastAsia="nl-NL"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pPr>
      <w:keepNext/>
      <w:keepLines/>
      <w:pageBreakBefore/>
      <w:spacing w:after="400"/>
    </w:pPr>
  </w:style>
  <w:style w:type="paragraph" w:customStyle="1" w:styleId="break-after-page">
    <w:name w:val="break-after-page"/>
  </w:style>
  <w:style w:type="paragraph" w:customStyle="1" w:styleId="break-before-page">
    <w:name w:val="break-before-page"/>
    <w:pPr>
      <w:pageBreakBefore/>
    </w:pPr>
  </w:style>
  <w:style w:type="paragraph" w:customStyle="1" w:styleId="p">
    <w:name w:val="p"/>
    <w:pPr>
      <w:spacing w:after="220" w:line="220" w:lineRule="exact"/>
    </w:pPr>
    <w:rPr>
      <w:sz w:val="17"/>
    </w:rPr>
  </w:style>
  <w:style w:type="paragraph" w:customStyle="1" w:styleId="p-marginbottom">
    <w:name w:val="p-marginbottom"/>
    <w:pPr>
      <w:spacing w:after="20" w:line="220" w:lineRule="exact"/>
    </w:pPr>
  </w:style>
  <w:style w:type="paragraph" w:customStyle="1" w:styleId="p-list">
    <w:name w:val="p-list"/>
    <w:pPr>
      <w:spacing w:line="320" w:lineRule="exact"/>
    </w:pPr>
  </w:style>
  <w:style w:type="paragraph" w:customStyle="1" w:styleId="p-table">
    <w:name w:val="p-table"/>
    <w:pPr>
      <w:keepNext/>
      <w:keepLines/>
    </w:pPr>
  </w:style>
  <w:style w:type="paragraph" w:customStyle="1" w:styleId="p-intro">
    <w:name w:val="p-intro"/>
    <w:pPr>
      <w:spacing w:after="508" w:line="360" w:lineRule="exact"/>
    </w:pPr>
    <w:rPr>
      <w:sz w:val="28"/>
    </w:rPr>
  </w:style>
  <w:style w:type="paragraph" w:customStyle="1" w:styleId="p-glossary-name">
    <w:name w:val="p-glossary-name"/>
    <w:pPr>
      <w:spacing w:line="320" w:lineRule="exact"/>
    </w:pPr>
    <w:rPr>
      <w:b/>
      <w:color w:val="548DD4"/>
    </w:rPr>
  </w:style>
  <w:style w:type="paragraph" w:customStyle="1" w:styleId="p-footnote">
    <w:name w:val="p-footnote"/>
    <w:rPr>
      <w:sz w:val="13"/>
    </w:rPr>
  </w:style>
  <w:style w:type="paragraph" w:customStyle="1" w:styleId="footnote-p">
    <w:name w:val="footnote-p"/>
    <w:pPr>
      <w:suppressLineNumbers/>
    </w:pPr>
    <w:rPr>
      <w:color w:val="000000"/>
      <w:sz w:val="13"/>
      <w:szCs w:val="13"/>
    </w:rPr>
  </w:style>
  <w:style w:type="character" w:customStyle="1" w:styleId="footnote-text">
    <w:name w:val="footnote-text"/>
    <w:rPr>
      <w:color w:val="FFFFFF"/>
    </w:rPr>
  </w:style>
  <w:style w:type="paragraph" w:customStyle="1" w:styleId="unhandled-element">
    <w:name w:val="unhandled-element"/>
    <w:basedOn w:val="p"/>
    <w:rPr>
      <w:color w:val="FF0000"/>
    </w:rPr>
  </w:style>
  <w:style w:type="paragraph" w:customStyle="1" w:styleId="none-table-title">
    <w:name w:val="none-table-title"/>
    <w:basedOn w:val="p"/>
    <w:pPr>
      <w:keepNext/>
      <w:keepLines/>
      <w:shd w:val="clear" w:color="auto" w:fill="009EE0"/>
      <w:spacing w:after="20"/>
    </w:pPr>
    <w:rPr>
      <w:color w:val="FFFFFF"/>
      <w:sz w:val="18"/>
    </w:rPr>
  </w:style>
  <w:style w:type="paragraph" w:customStyle="1" w:styleId="kio2-table-title">
    <w:name w:val="kio2-table-title"/>
    <w:basedOn w:val="p"/>
    <w:pPr>
      <w:keepNext/>
      <w:keepLines/>
      <w:shd w:val="clear" w:color="auto" w:fill="009EE0"/>
      <w:spacing w:after="20"/>
    </w:pPr>
    <w:rPr>
      <w:color w:val="FFFFFF"/>
      <w:sz w:val="18"/>
    </w:rPr>
  </w:style>
  <w:style w:type="paragraph" w:customStyle="1" w:styleId="header-h1">
    <w:name w:val="header-h1"/>
    <w:basedOn w:val="p"/>
    <w:pPr>
      <w:keepNext/>
      <w:keepLines/>
      <w:spacing w:after="20"/>
    </w:pPr>
    <w:rPr>
      <w:b/>
    </w:rPr>
  </w:style>
  <w:style w:type="paragraph" w:customStyle="1" w:styleId="header-h2">
    <w:name w:val="header-h2"/>
    <w:basedOn w:val="p"/>
    <w:pPr>
      <w:keepNext/>
      <w:keepLines/>
      <w:spacing w:after="20"/>
    </w:pPr>
    <w:rPr>
      <w:i/>
    </w:rPr>
  </w:style>
  <w:style w:type="paragraph" w:customStyle="1" w:styleId="header-h3">
    <w:name w:val="header-h3"/>
    <w:basedOn w:val="p"/>
    <w:pPr>
      <w:keepNext/>
      <w:keepLines/>
      <w:spacing w:after="20"/>
    </w:pPr>
    <w:rPr>
      <w:b/>
      <w:i/>
    </w:rPr>
  </w:style>
  <w:style w:type="paragraph" w:customStyle="1" w:styleId="header-h4">
    <w:name w:val="header-h4"/>
    <w:basedOn w:val="p"/>
    <w:pPr>
      <w:keepNext/>
      <w:keepLines/>
      <w:spacing w:after="20"/>
    </w:pPr>
  </w:style>
  <w:style w:type="paragraph" w:customStyle="1" w:styleId="header-h5">
    <w:name w:val="header-h5"/>
    <w:basedOn w:val="p"/>
    <w:pPr>
      <w:keepNext/>
      <w:keepLines/>
      <w:spacing w:after="20"/>
    </w:pPr>
    <w:rPr>
      <w:u w:val="single"/>
    </w:rPr>
  </w:style>
  <w:style w:type="paragraph" w:customStyle="1" w:styleId="header-h6">
    <w:name w:val="header-h6"/>
    <w:basedOn w:val="p"/>
    <w:pPr>
      <w:keepNext/>
      <w:keepLines/>
      <w:spacing w:after="20"/>
    </w:pPr>
    <w:rPr>
      <w:caps/>
    </w:rPr>
  </w:style>
  <w:style w:type="paragraph" w:customStyle="1" w:styleId="page-break">
    <w:name w:val="page-break"/>
    <w:pPr>
      <w:pageBreakBefore/>
    </w:pPr>
  </w:style>
  <w:style w:type="character" w:customStyle="1" w:styleId="kameraanduiding-text">
    <w:name w:val="kameraanduiding-text"/>
    <w:rPr>
      <w:b/>
      <w:sz w:val="37"/>
      <w:szCs w:val="37"/>
    </w:rPr>
  </w:style>
  <w:style w:type="paragraph" w:customStyle="1" w:styleId="kamernummer-p">
    <w:name w:val="kamernummer-p"/>
    <w:pPr>
      <w:jc w:val="right"/>
    </w:pPr>
    <w:rPr>
      <w:b/>
      <w:sz w:val="102"/>
      <w:szCs w:val="102"/>
    </w:rPr>
  </w:style>
  <w:style w:type="paragraph" w:customStyle="1" w:styleId="vergaderjaar-p">
    <w:name w:val="vergaderjaar-p"/>
    <w:pPr>
      <w:spacing w:before="120"/>
    </w:pPr>
  </w:style>
  <w:style w:type="character" w:customStyle="1" w:styleId="vergaderjaar-text">
    <w:name w:val="vergaderjaar-text"/>
    <w:rPr>
      <w:sz w:val="19"/>
      <w:szCs w:val="19"/>
    </w:rPr>
  </w:style>
  <w:style w:type="paragraph" w:customStyle="1" w:styleId="title-cell-text">
    <w:name w:val="title-cell-text"/>
  </w:style>
  <w:style w:type="character" w:customStyle="1" w:styleId="dossiernr-text">
    <w:name w:val="dossiernr-text"/>
    <w:rPr>
      <w:b/>
      <w:sz w:val="24"/>
      <w:szCs w:val="24"/>
    </w:rPr>
  </w:style>
  <w:style w:type="character" w:customStyle="1" w:styleId="begrotingshoofdstuk-text">
    <w:name w:val="begrotingshoofdstuk-text"/>
    <w:rPr>
      <w:b/>
      <w:sz w:val="24"/>
      <w:szCs w:val="24"/>
    </w:rPr>
  </w:style>
  <w:style w:type="character" w:customStyle="1" w:styleId="dossiernr-highlight">
    <w:name w:val="dossiernr-highlight"/>
    <w:basedOn w:val="dossiernr-text"/>
    <w:rPr>
      <w:b/>
      <w:sz w:val="24"/>
      <w:szCs w:val="24"/>
    </w:rPr>
  </w:style>
  <w:style w:type="character" w:customStyle="1" w:styleId="text-title">
    <w:name w:val="text-title"/>
    <w:rPr>
      <w:b/>
      <w:sz w:val="24"/>
      <w:szCs w:val="24"/>
    </w:rPr>
  </w:style>
  <w:style w:type="character" w:customStyle="1" w:styleId="title-highlight">
    <w:name w:val="title-highlight"/>
    <w:rPr>
      <w:b/>
      <w:sz w:val="24"/>
      <w:szCs w:val="24"/>
    </w:rPr>
  </w:style>
  <w:style w:type="paragraph" w:customStyle="1" w:styleId="p-margetekst">
    <w:name w:val="p-margetekst"/>
    <w:pPr>
      <w:spacing w:after="280" w:line="220" w:lineRule="exact"/>
    </w:pPr>
  </w:style>
  <w:style w:type="paragraph" w:customStyle="1" w:styleId="section-title-1">
    <w:name w:val="section-title-1"/>
    <w:pPr>
      <w:keepNext/>
      <w:spacing w:after="227"/>
    </w:pPr>
    <w:rPr>
      <w:b/>
      <w:caps/>
      <w:color w:val="009EE0"/>
      <w:szCs w:val="18"/>
    </w:rPr>
  </w:style>
  <w:style w:type="paragraph" w:customStyle="1" w:styleId="section-title-2">
    <w:name w:val="section-title-2"/>
    <w:basedOn w:val="p"/>
    <w:pPr>
      <w:keepNext/>
      <w:spacing w:after="227"/>
    </w:pPr>
    <w:rPr>
      <w:b/>
      <w:color w:val="009EE0"/>
      <w:sz w:val="18"/>
      <w:szCs w:val="18"/>
    </w:rPr>
  </w:style>
  <w:style w:type="paragraph" w:customStyle="1" w:styleId="section-title-3">
    <w:name w:val="section-title-3"/>
    <w:pPr>
      <w:keepNext/>
      <w:spacing w:after="227"/>
    </w:pPr>
    <w:rPr>
      <w:b/>
      <w:color w:val="009EE0"/>
      <w:szCs w:val="18"/>
    </w:rPr>
  </w:style>
  <w:style w:type="paragraph" w:customStyle="1" w:styleId="section-title-4">
    <w:name w:val="section-title-4"/>
    <w:pPr>
      <w:keepNext/>
      <w:spacing w:after="227"/>
    </w:pPr>
    <w:rPr>
      <w:b/>
      <w:szCs w:val="18"/>
    </w:rPr>
  </w:style>
  <w:style w:type="paragraph" w:customStyle="1" w:styleId="section-title-5">
    <w:name w:val="section-title-5"/>
    <w:pPr>
      <w:keepNext/>
    </w:pPr>
    <w:rPr>
      <w:b/>
      <w:szCs w:val="18"/>
    </w:rPr>
  </w:style>
  <w:style w:type="paragraph" w:customStyle="1" w:styleId="section-title-6">
    <w:name w:val="section-title-6"/>
    <w:pPr>
      <w:keepNext/>
    </w:pPr>
    <w:rPr>
      <w:i/>
      <w:szCs w:val="18"/>
    </w:rPr>
  </w:style>
  <w:style w:type="paragraph" w:customStyle="1" w:styleId="table-title-60">
    <w:name w:val="table-title-60"/>
    <w:pPr>
      <w:keepNext/>
    </w:pPr>
    <w:rPr>
      <w:szCs w:val="18"/>
    </w:rPr>
  </w:style>
  <w:style w:type="paragraph" w:customStyle="1" w:styleId="table-title-100">
    <w:name w:val="table-title-100"/>
    <w:basedOn w:val="table-title-60"/>
    <w:pPr>
      <w:ind w:left="-4212"/>
    </w:pPr>
  </w:style>
  <w:style w:type="paragraph" w:customStyle="1" w:styleId="image-title-60">
    <w:name w:val="image-title-60"/>
    <w:pPr>
      <w:keepNext/>
    </w:pPr>
    <w:rPr>
      <w:b/>
    </w:rPr>
  </w:style>
  <w:style w:type="paragraph" w:customStyle="1" w:styleId="image-title-100">
    <w:name w:val="image-title-100"/>
    <w:pPr>
      <w:keepNext/>
      <w:ind w:left="-3317"/>
    </w:pPr>
    <w:rPr>
      <w:b/>
    </w:rPr>
  </w:style>
  <w:style w:type="paragraph" w:customStyle="1" w:styleId="image-source-60">
    <w:name w:val="image-source-60"/>
    <w:pPr>
      <w:keepNext/>
    </w:pPr>
  </w:style>
  <w:style w:type="paragraph" w:customStyle="1" w:styleId="image-source-100">
    <w:name w:val="image-source-100"/>
    <w:pPr>
      <w:keepNext/>
      <w:ind w:left="-3317"/>
    </w:pPr>
  </w:style>
  <w:style w:type="character" w:customStyle="1" w:styleId="1-highlight">
    <w:name w:val="1-highlight"/>
  </w:style>
  <w:style w:type="character" w:customStyle="1" w:styleId="2-highlight">
    <w:name w:val="2-highlight"/>
  </w:style>
  <w:style w:type="character" w:customStyle="1" w:styleId="3-highlight">
    <w:name w:val="3-highlight"/>
  </w:style>
  <w:style w:type="character" w:customStyle="1" w:styleId="4-highlight">
    <w:name w:val="4-highlight"/>
  </w:style>
  <w:style w:type="character" w:customStyle="1" w:styleId="5-highlight">
    <w:name w:val="5-highlight"/>
  </w:style>
  <w:style w:type="character" w:customStyle="1" w:styleId="6-highlight">
    <w:name w:val="6-highlight"/>
  </w:style>
  <w:style w:type="character" w:customStyle="1" w:styleId="datumtekst-highlight">
    <w:name w:val="datumtekst-highlight"/>
    <w:rPr>
      <w:sz w:val="18"/>
      <w:szCs w:val="18"/>
    </w:rPr>
  </w:style>
  <w:style w:type="paragraph" w:customStyle="1" w:styleId="datumtekst-p">
    <w:name w:val="datumtekst-p"/>
    <w:rPr>
      <w:szCs w:val="18"/>
    </w:rPr>
  </w:style>
  <w:style w:type="character" w:customStyle="1" w:styleId="span-u">
    <w:name w:val="span-u"/>
    <w:rPr>
      <w:u w:val="single"/>
    </w:rPr>
  </w:style>
  <w:style w:type="character" w:customStyle="1" w:styleId="cell-span-u">
    <w:name w:val="cell-span-u"/>
    <w:basedOn w:val="span-u"/>
    <w:rPr>
      <w:sz w:val="17"/>
      <w:u w:val="single"/>
    </w:rPr>
  </w:style>
  <w:style w:type="character" w:customStyle="1" w:styleId="ullevel1">
    <w:name w:val="ul_level_1"/>
  </w:style>
  <w:style w:type="character" w:customStyle="1" w:styleId="ullevel2">
    <w:name w:val="ul_level_2"/>
  </w:style>
  <w:style w:type="character" w:customStyle="1" w:styleId="ullevel3">
    <w:name w:val="ul_level_3"/>
  </w:style>
  <w:style w:type="character" w:customStyle="1" w:styleId="ullevel4">
    <w:name w:val="ul_level_4"/>
  </w:style>
  <w:style w:type="character" w:customStyle="1" w:styleId="ullevel5">
    <w:name w:val="ul_level_5"/>
  </w:style>
  <w:style w:type="character" w:customStyle="1" w:styleId="ullevel6">
    <w:name w:val="ul_level_6"/>
  </w:style>
  <w:style w:type="character" w:customStyle="1" w:styleId="ullevel7">
    <w:name w:val="ul_level_7"/>
  </w:style>
  <w:style w:type="character" w:customStyle="1" w:styleId="ullevel8">
    <w:name w:val="ul_level_8"/>
  </w:style>
  <w:style w:type="character" w:customStyle="1" w:styleId="ullevel9">
    <w:name w:val="ul_level_9"/>
  </w:style>
  <w:style w:type="paragraph" w:customStyle="1" w:styleId="ol-p-l1">
    <w:name w:val="ol-p-l1"/>
    <w:basedOn w:val="p-list"/>
    <w:pPr>
      <w:spacing w:line="240" w:lineRule="exact"/>
    </w:pPr>
  </w:style>
  <w:style w:type="paragraph" w:customStyle="1" w:styleId="ol-p-l2">
    <w:name w:val="ol-p-l2"/>
    <w:basedOn w:val="p-list"/>
    <w:pPr>
      <w:numPr>
        <w:numId w:val="4"/>
      </w:numPr>
      <w:spacing w:line="240" w:lineRule="exact"/>
    </w:pPr>
  </w:style>
  <w:style w:type="character" w:customStyle="1" w:styleId="ol-text">
    <w:name w:val="ol-text"/>
    <w:rPr>
      <w:sz w:val="18"/>
      <w:szCs w:val="18"/>
    </w:rPr>
  </w:style>
  <w:style w:type="paragraph" w:customStyle="1" w:styleId="aanhef-p">
    <w:name w:val="aanhef-p"/>
    <w:pPr>
      <w:ind w:firstLine="142"/>
    </w:pPr>
  </w:style>
  <w:style w:type="paragraph" w:customStyle="1" w:styleId="considerans-p">
    <w:name w:val="considerans-p"/>
    <w:pPr>
      <w:spacing w:after="180"/>
      <w:ind w:firstLine="142"/>
    </w:pPr>
  </w:style>
  <w:style w:type="paragraph" w:customStyle="1" w:styleId="wij-p">
    <w:name w:val="wij-p"/>
    <w:pPr>
      <w:spacing w:after="180"/>
      <w:ind w:firstLine="142"/>
    </w:pPr>
  </w:style>
  <w:style w:type="paragraph" w:customStyle="1" w:styleId="wie-p">
    <w:name w:val="wie-p"/>
    <w:pPr>
      <w:spacing w:after="180"/>
      <w:ind w:firstLine="142"/>
    </w:pPr>
  </w:style>
  <w:style w:type="paragraph" w:customStyle="1" w:styleId="p-considerans">
    <w:name w:val="p-considerans"/>
    <w:pPr>
      <w:ind w:firstLine="142"/>
    </w:pPr>
  </w:style>
  <w:style w:type="paragraph" w:customStyle="1" w:styleId="p-afkondiging">
    <w:name w:val="p-afkondiging"/>
    <w:pPr>
      <w:spacing w:after="180"/>
      <w:ind w:firstLine="142"/>
    </w:pPr>
  </w:style>
  <w:style w:type="paragraph" w:customStyle="1" w:styleId="artikel-title">
    <w:name w:val="artikel-title"/>
    <w:basedOn w:val="p"/>
    <w:pPr>
      <w:keepNext/>
      <w:spacing w:after="180"/>
    </w:pPr>
    <w:rPr>
      <w:b/>
    </w:rPr>
  </w:style>
  <w:style w:type="paragraph" w:customStyle="1" w:styleId="p-artikel">
    <w:name w:val="p-artikel"/>
    <w:pPr>
      <w:spacing w:after="180"/>
      <w:ind w:firstLine="142"/>
    </w:pPr>
  </w:style>
  <w:style w:type="paragraph" w:customStyle="1" w:styleId="p-slotformulering">
    <w:name w:val="p-slotformulering"/>
    <w:pPr>
      <w:ind w:firstLine="142"/>
    </w:pPr>
  </w:style>
  <w:style w:type="paragraph" w:customStyle="1" w:styleId="functie">
    <w:name w:val="functie"/>
  </w:style>
  <w:style w:type="paragraph" w:customStyle="1" w:styleId="organisatie">
    <w:name w:val="organisatie"/>
    <w:pPr>
      <w:spacing w:after="180"/>
    </w:pPr>
  </w:style>
  <w:style w:type="paragraph" w:customStyle="1" w:styleId="politiek">
    <w:name w:val="politiek"/>
    <w:pPr>
      <w:spacing w:after="180"/>
    </w:pPr>
  </w:style>
  <w:style w:type="paragraph" w:customStyle="1" w:styleId="naam">
    <w:name w:val="naam"/>
    <w:pPr>
      <w:spacing w:after="180"/>
    </w:pPr>
  </w:style>
  <w:style w:type="paragraph" w:customStyle="1" w:styleId="deze">
    <w:name w:val="deze"/>
    <w:pPr>
      <w:spacing w:after="180"/>
    </w:pPr>
  </w:style>
  <w:style w:type="paragraph" w:customStyle="1" w:styleId="VOORSTELWETWETTEKSTITEM-title">
    <w:name w:val="VOORSTEL_WET_WETTEKST_ITEM-title"/>
    <w:pPr>
      <w:keepNext/>
      <w:spacing w:after="180"/>
    </w:pPr>
    <w:rPr>
      <w:b/>
    </w:rPr>
  </w:style>
  <w:style w:type="paragraph" w:customStyle="1" w:styleId="label-p">
    <w:name w:val="label-p"/>
    <w:pPr>
      <w:spacing w:after="180"/>
    </w:pPr>
  </w:style>
  <w:style w:type="paragraph" w:customStyle="1" w:styleId="ondertekening-spacing-large">
    <w:name w:val="ondertekening-spacing-large"/>
    <w:pPr>
      <w:keepNext/>
      <w:spacing w:after="1620"/>
    </w:pPr>
  </w:style>
  <w:style w:type="paragraph" w:customStyle="1" w:styleId="box-p">
    <w:name w:val="box-p"/>
    <w:basedOn w:val="Standaard"/>
    <w:pPr>
      <w:pBdr>
        <w:left w:val="single" w:sz="4" w:space="5" w:color="000000"/>
        <w:right w:val="single" w:sz="4" w:space="4" w:color="000000"/>
      </w:pBdr>
      <w:ind w:left="108"/>
    </w:pPr>
  </w:style>
  <w:style w:type="character" w:customStyle="1" w:styleId="stuknr-highlight">
    <w:name w:val="stuknr-highlight"/>
  </w:style>
  <w:style w:type="paragraph" w:customStyle="1" w:styleId="stuknr-p">
    <w:name w:val="stuknr-p"/>
    <w:rPr>
      <w:b/>
      <w:szCs w:val="18"/>
    </w:rPr>
  </w:style>
  <w:style w:type="paragraph" w:customStyle="1" w:styleId="title-parent-p">
    <w:name w:val="title-parent-p"/>
    <w:rPr>
      <w:b/>
      <w:caps/>
      <w:szCs w:val="18"/>
    </w:rPr>
  </w:style>
  <w:style w:type="paragraph" w:customStyle="1" w:styleId="titel-p">
    <w:name w:val="titel-p"/>
    <w:basedOn w:val="title-parent-p"/>
  </w:style>
  <w:style w:type="paragraph" w:styleId="Voettekst">
    <w:name w:val="footer"/>
    <w:pPr>
      <w:tabs>
        <w:tab w:val="right" w:pos="10567"/>
      </w:tabs>
      <w:spacing w:before="144"/>
    </w:pPr>
  </w:style>
  <w:style w:type="paragraph" w:styleId="Koptekst">
    <w:name w:val="header"/>
    <w:basedOn w:val="Standaard"/>
    <w:pPr>
      <w:tabs>
        <w:tab w:val="center" w:pos="4536"/>
        <w:tab w:val="right" w:pos="9072"/>
      </w:tabs>
    </w:pPr>
  </w:style>
  <w:style w:type="character" w:customStyle="1" w:styleId="KoptekstChar">
    <w:name w:val="Koptekst Char"/>
    <w:basedOn w:val="Standaardalinea-lettertype"/>
  </w:style>
  <w:style w:type="numbering" w:customStyle="1" w:styleId="ul">
    <w:name w:val="ul"/>
    <w:basedOn w:val="Geenlijst"/>
    <w:pPr>
      <w:numPr>
        <w:numId w:val="1"/>
      </w:numPr>
    </w:pPr>
  </w:style>
  <w:style w:type="numbering" w:customStyle="1" w:styleId="ol">
    <w:name w:val="ol"/>
    <w:basedOn w:val="Geenlijst"/>
    <w:pPr>
      <w:numPr>
        <w:numId w:val="2"/>
      </w:numPr>
    </w:pPr>
  </w:style>
  <w:style w:type="numbering" w:customStyle="1" w:styleId="ol-footnotes">
    <w:name w:val="ol-footnotes"/>
    <w:basedOn w:val="Geenlijst"/>
    <w:pPr>
      <w:numPr>
        <w:numId w:val="3"/>
      </w:numPr>
    </w:pPr>
  </w:style>
  <w:style w:type="numbering" w:customStyle="1" w:styleId="ol-rbg">
    <w:name w:val="ol-rbg"/>
    <w:basedOn w:val="Geenlijst"/>
    <w:pPr>
      <w:numPr>
        <w:numId w:val="4"/>
      </w:numPr>
    </w:pPr>
  </w:style>
  <w:style w:type="numbering" w:customStyle="1" w:styleId="ul-rbg">
    <w:name w:val="ul-rbg"/>
    <w:basedOn w:val="Geenlijst"/>
    <w:pPr>
      <w:numPr>
        <w:numId w:val="5"/>
      </w:numPr>
    </w:pPr>
  </w:style>
  <w:style w:type="numbering" w:customStyle="1" w:styleId="ul-startdisc-rbg">
    <w:name w:val="ul-startdisc-rbg"/>
    <w:basedOn w:val="Geenlijst"/>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etten.overheid.nl/jci1.3:c:BWBR0039429&amp;hoofdstuk=2&amp;paragraaf=2&amp;artikel=2.3&amp;z=2020-01-01&amp;g=2020-01-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16</ap:Pages>
  <ap:Words>4034</ap:Words>
  <ap:Characters>22193</ap:Characters>
  <ap:DocSecurity>0</ap:DocSecurity>
  <ap:Lines>184</ap:Lines>
  <ap:Paragraphs>52</ap:Paragraphs>
  <ap:ScaleCrop>false</ap:ScaleCrop>
  <ap:LinksUpToDate>false</ap:LinksUpToDate>
  <ap:CharactersWithSpaces>26175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2026-09-17T13:35:00.0000000Z</lastPrinted>
  <dcterms:created xsi:type="dcterms:W3CDTF">2026-09-17T13:36:00.0000000Z</dcterms:created>
  <dcterms:modified xsi:type="dcterms:W3CDTF">2026-09-17T13:36:00.0000000Z</dcterms:modified>
  <dc:description>------------------------</dc:description>
  <dc:subject/>
  <keywords/>
  <version/>
  <category/>
</coreProperties>
</file>