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89565E" w14:paraId="009638C4"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sidRPr="00733336">
        <w:rPr>
          <w:rFonts w:ascii="Times New Roman" w:hAnsi="Times New Roman" w:eastAsia="Times New Roman" w:cs="Times New Roman"/>
          <w:b/>
          <w:bCs/>
          <w:kern w:val="0"/>
          <w:lang w:eastAsia="nl-NL"/>
          <w14:ligatures w14:val="none"/>
        </w:rPr>
        <w:t>21501-02</w:t>
      </w:r>
      <w:r w:rsidRPr="00733336">
        <w:rPr>
          <w:rFonts w:ascii="Times New Roman" w:hAnsi="Times New Roman" w:eastAsia="Times New Roman" w:cs="Times New Roman"/>
          <w:b/>
          <w:bCs/>
          <w:kern w:val="0"/>
          <w:lang w:eastAsia="nl-NL"/>
          <w14:ligatures w14:val="none"/>
        </w:rPr>
        <w:tab/>
        <w:t>Raad Algemene Zaken</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4F0C7276">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 xml:space="preserve">Vastgesteld d.d. </w:t>
      </w:r>
      <w:r w:rsidR="00151782">
        <w:rPr>
          <w:rFonts w:ascii="Times New Roman" w:hAnsi="Times New Roman" w:eastAsia="Times New Roman" w:cs="Times New Roman"/>
          <w:bCs/>
          <w:kern w:val="0"/>
          <w:lang w:eastAsia="nl-NL"/>
          <w14:ligatures w14:val="none"/>
        </w:rPr>
        <w:t>…</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89565E" w:rsidP="0087613B" w:rsidRDefault="0089565E" w14:paraId="215BD260" w14:textId="79426851">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00EB633B">
        <w:rPr>
          <w:rFonts w:ascii="Times New Roman" w:hAnsi="Times New Roman" w:eastAsia="Calibri" w:cs="Times New Roman"/>
          <w:kern w:val="0"/>
          <w14:ligatures w14:val="none"/>
        </w:rPr>
        <w:t>19 augustus 2026</w:t>
      </w:r>
      <w:r w:rsidR="00422741">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 xml:space="preserve">inzake </w:t>
      </w:r>
      <w:r w:rsidR="00551154">
        <w:rPr>
          <w:rFonts w:ascii="Times New Roman" w:hAnsi="Times New Roman" w:eastAsia="Calibri" w:cs="Times New Roman"/>
          <w:kern w:val="0"/>
          <w14:ligatures w14:val="none"/>
        </w:rPr>
        <w:t xml:space="preserve">de </w:t>
      </w:r>
      <w:r w:rsidR="00A934CD">
        <w:rPr>
          <w:rFonts w:ascii="Times New Roman" w:hAnsi="Times New Roman" w:eastAsia="Calibri" w:cs="Times New Roman"/>
        </w:rPr>
        <w:t>g</w:t>
      </w:r>
      <w:r w:rsidRPr="00551154" w:rsidR="00551154">
        <w:rPr>
          <w:rFonts w:ascii="Times New Roman" w:hAnsi="Times New Roman" w:eastAsia="Calibri" w:cs="Times New Roman"/>
        </w:rPr>
        <w:t>eannoteerde agenda informele Raad Algemene Zaken van 3 en 4 september 2026</w:t>
      </w:r>
      <w:r w:rsidRPr="00551154" w:rsidR="00551154">
        <w:rPr>
          <w:rFonts w:ascii="Times New Roman" w:hAnsi="Times New Roman" w:eastAsia="Calibri" w:cs="Times New Roman"/>
        </w:rPr>
        <w:t xml:space="preserve"> </w:t>
      </w:r>
      <w:r w:rsidRPr="00733336" w:rsidR="00CC5D03">
        <w:rPr>
          <w:rFonts w:ascii="Times New Roman" w:hAnsi="Times New Roman" w:eastAsia="Calibri" w:cs="Times New Roman"/>
          <w:kern w:val="0"/>
          <w14:ligatures w14:val="none"/>
        </w:rPr>
        <w:t>(Kamerstuk</w:t>
      </w:r>
      <w:r w:rsidR="008928D3">
        <w:rPr>
          <w:rFonts w:ascii="Times New Roman" w:hAnsi="Times New Roman" w:eastAsia="Calibri" w:cs="Times New Roman"/>
        </w:rPr>
        <w:t xml:space="preserve"> </w:t>
      </w:r>
      <w:r w:rsidRPr="00551154" w:rsidR="00551154">
        <w:rPr>
          <w:rFonts w:ascii="Times New Roman" w:hAnsi="Times New Roman" w:eastAsia="Calibri" w:cs="Times New Roman"/>
        </w:rPr>
        <w:t>21501-02</w:t>
      </w:r>
      <w:r w:rsidR="00551154">
        <w:rPr>
          <w:rFonts w:ascii="Times New Roman" w:hAnsi="Times New Roman" w:eastAsia="Calibri" w:cs="Times New Roman"/>
        </w:rPr>
        <w:t xml:space="preserve">, nr. </w:t>
      </w:r>
      <w:r w:rsidRPr="00551154" w:rsidR="00551154">
        <w:rPr>
          <w:rFonts w:ascii="Times New Roman" w:hAnsi="Times New Roman" w:eastAsia="Calibri" w:cs="Times New Roman"/>
        </w:rPr>
        <w:t>3464</w:t>
      </w:r>
      <w:r w:rsidR="008928D3">
        <w:rPr>
          <w:rFonts w:ascii="Times New Roman" w:hAnsi="Times New Roman" w:eastAsia="Calibri" w:cs="Times New Roman"/>
        </w:rPr>
        <w:t xml:space="preserve">) en de </w:t>
      </w:r>
      <w:r w:rsidRPr="00733336" w:rsidR="00336FC2">
        <w:rPr>
          <w:rFonts w:ascii="Times New Roman" w:hAnsi="Times New Roman" w:eastAsia="Calibri" w:cs="Times New Roman"/>
          <w:kern w:val="0"/>
          <w14:ligatures w14:val="none"/>
        </w:rPr>
        <w:t xml:space="preserve">brief van de minister van Buitenlandse Zaken d.d. </w:t>
      </w:r>
      <w:r w:rsidR="00551154">
        <w:rPr>
          <w:rFonts w:ascii="Times New Roman" w:hAnsi="Times New Roman" w:eastAsia="Calibri" w:cs="Times New Roman"/>
          <w:kern w:val="0"/>
          <w14:ligatures w14:val="none"/>
        </w:rPr>
        <w:t>22 juli 2026</w:t>
      </w:r>
      <w:r w:rsidR="00336FC2">
        <w:rPr>
          <w:rFonts w:ascii="Times New Roman" w:hAnsi="Times New Roman" w:eastAsia="Calibri" w:cs="Times New Roman"/>
          <w:kern w:val="0"/>
          <w14:ligatures w14:val="none"/>
        </w:rPr>
        <w:t xml:space="preserve"> </w:t>
      </w:r>
      <w:r w:rsidRPr="00733336" w:rsidR="00336FC2">
        <w:rPr>
          <w:rFonts w:ascii="Times New Roman" w:hAnsi="Times New Roman" w:eastAsia="Calibri" w:cs="Times New Roman"/>
          <w:kern w:val="0"/>
          <w14:ligatures w14:val="none"/>
        </w:rPr>
        <w:t xml:space="preserve">inzake </w:t>
      </w:r>
      <w:r w:rsidR="00CE40F0">
        <w:rPr>
          <w:rFonts w:ascii="Times New Roman" w:hAnsi="Times New Roman" w:eastAsia="Calibri" w:cs="Times New Roman"/>
        </w:rPr>
        <w:t xml:space="preserve">het </w:t>
      </w:r>
      <w:r w:rsidRPr="00CE40F0" w:rsidR="00CE40F0">
        <w:rPr>
          <w:rFonts w:ascii="Times New Roman" w:hAnsi="Times New Roman" w:eastAsia="Calibri" w:cs="Times New Roman"/>
        </w:rPr>
        <w:t>Verslag van de Raad Algemene Zaken van 14 juli 2026</w:t>
      </w:r>
      <w:r w:rsidR="00336FC2">
        <w:rPr>
          <w:rFonts w:ascii="Times New Roman" w:hAnsi="Times New Roman" w:eastAsia="Calibri" w:cs="Times New Roman"/>
          <w:kern w:val="0"/>
          <w14:ligatures w14:val="none"/>
        </w:rPr>
        <w:t xml:space="preserve"> </w:t>
      </w:r>
      <w:r w:rsidR="00EE26B7">
        <w:rPr>
          <w:rFonts w:ascii="Times New Roman" w:hAnsi="Times New Roman" w:eastAsia="Calibri" w:cs="Times New Roman"/>
          <w:kern w:val="0"/>
          <w14:ligatures w14:val="none"/>
        </w:rPr>
        <w:t>(</w:t>
      </w:r>
      <w:r w:rsidRPr="00733336" w:rsidR="00336FC2">
        <w:rPr>
          <w:rFonts w:ascii="Times New Roman" w:hAnsi="Times New Roman" w:eastAsia="Calibri" w:cs="Times New Roman"/>
          <w:kern w:val="0"/>
          <w14:ligatures w14:val="none"/>
        </w:rPr>
        <w:t>Kamerstuk</w:t>
      </w:r>
      <w:r w:rsidR="00336FC2">
        <w:rPr>
          <w:rFonts w:ascii="Times New Roman" w:hAnsi="Times New Roman" w:eastAsia="Calibri" w:cs="Times New Roman"/>
        </w:rPr>
        <w:t xml:space="preserve"> </w:t>
      </w:r>
      <w:r w:rsidRPr="0087613B" w:rsidR="0087613B">
        <w:rPr>
          <w:rFonts w:ascii="Times New Roman" w:hAnsi="Times New Roman" w:eastAsia="Calibri" w:cs="Times New Roman"/>
        </w:rPr>
        <w:t>21501-02</w:t>
      </w:r>
      <w:r w:rsidR="0087613B">
        <w:rPr>
          <w:rFonts w:ascii="Times New Roman" w:hAnsi="Times New Roman" w:eastAsia="Calibri" w:cs="Times New Roman"/>
        </w:rPr>
        <w:t xml:space="preserve">, nr. </w:t>
      </w:r>
      <w:r w:rsidRPr="0087613B" w:rsidR="0087613B">
        <w:rPr>
          <w:rFonts w:ascii="Times New Roman" w:hAnsi="Times New Roman" w:eastAsia="Calibri" w:cs="Times New Roman"/>
        </w:rPr>
        <w:t>3460</w:t>
      </w:r>
      <w:r w:rsidR="00336FC2">
        <w:rPr>
          <w:rFonts w:ascii="Times New Roman" w:hAnsi="Times New Roman" w:eastAsia="Calibri" w:cs="Times New Roman"/>
        </w:rPr>
        <w:t xml:space="preserve">). </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A934CD" w:rsidP="0089565E" w:rsidRDefault="00A934CD" w14:paraId="7F08D7D3" w14:textId="16FF6EAF">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705B9C88" w14:textId="1B39111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A934CD" w:rsidP="0089565E" w:rsidRDefault="00A934CD" w14:paraId="7341259C" w14:textId="75A0E236">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89565E" w:rsidP="0089565E" w:rsidRDefault="00E605FF" w14:paraId="2798F8DF" w14:textId="28F6E6FF">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Pr="00733336" w:rsidR="00821BED" w:rsidP="30E3A035" w:rsidRDefault="00821BED" w14:paraId="2844801D" w14:textId="52A34824">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de</w:t>
      </w:r>
      <w:r w:rsidR="00FD22F2">
        <w:rPr>
          <w:rFonts w:ascii="Times New Roman" w:hAnsi="Times New Roman" w:eastAsia="Times New Roman" w:cs="Times New Roman"/>
          <w:kern w:val="0"/>
          <w:lang w:eastAsia="nl-NL"/>
          <w14:ligatures w14:val="none"/>
        </w:rPr>
        <w:t xml:space="preserve"> VVD</w:t>
      </w:r>
      <w:r w:rsidRPr="30E3A035" w:rsidR="03080C55">
        <w:rPr>
          <w:rFonts w:ascii="Times New Roman" w:hAnsi="Times New Roman" w:eastAsia="Times New Roman" w:cs="Times New Roman"/>
          <w:lang w:eastAsia="nl-NL"/>
        </w:rPr>
        <w:t>-fractie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30E3A035" w:rsidRDefault="00821BED" w14:paraId="2F64D427" w14:textId="792EDB9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sidR="00FD22F2">
        <w:rPr>
          <w:rFonts w:ascii="Times New Roman" w:hAnsi="Times New Roman" w:cs="Times New Roman"/>
          <w:b/>
          <w:bCs/>
        </w:rPr>
        <w:t>VVD</w:t>
      </w:r>
      <w:r w:rsidRPr="30E3A035">
        <w:rPr>
          <w:rFonts w:ascii="Times New Roman" w:hAnsi="Times New Roman" w:cs="Times New Roman"/>
          <w:b/>
          <w:bCs/>
        </w:rPr>
        <w:t>-fractie</w:t>
      </w:r>
    </w:p>
    <w:p w:rsidR="00CF7821" w:rsidP="00CF7821" w:rsidRDefault="00CF7821" w14:paraId="1A004BB4" w14:textId="77777777">
      <w:pPr>
        <w:pStyle w:val="Geenafstand"/>
        <w:rPr>
          <w:rFonts w:ascii="Times New Roman" w:hAnsi="Times New Roman" w:cs="Times New Roman" w:eastAsiaTheme="minorEastAsia"/>
        </w:rPr>
      </w:pPr>
    </w:p>
    <w:p w:rsidRPr="004C0611" w:rsidR="004C0611" w:rsidP="004C0611" w:rsidRDefault="004C0611" w14:paraId="2DE99EE5" w14:textId="3B8259D8">
      <w:pPr>
        <w:pStyle w:val="Geenafstand"/>
        <w:rPr>
          <w:rFonts w:ascii="Times New Roman" w:hAnsi="Times New Roman" w:cs="Times New Roman"/>
        </w:rPr>
      </w:pPr>
      <w:r w:rsidRPr="004C0611">
        <w:rPr>
          <w:rFonts w:ascii="Times New Roman" w:hAnsi="Times New Roman" w:cs="Times New Roman"/>
        </w:rPr>
        <w:t xml:space="preserve">De leden van de VVD-fractie hebben met belangstelling kennisgenomen van de geannoteerde agenda ter voorbereiding op de </w:t>
      </w:r>
      <w:r w:rsidR="000C62C1">
        <w:rPr>
          <w:rFonts w:ascii="Times New Roman" w:hAnsi="Times New Roman" w:cs="Times New Roman"/>
        </w:rPr>
        <w:t>i</w:t>
      </w:r>
      <w:r w:rsidRPr="004C0611">
        <w:rPr>
          <w:rFonts w:ascii="Times New Roman" w:hAnsi="Times New Roman" w:cs="Times New Roman"/>
        </w:rPr>
        <w:t>nformele Raad Algemene Zaken van 3 en 4 september 2026. Naar aanleiding van deze agenda, en naar aanleiding van het verslag van de Raad Algemene Zaken van 14 juli jl. hebben de</w:t>
      </w:r>
      <w:r w:rsidR="000C62C1">
        <w:rPr>
          <w:rFonts w:ascii="Times New Roman" w:hAnsi="Times New Roman" w:cs="Times New Roman"/>
        </w:rPr>
        <w:t>ze</w:t>
      </w:r>
      <w:r w:rsidRPr="004C0611">
        <w:rPr>
          <w:rFonts w:ascii="Times New Roman" w:hAnsi="Times New Roman" w:cs="Times New Roman"/>
        </w:rPr>
        <w:t xml:space="preserve"> leden nog enkele vragen.</w:t>
      </w:r>
    </w:p>
    <w:p w:rsidRPr="004C0611" w:rsidR="004C0611" w:rsidP="004C0611" w:rsidRDefault="004C0611" w14:paraId="76819599" w14:textId="77777777">
      <w:pPr>
        <w:pStyle w:val="Geenafstand"/>
        <w:rPr>
          <w:rFonts w:ascii="Times New Roman" w:hAnsi="Times New Roman" w:cs="Times New Roman"/>
        </w:rPr>
      </w:pPr>
    </w:p>
    <w:p w:rsidRPr="004C0611" w:rsidR="004C0611" w:rsidP="004C0611" w:rsidRDefault="004C0611" w14:paraId="645509B0" w14:textId="5DA5B86D">
      <w:pPr>
        <w:pStyle w:val="Geenafstand"/>
        <w:rPr>
          <w:rFonts w:ascii="Times New Roman" w:hAnsi="Times New Roman" w:cs="Times New Roman"/>
        </w:rPr>
      </w:pPr>
      <w:r w:rsidRPr="004C0611">
        <w:rPr>
          <w:rFonts w:ascii="Times New Roman" w:hAnsi="Times New Roman" w:cs="Times New Roman"/>
        </w:rPr>
        <w:t xml:space="preserve">De leden van de VVD-fractie zien in het bereiken van een akkoord over het Meerjarig Financieel Kader </w:t>
      </w:r>
      <w:r w:rsidR="00843989">
        <w:rPr>
          <w:rFonts w:ascii="Times New Roman" w:hAnsi="Times New Roman" w:cs="Times New Roman"/>
        </w:rPr>
        <w:t xml:space="preserve">(MFK) </w:t>
      </w:r>
      <w:r w:rsidRPr="004C0611">
        <w:rPr>
          <w:rFonts w:ascii="Times New Roman" w:hAnsi="Times New Roman" w:cs="Times New Roman"/>
        </w:rPr>
        <w:t>een belangrijke maar ook lastige opgave. Voor de</w:t>
      </w:r>
      <w:r w:rsidR="000C62C1">
        <w:rPr>
          <w:rFonts w:ascii="Times New Roman" w:hAnsi="Times New Roman" w:cs="Times New Roman"/>
        </w:rPr>
        <w:t>ze</w:t>
      </w:r>
      <w:r w:rsidRPr="004C0611">
        <w:rPr>
          <w:rFonts w:ascii="Times New Roman" w:hAnsi="Times New Roman" w:cs="Times New Roman"/>
        </w:rPr>
        <w:t xml:space="preserve"> leden blijft hierbij de kwaliteit van het akkoord belangrijker dan snelheid. Tegelijkertijd constateren </w:t>
      </w:r>
      <w:r w:rsidR="00843989">
        <w:rPr>
          <w:rFonts w:ascii="Times New Roman" w:hAnsi="Times New Roman" w:cs="Times New Roman"/>
        </w:rPr>
        <w:t>zij</w:t>
      </w:r>
      <w:r w:rsidRPr="004C0611">
        <w:rPr>
          <w:rFonts w:ascii="Times New Roman" w:hAnsi="Times New Roman" w:cs="Times New Roman"/>
        </w:rPr>
        <w:t xml:space="preserve"> dat belangrijke politieke beslispunten nog openstaan, waaronder de omvang van het MFK, nieuwe eigen middelen en de prioritering binnen de begroting. In hoeverre verwacht de minister dat de nieuwe </w:t>
      </w:r>
      <w:proofErr w:type="spellStart"/>
      <w:r w:rsidR="00410708">
        <w:rPr>
          <w:rFonts w:ascii="Times New Roman" w:hAnsi="Times New Roman" w:cs="Times New Roman"/>
        </w:rPr>
        <w:t>onderhandelings</w:t>
      </w:r>
      <w:r w:rsidRPr="004C0611">
        <w:rPr>
          <w:rFonts w:ascii="Times New Roman" w:hAnsi="Times New Roman" w:cs="Times New Roman"/>
        </w:rPr>
        <w:t>box</w:t>
      </w:r>
      <w:proofErr w:type="spellEnd"/>
      <w:r w:rsidRPr="004C0611">
        <w:rPr>
          <w:rFonts w:ascii="Times New Roman" w:hAnsi="Times New Roman" w:cs="Times New Roman"/>
        </w:rPr>
        <w:t xml:space="preserve"> </w:t>
      </w:r>
      <w:r w:rsidR="00410708">
        <w:rPr>
          <w:rFonts w:ascii="Times New Roman" w:hAnsi="Times New Roman" w:cs="Times New Roman"/>
        </w:rPr>
        <w:t>(</w:t>
      </w:r>
      <w:proofErr w:type="spellStart"/>
      <w:r w:rsidRPr="00E10322" w:rsidR="00410708">
        <w:rPr>
          <w:rFonts w:ascii="Times New Roman" w:hAnsi="Times New Roman" w:cs="Times New Roman"/>
          <w:i/>
          <w:iCs/>
        </w:rPr>
        <w:t>nego</w:t>
      </w:r>
      <w:proofErr w:type="spellEnd"/>
      <w:r w:rsidRPr="00E10322" w:rsidR="00410708">
        <w:rPr>
          <w:rFonts w:ascii="Times New Roman" w:hAnsi="Times New Roman" w:cs="Times New Roman"/>
          <w:i/>
          <w:iCs/>
        </w:rPr>
        <w:t xml:space="preserve"> box</w:t>
      </w:r>
      <w:r w:rsidR="00410708">
        <w:rPr>
          <w:rFonts w:ascii="Times New Roman" w:hAnsi="Times New Roman" w:cs="Times New Roman"/>
        </w:rPr>
        <w:t>)</w:t>
      </w:r>
      <w:r w:rsidRPr="004C0611">
        <w:rPr>
          <w:rFonts w:ascii="Times New Roman" w:hAnsi="Times New Roman" w:cs="Times New Roman"/>
        </w:rPr>
        <w:t xml:space="preserve">de Nederlandse inzet op het MFK beter zal vertegenwoordigen? Welke Nederlandse prioriteiten moeten volgens de minister in de nieuwe Ierse </w:t>
      </w:r>
      <w:proofErr w:type="spellStart"/>
      <w:r w:rsidRPr="004C0611">
        <w:rPr>
          <w:rFonts w:ascii="Times New Roman" w:hAnsi="Times New Roman" w:cs="Times New Roman"/>
        </w:rPr>
        <w:t>nego</w:t>
      </w:r>
      <w:proofErr w:type="spellEnd"/>
      <w:r w:rsidRPr="004C0611">
        <w:rPr>
          <w:rFonts w:ascii="Times New Roman" w:hAnsi="Times New Roman" w:cs="Times New Roman"/>
        </w:rPr>
        <w:t xml:space="preserve"> box worden veiliggesteld? </w:t>
      </w:r>
    </w:p>
    <w:p w:rsidRPr="004C0611" w:rsidR="004C0611" w:rsidP="004C0611" w:rsidRDefault="004C0611" w14:paraId="2D618F90" w14:textId="77777777">
      <w:pPr>
        <w:pStyle w:val="Geenafstand"/>
        <w:rPr>
          <w:rFonts w:ascii="Times New Roman" w:hAnsi="Times New Roman" w:cs="Times New Roman"/>
        </w:rPr>
      </w:pPr>
    </w:p>
    <w:p w:rsidRPr="004C0611" w:rsidR="004C0611" w:rsidP="004C0611" w:rsidRDefault="008B4C20" w14:paraId="12CD4D00" w14:textId="527AC2AA">
      <w:pPr>
        <w:pStyle w:val="Geenafstand"/>
        <w:rPr>
          <w:rFonts w:ascii="Times New Roman" w:hAnsi="Times New Roman" w:cs="Times New Roman"/>
        </w:rPr>
      </w:pPr>
      <w:r>
        <w:rPr>
          <w:rFonts w:ascii="Times New Roman" w:hAnsi="Times New Roman" w:cs="Times New Roman"/>
        </w:rPr>
        <w:t xml:space="preserve">De leden van de VVD-fractie vragen of </w:t>
      </w:r>
      <w:r w:rsidRPr="004C0611" w:rsidR="004C0611">
        <w:rPr>
          <w:rFonts w:ascii="Times New Roman" w:hAnsi="Times New Roman" w:cs="Times New Roman"/>
        </w:rPr>
        <w:t>de minister</w:t>
      </w:r>
      <w:r>
        <w:rPr>
          <w:rFonts w:ascii="Times New Roman" w:hAnsi="Times New Roman" w:cs="Times New Roman"/>
        </w:rPr>
        <w:t xml:space="preserve"> kan</w:t>
      </w:r>
      <w:r w:rsidRPr="004C0611" w:rsidR="004C0611">
        <w:rPr>
          <w:rFonts w:ascii="Times New Roman" w:hAnsi="Times New Roman" w:cs="Times New Roman"/>
        </w:rPr>
        <w:t xml:space="preserve"> bevestigen dat Nederland blijft inzetten op het tegengaan van een verhoogde afdracht voor Nederland en het behoud van de kortingen voor Nederland</w:t>
      </w:r>
      <w:r>
        <w:rPr>
          <w:rFonts w:ascii="Times New Roman" w:hAnsi="Times New Roman" w:cs="Times New Roman"/>
        </w:rPr>
        <w:t>.</w:t>
      </w:r>
      <w:r w:rsidRPr="004C0611" w:rsidR="004C0611">
        <w:rPr>
          <w:rFonts w:ascii="Times New Roman" w:hAnsi="Times New Roman" w:cs="Times New Roman"/>
        </w:rPr>
        <w:t xml:space="preserve"> Is het kabinet ook bereid zich aan te sluiten bij de opstelling van Duitsland</w:t>
      </w:r>
      <w:r w:rsidR="005A069F">
        <w:rPr>
          <w:rFonts w:ascii="Times New Roman" w:hAnsi="Times New Roman" w:cs="Times New Roman"/>
        </w:rPr>
        <w:t>,</w:t>
      </w:r>
      <w:r w:rsidRPr="004C0611" w:rsidR="004C0611">
        <w:rPr>
          <w:rFonts w:ascii="Times New Roman" w:hAnsi="Times New Roman" w:cs="Times New Roman"/>
        </w:rPr>
        <w:t xml:space="preserve"> dat zich verzet tegen de voorgestelde uitbreiding van het aantal</w:t>
      </w:r>
      <w:r w:rsidR="00981393">
        <w:rPr>
          <w:rFonts w:ascii="Times New Roman" w:hAnsi="Times New Roman" w:cs="Times New Roman"/>
        </w:rPr>
        <w:t xml:space="preserve"> Europese Unie (</w:t>
      </w:r>
      <w:r w:rsidRPr="004C0611" w:rsidR="004C0611">
        <w:rPr>
          <w:rFonts w:ascii="Times New Roman" w:hAnsi="Times New Roman" w:cs="Times New Roman"/>
        </w:rPr>
        <w:t>EU</w:t>
      </w:r>
      <w:r w:rsidR="00981393">
        <w:rPr>
          <w:rFonts w:ascii="Times New Roman" w:hAnsi="Times New Roman" w:cs="Times New Roman"/>
        </w:rPr>
        <w:t>)</w:t>
      </w:r>
      <w:r w:rsidRPr="004C0611" w:rsidR="004C0611">
        <w:rPr>
          <w:rFonts w:ascii="Times New Roman" w:hAnsi="Times New Roman" w:cs="Times New Roman"/>
        </w:rPr>
        <w:t>-ambtenaren met 2.500 fte? Kan het kabinet bevestigen dat ook met de huidige pogingen tot aanpassingen in de voorgestelde Corporate Resource for Europe (een EU-heffing van 0,1% op de omzet van grote bedrijven) Nederland zich hiertegen zal blijven verzetten vanwege het belang van een sterk EU</w:t>
      </w:r>
      <w:r w:rsidR="0029178B">
        <w:rPr>
          <w:rFonts w:ascii="Times New Roman" w:hAnsi="Times New Roman" w:cs="Times New Roman"/>
        </w:rPr>
        <w:t>-</w:t>
      </w:r>
      <w:r w:rsidRPr="004C0611" w:rsidR="004C0611">
        <w:rPr>
          <w:rFonts w:ascii="Times New Roman" w:hAnsi="Times New Roman" w:cs="Times New Roman"/>
        </w:rPr>
        <w:t xml:space="preserve">vestigingsklimaat en concurrentievermogen? </w:t>
      </w:r>
    </w:p>
    <w:p w:rsidRPr="004C0611" w:rsidR="004C0611" w:rsidP="004C0611" w:rsidRDefault="004C0611" w14:paraId="690FA9A0" w14:textId="77777777">
      <w:pPr>
        <w:pStyle w:val="Geenafstand"/>
        <w:rPr>
          <w:rFonts w:ascii="Times New Roman" w:hAnsi="Times New Roman" w:cs="Times New Roman"/>
        </w:rPr>
      </w:pPr>
    </w:p>
    <w:p w:rsidRPr="004C0611" w:rsidR="004C0611" w:rsidP="004C0611" w:rsidRDefault="00430475" w14:paraId="18EB5AE9" w14:textId="618700AF">
      <w:pPr>
        <w:pStyle w:val="Geenafstand"/>
        <w:rPr>
          <w:rFonts w:ascii="Times New Roman" w:hAnsi="Times New Roman" w:cs="Times New Roman"/>
        </w:rPr>
      </w:pPr>
      <w:r>
        <w:rPr>
          <w:rFonts w:ascii="Times New Roman" w:hAnsi="Times New Roman" w:cs="Times New Roman"/>
        </w:rPr>
        <w:t>De leden van de VVD-fractie vragen of het juist is dat</w:t>
      </w:r>
      <w:r w:rsidRPr="004C0611" w:rsidR="004C0611">
        <w:rPr>
          <w:rFonts w:ascii="Times New Roman" w:hAnsi="Times New Roman" w:cs="Times New Roman"/>
        </w:rPr>
        <w:t xml:space="preserve"> Nederland het enige land was dat de voorgestelde koppeling van EU</w:t>
      </w:r>
      <w:r>
        <w:rPr>
          <w:rFonts w:ascii="Times New Roman" w:hAnsi="Times New Roman" w:cs="Times New Roman"/>
        </w:rPr>
        <w:t>-</w:t>
      </w:r>
      <w:r w:rsidRPr="004C0611" w:rsidR="004C0611">
        <w:rPr>
          <w:rFonts w:ascii="Times New Roman" w:hAnsi="Times New Roman" w:cs="Times New Roman"/>
        </w:rPr>
        <w:t>uitgaven aan hervormingen die de Commissie per land adviseert tijdens onderhandelingen expliciet steunde</w:t>
      </w:r>
      <w:r>
        <w:rPr>
          <w:rFonts w:ascii="Times New Roman" w:hAnsi="Times New Roman" w:cs="Times New Roman"/>
        </w:rPr>
        <w:t xml:space="preserve">. </w:t>
      </w:r>
      <w:r w:rsidRPr="004C0611" w:rsidR="004C0611">
        <w:rPr>
          <w:rFonts w:ascii="Times New Roman" w:hAnsi="Times New Roman" w:cs="Times New Roman"/>
        </w:rPr>
        <w:t xml:space="preserve">Hoe voorkomt het kabinet dat </w:t>
      </w:r>
      <w:proofErr w:type="spellStart"/>
      <w:r w:rsidRPr="004C0611" w:rsidR="004C0611">
        <w:rPr>
          <w:rFonts w:ascii="Times New Roman" w:hAnsi="Times New Roman" w:cs="Times New Roman"/>
        </w:rPr>
        <w:t>conditionaliteit</w:t>
      </w:r>
      <w:proofErr w:type="spellEnd"/>
      <w:r w:rsidRPr="004C0611" w:rsidR="004C0611">
        <w:rPr>
          <w:rFonts w:ascii="Times New Roman" w:hAnsi="Times New Roman" w:cs="Times New Roman"/>
        </w:rPr>
        <w:t xml:space="preserve"> in de toekomst kan betekenen dat landen die zich aan alle financiële kaders houden en een gezonde economie hebben, zoals Nederland, alsnog gedwongen kunnen worden </w:t>
      </w:r>
      <w:r w:rsidRPr="004C0611" w:rsidR="006E5A48">
        <w:rPr>
          <w:rFonts w:ascii="Times New Roman" w:hAnsi="Times New Roman" w:cs="Times New Roman"/>
        </w:rPr>
        <w:t>om door de Europese Commissie gewenste hervo</w:t>
      </w:r>
      <w:r w:rsidR="006E5A48">
        <w:rPr>
          <w:rFonts w:ascii="Times New Roman" w:hAnsi="Times New Roman" w:cs="Times New Roman"/>
        </w:rPr>
        <w:t>r</w:t>
      </w:r>
      <w:r w:rsidRPr="004C0611" w:rsidR="006E5A48">
        <w:rPr>
          <w:rFonts w:ascii="Times New Roman" w:hAnsi="Times New Roman" w:cs="Times New Roman"/>
        </w:rPr>
        <w:t>mingen door te voeren</w:t>
      </w:r>
      <w:r w:rsidR="000721BA">
        <w:rPr>
          <w:rFonts w:ascii="Times New Roman" w:hAnsi="Times New Roman" w:cs="Times New Roman"/>
        </w:rPr>
        <w:t>,</w:t>
      </w:r>
      <w:r w:rsidRPr="004C0611" w:rsidR="006E5A48">
        <w:rPr>
          <w:rFonts w:ascii="Times New Roman" w:hAnsi="Times New Roman" w:cs="Times New Roman"/>
        </w:rPr>
        <w:t xml:space="preserve"> </w:t>
      </w:r>
      <w:r w:rsidRPr="004C0611" w:rsidR="000721BA">
        <w:rPr>
          <w:rFonts w:ascii="Times New Roman" w:hAnsi="Times New Roman" w:cs="Times New Roman"/>
        </w:rPr>
        <w:t>zoals in Nederland het afbouwen van de hypotheekrenteaftrek</w:t>
      </w:r>
      <w:r w:rsidR="000721BA">
        <w:rPr>
          <w:rFonts w:ascii="Times New Roman" w:hAnsi="Times New Roman" w:cs="Times New Roman"/>
        </w:rPr>
        <w:t>,</w:t>
      </w:r>
      <w:r w:rsidRPr="004C0611" w:rsidR="000721BA">
        <w:rPr>
          <w:rFonts w:ascii="Times New Roman" w:hAnsi="Times New Roman" w:cs="Times New Roman"/>
        </w:rPr>
        <w:t xml:space="preserve"> </w:t>
      </w:r>
      <w:r w:rsidRPr="004C0611" w:rsidR="004C0611">
        <w:rPr>
          <w:rFonts w:ascii="Times New Roman" w:hAnsi="Times New Roman" w:cs="Times New Roman"/>
        </w:rPr>
        <w:t>als zij in aanmerking willen komen voor Europese middelen? Is het kabinet het eens dat dit niet aan de orde mag zijn?</w:t>
      </w:r>
    </w:p>
    <w:p w:rsidRPr="004C0611" w:rsidR="004C0611" w:rsidP="004C0611" w:rsidRDefault="004C0611" w14:paraId="180B52D2" w14:textId="77777777">
      <w:pPr>
        <w:pStyle w:val="Geenafstand"/>
        <w:rPr>
          <w:rFonts w:ascii="Times New Roman" w:hAnsi="Times New Roman" w:cs="Times New Roman"/>
        </w:rPr>
      </w:pPr>
    </w:p>
    <w:p w:rsidRPr="004C0611" w:rsidR="004C0611" w:rsidP="004C0611" w:rsidRDefault="00CC24C2" w14:paraId="05750248" w14:textId="4B1C067C">
      <w:pPr>
        <w:pStyle w:val="Geenafstand"/>
        <w:rPr>
          <w:rFonts w:ascii="Times New Roman" w:hAnsi="Times New Roman" w:cs="Times New Roman"/>
        </w:rPr>
      </w:pPr>
      <w:r>
        <w:rPr>
          <w:rFonts w:ascii="Times New Roman" w:hAnsi="Times New Roman" w:cs="Times New Roman"/>
        </w:rPr>
        <w:t>De leden van de VVD-fractie constateren dat d</w:t>
      </w:r>
      <w:r w:rsidRPr="004C0611" w:rsidR="004C0611">
        <w:rPr>
          <w:rFonts w:ascii="Times New Roman" w:hAnsi="Times New Roman" w:cs="Times New Roman"/>
        </w:rPr>
        <w:t>e voorzitter van de Europese Raad</w:t>
      </w:r>
      <w:r>
        <w:rPr>
          <w:rFonts w:ascii="Times New Roman" w:hAnsi="Times New Roman" w:cs="Times New Roman"/>
        </w:rPr>
        <w:t>,</w:t>
      </w:r>
      <w:r w:rsidRPr="004C0611" w:rsidR="004C0611">
        <w:rPr>
          <w:rFonts w:ascii="Times New Roman" w:hAnsi="Times New Roman" w:cs="Times New Roman"/>
        </w:rPr>
        <w:t xml:space="preserve"> Costa</w:t>
      </w:r>
      <w:r>
        <w:rPr>
          <w:rFonts w:ascii="Times New Roman" w:hAnsi="Times New Roman" w:cs="Times New Roman"/>
        </w:rPr>
        <w:t>,</w:t>
      </w:r>
      <w:r w:rsidRPr="004C0611" w:rsidR="004C0611">
        <w:rPr>
          <w:rFonts w:ascii="Times New Roman" w:hAnsi="Times New Roman" w:cs="Times New Roman"/>
        </w:rPr>
        <w:t xml:space="preserve"> een rondgang </w:t>
      </w:r>
      <w:r w:rsidRPr="004C0611">
        <w:rPr>
          <w:rFonts w:ascii="Times New Roman" w:hAnsi="Times New Roman" w:cs="Times New Roman"/>
        </w:rPr>
        <w:t xml:space="preserve">maakt </w:t>
      </w:r>
      <w:r w:rsidRPr="004C0611" w:rsidR="004C0611">
        <w:rPr>
          <w:rFonts w:ascii="Times New Roman" w:hAnsi="Times New Roman" w:cs="Times New Roman"/>
        </w:rPr>
        <w:t>langs Europese lidstaten over het belang van een afspraak over het MFK. Wanneer is hij in Nederland geweest</w:t>
      </w:r>
      <w:r w:rsidR="00AE18BD">
        <w:rPr>
          <w:rFonts w:ascii="Times New Roman" w:hAnsi="Times New Roman" w:cs="Times New Roman"/>
        </w:rPr>
        <w:t xml:space="preserve">, </w:t>
      </w:r>
      <w:r w:rsidRPr="004C0611" w:rsidR="004C0611">
        <w:rPr>
          <w:rFonts w:ascii="Times New Roman" w:hAnsi="Times New Roman" w:cs="Times New Roman"/>
        </w:rPr>
        <w:t xml:space="preserve">met welke bewindspersonen heeft hij gesproken en hoe is het gesprek verlopen? </w:t>
      </w:r>
    </w:p>
    <w:p w:rsidRPr="004C0611" w:rsidR="004C0611" w:rsidP="004C0611" w:rsidRDefault="004C0611" w14:paraId="74E53C46" w14:textId="77777777">
      <w:pPr>
        <w:pStyle w:val="Geenafstand"/>
        <w:rPr>
          <w:rFonts w:ascii="Times New Roman" w:hAnsi="Times New Roman" w:cs="Times New Roman"/>
        </w:rPr>
      </w:pPr>
    </w:p>
    <w:p w:rsidRPr="004C0611" w:rsidR="004C0611" w:rsidP="004C0611" w:rsidRDefault="004C0611" w14:paraId="19464B82" w14:textId="706D51C3">
      <w:pPr>
        <w:pStyle w:val="Geenafstand"/>
        <w:rPr>
          <w:rFonts w:ascii="Times New Roman" w:hAnsi="Times New Roman" w:cs="Times New Roman"/>
        </w:rPr>
      </w:pPr>
      <w:r w:rsidRPr="004C0611">
        <w:rPr>
          <w:rFonts w:ascii="Times New Roman" w:hAnsi="Times New Roman" w:cs="Times New Roman"/>
        </w:rPr>
        <w:t xml:space="preserve">De leden van de VVD-fractie hebben met interesse kennisgenomen van de voortgang van Montenegro en Albanië binnen het toetredingsproces, maar benadrukken nogmaals dat wat </w:t>
      </w:r>
      <w:r w:rsidRPr="004C0611">
        <w:rPr>
          <w:rFonts w:ascii="Times New Roman" w:hAnsi="Times New Roman" w:cs="Times New Roman"/>
        </w:rPr>
        <w:lastRenderedPageBreak/>
        <w:t>hen betreft het sluiten van hoofdstukken gepaard moet gaan met daadwerkelijke implementatie, voldoende administratieve capaciteit en effectieve handhaving, ook nadat een kandidaat-lidstaat daadwerkelijk lid is geworden. Kan de minister aangeven hoe Nederland erop toe zal zien dat niet alleen Montenegro, maar ook andere kandidaat-lidstaten na het sluiten van hoofdstukken hervormingen daadwerkelijk uitvoeren en dat terugval consequenties heeft voor het verdere toetredingsproces? De</w:t>
      </w:r>
      <w:r w:rsidR="00517190">
        <w:rPr>
          <w:rFonts w:ascii="Times New Roman" w:hAnsi="Times New Roman" w:cs="Times New Roman"/>
        </w:rPr>
        <w:t>ze</w:t>
      </w:r>
      <w:r w:rsidRPr="004C0611">
        <w:rPr>
          <w:rFonts w:ascii="Times New Roman" w:hAnsi="Times New Roman" w:cs="Times New Roman"/>
        </w:rPr>
        <w:t xml:space="preserve"> leden achten daarnaast de rechtsstaat, corruptiebestrijding en de bestrijding van georganiseerde misdaad van blijvend belang. De Nederlandse terughoudendheid ten aanzien van verdere opening van hoofdstukken met Servië, zolang bredere rechtsstatelijke hervormingen onvoldoende zijn opgevolgd, ondersteunen zij. In hoeverre verwacht de minister dat Servië op korte termijn de benodigde hervormingen doorvoert, en kan Nederland een rol spelen in het stimuleren van Servië hierin?</w:t>
      </w:r>
    </w:p>
    <w:p w:rsidRPr="004C0611" w:rsidR="004C0611" w:rsidP="004C0611" w:rsidRDefault="004C0611" w14:paraId="38CB7A4B" w14:textId="77777777">
      <w:pPr>
        <w:pStyle w:val="Geenafstand"/>
        <w:rPr>
          <w:rFonts w:ascii="Times New Roman" w:hAnsi="Times New Roman" w:cs="Times New Roman"/>
        </w:rPr>
      </w:pPr>
    </w:p>
    <w:p w:rsidRPr="004C0611" w:rsidR="004C0611" w:rsidP="004C0611" w:rsidRDefault="006D1CA5" w14:paraId="219C8084" w14:textId="1654EC9B">
      <w:pPr>
        <w:pStyle w:val="Geenafstand"/>
        <w:rPr>
          <w:rFonts w:ascii="Times New Roman" w:hAnsi="Times New Roman" w:cs="Times New Roman"/>
        </w:rPr>
      </w:pPr>
      <w:r>
        <w:rPr>
          <w:rFonts w:ascii="Times New Roman" w:hAnsi="Times New Roman" w:cs="Times New Roman"/>
        </w:rPr>
        <w:t xml:space="preserve">De leden van de VVD-fractie vragen of </w:t>
      </w:r>
      <w:r w:rsidRPr="004C0611" w:rsidR="004C0611">
        <w:rPr>
          <w:rFonts w:ascii="Times New Roman" w:hAnsi="Times New Roman" w:cs="Times New Roman"/>
        </w:rPr>
        <w:t>het kabinet</w:t>
      </w:r>
      <w:r>
        <w:rPr>
          <w:rFonts w:ascii="Times New Roman" w:hAnsi="Times New Roman" w:cs="Times New Roman"/>
        </w:rPr>
        <w:t xml:space="preserve"> verwacht</w:t>
      </w:r>
      <w:r w:rsidRPr="004C0611" w:rsidR="004C0611">
        <w:rPr>
          <w:rFonts w:ascii="Times New Roman" w:hAnsi="Times New Roman" w:cs="Times New Roman"/>
        </w:rPr>
        <w:t xml:space="preserve"> dat het EU-voorstel over interne EU-hervormingen, dat al in juni 2024 werd verzocht door de regeringsleiders maar dat door de Europese Commissie telkens vooruitgeschoven werd, nu toch op 30 september 2026 het licht </w:t>
      </w:r>
      <w:r>
        <w:rPr>
          <w:rFonts w:ascii="Times New Roman" w:hAnsi="Times New Roman" w:cs="Times New Roman"/>
        </w:rPr>
        <w:t>gaat</w:t>
      </w:r>
      <w:r w:rsidRPr="004C0611" w:rsidR="004C0611">
        <w:rPr>
          <w:rFonts w:ascii="Times New Roman" w:hAnsi="Times New Roman" w:cs="Times New Roman"/>
        </w:rPr>
        <w:t xml:space="preserve"> zien</w:t>
      </w:r>
      <w:r>
        <w:rPr>
          <w:rFonts w:ascii="Times New Roman" w:hAnsi="Times New Roman" w:cs="Times New Roman"/>
        </w:rPr>
        <w:t>.</w:t>
      </w:r>
      <w:r w:rsidRPr="004C0611" w:rsidR="004C0611">
        <w:rPr>
          <w:rFonts w:ascii="Times New Roman" w:hAnsi="Times New Roman" w:cs="Times New Roman"/>
        </w:rPr>
        <w:t xml:space="preserve"> Is het juist dat het meer zal gaan om een herziening van de regels voor nieuwe toetreders dan om daadwerkelijke hervormingen van de EU zelf? Wat zijn de verwachtingen van het kabinet over de inhoud van </w:t>
      </w:r>
      <w:r w:rsidR="00CA27CD">
        <w:rPr>
          <w:rFonts w:ascii="Times New Roman" w:hAnsi="Times New Roman" w:cs="Times New Roman"/>
        </w:rPr>
        <w:t>het</w:t>
      </w:r>
      <w:r w:rsidRPr="004C0611" w:rsidR="004C0611">
        <w:rPr>
          <w:rFonts w:ascii="Times New Roman" w:hAnsi="Times New Roman" w:cs="Times New Roman"/>
        </w:rPr>
        <w:t xml:space="preserve"> voorstel en hoe is Nederland betrokken geweest bij de totstandkoming ervan?</w:t>
      </w:r>
      <w:r w:rsidR="005120CC">
        <w:rPr>
          <w:rFonts w:ascii="Times New Roman" w:hAnsi="Times New Roman" w:cs="Times New Roman"/>
        </w:rPr>
        <w:t xml:space="preserve"> </w:t>
      </w:r>
      <w:r w:rsidRPr="004C0611" w:rsidR="004C0611">
        <w:rPr>
          <w:rFonts w:ascii="Times New Roman" w:hAnsi="Times New Roman" w:cs="Times New Roman"/>
        </w:rPr>
        <w:t xml:space="preserve">Kan de minister, indien dit voorstel inderdaad op 30 september 2026 gepubliceerd wordt, per ommegaande een kabinetsreactie aan de Kamer doen toekomen, zodat deze ruim op tijd voor het plenaire debat over de Europese Raad van 15 oktober beschikbaar is? Kan het kabinet de Kamer tijdig op de hoogte houden van belangrijke beslismomenten rondom het openen en sluiten van onderhandelingsclusters en </w:t>
      </w:r>
      <w:r w:rsidR="00055CD2">
        <w:rPr>
          <w:rFonts w:ascii="Times New Roman" w:hAnsi="Times New Roman" w:cs="Times New Roman"/>
        </w:rPr>
        <w:t>-</w:t>
      </w:r>
      <w:r w:rsidRPr="004C0611" w:rsidR="004C0611">
        <w:rPr>
          <w:rFonts w:ascii="Times New Roman" w:hAnsi="Times New Roman" w:cs="Times New Roman"/>
        </w:rPr>
        <w:t>hoofdstukken?</w:t>
      </w:r>
    </w:p>
    <w:p w:rsidRPr="004C0611" w:rsidR="004C0611" w:rsidP="004C0611" w:rsidRDefault="004C0611" w14:paraId="0BFB06D2" w14:textId="77777777">
      <w:pPr>
        <w:pStyle w:val="Geenafstand"/>
        <w:rPr>
          <w:rFonts w:ascii="Times New Roman" w:hAnsi="Times New Roman" w:cs="Times New Roman"/>
        </w:rPr>
      </w:pPr>
    </w:p>
    <w:p w:rsidRPr="004C0611" w:rsidR="004C0611" w:rsidP="004C0611" w:rsidRDefault="005120CC" w14:paraId="40650B9F" w14:textId="533A250B">
      <w:pPr>
        <w:pStyle w:val="Geenafstand"/>
        <w:rPr>
          <w:rFonts w:ascii="Times New Roman" w:hAnsi="Times New Roman" w:cs="Times New Roman"/>
        </w:rPr>
      </w:pPr>
      <w:r>
        <w:rPr>
          <w:rFonts w:ascii="Times New Roman" w:hAnsi="Times New Roman" w:cs="Times New Roman"/>
        </w:rPr>
        <w:t>De leden van de VVD-fractie vragen w</w:t>
      </w:r>
      <w:r w:rsidRPr="004C0611" w:rsidR="004C0611">
        <w:rPr>
          <w:rFonts w:ascii="Times New Roman" w:hAnsi="Times New Roman" w:cs="Times New Roman"/>
        </w:rPr>
        <w:t>at het standpunt</w:t>
      </w:r>
      <w:r>
        <w:rPr>
          <w:rFonts w:ascii="Times New Roman" w:hAnsi="Times New Roman" w:cs="Times New Roman"/>
        </w:rPr>
        <w:t xml:space="preserve"> is</w:t>
      </w:r>
      <w:r w:rsidRPr="004C0611" w:rsidR="004C0611">
        <w:rPr>
          <w:rFonts w:ascii="Times New Roman" w:hAnsi="Times New Roman" w:cs="Times New Roman"/>
        </w:rPr>
        <w:t xml:space="preserve"> van het Nederlandse ministerie van Buitenlandse Zaken en ook dat van het </w:t>
      </w:r>
      <w:r w:rsidR="00260C38">
        <w:rPr>
          <w:rFonts w:ascii="Times New Roman" w:hAnsi="Times New Roman" w:cs="Times New Roman"/>
        </w:rPr>
        <w:t>m</w:t>
      </w:r>
      <w:r w:rsidRPr="004C0611" w:rsidR="004C0611">
        <w:rPr>
          <w:rFonts w:ascii="Times New Roman" w:hAnsi="Times New Roman" w:cs="Times New Roman"/>
        </w:rPr>
        <w:t>inisterie van Financiën over het financieel pakket dat de Europese Commissie recent publiceerde voor een eventuele toetreding van Montenegro</w:t>
      </w:r>
      <w:r w:rsidR="00D456A2">
        <w:rPr>
          <w:rFonts w:ascii="Times New Roman" w:hAnsi="Times New Roman" w:cs="Times New Roman"/>
        </w:rPr>
        <w:t>.</w:t>
      </w:r>
      <w:r w:rsidRPr="004C0611" w:rsidR="004C0611">
        <w:rPr>
          <w:rFonts w:ascii="Times New Roman" w:hAnsi="Times New Roman" w:cs="Times New Roman"/>
        </w:rPr>
        <w:t xml:space="preserve"> Kan de Kamer van de ministers gezamenlijk een appreciatie ontvangen? In het voorstel voor een financieel pakket wordt gesteld dat het de bedoeling is dat Montenegro vanaf zijn toetreding volledig deelneemt aan de acties en programma’s van de Unie. Hoewel er in het kader van de bestaande acties en programma’s geen specifieke financiële toewijzingen per land zijn, zal een algemene verhoging van de kredieten voor EU-programma’s volgens de Commissie nodig zijn om ervoor te zorgen dat er geen negatieve gevolgen zijn voor de voor de EU-27 geplande financiering. Op basis van dezelfde methode als de methode die werd gebruikt om de verhoging van de beschikbare middelen voor intern beleid bij eerdere uitbreidingen te bepalen, zal volgens de Commissie aanvullende jaarlijkse financiering nodig zijn voor de toetreding van Montenegro. Hoe ziet het kabinet dit en waar zou die aanvullende financiering dan vandaan moeten komen?</w:t>
      </w:r>
    </w:p>
    <w:p w:rsidRPr="004C0611" w:rsidR="004C0611" w:rsidP="004C0611" w:rsidRDefault="004C0611" w14:paraId="7F7BB391" w14:textId="77777777">
      <w:pPr>
        <w:pStyle w:val="Geenafstand"/>
        <w:rPr>
          <w:rFonts w:ascii="Times New Roman" w:hAnsi="Times New Roman" w:cs="Times New Roman"/>
        </w:rPr>
      </w:pPr>
    </w:p>
    <w:p w:rsidRPr="004C0611" w:rsidR="004C0611" w:rsidP="004C0611" w:rsidRDefault="004C0611" w14:paraId="47A4B597" w14:textId="585B144A">
      <w:pPr>
        <w:pStyle w:val="Geenafstand"/>
        <w:rPr>
          <w:rFonts w:ascii="Times New Roman" w:hAnsi="Times New Roman" w:cs="Times New Roman"/>
        </w:rPr>
      </w:pPr>
      <w:r w:rsidRPr="004C0611">
        <w:rPr>
          <w:rFonts w:ascii="Times New Roman" w:hAnsi="Times New Roman" w:cs="Times New Roman"/>
        </w:rPr>
        <w:t>Ten aanzien van het Europe</w:t>
      </w:r>
      <w:r w:rsidR="008A3EB5">
        <w:rPr>
          <w:rFonts w:ascii="Times New Roman" w:hAnsi="Times New Roman" w:cs="Times New Roman"/>
        </w:rPr>
        <w:t xml:space="preserve">es </w:t>
      </w:r>
      <w:r w:rsidR="00480E81">
        <w:rPr>
          <w:rFonts w:ascii="Times New Roman" w:hAnsi="Times New Roman" w:cs="Times New Roman"/>
        </w:rPr>
        <w:t>S</w:t>
      </w:r>
      <w:r w:rsidR="001C3A62">
        <w:rPr>
          <w:rFonts w:ascii="Times New Roman" w:hAnsi="Times New Roman" w:cs="Times New Roman"/>
        </w:rPr>
        <w:t xml:space="preserve">child voor de </w:t>
      </w:r>
      <w:r w:rsidR="00480E81">
        <w:rPr>
          <w:rFonts w:ascii="Times New Roman" w:hAnsi="Times New Roman" w:cs="Times New Roman"/>
        </w:rPr>
        <w:t>D</w:t>
      </w:r>
      <w:r w:rsidR="001C3A62">
        <w:rPr>
          <w:rFonts w:ascii="Times New Roman" w:hAnsi="Times New Roman" w:cs="Times New Roman"/>
        </w:rPr>
        <w:t>emocratie</w:t>
      </w:r>
      <w:r w:rsidR="003C295E">
        <w:rPr>
          <w:rFonts w:ascii="Times New Roman" w:hAnsi="Times New Roman" w:cs="Times New Roman"/>
        </w:rPr>
        <w:t xml:space="preserve"> (EDS)</w:t>
      </w:r>
      <w:r w:rsidRPr="004C0611">
        <w:rPr>
          <w:rFonts w:ascii="Times New Roman" w:hAnsi="Times New Roman" w:cs="Times New Roman"/>
        </w:rPr>
        <w:t xml:space="preserve"> </w:t>
      </w:r>
      <w:r w:rsidR="00480E81">
        <w:rPr>
          <w:rFonts w:ascii="Times New Roman" w:hAnsi="Times New Roman" w:cs="Times New Roman"/>
        </w:rPr>
        <w:t>juichen de leden van</w:t>
      </w:r>
      <w:r w:rsidRPr="004C0611">
        <w:rPr>
          <w:rFonts w:ascii="Times New Roman" w:hAnsi="Times New Roman" w:cs="Times New Roman"/>
        </w:rPr>
        <w:t xml:space="preserve"> de VVD-fractie toe dat het kabinet stevig wil bijdragen aan oplossingen voor de toenemende onveiligheid van de hoeders van onze democratie. Is het kabinet bereid bij deze discussie in </w:t>
      </w:r>
      <w:r w:rsidRPr="004C0611">
        <w:rPr>
          <w:rFonts w:ascii="Times New Roman" w:hAnsi="Times New Roman" w:cs="Times New Roman"/>
        </w:rPr>
        <w:lastRenderedPageBreak/>
        <w:t>de EU in te brengen dat het hier naast politici ook gaat om rechters, journalisten en hulpverleners die in toenemende mate te maken krijgen met geweld en intimidatie? Is het kabinet bereid bij deze discussie ook te betrekken wat naast bewustwording concreet gedaan kan worden in aanpassing van EU</w:t>
      </w:r>
      <w:r w:rsidR="00A3793C">
        <w:rPr>
          <w:rFonts w:ascii="Times New Roman" w:hAnsi="Times New Roman" w:cs="Times New Roman"/>
        </w:rPr>
        <w:t>-</w:t>
      </w:r>
      <w:r w:rsidRPr="004C0611">
        <w:rPr>
          <w:rFonts w:ascii="Times New Roman" w:hAnsi="Times New Roman" w:cs="Times New Roman"/>
        </w:rPr>
        <w:t xml:space="preserve">regelgeving om online haat en intimidatie tegen te gaan? </w:t>
      </w:r>
    </w:p>
    <w:p w:rsidRPr="004C0611" w:rsidR="004C0611" w:rsidP="004C0611" w:rsidRDefault="004C0611" w14:paraId="14D73BB3" w14:textId="77777777">
      <w:pPr>
        <w:pStyle w:val="Geenafstand"/>
        <w:rPr>
          <w:rFonts w:ascii="Times New Roman" w:hAnsi="Times New Roman" w:cs="Times New Roman"/>
        </w:rPr>
      </w:pPr>
    </w:p>
    <w:p w:rsidRPr="00733336" w:rsidR="009722A8" w:rsidP="009722A8" w:rsidRDefault="00F35C35" w14:paraId="40C63C83" w14:textId="2357BDF0">
      <w:pPr>
        <w:pStyle w:val="Geenafstand"/>
        <w:rPr>
          <w:rFonts w:ascii="Times New Roman" w:hAnsi="Times New Roman" w:cs="Times New Roman"/>
        </w:rPr>
      </w:pPr>
      <w:r>
        <w:rPr>
          <w:rFonts w:ascii="Times New Roman" w:hAnsi="Times New Roman" w:cs="Times New Roman"/>
        </w:rPr>
        <w:t>De leden van de VVD-fractie vragen of het</w:t>
      </w:r>
      <w:r w:rsidRPr="004C0611" w:rsidR="004C0611">
        <w:rPr>
          <w:rFonts w:ascii="Times New Roman" w:hAnsi="Times New Roman" w:cs="Times New Roman"/>
        </w:rPr>
        <w:t xml:space="preserve"> kabinet </w:t>
      </w:r>
      <w:r>
        <w:rPr>
          <w:rFonts w:ascii="Times New Roman" w:hAnsi="Times New Roman" w:cs="Times New Roman"/>
        </w:rPr>
        <w:t xml:space="preserve">kan </w:t>
      </w:r>
      <w:r w:rsidRPr="004C0611" w:rsidR="004C0611">
        <w:rPr>
          <w:rFonts w:ascii="Times New Roman" w:hAnsi="Times New Roman" w:cs="Times New Roman"/>
        </w:rPr>
        <w:t xml:space="preserve">aangeven hoe het de Kamer structureel wil informeren over de uitvoering van het Europees Schild voor de Democratie en de werkzaamheden van het European Centre for </w:t>
      </w:r>
      <w:proofErr w:type="spellStart"/>
      <w:r w:rsidRPr="004C0611" w:rsidR="004C0611">
        <w:rPr>
          <w:rFonts w:ascii="Times New Roman" w:hAnsi="Times New Roman" w:cs="Times New Roman"/>
        </w:rPr>
        <w:t>Democratic</w:t>
      </w:r>
      <w:proofErr w:type="spellEnd"/>
      <w:r w:rsidRPr="004C0611" w:rsidR="004C0611">
        <w:rPr>
          <w:rFonts w:ascii="Times New Roman" w:hAnsi="Times New Roman" w:cs="Times New Roman"/>
        </w:rPr>
        <w:t xml:space="preserve"> </w:t>
      </w:r>
      <w:proofErr w:type="spellStart"/>
      <w:r w:rsidRPr="004C0611" w:rsidR="004C0611">
        <w:rPr>
          <w:rFonts w:ascii="Times New Roman" w:hAnsi="Times New Roman" w:cs="Times New Roman"/>
        </w:rPr>
        <w:t>Resilience</w:t>
      </w:r>
      <w:proofErr w:type="spellEnd"/>
      <w:r w:rsidRPr="004C0611" w:rsidR="004C0611">
        <w:rPr>
          <w:rFonts w:ascii="Times New Roman" w:hAnsi="Times New Roman" w:cs="Times New Roman"/>
        </w:rPr>
        <w:t>, waaronder relevante ontwikkelingen rond</w:t>
      </w:r>
      <w:r w:rsidR="00BA57ED">
        <w:rPr>
          <w:rFonts w:ascii="Times New Roman" w:hAnsi="Times New Roman" w:cs="Times New Roman"/>
        </w:rPr>
        <w:t xml:space="preserve"> </w:t>
      </w:r>
      <w:r w:rsidRPr="00BA57ED" w:rsidR="00BA57ED">
        <w:rPr>
          <w:rFonts w:ascii="Times New Roman" w:hAnsi="Times New Roman" w:cs="Times New Roman"/>
        </w:rPr>
        <w:t xml:space="preserve">buitenlandse informatiemanipulatie en inmenging </w:t>
      </w:r>
      <w:r w:rsidR="00BA57ED">
        <w:rPr>
          <w:rFonts w:ascii="Times New Roman" w:hAnsi="Times New Roman" w:cs="Times New Roman"/>
        </w:rPr>
        <w:t>(</w:t>
      </w:r>
      <w:r w:rsidRPr="004C0611" w:rsidR="004C0611">
        <w:rPr>
          <w:rFonts w:ascii="Times New Roman" w:hAnsi="Times New Roman" w:cs="Times New Roman"/>
        </w:rPr>
        <w:t>FIMI</w:t>
      </w:r>
      <w:r w:rsidR="00BA57ED">
        <w:rPr>
          <w:rFonts w:ascii="Times New Roman" w:hAnsi="Times New Roman" w:cs="Times New Roman"/>
        </w:rPr>
        <w:t>)</w:t>
      </w:r>
      <w:r w:rsidRPr="004C0611" w:rsidR="004C0611">
        <w:rPr>
          <w:rFonts w:ascii="Times New Roman" w:hAnsi="Times New Roman" w:cs="Times New Roman"/>
        </w:rPr>
        <w:t>, lessen uit verkiezingsstresstests, de voortgang van aangekondigde EDS-maatregelen en nieuwe Europese richtsnoeren of uitvoeringsafspraken</w:t>
      </w:r>
      <w:r w:rsidR="003C295E">
        <w:rPr>
          <w:rFonts w:ascii="Times New Roman" w:hAnsi="Times New Roman" w:cs="Times New Roman"/>
        </w:rPr>
        <w:t>.</w:t>
      </w:r>
    </w:p>
    <w:p w:rsidRPr="00733336" w:rsidR="001A4E92" w:rsidP="00AA430B" w:rsidRDefault="001A4E92" w14:paraId="1BE5CA8F" w14:textId="77777777">
      <w:pPr>
        <w:pStyle w:val="Geenafstand"/>
        <w:rPr>
          <w:rFonts w:ascii="Times New Roman" w:hAnsi="Times New Roman" w:cs="Times New Roman"/>
        </w:rPr>
      </w:pPr>
    </w:p>
    <w:bookmarkEnd w:id="1"/>
    <w:p w:rsidRPr="00733336" w:rsidR="0071556B" w:rsidP="001871D1" w:rsidRDefault="0071556B" w14:paraId="2A83D6BA" w14:textId="7EA1F114">
      <w:pPr>
        <w:pStyle w:val="Lijstalinea"/>
        <w:numPr>
          <w:ilvl w:val="0"/>
          <w:numId w:val="9"/>
        </w:numPr>
        <w:rPr>
          <w:rFonts w:ascii="Times New Roman" w:hAnsi="Times New Roman" w:cs="Times New Roman"/>
          <w:b/>
          <w:bCs/>
        </w:rPr>
      </w:pPr>
      <w:r w:rsidRPr="00733336">
        <w:rPr>
          <w:rFonts w:ascii="Times New Roman" w:hAnsi="Times New Roman" w:cs="Times New Roman"/>
          <w:b/>
          <w:bCs/>
        </w:rPr>
        <w:t>Reactie van de minister van Buitenlandse Zaken</w:t>
      </w:r>
      <w:bookmarkEnd w:id="0"/>
    </w:p>
    <w:p w:rsidRPr="00733336" w:rsidR="00821BED" w:rsidP="00821BED" w:rsidRDefault="00821BED" w14:paraId="3C5F9DF5" w14:textId="77777777">
      <w:pPr>
        <w:rPr>
          <w:rFonts w:ascii="Times New Roman" w:hAnsi="Times New Roman" w:cs="Times New Roman"/>
          <w:b/>
          <w:bCs/>
        </w:rPr>
      </w:pPr>
    </w:p>
    <w:p w:rsidRPr="00733336" w:rsidR="00821BED" w:rsidP="00821BED" w:rsidRDefault="00821BED" w14:paraId="5D47FEAB" w14:textId="77777777">
      <w:pPr>
        <w:rPr>
          <w:rFonts w:ascii="Times New Roman" w:hAnsi="Times New Roman" w:cs="Times New Roman"/>
          <w:b/>
          <w:bCs/>
        </w:rPr>
      </w:pPr>
    </w:p>
    <w:sectPr w:rsidRPr="00733336" w:rsidR="00821BE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EC50" w14:textId="77777777" w:rsidR="005D4679" w:rsidRDefault="005D4679" w:rsidP="00063FD1">
      <w:pPr>
        <w:spacing w:after="0" w:line="240" w:lineRule="auto"/>
      </w:pPr>
      <w:r>
        <w:separator/>
      </w:r>
    </w:p>
  </w:endnote>
  <w:endnote w:type="continuationSeparator" w:id="0">
    <w:p w14:paraId="1A149BAE" w14:textId="77777777" w:rsidR="005D4679" w:rsidRDefault="005D4679" w:rsidP="00063FD1">
      <w:pPr>
        <w:spacing w:after="0" w:line="240" w:lineRule="auto"/>
      </w:pPr>
      <w:r>
        <w:continuationSeparator/>
      </w:r>
    </w:p>
  </w:endnote>
  <w:endnote w:type="continuationNotice" w:id="1">
    <w:p w14:paraId="0E8E7A80" w14:textId="77777777" w:rsidR="005D4679" w:rsidRDefault="005D4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6A45" w14:textId="77777777" w:rsidR="005D4679" w:rsidRDefault="005D4679" w:rsidP="00063FD1">
      <w:pPr>
        <w:spacing w:after="0" w:line="240" w:lineRule="auto"/>
      </w:pPr>
      <w:r>
        <w:separator/>
      </w:r>
    </w:p>
  </w:footnote>
  <w:footnote w:type="continuationSeparator" w:id="0">
    <w:p w14:paraId="2175BB5B" w14:textId="77777777" w:rsidR="005D4679" w:rsidRDefault="005D4679" w:rsidP="00063FD1">
      <w:pPr>
        <w:spacing w:after="0" w:line="240" w:lineRule="auto"/>
      </w:pPr>
      <w:r>
        <w:continuationSeparator/>
      </w:r>
    </w:p>
  </w:footnote>
  <w:footnote w:type="continuationNotice" w:id="1">
    <w:p w14:paraId="1556A384" w14:textId="77777777" w:rsidR="005D4679" w:rsidRDefault="005D46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3"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4"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5"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6"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6"/>
  </w:num>
  <w:num w:numId="2" w16cid:durableId="156191582">
    <w:abstractNumId w:val="3"/>
  </w:num>
  <w:num w:numId="3" w16cid:durableId="1475440527">
    <w:abstractNumId w:val="0"/>
  </w:num>
  <w:num w:numId="4" w16cid:durableId="397485683">
    <w:abstractNumId w:val="5"/>
  </w:num>
  <w:num w:numId="5" w16cid:durableId="1170683584">
    <w:abstractNumId w:val="9"/>
  </w:num>
  <w:num w:numId="6" w16cid:durableId="1243762555">
    <w:abstractNumId w:val="2"/>
  </w:num>
  <w:num w:numId="7" w16cid:durableId="1148860221">
    <w:abstractNumId w:val="4"/>
  </w:num>
  <w:num w:numId="8" w16cid:durableId="397242370">
    <w:abstractNumId w:val="7"/>
  </w:num>
  <w:num w:numId="9" w16cid:durableId="333916603">
    <w:abstractNumId w:val="8"/>
  </w:num>
  <w:num w:numId="10" w16cid:durableId="137134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5895"/>
    <w:rsid w:val="00007746"/>
    <w:rsid w:val="00024A1A"/>
    <w:rsid w:val="00031973"/>
    <w:rsid w:val="00034799"/>
    <w:rsid w:val="000448B4"/>
    <w:rsid w:val="00055CD2"/>
    <w:rsid w:val="00063FD1"/>
    <w:rsid w:val="000721BA"/>
    <w:rsid w:val="00074E41"/>
    <w:rsid w:val="0008153B"/>
    <w:rsid w:val="00084BD3"/>
    <w:rsid w:val="00091067"/>
    <w:rsid w:val="0009150D"/>
    <w:rsid w:val="00095B60"/>
    <w:rsid w:val="000A3952"/>
    <w:rsid w:val="000A6A9A"/>
    <w:rsid w:val="000A77BD"/>
    <w:rsid w:val="000B3363"/>
    <w:rsid w:val="000C214B"/>
    <w:rsid w:val="000C62C1"/>
    <w:rsid w:val="000D20EC"/>
    <w:rsid w:val="000D23AC"/>
    <w:rsid w:val="000E135D"/>
    <w:rsid w:val="000E6F2E"/>
    <w:rsid w:val="000F61D3"/>
    <w:rsid w:val="001016EF"/>
    <w:rsid w:val="00102AD0"/>
    <w:rsid w:val="00104F17"/>
    <w:rsid w:val="001113DD"/>
    <w:rsid w:val="001113FE"/>
    <w:rsid w:val="00111B10"/>
    <w:rsid w:val="00115215"/>
    <w:rsid w:val="00131A6D"/>
    <w:rsid w:val="00140DF1"/>
    <w:rsid w:val="00146C4A"/>
    <w:rsid w:val="00151782"/>
    <w:rsid w:val="0015366E"/>
    <w:rsid w:val="00166E22"/>
    <w:rsid w:val="00167C23"/>
    <w:rsid w:val="00170966"/>
    <w:rsid w:val="0017541C"/>
    <w:rsid w:val="0017771A"/>
    <w:rsid w:val="00185380"/>
    <w:rsid w:val="00185DF0"/>
    <w:rsid w:val="0018655F"/>
    <w:rsid w:val="001871D1"/>
    <w:rsid w:val="001911AC"/>
    <w:rsid w:val="001A1807"/>
    <w:rsid w:val="001A3E0F"/>
    <w:rsid w:val="001A4E92"/>
    <w:rsid w:val="001C15CF"/>
    <w:rsid w:val="001C3A62"/>
    <w:rsid w:val="001F1443"/>
    <w:rsid w:val="001F1B6D"/>
    <w:rsid w:val="0020020C"/>
    <w:rsid w:val="002010B8"/>
    <w:rsid w:val="00202DFA"/>
    <w:rsid w:val="00210B2B"/>
    <w:rsid w:val="00235BC3"/>
    <w:rsid w:val="00241CDB"/>
    <w:rsid w:val="002424A3"/>
    <w:rsid w:val="002443B6"/>
    <w:rsid w:val="00252989"/>
    <w:rsid w:val="00256800"/>
    <w:rsid w:val="00257E5B"/>
    <w:rsid w:val="00260458"/>
    <w:rsid w:val="00260C38"/>
    <w:rsid w:val="00261FD2"/>
    <w:rsid w:val="00266B87"/>
    <w:rsid w:val="002715C3"/>
    <w:rsid w:val="002736B9"/>
    <w:rsid w:val="0027469B"/>
    <w:rsid w:val="00280D04"/>
    <w:rsid w:val="00281646"/>
    <w:rsid w:val="002860E1"/>
    <w:rsid w:val="0029178B"/>
    <w:rsid w:val="002A1C00"/>
    <w:rsid w:val="002A664C"/>
    <w:rsid w:val="002B1730"/>
    <w:rsid w:val="002C5773"/>
    <w:rsid w:val="002E2625"/>
    <w:rsid w:val="002E401A"/>
    <w:rsid w:val="002E5E32"/>
    <w:rsid w:val="002F195C"/>
    <w:rsid w:val="002F22D7"/>
    <w:rsid w:val="002F2623"/>
    <w:rsid w:val="002F4349"/>
    <w:rsid w:val="002F5705"/>
    <w:rsid w:val="002F7DF1"/>
    <w:rsid w:val="0030028B"/>
    <w:rsid w:val="00301944"/>
    <w:rsid w:val="003168BF"/>
    <w:rsid w:val="00316BAC"/>
    <w:rsid w:val="00317EE7"/>
    <w:rsid w:val="00336FC2"/>
    <w:rsid w:val="00337B12"/>
    <w:rsid w:val="00354BAF"/>
    <w:rsid w:val="00377D1D"/>
    <w:rsid w:val="003803B9"/>
    <w:rsid w:val="00383211"/>
    <w:rsid w:val="003838EA"/>
    <w:rsid w:val="00391825"/>
    <w:rsid w:val="00392E74"/>
    <w:rsid w:val="003B4CE6"/>
    <w:rsid w:val="003C295E"/>
    <w:rsid w:val="003C46DF"/>
    <w:rsid w:val="003C4D54"/>
    <w:rsid w:val="003D6DBC"/>
    <w:rsid w:val="003E2901"/>
    <w:rsid w:val="003E4447"/>
    <w:rsid w:val="003F0C0D"/>
    <w:rsid w:val="003F4B51"/>
    <w:rsid w:val="0040109D"/>
    <w:rsid w:val="00405BD8"/>
    <w:rsid w:val="00410708"/>
    <w:rsid w:val="00416778"/>
    <w:rsid w:val="00420FC4"/>
    <w:rsid w:val="00422741"/>
    <w:rsid w:val="00430475"/>
    <w:rsid w:val="004362AE"/>
    <w:rsid w:val="0046258D"/>
    <w:rsid w:val="00471602"/>
    <w:rsid w:val="00475AEB"/>
    <w:rsid w:val="00480E81"/>
    <w:rsid w:val="004821F8"/>
    <w:rsid w:val="00485960"/>
    <w:rsid w:val="0048633E"/>
    <w:rsid w:val="0049016B"/>
    <w:rsid w:val="0049273B"/>
    <w:rsid w:val="0049431B"/>
    <w:rsid w:val="00495680"/>
    <w:rsid w:val="004A4417"/>
    <w:rsid w:val="004A4E1E"/>
    <w:rsid w:val="004A6495"/>
    <w:rsid w:val="004C0611"/>
    <w:rsid w:val="004C6956"/>
    <w:rsid w:val="004E012A"/>
    <w:rsid w:val="004E6085"/>
    <w:rsid w:val="004F09B6"/>
    <w:rsid w:val="00502ADD"/>
    <w:rsid w:val="005110C0"/>
    <w:rsid w:val="005120CC"/>
    <w:rsid w:val="00514DCF"/>
    <w:rsid w:val="00517190"/>
    <w:rsid w:val="0053001B"/>
    <w:rsid w:val="005364A1"/>
    <w:rsid w:val="00546DBA"/>
    <w:rsid w:val="00551154"/>
    <w:rsid w:val="0055263C"/>
    <w:rsid w:val="00552B4C"/>
    <w:rsid w:val="005620D4"/>
    <w:rsid w:val="00575863"/>
    <w:rsid w:val="00581B0E"/>
    <w:rsid w:val="00583ED0"/>
    <w:rsid w:val="00592F14"/>
    <w:rsid w:val="00593327"/>
    <w:rsid w:val="005948A6"/>
    <w:rsid w:val="005A069F"/>
    <w:rsid w:val="005A1FD3"/>
    <w:rsid w:val="005A618F"/>
    <w:rsid w:val="005B1276"/>
    <w:rsid w:val="005B5101"/>
    <w:rsid w:val="005B74AE"/>
    <w:rsid w:val="005C0B60"/>
    <w:rsid w:val="005C3018"/>
    <w:rsid w:val="005D11B0"/>
    <w:rsid w:val="005D3E5E"/>
    <w:rsid w:val="005D4679"/>
    <w:rsid w:val="005D65CB"/>
    <w:rsid w:val="005E20EA"/>
    <w:rsid w:val="0060631E"/>
    <w:rsid w:val="006066EA"/>
    <w:rsid w:val="00611AF5"/>
    <w:rsid w:val="00615C48"/>
    <w:rsid w:val="006235AE"/>
    <w:rsid w:val="00631684"/>
    <w:rsid w:val="00640E95"/>
    <w:rsid w:val="00641B64"/>
    <w:rsid w:val="00650CA7"/>
    <w:rsid w:val="0065122F"/>
    <w:rsid w:val="0065327A"/>
    <w:rsid w:val="00653F93"/>
    <w:rsid w:val="00656080"/>
    <w:rsid w:val="0066116A"/>
    <w:rsid w:val="00665AEB"/>
    <w:rsid w:val="00672B13"/>
    <w:rsid w:val="006856AC"/>
    <w:rsid w:val="006939FF"/>
    <w:rsid w:val="00693A12"/>
    <w:rsid w:val="0069495B"/>
    <w:rsid w:val="0069778F"/>
    <w:rsid w:val="006A4C36"/>
    <w:rsid w:val="006B391B"/>
    <w:rsid w:val="006C6088"/>
    <w:rsid w:val="006D1CA5"/>
    <w:rsid w:val="006D42B3"/>
    <w:rsid w:val="006E5A48"/>
    <w:rsid w:val="006E79D8"/>
    <w:rsid w:val="00706896"/>
    <w:rsid w:val="007068F3"/>
    <w:rsid w:val="00706AC6"/>
    <w:rsid w:val="0071556B"/>
    <w:rsid w:val="00715BB6"/>
    <w:rsid w:val="007221A2"/>
    <w:rsid w:val="00724811"/>
    <w:rsid w:val="00733336"/>
    <w:rsid w:val="00735F92"/>
    <w:rsid w:val="00737487"/>
    <w:rsid w:val="00741332"/>
    <w:rsid w:val="007419E2"/>
    <w:rsid w:val="007552E5"/>
    <w:rsid w:val="00761148"/>
    <w:rsid w:val="00764A33"/>
    <w:rsid w:val="00765FBB"/>
    <w:rsid w:val="00781237"/>
    <w:rsid w:val="007820A0"/>
    <w:rsid w:val="00784804"/>
    <w:rsid w:val="00785680"/>
    <w:rsid w:val="0079254F"/>
    <w:rsid w:val="007940D4"/>
    <w:rsid w:val="007A1628"/>
    <w:rsid w:val="007A2F68"/>
    <w:rsid w:val="007A4C55"/>
    <w:rsid w:val="007A6E04"/>
    <w:rsid w:val="007B1D55"/>
    <w:rsid w:val="007B6594"/>
    <w:rsid w:val="007F1308"/>
    <w:rsid w:val="007F35F8"/>
    <w:rsid w:val="00807BDC"/>
    <w:rsid w:val="00821BED"/>
    <w:rsid w:val="00825C54"/>
    <w:rsid w:val="008344D0"/>
    <w:rsid w:val="00843989"/>
    <w:rsid w:val="0085036F"/>
    <w:rsid w:val="00861C00"/>
    <w:rsid w:val="00862421"/>
    <w:rsid w:val="00867479"/>
    <w:rsid w:val="00870D08"/>
    <w:rsid w:val="008757F8"/>
    <w:rsid w:val="0087613B"/>
    <w:rsid w:val="00877C67"/>
    <w:rsid w:val="00881299"/>
    <w:rsid w:val="0088430D"/>
    <w:rsid w:val="00887858"/>
    <w:rsid w:val="0089112A"/>
    <w:rsid w:val="0089112C"/>
    <w:rsid w:val="008928D3"/>
    <w:rsid w:val="0089565E"/>
    <w:rsid w:val="00897BDE"/>
    <w:rsid w:val="008A3EB5"/>
    <w:rsid w:val="008A753F"/>
    <w:rsid w:val="008B248E"/>
    <w:rsid w:val="008B340B"/>
    <w:rsid w:val="008B4C20"/>
    <w:rsid w:val="008C1BF0"/>
    <w:rsid w:val="008D1F95"/>
    <w:rsid w:val="008D278D"/>
    <w:rsid w:val="00910465"/>
    <w:rsid w:val="00911459"/>
    <w:rsid w:val="009122C0"/>
    <w:rsid w:val="00913418"/>
    <w:rsid w:val="00915C51"/>
    <w:rsid w:val="009221F5"/>
    <w:rsid w:val="0092748A"/>
    <w:rsid w:val="00944E74"/>
    <w:rsid w:val="00952FCF"/>
    <w:rsid w:val="009624E2"/>
    <w:rsid w:val="009722A8"/>
    <w:rsid w:val="00974239"/>
    <w:rsid w:val="00981393"/>
    <w:rsid w:val="0098386B"/>
    <w:rsid w:val="009875B6"/>
    <w:rsid w:val="009B1A28"/>
    <w:rsid w:val="009B7CAA"/>
    <w:rsid w:val="009E2416"/>
    <w:rsid w:val="009E2FF7"/>
    <w:rsid w:val="009E4173"/>
    <w:rsid w:val="009E4D9F"/>
    <w:rsid w:val="00A02299"/>
    <w:rsid w:val="00A079A4"/>
    <w:rsid w:val="00A11D60"/>
    <w:rsid w:val="00A12953"/>
    <w:rsid w:val="00A228CD"/>
    <w:rsid w:val="00A2434D"/>
    <w:rsid w:val="00A25349"/>
    <w:rsid w:val="00A35A22"/>
    <w:rsid w:val="00A3793C"/>
    <w:rsid w:val="00A44561"/>
    <w:rsid w:val="00A6216F"/>
    <w:rsid w:val="00A63B61"/>
    <w:rsid w:val="00A64644"/>
    <w:rsid w:val="00A75345"/>
    <w:rsid w:val="00A806E0"/>
    <w:rsid w:val="00A835F1"/>
    <w:rsid w:val="00A92497"/>
    <w:rsid w:val="00A934CD"/>
    <w:rsid w:val="00A9670D"/>
    <w:rsid w:val="00A978CF"/>
    <w:rsid w:val="00AA430B"/>
    <w:rsid w:val="00AA79C2"/>
    <w:rsid w:val="00AB2CD3"/>
    <w:rsid w:val="00AD7A8F"/>
    <w:rsid w:val="00AE0820"/>
    <w:rsid w:val="00AE18BD"/>
    <w:rsid w:val="00AF2070"/>
    <w:rsid w:val="00AF3E91"/>
    <w:rsid w:val="00B02777"/>
    <w:rsid w:val="00B1068C"/>
    <w:rsid w:val="00B13DDC"/>
    <w:rsid w:val="00B2633D"/>
    <w:rsid w:val="00B33535"/>
    <w:rsid w:val="00B35E15"/>
    <w:rsid w:val="00B412A3"/>
    <w:rsid w:val="00B432E3"/>
    <w:rsid w:val="00B47CAD"/>
    <w:rsid w:val="00B551BE"/>
    <w:rsid w:val="00B60A3F"/>
    <w:rsid w:val="00B85744"/>
    <w:rsid w:val="00B87C72"/>
    <w:rsid w:val="00B921F8"/>
    <w:rsid w:val="00B95345"/>
    <w:rsid w:val="00BA329B"/>
    <w:rsid w:val="00BA57ED"/>
    <w:rsid w:val="00BA5E80"/>
    <w:rsid w:val="00BB1130"/>
    <w:rsid w:val="00BB312D"/>
    <w:rsid w:val="00BC516C"/>
    <w:rsid w:val="00BD24D8"/>
    <w:rsid w:val="00BD52FE"/>
    <w:rsid w:val="00BF081A"/>
    <w:rsid w:val="00BF1D28"/>
    <w:rsid w:val="00BF40D9"/>
    <w:rsid w:val="00C061BA"/>
    <w:rsid w:val="00C113C6"/>
    <w:rsid w:val="00C14674"/>
    <w:rsid w:val="00C20A67"/>
    <w:rsid w:val="00C234D4"/>
    <w:rsid w:val="00C311F4"/>
    <w:rsid w:val="00C40178"/>
    <w:rsid w:val="00C40DFF"/>
    <w:rsid w:val="00C43197"/>
    <w:rsid w:val="00C535F6"/>
    <w:rsid w:val="00C5426A"/>
    <w:rsid w:val="00C57159"/>
    <w:rsid w:val="00C70259"/>
    <w:rsid w:val="00C73C64"/>
    <w:rsid w:val="00C740C4"/>
    <w:rsid w:val="00C76497"/>
    <w:rsid w:val="00C8597E"/>
    <w:rsid w:val="00C90D78"/>
    <w:rsid w:val="00C92DB9"/>
    <w:rsid w:val="00C94268"/>
    <w:rsid w:val="00C970CD"/>
    <w:rsid w:val="00CA27CD"/>
    <w:rsid w:val="00CA3392"/>
    <w:rsid w:val="00CA56FA"/>
    <w:rsid w:val="00CB7EDD"/>
    <w:rsid w:val="00CC24C2"/>
    <w:rsid w:val="00CC5D03"/>
    <w:rsid w:val="00CD5633"/>
    <w:rsid w:val="00CE0A50"/>
    <w:rsid w:val="00CE40F0"/>
    <w:rsid w:val="00CF6846"/>
    <w:rsid w:val="00CF7821"/>
    <w:rsid w:val="00D03FE6"/>
    <w:rsid w:val="00D07C91"/>
    <w:rsid w:val="00D179DE"/>
    <w:rsid w:val="00D33503"/>
    <w:rsid w:val="00D4018F"/>
    <w:rsid w:val="00D456A2"/>
    <w:rsid w:val="00D53A73"/>
    <w:rsid w:val="00D63F41"/>
    <w:rsid w:val="00D91143"/>
    <w:rsid w:val="00DA46B6"/>
    <w:rsid w:val="00DA6027"/>
    <w:rsid w:val="00DB3863"/>
    <w:rsid w:val="00DB42F9"/>
    <w:rsid w:val="00DD786F"/>
    <w:rsid w:val="00E060CB"/>
    <w:rsid w:val="00E06991"/>
    <w:rsid w:val="00E0787A"/>
    <w:rsid w:val="00E10322"/>
    <w:rsid w:val="00E249E1"/>
    <w:rsid w:val="00E301AC"/>
    <w:rsid w:val="00E306F1"/>
    <w:rsid w:val="00E35119"/>
    <w:rsid w:val="00E36573"/>
    <w:rsid w:val="00E45B65"/>
    <w:rsid w:val="00E4647E"/>
    <w:rsid w:val="00E605FF"/>
    <w:rsid w:val="00E74B2B"/>
    <w:rsid w:val="00E81D40"/>
    <w:rsid w:val="00E83DEA"/>
    <w:rsid w:val="00E91329"/>
    <w:rsid w:val="00E96458"/>
    <w:rsid w:val="00EA3AD8"/>
    <w:rsid w:val="00EB0E0D"/>
    <w:rsid w:val="00EB633B"/>
    <w:rsid w:val="00EC5A07"/>
    <w:rsid w:val="00ED13EE"/>
    <w:rsid w:val="00ED59EA"/>
    <w:rsid w:val="00EE2177"/>
    <w:rsid w:val="00EE26B7"/>
    <w:rsid w:val="00EF7CC7"/>
    <w:rsid w:val="00F01B24"/>
    <w:rsid w:val="00F024F3"/>
    <w:rsid w:val="00F0744C"/>
    <w:rsid w:val="00F10178"/>
    <w:rsid w:val="00F26D11"/>
    <w:rsid w:val="00F304BF"/>
    <w:rsid w:val="00F35C35"/>
    <w:rsid w:val="00F604C2"/>
    <w:rsid w:val="00F614AD"/>
    <w:rsid w:val="00F6670E"/>
    <w:rsid w:val="00F6758E"/>
    <w:rsid w:val="00F70CFC"/>
    <w:rsid w:val="00F71D55"/>
    <w:rsid w:val="00F73AB0"/>
    <w:rsid w:val="00F757C5"/>
    <w:rsid w:val="00F77C7B"/>
    <w:rsid w:val="00F83B98"/>
    <w:rsid w:val="00F911A5"/>
    <w:rsid w:val="00F945B1"/>
    <w:rsid w:val="00F95A87"/>
    <w:rsid w:val="00FB7D7A"/>
    <w:rsid w:val="00FD0D48"/>
    <w:rsid w:val="00FD22F2"/>
    <w:rsid w:val="00FF1251"/>
    <w:rsid w:val="00FF1946"/>
    <w:rsid w:val="03080C55"/>
    <w:rsid w:val="19DD0658"/>
    <w:rsid w:val="2D22CCD9"/>
    <w:rsid w:val="30E3A035"/>
    <w:rsid w:val="5380E724"/>
    <w:rsid w:val="58AB7806"/>
    <w:rsid w:val="6844E8B0"/>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1367</ap:Words>
  <ap:Characters>6795</ap:Characters>
  <ap:DocSecurity>0</ap:DocSecurity>
  <ap:Lines>219</ap:Lines>
  <ap:Paragraphs>99</ap:Paragraphs>
  <ap:ScaleCrop>false</ap:ScaleCrop>
  <ap:LinksUpToDate>false</ap:LinksUpToDate>
  <ap:CharactersWithSpaces>8063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2026-08-24T07:37:00.0000000Z</dcterms:created>
  <dcterms:modified xsi:type="dcterms:W3CDTF">2026-08-24T12:22:00.0000000Z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MediaServiceImageTags">
    <vt:lpwstr/>
  </property>
  <property fmtid="{D5CDD505-2E9C-101B-9397-08002B2CF9AE}" pid="4" name="_dlc_DocIdItemGuid">
    <vt:lpwstr>a6ad5dea-8129-450d-b46a-38cdf20c5fe6</vt:lpwstr>
  </property>
</Properties>
</file>