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13551" w14:paraId="271A8EB1" w14:textId="77777777"/>
    <w:p w:rsidR="00D80011" w:rsidP="00D80011" w14:paraId="40E0DCF7" w14:textId="77777777">
      <w:pPr>
        <w:spacing w:line="280" w:lineRule="atLeast"/>
      </w:pPr>
      <w:r>
        <w:t xml:space="preserve">Graag informeer ik uw Kamer over de voortgang van de wetgeving voor het onderbrengen van de pensioenen van politieke ambtsdragers in het nieuwe pensioenstelsel. Het wetsvoorstel heeft ook betrekking op de pensioenaanspraken van leden van de Tweede Kamer. </w:t>
      </w:r>
    </w:p>
    <w:p w:rsidR="00D80011" w:rsidP="00D80011" w14:paraId="0D89C035" w14:textId="77777777">
      <w:pPr>
        <w:spacing w:line="280" w:lineRule="atLeast"/>
      </w:pPr>
    </w:p>
    <w:p w:rsidR="00D80011" w:rsidP="00D80011" w14:paraId="789F67E0" w14:textId="77777777">
      <w:pPr>
        <w:spacing w:line="280" w:lineRule="atLeast"/>
      </w:pPr>
      <w:r>
        <w:t>Het</w:t>
      </w:r>
      <w:r w:rsidR="00315ED2">
        <w:t xml:space="preserve"> ontwerpwetsvoorstel heb ik </w:t>
      </w:r>
      <w:r w:rsidR="00917FC1">
        <w:t>tijdens uw</w:t>
      </w:r>
      <w:r w:rsidR="00315ED2">
        <w:t xml:space="preserve"> zomerreces in consultatie gegeven. De reactietermijn eindigt op 7 september. </w:t>
      </w:r>
      <w:r>
        <w:t xml:space="preserve">De resultaten van de consultatie en de gesprekken met betrokken partijen zal ik verwerken in het wetsvoorstel om het daarna ter advisering voor te leggen aan de Afdeling advisering van de Raad van State. </w:t>
      </w:r>
    </w:p>
    <w:p w:rsidR="00D80011" w:rsidP="00D80011" w14:paraId="1660E62D" w14:textId="77777777">
      <w:pPr>
        <w:spacing w:line="280" w:lineRule="atLeast"/>
      </w:pPr>
    </w:p>
    <w:p w:rsidR="00D80011" w:rsidP="00D80011" w14:paraId="1E6B121C" w14:textId="77777777">
      <w:pPr>
        <w:spacing w:line="280" w:lineRule="atLeast"/>
      </w:pPr>
      <w:r>
        <w:t xml:space="preserve">Mijn streven is het wetsvoorstel nog in 2026 in te dienen bij de Tweede Kamer. </w:t>
      </w:r>
    </w:p>
    <w:p w:rsidR="00D80011" w:rsidP="00D80011" w14:paraId="0CA273C6" w14:textId="77777777">
      <w:pPr>
        <w:spacing w:line="280" w:lineRule="atLeast"/>
      </w:pPr>
      <w:r>
        <w:t xml:space="preserve">Mijn ambtsvoorganger informeerde u bij brief van 3 juni 2024 </w:t>
      </w:r>
      <w:r w:rsidR="00B02335">
        <w:t>(Kamerstukken II 2023/2</w:t>
      </w:r>
      <w:r w:rsidR="00076603">
        <w:t>4</w:t>
      </w:r>
      <w:r w:rsidR="00B02335">
        <w:t xml:space="preserve">, 32043, nr. 651) </w:t>
      </w:r>
      <w:r>
        <w:t xml:space="preserve">over de uitvoering van de motie-Crone (Kamerstukken I 2022/23 36067, nr. AO) die de regering verzoekt binnen afzienbare tijd ook de pensioenen voor politici volgens de </w:t>
      </w:r>
      <w:r>
        <w:t>Wtp</w:t>
      </w:r>
      <w:r>
        <w:t xml:space="preserve"> vorm te gaan geven. </w:t>
      </w:r>
    </w:p>
    <w:p w:rsidR="00D80011" w:rsidP="00D80011" w14:paraId="4F401DDD" w14:textId="77777777">
      <w:pPr>
        <w:spacing w:line="280" w:lineRule="atLeast"/>
      </w:pPr>
    </w:p>
    <w:p w:rsidR="00813551" w:rsidP="004D2511" w14:paraId="69C68432" w14:textId="77777777">
      <w:pPr>
        <w:spacing w:line="280" w:lineRule="atLeast"/>
      </w:pPr>
      <w:r>
        <w:t>Ook in antwoord op vragen van de Tweede Kamer hebben mijn ambtsvoorgangers u hierover geïnformeerd</w:t>
      </w:r>
      <w:r w:rsidR="004D2511">
        <w:t xml:space="preserve"> (Kamerstukken II 2024/25, </w:t>
      </w:r>
      <w:r w:rsidR="004D2511">
        <w:t>nrs</w:t>
      </w:r>
      <w:r w:rsidR="00B02335">
        <w:t xml:space="preserve">. </w:t>
      </w:r>
      <w:r w:rsidR="004D2511">
        <w:t>1392 en 2673)</w:t>
      </w:r>
      <w:r>
        <w:t xml:space="preserve">.    </w:t>
      </w:r>
    </w:p>
    <w:p w:rsidR="00813551" w14:paraId="7FCA54FE" w14:textId="77777777"/>
    <w:p w:rsidR="00813551" w14:paraId="102B8485" w14:textId="77777777">
      <w:r>
        <w:t>De minister van Binnenlandse Zaken en Koninkrijksrelaties,</w:t>
      </w:r>
    </w:p>
    <w:p w:rsidR="004D2511" w14:paraId="708799B0" w14:textId="77777777"/>
    <w:p w:rsidR="004D2511" w14:paraId="1D1FD7B2" w14:textId="77777777"/>
    <w:p w:rsidR="004D2511" w14:paraId="69A28AB9" w14:textId="77777777"/>
    <w:p w:rsidR="004D2511" w14:paraId="1BB0CADA" w14:textId="77777777"/>
    <w:p w:rsidR="004D2511" w14:paraId="6862D965" w14:textId="77777777"/>
    <w:p w:rsidR="004D2511" w14:paraId="333AED7B" w14:textId="77777777">
      <w:r>
        <w:t>Pieter Heerma</w:t>
      </w:r>
    </w:p>
    <w:p w:rsidR="00813551" w14:paraId="76B54FD6" w14:textId="77777777">
      <w:pPr>
        <w:pStyle w:val="WitregelW1bodytekst"/>
      </w:pPr>
    </w:p>
    <w:p w:rsidR="00813551" w14:paraId="24C4C1E0" w14:textId="77777777"/>
    <w:p w:rsidR="00813551" w14:paraId="2B4E6F0A" w14:textId="77777777"/>
    <w:p w:rsidR="00813551" w14:paraId="7B06A31A" w14:textId="77777777"/>
    <w:sectPr>
      <w:headerReference w:type="default" r:id="rId6"/>
      <w:footerReference w:type="default" r:id="rId7"/>
      <w:headerReference w:type="first" r:id="rId8"/>
      <w:pgSz w:w="11905" w:h="16837"/>
      <w:pgMar w:top="3764" w:right="2777" w:bottom="1076"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3551" w14:paraId="3E70812D" w14:textId="77777777">
    <w:pPr>
      <w:spacing w:after="1077" w:line="14" w:lineRule="exac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3551" w14:paraId="47775054" w14:textId="77777777">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290"/>
                      </a:xfrm>
                      <a:prstGeom prst="rect">
                        <a:avLst/>
                      </a:prstGeom>
                      <a:noFill/>
                    </wps:spPr>
                    <wps:txbx>
                      <w:txbxContent>
                        <w:p w:rsidR="00B02335" w14:textId="77777777"/>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e07-aa3c-11ea-a756-beb5f67e67be" o:spid="_x0000_s2049" type="#_x0000_t202" style="width:377pt;height:12.7pt;margin-top:154.75pt;margin-left:79.35pt;mso-position-horizontal-relative:page;mso-wrap-distance-bottom:0;mso-wrap-distance-left:0;mso-wrap-distance-right:0;mso-wrap-distance-top:0;mso-wrap-style:square;position:absolute;v-text-anchor:top;visibility:visible;z-index:251659264" filled="f" stroked="f">
              <v:textbox inset="0,0,0,0">
                <w:txbxContent>
                  <w:p w:rsidR="00B02335" w14:paraId="6BD47788" w14:textId="77777777"/>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813551" w14:textId="77777777">
                          <w:pPr>
                            <w:pStyle w:val="Referentiegegevensbold"/>
                          </w:pPr>
                          <w:r>
                            <w:t xml:space="preserve">DG Openbaar Bestuur &amp; </w:t>
                          </w:r>
                          <w:r>
                            <w:t>Democr</w:t>
                          </w:r>
                          <w:r>
                            <w:t xml:space="preserve"> Rechtsstaat</w:t>
                          </w:r>
                        </w:p>
                        <w:p w:rsidR="00813551" w14:textId="77777777">
                          <w:pPr>
                            <w:pStyle w:val="Referentiegegevens"/>
                          </w:pPr>
                          <w:r>
                            <w:t xml:space="preserve">DGOBDR-D&amp;B-Pol. Ambtsdr. </w:t>
                          </w:r>
                          <w:r>
                            <w:t>en</w:t>
                          </w:r>
                          <w:r>
                            <w:t xml:space="preserve"> Weerbaarheid</w:t>
                          </w:r>
                        </w:p>
                        <w:p w:rsidR="00813551" w14:textId="77777777">
                          <w:pPr>
                            <w:pStyle w:val="WitregelW2"/>
                          </w:pPr>
                        </w:p>
                        <w:p w:rsidR="00813551" w14:textId="77777777">
                          <w:pPr>
                            <w:pStyle w:val="Referentiegegevensbold"/>
                          </w:pPr>
                          <w:r>
                            <w:t>Datum</w:t>
                          </w:r>
                        </w:p>
                        <w:p w:rsidR="005D4971" w14:textId="77777777">
                          <w:pPr>
                            <w:pStyle w:val="Referentiegegevens"/>
                          </w:pPr>
                          <w:r>
                            <w:fldChar w:fldCharType="begin"/>
                          </w:r>
                          <w:r>
                            <w:instrText xml:space="preserve"> DOCPROPERTY  "Datum"  \* MERGEFORMAT </w:instrText>
                          </w:r>
                          <w:r>
                            <w:fldChar w:fldCharType="separate"/>
                          </w:r>
                          <w:r w:rsidR="009969DE">
                            <w:t>12 augustus 2026</w:t>
                          </w:r>
                          <w:r w:rsidR="009969DE">
                            <w:fldChar w:fldCharType="end"/>
                          </w:r>
                        </w:p>
                        <w:p w:rsidR="00813551" w14:textId="77777777">
                          <w:pPr>
                            <w:pStyle w:val="WitregelW1"/>
                          </w:pPr>
                        </w:p>
                        <w:p w:rsidR="00813551" w14:textId="77777777">
                          <w:pPr>
                            <w:pStyle w:val="Referentiegegevensbold"/>
                          </w:pPr>
                          <w:r>
                            <w:t>Onze referentie</w:t>
                          </w:r>
                        </w:p>
                        <w:p w:rsidR="005D4971" w14:textId="77777777">
                          <w:pPr>
                            <w:pStyle w:val="Referentiegegevens"/>
                          </w:pPr>
                          <w:r>
                            <w:fldChar w:fldCharType="begin"/>
                          </w:r>
                          <w:r>
                            <w:instrText xml:space="preserve"> DOCPROPERTY  "Kenmerk"  \* MERGEFORMAT </w:instrText>
                          </w:r>
                          <w:r>
                            <w:fldChar w:fldCharType="separate"/>
                          </w:r>
                          <w:r w:rsidR="009969DE">
                            <w:t>2026-0000325213</w:t>
                          </w:r>
                          <w:r w:rsidR="009969DE">
                            <w:fldChar w:fldCharType="end"/>
                          </w:r>
                        </w:p>
                      </w:txbxContent>
                    </wps:txbx>
                    <wps:bodyPr vert="horz" wrap="square" lIns="0" tIns="0" rIns="0" bIns="0" anchor="t" anchorCtr="0"/>
                  </wps:wsp>
                </a:graphicData>
              </a:graphic>
            </wp:anchor>
          </w:drawing>
        </mc:Choice>
        <mc:Fallback>
          <w:pict>
            <v:shape id="46fef022-aa3c-11ea-a756-beb5f67e67be" o:spid="_x0000_s2050" type="#_x0000_t202" alt="Colofon" style="width:100.6pt;height:630.7pt;margin-top:154.75pt;margin-left:466.25pt;mso-position-horizontal-relative:page;mso-wrap-distance-bottom:0;mso-wrap-distance-left:0;mso-wrap-distance-right:0;mso-wrap-distance-top:0;mso-wrap-style:square;position:absolute;v-text-anchor:top;visibility:visible;z-index:251661312" filled="f" stroked="f">
              <v:textbox inset="0,0,0,0">
                <w:txbxContent>
                  <w:p w:rsidR="00813551" w14:paraId="375CF52E" w14:textId="77777777">
                    <w:pPr>
                      <w:pStyle w:val="Referentiegegevensbold"/>
                    </w:pPr>
                    <w:r>
                      <w:t xml:space="preserve">DG Openbaar Bestuur &amp; </w:t>
                    </w:r>
                    <w:r>
                      <w:t>Democr</w:t>
                    </w:r>
                    <w:r>
                      <w:t xml:space="preserve"> Rechtsstaat</w:t>
                    </w:r>
                  </w:p>
                  <w:p w:rsidR="00813551" w14:paraId="0436C27A" w14:textId="77777777">
                    <w:pPr>
                      <w:pStyle w:val="Referentiegegevens"/>
                    </w:pPr>
                    <w:r>
                      <w:t xml:space="preserve">DGOBDR-D&amp;B-Pol. Ambtsdr. </w:t>
                    </w:r>
                    <w:r>
                      <w:t>en</w:t>
                    </w:r>
                    <w:r>
                      <w:t xml:space="preserve"> Weerbaarheid</w:t>
                    </w:r>
                  </w:p>
                  <w:p w:rsidR="00813551" w14:paraId="43CF70DA" w14:textId="77777777">
                    <w:pPr>
                      <w:pStyle w:val="WitregelW2"/>
                    </w:pPr>
                  </w:p>
                  <w:p w:rsidR="00813551" w14:paraId="08292D52" w14:textId="77777777">
                    <w:pPr>
                      <w:pStyle w:val="Referentiegegevensbold"/>
                    </w:pPr>
                    <w:r>
                      <w:t>Datum</w:t>
                    </w:r>
                  </w:p>
                  <w:p w:rsidR="005D4971" w14:paraId="2EBC5943" w14:textId="77777777">
                    <w:pPr>
                      <w:pStyle w:val="Referentiegegevens"/>
                    </w:pPr>
                    <w:r>
                      <w:fldChar w:fldCharType="begin"/>
                    </w:r>
                    <w:r>
                      <w:instrText xml:space="preserve"> DOCPROPERTY  "Datum"  \* MERGEFORMAT </w:instrText>
                    </w:r>
                    <w:r>
                      <w:fldChar w:fldCharType="separate"/>
                    </w:r>
                    <w:r w:rsidR="009969DE">
                      <w:t>12 augustus 2026</w:t>
                    </w:r>
                    <w:r w:rsidR="009969DE">
                      <w:fldChar w:fldCharType="end"/>
                    </w:r>
                  </w:p>
                  <w:p w:rsidR="00813551" w14:paraId="0AB93B35" w14:textId="77777777">
                    <w:pPr>
                      <w:pStyle w:val="WitregelW1"/>
                    </w:pPr>
                  </w:p>
                  <w:p w:rsidR="00813551" w14:paraId="7F2107E3" w14:textId="77777777">
                    <w:pPr>
                      <w:pStyle w:val="Referentiegegevensbold"/>
                    </w:pPr>
                    <w:r>
                      <w:t>Onze referentie</w:t>
                    </w:r>
                  </w:p>
                  <w:p w:rsidR="005D4971" w14:paraId="3138930A" w14:textId="77777777">
                    <w:pPr>
                      <w:pStyle w:val="Referentiegegevens"/>
                    </w:pPr>
                    <w:r>
                      <w:fldChar w:fldCharType="begin"/>
                    </w:r>
                    <w:r>
                      <w:instrText xml:space="preserve"> DOCPROPERTY  "Kenmerk"  \* MERGEFORMAT </w:instrText>
                    </w:r>
                    <w:r>
                      <w:fldChar w:fldCharType="separate"/>
                    </w:r>
                    <w:r w:rsidR="009969DE">
                      <w:t>2026-0000325213</w:t>
                    </w:r>
                    <w:r w:rsidR="009969DE">
                      <w:fldChar w:fldCharType="end"/>
                    </w:r>
                  </w:p>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B02335" w14:textId="77777777"/>
                      </w:txbxContent>
                    </wps:txbx>
                    <wps:bodyPr vert="horz" wrap="square" lIns="0" tIns="0" rIns="0" bIns="0" anchor="t" anchorCtr="0"/>
                  </wps:wsp>
                </a:graphicData>
              </a:graphic>
            </wp:anchor>
          </w:drawing>
        </mc:Choice>
        <mc:Fallback>
          <w:pict>
            <v:shape id="46fef0b8-aa3c-11ea-a756-beb5f67e67be" o:spid="_x0000_s2051" type="#_x0000_t202" alt="Voettekst" style="width:377pt;height:12.75pt;margin-top:802.75pt;margin-left:79.35pt;mso-position-horizontal-relative:page;mso-wrap-distance-bottom:0;mso-wrap-distance-left:0;mso-wrap-distance-right:0;mso-wrap-distance-top:0;mso-wrap-style:square;position:absolute;v-text-anchor:top;visibility:visible;z-index:251663360" filled="f" stroked="f">
              <v:textbox inset="0,0,0,0">
                <w:txbxContent>
                  <w:p w:rsidR="00B02335" w14:paraId="27443638" w14:textId="77777777"/>
                </w:txbxContent>
              </v:textbox>
              <w10:anchorlock/>
            </v:shape>
          </w:pict>
        </mc:Fallback>
      </mc:AlternateContent>
    </w:r>
    <w:r>
      <w:rPr>
        <w:noProof/>
      </w:rPr>
      <mc:AlternateContent>
        <mc:Choice Requires="wps">
          <w:drawing>
            <wp:anchor distT="0" distB="0" distL="0" distR="0" simplePos="0" relativeHeight="251664384" behindDoc="0" locked="1" layoutInCell="1" allowOverlap="1">
              <wp:simplePos x="0" y="0"/>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925"/>
                      </a:xfrm>
                      <a:prstGeom prst="rect">
                        <a:avLst/>
                      </a:prstGeom>
                      <a:noFill/>
                    </wps:spPr>
                    <wps:txbx>
                      <w:txbxContent>
                        <w:p w:rsidR="005D4971"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46fef06f-aa3c-11ea-a756-beb5f67e67be" o:spid="_x0000_s2052" type="#_x0000_t202" alt="Paginanummering" style="width:101.25pt;height:12.75pt;margin-top:802.75pt;margin-left:466.25pt;mso-position-horizontal-relative:page;mso-wrap-distance-bottom:0;mso-wrap-distance-left:0;mso-wrap-distance-right:0;mso-wrap-distance-top:0;mso-wrap-style:square;position:absolute;v-text-anchor:top;visibility:visible;z-index:251665408" filled="f" stroked="f">
              <v:textbox inset="0,0,0,0">
                <w:txbxContent>
                  <w:p w:rsidR="005D4971" w14:paraId="0E7541E9"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3551" w14:paraId="2D35110B" w14:textId="77777777">
    <w:pPr>
      <w:spacing w:after="6377" w:line="14" w:lineRule="exact"/>
    </w:pPr>
    <w:r>
      <w:rPr>
        <w:noProof/>
      </w:rPr>
      <mc:AlternateContent>
        <mc:Choice Requires="wps">
          <w:drawing>
            <wp:anchor distT="0" distB="0" distL="0" distR="0" simplePos="0" relativeHeight="251666432" behindDoc="0" locked="1" layoutInCell="1" allowOverlap="1">
              <wp:simplePos x="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813551" w14:textId="77777777">
                          <w:pPr>
                            <w:spacing w:line="240" w:lineRule="auto"/>
                          </w:pPr>
                          <w:r>
                            <w:rPr>
                              <w:noProof/>
                            </w:rPr>
                            <w:drawing>
                              <wp:inline distT="0" distB="0" distL="0" distR="0">
                                <wp:extent cx="467995" cy="1583865"/>
                                <wp:effectExtent l="0" t="0" r="0" b="0"/>
                                <wp:docPr id="1301304193"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301304193"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8cd303e7-05ab-474b-9412-44e5272a8f7f" o:spid="_x0000_s2053" type="#_x0000_t202" alt="Container voor beeldmerk" style="width:36.85pt;height:124.65pt;margin-top:0;margin-left:279.2pt;mso-position-horizontal-relative:page;mso-wrap-distance-bottom:0;mso-wrap-distance-left:0;mso-wrap-distance-right:0;mso-wrap-distance-top:0;mso-wrap-style:square;position:absolute;v-text-anchor:top;visibility:visible;z-index:251667456" filled="f" stroked="f">
              <v:textbox inset="0,0,0,0">
                <w:txbxContent>
                  <w:p w:rsidR="00813551" w14:paraId="7990C6E4" w14:textId="77777777">
                    <w:pPr>
                      <w:spacing w:line="240" w:lineRule="auto"/>
                    </w:pPr>
                    <w:drawing>
                      <wp:inline distT="0" distB="0" distL="0" distR="0">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813551" w14:textId="77777777">
                          <w:pPr>
                            <w:spacing w:line="240" w:lineRule="auto"/>
                          </w:pPr>
                          <w:r>
                            <w:rPr>
                              <w:noProof/>
                            </w:rPr>
                            <w:drawing>
                              <wp:inline distT="0" distB="0" distL="0" distR="0">
                                <wp:extent cx="2339975" cy="1582834"/>
                                <wp:effectExtent l="0" t="0" r="0" b="0"/>
                                <wp:docPr id="756370422"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756370422"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583cb846-a587-474e-9efc-17a024d629a0" o:spid="_x0000_s2054" type="#_x0000_t202" alt="Container voor woordmerk" style="width:184.25pt;height:124.7pt;margin-top:0;margin-left:314.6pt;mso-position-horizontal-relative:page;mso-wrap-distance-bottom:0;mso-wrap-distance-left:0;mso-wrap-distance-right:0;mso-wrap-distance-top:0;mso-wrap-style:square;position:absolute;v-text-anchor:top;visibility:visible;z-index:251669504" filled="f" stroked="f">
              <v:textbox inset="0,0,0,0">
                <w:txbxContent>
                  <w:p w:rsidR="00813551" w14:paraId="0B9CCBF3" w14:textId="77777777">
                    <w:pPr>
                      <w:spacing w:line="240" w:lineRule="auto"/>
                    </w:pPr>
                    <w:drawing>
                      <wp:inline distT="0" distB="0" distL="0" distR="0">
                        <wp:extent cx="2339975" cy="1582834"/>
                        <wp:effectExtent l="0" t="0" r="0" b="0"/>
                        <wp:docPr id="8"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813551" w14:textId="77777777">
                          <w:pPr>
                            <w:pStyle w:val="Referentiegegevens"/>
                          </w:pPr>
                          <w:r>
                            <w:t>&gt; Retouradres Postbus 20011 2500 EA  Den Haag</w:t>
                          </w:r>
                        </w:p>
                      </w:txbxContent>
                    </wps:txbx>
                    <wps:bodyPr vert="horz" wrap="square" lIns="0" tIns="0" rIns="0" bIns="0" anchor="t" anchorCtr="0"/>
                  </wps:wsp>
                </a:graphicData>
              </a:graphic>
            </wp:anchor>
          </w:drawing>
        </mc:Choice>
        <mc:Fallback>
          <w:pict>
            <v:shape id="f053fe88-db2b-430b-bcc5-fbb915a19314" o:spid="_x0000_s2055" type="#_x0000_t202" style="width:377pt;height:12.75pt;margin-top:135.45pt;margin-left:79.6pt;mso-position-horizontal-relative:page;mso-wrap-distance-bottom:0;mso-wrap-distance-left:0;mso-wrap-distance-right:0;mso-wrap-distance-top:0;mso-wrap-style:square;position:absolute;v-text-anchor:top;visibility:visible;z-index:251671552" filled="f" stroked="f">
              <v:textbox inset="0,0,0,0">
                <w:txbxContent>
                  <w:p w:rsidR="00813551" w14:paraId="1A0A9825" w14:textId="77777777">
                    <w:pPr>
                      <w:pStyle w:val="Referentiegegevens"/>
                    </w:pPr>
                    <w:r>
                      <w:t>&gt; Retouradres Postbus 20011 2500 EA  Den Haag</w:t>
                    </w:r>
                  </w:p>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813551" w14:textId="77777777">
                          <w:r>
                            <w:t>Aan de voorzitter van de Tweede Kamer der Staten-Generaal</w:t>
                          </w:r>
                        </w:p>
                        <w:p w:rsidR="00813551" w14:textId="77777777">
                          <w:r>
                            <w:t>Postbus 20018</w:t>
                          </w:r>
                        </w:p>
                        <w:p w:rsidR="00813551" w14:textId="77777777">
                          <w:r>
                            <w:t>2500 EA  DEN HAAG</w:t>
                          </w:r>
                        </w:p>
                      </w:txbxContent>
                    </wps:txbx>
                    <wps:bodyPr vert="horz" wrap="square" lIns="0" tIns="0" rIns="0" bIns="0" anchor="t" anchorCtr="0"/>
                  </wps:wsp>
                </a:graphicData>
              </a:graphic>
            </wp:anchor>
          </w:drawing>
        </mc:Choice>
        <mc:Fallback>
          <w:pict>
            <v:shape id="d302f2a1-bb28-4417-9701-e3b1450e5fb6" o:spid="_x0000_s2056" type="#_x0000_t202" alt="Adresvak" style="width:377pt;height:87.85pt;margin-top:153.9pt;margin-left:79.35pt;mso-position-horizontal-relative:page;mso-wrap-distance-bottom:0;mso-wrap-distance-left:0;mso-wrap-distance-right:0;mso-wrap-distance-top:0;mso-wrap-style:square;position:absolute;v-text-anchor:top;visibility:visible;z-index:251673600" filled="f" stroked="f">
              <v:textbox inset="0,0,0,0">
                <w:txbxContent>
                  <w:p w:rsidR="00813551" w14:paraId="520C8CDD" w14:textId="77777777">
                    <w:r>
                      <w:t>Aan de voorzitter van de Tweede Kamer der Staten-Generaal</w:t>
                    </w:r>
                  </w:p>
                  <w:p w:rsidR="00813551" w14:paraId="4684CD4E" w14:textId="77777777">
                    <w:r>
                      <w:t>Postbus 20018</w:t>
                    </w:r>
                  </w:p>
                  <w:p w:rsidR="00813551" w14:paraId="6FC50D10" w14:textId="77777777">
                    <w:r>
                      <w:t>2500 EA  DEN HAAG</w:t>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page">
                <wp:posOffset>1005840</wp:posOffset>
              </wp:positionH>
              <wp:positionV relativeFrom="paragraph">
                <wp:posOffset>3352800</wp:posOffset>
              </wp:positionV>
              <wp:extent cx="4787900" cy="487680"/>
              <wp:effectExtent l="0" t="0" r="0" b="0"/>
              <wp:wrapNone/>
              <wp:docPr id="11" name="1670fa0c-13cb-45ec-92be-ef1f34d237c5"/>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487680"/>
                      </a:xfrm>
                      <a:prstGeom prst="rect">
                        <a:avLst/>
                      </a:prstGeom>
                      <a:noFill/>
                    </wps:spPr>
                    <wps:txbx>
                      <w:txbxContent>
                        <w:tbl>
                          <w:tblPr>
                            <w:tblW w:w="0" w:type="auto"/>
                            <w:tblInd w:w="-120" w:type="dxa"/>
                            <w:tblLayout w:type="fixed"/>
                            <w:tblLook w:val="07E0"/>
                          </w:tblPr>
                          <w:tblGrid>
                            <w:gridCol w:w="1140"/>
                            <w:gridCol w:w="5918"/>
                          </w:tblGrid>
                          <w:tr w14:paraId="2011C1CD" w14:textId="77777777">
                            <w:tblPrEx>
                              <w:tblW w:w="0" w:type="auto"/>
                              <w:tblInd w:w="-120" w:type="dxa"/>
                              <w:tblLayout w:type="fixed"/>
                              <w:tblLook w:val="07E0"/>
                            </w:tblPrEx>
                            <w:trPr>
                              <w:trHeight w:val="240"/>
                            </w:trPr>
                            <w:tc>
                              <w:tcPr>
                                <w:tcW w:w="1140" w:type="dxa"/>
                              </w:tcPr>
                              <w:p w:rsidR="00813551" w14:textId="77777777">
                                <w:r>
                                  <w:t>Datum</w:t>
                                </w:r>
                              </w:p>
                            </w:tc>
                            <w:tc>
                              <w:tcPr>
                                <w:tcW w:w="5918" w:type="dxa"/>
                              </w:tcPr>
                              <w:p w:rsidR="005D4971" w14:textId="345366A3">
                                <w:r>
                                  <w:t>20 augustus 2026</w:t>
                                </w:r>
                              </w:p>
                            </w:tc>
                          </w:tr>
                          <w:tr w14:paraId="6816DA21" w14:textId="77777777">
                            <w:tblPrEx>
                              <w:tblW w:w="0" w:type="auto"/>
                              <w:tblInd w:w="-120" w:type="dxa"/>
                              <w:tblLayout w:type="fixed"/>
                              <w:tblLook w:val="07E0"/>
                            </w:tblPrEx>
                            <w:trPr>
                              <w:trHeight w:val="240"/>
                            </w:trPr>
                            <w:tc>
                              <w:tcPr>
                                <w:tcW w:w="1140" w:type="dxa"/>
                              </w:tcPr>
                              <w:p w:rsidR="00813551" w14:textId="77777777">
                                <w:r>
                                  <w:t>Betreft</w:t>
                                </w:r>
                              </w:p>
                            </w:tc>
                            <w:tc>
                              <w:tcPr>
                                <w:tcW w:w="5918" w:type="dxa"/>
                              </w:tcPr>
                              <w:p w:rsidR="005D4971" w14:textId="77777777">
                                <w:r>
                                  <w:fldChar w:fldCharType="begin"/>
                                </w:r>
                                <w:r>
                                  <w:instrText xml:space="preserve"> DOCPROPERTY  "Onderwerp"  \* MERGEFORMAT </w:instrText>
                                </w:r>
                                <w:r>
                                  <w:fldChar w:fldCharType="separate"/>
                                </w:r>
                                <w:r w:rsidR="009969DE">
                                  <w:t>Consultatie wetsvoorstel overdracht pensioenen politieke ambtsdragers aan ABP</w:t>
                                </w:r>
                                <w:r w:rsidR="009969DE">
                                  <w:fldChar w:fldCharType="end"/>
                                </w:r>
                              </w:p>
                            </w:tc>
                          </w:tr>
                        </w:tbl>
                        <w:p w:rsidR="00B02335" w14:textId="77777777"/>
                      </w:txbxContent>
                    </wps:txbx>
                    <wps:bodyPr vert="horz" wrap="square" lIns="0" tIns="0" rIns="0" bIns="0" anchor="t" anchorCtr="0"/>
                  </wps:wsp>
                </a:graphicData>
              </a:graphic>
              <wp14:sizeRelV relativeFrom="margin">
                <wp14:pctHeight>0</wp14:pctHeight>
              </wp14:sizeRelV>
            </wp:anchor>
          </w:drawing>
        </mc:Choice>
        <mc:Fallback>
          <w:pict>
            <v:shape id="1670fa0c-13cb-45ec-92be-ef1f34d237c5" o:spid="_x0000_s2057" type="#_x0000_t202" style="width:377pt;height:38.4pt;margin-top:264pt;margin-left:79.2pt;mso-height-percent:0;mso-height-relative:margin;mso-position-horizontal-relative:page;mso-wrap-distance-bottom:0;mso-wrap-distance-left:0;mso-wrap-distance-right:0;mso-wrap-distance-top:0;mso-wrap-style:square;position:absolute;v-text-anchor:top;visibility:visible;z-index:251675648" filled="f" stroked="f">
              <v:textbox inset="0,0,0,0">
                <w:txbxContent>
                  <w:tbl>
                    <w:tblPr>
                      <w:tblW w:w="0" w:type="auto"/>
                      <w:tblInd w:w="-120" w:type="dxa"/>
                      <w:tblLayout w:type="fixed"/>
                      <w:tblLook w:val="07E0"/>
                    </w:tblPr>
                    <w:tblGrid>
                      <w:gridCol w:w="1140"/>
                      <w:gridCol w:w="5918"/>
                    </w:tblGrid>
                    <w:tr w14:paraId="2011C1CC" w14:textId="77777777">
                      <w:tblPrEx>
                        <w:tblW w:w="0" w:type="auto"/>
                        <w:tblInd w:w="-120" w:type="dxa"/>
                        <w:tblLayout w:type="fixed"/>
                        <w:tblLook w:val="07E0"/>
                      </w:tblPrEx>
                      <w:trPr>
                        <w:trHeight w:val="240"/>
                      </w:trPr>
                      <w:tc>
                        <w:tcPr>
                          <w:tcW w:w="1140" w:type="dxa"/>
                        </w:tcPr>
                        <w:p w:rsidR="00813551" w14:paraId="26BDDDED" w14:textId="77777777">
                          <w:r>
                            <w:t>Datum</w:t>
                          </w:r>
                        </w:p>
                      </w:tc>
                      <w:tc>
                        <w:tcPr>
                          <w:tcW w:w="5918" w:type="dxa"/>
                        </w:tcPr>
                        <w:p w:rsidR="005D4971" w14:paraId="5CF78E0F" w14:textId="345366A3">
                          <w:r>
                            <w:t>20 augustus 2026</w:t>
                          </w:r>
                        </w:p>
                      </w:tc>
                    </w:tr>
                    <w:tr w14:paraId="6816DA20" w14:textId="77777777">
                      <w:tblPrEx>
                        <w:tblW w:w="0" w:type="auto"/>
                        <w:tblInd w:w="-120" w:type="dxa"/>
                        <w:tblLayout w:type="fixed"/>
                        <w:tblLook w:val="07E0"/>
                      </w:tblPrEx>
                      <w:trPr>
                        <w:trHeight w:val="240"/>
                      </w:trPr>
                      <w:tc>
                        <w:tcPr>
                          <w:tcW w:w="1140" w:type="dxa"/>
                        </w:tcPr>
                        <w:p w:rsidR="00813551" w14:paraId="64447B9C" w14:textId="77777777">
                          <w:r>
                            <w:t>Betreft</w:t>
                          </w:r>
                        </w:p>
                      </w:tc>
                      <w:tc>
                        <w:tcPr>
                          <w:tcW w:w="5918" w:type="dxa"/>
                        </w:tcPr>
                        <w:p w:rsidR="005D4971" w14:paraId="3246FAF8" w14:textId="77777777">
                          <w:r>
                            <w:fldChar w:fldCharType="begin"/>
                          </w:r>
                          <w:r>
                            <w:instrText xml:space="preserve"> DOCPROPERTY  "Onderwerp"  \* MERGEFORMAT </w:instrText>
                          </w:r>
                          <w:r>
                            <w:fldChar w:fldCharType="separate"/>
                          </w:r>
                          <w:r w:rsidR="009969DE">
                            <w:t>Consultatie wetsvoorstel overdracht pensioenen politieke ambtsdragers aan ABP</w:t>
                          </w:r>
                          <w:r w:rsidR="009969DE">
                            <w:fldChar w:fldCharType="end"/>
                          </w:r>
                        </w:p>
                      </w:tc>
                    </w:tr>
                  </w:tbl>
                  <w:p w:rsidR="00B02335" w14:paraId="4FBAFC41" w14:textId="77777777"/>
                </w:txbxContent>
              </v:textbox>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813551" w14:textId="77777777">
                          <w:pPr>
                            <w:pStyle w:val="Referentiegegevensbold"/>
                          </w:pPr>
                          <w:r>
                            <w:t xml:space="preserve">DG Openbaar Bestuur &amp; </w:t>
                          </w:r>
                          <w:r>
                            <w:t>Democr</w:t>
                          </w:r>
                          <w:r>
                            <w:t xml:space="preserve"> Rechtsstaat</w:t>
                          </w:r>
                        </w:p>
                        <w:p w:rsidR="00813551" w14:textId="77777777">
                          <w:pPr>
                            <w:pStyle w:val="Referentiegegevens"/>
                          </w:pPr>
                          <w:r>
                            <w:t xml:space="preserve">DGOBDR-D&amp;B-Pol. Ambtsdr. </w:t>
                          </w:r>
                          <w:r>
                            <w:t>en</w:t>
                          </w:r>
                          <w:r>
                            <w:t xml:space="preserve"> Weerbaarheid</w:t>
                          </w:r>
                        </w:p>
                        <w:p w:rsidR="00813551" w14:textId="77777777">
                          <w:pPr>
                            <w:pStyle w:val="WitregelW1"/>
                          </w:pPr>
                        </w:p>
                        <w:p w:rsidR="00813551" w14:textId="77777777">
                          <w:pPr>
                            <w:pStyle w:val="Referentiegegevens"/>
                          </w:pPr>
                          <w:r>
                            <w:t>Turfmarkt 147</w:t>
                          </w:r>
                        </w:p>
                        <w:p w:rsidR="00813551" w14:textId="77777777">
                          <w:pPr>
                            <w:pStyle w:val="Referentiegegevens"/>
                          </w:pPr>
                          <w:r>
                            <w:t>2511 DP Den Haag</w:t>
                          </w:r>
                        </w:p>
                        <w:p w:rsidR="00813551" w14:textId="77777777">
                          <w:pPr>
                            <w:pStyle w:val="Referentiegegevens"/>
                          </w:pPr>
                          <w:r>
                            <w:t>Postbus 20011</w:t>
                          </w:r>
                        </w:p>
                        <w:p w:rsidR="00813551" w14:textId="77777777">
                          <w:pPr>
                            <w:pStyle w:val="Referentiegegevens"/>
                          </w:pPr>
                          <w:r>
                            <w:t>2500 EA  Den Haag</w:t>
                          </w:r>
                        </w:p>
                        <w:p w:rsidR="00813551" w14:textId="77777777">
                          <w:pPr>
                            <w:pStyle w:val="WitregelW2"/>
                          </w:pPr>
                        </w:p>
                        <w:p w:rsidR="00813551" w14:textId="77777777">
                          <w:pPr>
                            <w:pStyle w:val="Referentiegegevensbold"/>
                          </w:pPr>
                          <w:r>
                            <w:t>Onze referentie</w:t>
                          </w:r>
                        </w:p>
                        <w:bookmarkStart w:id="0" w:name="_Hlk238108013"/>
                        <w:p w:rsidR="005D4971" w14:textId="77777777">
                          <w:pPr>
                            <w:pStyle w:val="Referentiegegevens"/>
                          </w:pPr>
                          <w:r>
                            <w:fldChar w:fldCharType="begin"/>
                          </w:r>
                          <w:r>
                            <w:instrText xml:space="preserve"> DOCPROPERTY  "Kenmerk"  \* MERGEFORMAT </w:instrText>
                          </w:r>
                          <w:r>
                            <w:fldChar w:fldCharType="separate"/>
                          </w:r>
                          <w:r w:rsidR="009969DE">
                            <w:t>2026-0000325213</w:t>
                          </w:r>
                          <w:r>
                            <w:fldChar w:fldCharType="end"/>
                          </w:r>
                        </w:p>
                        <w:bookmarkEnd w:id="0"/>
                        <w:p w:rsidR="00813551" w14:textId="77777777">
                          <w:pPr>
                            <w:pStyle w:val="WitregelW1"/>
                          </w:pPr>
                        </w:p>
                        <w:p w:rsidR="00813551" w14:textId="77777777"/>
                      </w:txbxContent>
                    </wps:txbx>
                    <wps:bodyPr vert="horz" wrap="square" lIns="0" tIns="0" rIns="0" bIns="0" anchor="t" anchorCtr="0"/>
                  </wps:wsp>
                </a:graphicData>
              </a:graphic>
            </wp:anchor>
          </w:drawing>
        </mc:Choice>
        <mc:Fallback>
          <w:pict>
            <v:shape id="aa29ef58-fa5a-4ef1-bc47-43f659f7c670" o:spid="_x0000_s2058" type="#_x0000_t202" alt="Colofon" style="width:100.6pt;height:630.7pt;margin-top:154.75pt;margin-left:466.25pt;mso-position-horizontal-relative:page;mso-wrap-distance-bottom:0;mso-wrap-distance-left:0;mso-wrap-distance-right:0;mso-wrap-distance-top:0;mso-wrap-style:square;position:absolute;v-text-anchor:top;visibility:visible;z-index:251677696" filled="f" stroked="f">
              <v:textbox inset="0,0,0,0">
                <w:txbxContent>
                  <w:p w:rsidR="00813551" w14:paraId="7670AC9F" w14:textId="77777777">
                    <w:pPr>
                      <w:pStyle w:val="Referentiegegevensbold"/>
                    </w:pPr>
                    <w:r>
                      <w:t xml:space="preserve">DG Openbaar Bestuur &amp; </w:t>
                    </w:r>
                    <w:r>
                      <w:t>Democr</w:t>
                    </w:r>
                    <w:r>
                      <w:t xml:space="preserve"> Rechtsstaat</w:t>
                    </w:r>
                  </w:p>
                  <w:p w:rsidR="00813551" w14:paraId="5B9B3C7B" w14:textId="77777777">
                    <w:pPr>
                      <w:pStyle w:val="Referentiegegevens"/>
                    </w:pPr>
                    <w:r>
                      <w:t xml:space="preserve">DGOBDR-D&amp;B-Pol. Ambtsdr. </w:t>
                    </w:r>
                    <w:r>
                      <w:t>en</w:t>
                    </w:r>
                    <w:r>
                      <w:t xml:space="preserve"> Weerbaarheid</w:t>
                    </w:r>
                  </w:p>
                  <w:p w:rsidR="00813551" w14:paraId="6D6C2A19" w14:textId="77777777">
                    <w:pPr>
                      <w:pStyle w:val="WitregelW1"/>
                    </w:pPr>
                  </w:p>
                  <w:p w:rsidR="00813551" w14:paraId="6998051A" w14:textId="77777777">
                    <w:pPr>
                      <w:pStyle w:val="Referentiegegevens"/>
                    </w:pPr>
                    <w:r>
                      <w:t>Turfmarkt 147</w:t>
                    </w:r>
                  </w:p>
                  <w:p w:rsidR="00813551" w14:paraId="0808B8C0" w14:textId="77777777">
                    <w:pPr>
                      <w:pStyle w:val="Referentiegegevens"/>
                    </w:pPr>
                    <w:r>
                      <w:t>2511 DP Den Haag</w:t>
                    </w:r>
                  </w:p>
                  <w:p w:rsidR="00813551" w14:paraId="51A44C5B" w14:textId="77777777">
                    <w:pPr>
                      <w:pStyle w:val="Referentiegegevens"/>
                    </w:pPr>
                    <w:r>
                      <w:t>Postbus 20011</w:t>
                    </w:r>
                  </w:p>
                  <w:p w:rsidR="00813551" w14:paraId="27121826" w14:textId="77777777">
                    <w:pPr>
                      <w:pStyle w:val="Referentiegegevens"/>
                    </w:pPr>
                    <w:r>
                      <w:t>2500 EA  Den Haag</w:t>
                    </w:r>
                  </w:p>
                  <w:p w:rsidR="00813551" w14:paraId="7C354284" w14:textId="77777777">
                    <w:pPr>
                      <w:pStyle w:val="WitregelW2"/>
                    </w:pPr>
                  </w:p>
                  <w:p w:rsidR="00813551" w14:paraId="2245C48E" w14:textId="77777777">
                    <w:pPr>
                      <w:pStyle w:val="Referentiegegevensbold"/>
                    </w:pPr>
                    <w:r>
                      <w:t>Onze referentie</w:t>
                    </w:r>
                  </w:p>
                  <w:bookmarkStart w:id="0" w:name="_Hlk238108013"/>
                  <w:p w:rsidR="005D4971" w14:paraId="69924623" w14:textId="77777777">
                    <w:pPr>
                      <w:pStyle w:val="Referentiegegevens"/>
                    </w:pPr>
                    <w:r>
                      <w:fldChar w:fldCharType="begin"/>
                    </w:r>
                    <w:r>
                      <w:instrText xml:space="preserve"> DOCPROPERTY  "Kenmerk"  \* MERGEFORMAT </w:instrText>
                    </w:r>
                    <w:r>
                      <w:fldChar w:fldCharType="separate"/>
                    </w:r>
                    <w:r w:rsidR="009969DE">
                      <w:t>2026-0000325213</w:t>
                    </w:r>
                    <w:r>
                      <w:fldChar w:fldCharType="end"/>
                    </w:r>
                  </w:p>
                  <w:bookmarkEnd w:id="0"/>
                  <w:p w:rsidR="00813551" w14:paraId="2B99A2A7" w14:textId="77777777">
                    <w:pPr>
                      <w:pStyle w:val="WitregelW1"/>
                    </w:pPr>
                  </w:p>
                  <w:p w:rsidR="00813551" w14:paraId="4001B6C3" w14:textId="77777777"/>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5D4971"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fc795519-edb4-40fa-b772-922592680a29" o:spid="_x0000_s2059"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79744" filled="f" stroked="f">
              <v:textbox inset="0,0,0,0">
                <w:txbxContent>
                  <w:p w:rsidR="005D4971" w14:paraId="051F486A"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r>
      <w:rPr>
        <w:noProof/>
      </w:rPr>
      <mc:AlternateContent>
        <mc:Choice Requires="wps">
          <w:drawing>
            <wp:anchor distT="0" distB="0" distL="0" distR="0" simplePos="0" relativeHeight="251680768" behindDoc="0" locked="1" layoutInCell="1" allowOverlap="1">
              <wp:simplePos x="0" y="0"/>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B02335" w14:textId="77777777"/>
                      </w:txbxContent>
                    </wps:txbx>
                    <wps:bodyPr vert="horz" wrap="square" lIns="0" tIns="0" rIns="0" bIns="0" anchor="t" anchorCtr="0"/>
                  </wps:wsp>
                </a:graphicData>
              </a:graphic>
            </wp:anchor>
          </w:drawing>
        </mc:Choice>
        <mc:Fallback>
          <w:pict>
            <v:shape id="ea113d41-b39a-4e3b-9a6a-dce66e72abe4" o:spid="_x0000_s2060" type="#_x0000_t202" alt="Voettekst" style="width:377pt;height:12.75pt;margin-top:802.95pt;margin-left:78.6pt;mso-position-horizontal-relative:page;mso-wrap-distance-bottom:0;mso-wrap-distance-left:0;mso-wrap-distance-right:0;mso-wrap-distance-top:0;mso-wrap-style:square;position:absolute;v-text-anchor:top;visibility:visible;z-index:251681792" filled="f" stroked="f">
              <v:textbox inset="0,0,0,0">
                <w:txbxContent>
                  <w:p w:rsidR="00B02335" w14:paraId="099DD062" w14:textId="77777777"/>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908DA78E"/>
    <w:multiLevelType w:val="multilevel"/>
    <w:tmpl w:val="8E5F36ED"/>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nsid w:val="DE5A4B6D"/>
    <w:multiLevelType w:val="multilevel"/>
    <w:tmpl w:val="B2E52E5E"/>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nsid w:val="01721257"/>
    <w:multiLevelType w:val="multilevel"/>
    <w:tmpl w:val="E5A9D062"/>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abstractNum w:abstractNumId="3">
    <w:nsid w:val="04CA088B"/>
    <w:multiLevelType w:val="multilevel"/>
    <w:tmpl w:val="0BC46886"/>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417557642">
    <w:abstractNumId w:val="2"/>
  </w:num>
  <w:num w:numId="2" w16cid:durableId="678198402">
    <w:abstractNumId w:val="3"/>
  </w:num>
  <w:num w:numId="3" w16cid:durableId="68583254">
    <w:abstractNumId w:val="0"/>
  </w:num>
  <w:num w:numId="4" w16cid:durableId="14338919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551"/>
    <w:rsid w:val="00060A94"/>
    <w:rsid w:val="00076603"/>
    <w:rsid w:val="001C2D6C"/>
    <w:rsid w:val="001E0FB0"/>
    <w:rsid w:val="00250D66"/>
    <w:rsid w:val="00315ED2"/>
    <w:rsid w:val="003F700A"/>
    <w:rsid w:val="004074C5"/>
    <w:rsid w:val="004D2511"/>
    <w:rsid w:val="005858A2"/>
    <w:rsid w:val="005D4971"/>
    <w:rsid w:val="00693ABA"/>
    <w:rsid w:val="006E081B"/>
    <w:rsid w:val="00723927"/>
    <w:rsid w:val="00733C20"/>
    <w:rsid w:val="00737130"/>
    <w:rsid w:val="007C3A83"/>
    <w:rsid w:val="00813551"/>
    <w:rsid w:val="008A2569"/>
    <w:rsid w:val="00917FC1"/>
    <w:rsid w:val="009969DE"/>
    <w:rsid w:val="00A1684B"/>
    <w:rsid w:val="00A277EA"/>
    <w:rsid w:val="00B02335"/>
    <w:rsid w:val="00B432AE"/>
    <w:rsid w:val="00D80011"/>
    <w:rsid w:val="00DC172F"/>
    <w:rsid w:val="00DE766D"/>
    <w:rsid w:val="00E30CD6"/>
    <w:rsid w:val="00E32236"/>
    <w:rsid w:val="00F05C36"/>
    <w:rsid w:val="00F73745"/>
    <w:rsid w:val="00F8501E"/>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5D2E9EDA"/>
  <w15:docId w15:val="{621F78A4-B5AD-40BD-A719-3C2B19CFE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D80011"/>
    <w:pPr>
      <w:tabs>
        <w:tab w:val="center" w:pos="4536"/>
        <w:tab w:val="right" w:pos="9072"/>
      </w:tabs>
      <w:spacing w:line="240" w:lineRule="auto"/>
    </w:pPr>
  </w:style>
  <w:style w:type="character" w:customStyle="1" w:styleId="KoptekstChar">
    <w:name w:val="Koptekst Char"/>
    <w:basedOn w:val="DefaultParagraphFont"/>
    <w:link w:val="Header"/>
    <w:uiPriority w:val="99"/>
    <w:rsid w:val="00D80011"/>
    <w:rPr>
      <w:rFonts w:ascii="Verdana" w:hAnsi="Verdana"/>
      <w:color w:val="000000"/>
      <w:sz w:val="18"/>
      <w:szCs w:val="18"/>
    </w:rPr>
  </w:style>
  <w:style w:type="paragraph" w:styleId="Footer">
    <w:name w:val="footer"/>
    <w:basedOn w:val="Normal"/>
    <w:link w:val="VoettekstChar"/>
    <w:uiPriority w:val="99"/>
    <w:unhideWhenUsed/>
    <w:rsid w:val="00D80011"/>
    <w:pPr>
      <w:tabs>
        <w:tab w:val="center" w:pos="4536"/>
        <w:tab w:val="right" w:pos="9072"/>
      </w:tabs>
      <w:spacing w:line="240" w:lineRule="auto"/>
    </w:pPr>
  </w:style>
  <w:style w:type="character" w:customStyle="1" w:styleId="VoettekstChar">
    <w:name w:val="Voettekst Char"/>
    <w:basedOn w:val="DefaultParagraphFont"/>
    <w:link w:val="Footer"/>
    <w:uiPriority w:val="99"/>
    <w:rsid w:val="00D80011"/>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numbering" Target="numbering.xml" Id="rId10" /><Relationship Type="http://schemas.openxmlformats.org/officeDocument/2006/relationships/styles" Target="styles.xml" Id="rId11" /><Relationship Type="http://schemas.openxmlformats.org/officeDocument/2006/relationships/webSettings" Target="webSettings.xml" Id="rId2" /><Relationship Type="http://schemas.openxmlformats.org/officeDocument/2006/relationships/fontTable" Target="fontTable.xml" Id="rId3" /><Relationship Type="http://schemas.openxmlformats.org/officeDocument/2006/relationships/header" Target="header1.xml" Id="rId6" /><Relationship Type="http://schemas.openxmlformats.org/officeDocument/2006/relationships/footer" Target="footer1.xml" Id="rId7" /><Relationship Type="http://schemas.openxmlformats.org/officeDocument/2006/relationships/header" Target="header2.xml" Id="rId8" /><Relationship Type="http://schemas.openxmlformats.org/officeDocument/2006/relationships/theme" Target="theme/theme1.xml" Id="rId9"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183</ap:Words>
  <ap:Characters>1009</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Brief - Consultatie wetsvoorstel overdracht pensioenen politieke ambtsdragers aan ABP</vt:lpstr>
    </vt:vector>
  </ap:TitlesOfParts>
  <ap:LinksUpToDate>false</ap:LinksUpToDate>
  <ap:CharactersWithSpaces>1190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dcterms:created xsi:type="dcterms:W3CDTF">2026-08-20T06:46:00.0000000Z</dcterms:created>
  <dcterms:modified xsi:type="dcterms:W3CDTF">2026-08-20T06:46:00.0000000Z</dcterms:modified>
  <dc:creator/>
  <lastModifiedBy/>
  <dc:description>------------------------</dc:description>
  <dc:subject/>
  <keywords/>
  <version/>
  <category/>
</coreProperties>
</file>